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2BD" w:rsidRPr="005641D9" w:rsidRDefault="0015724A" w:rsidP="00563569">
      <w:pPr>
        <w:tabs>
          <w:tab w:val="left" w:pos="9923"/>
        </w:tabs>
        <w:ind w:right="283"/>
        <w:jc w:val="center"/>
        <w:rPr>
          <w:rFonts w:ascii="GHEA Grapalat" w:hAnsi="GHEA Grapalat" w:cs="Sylfaen"/>
          <w:b/>
        </w:rPr>
      </w:pPr>
      <w:r w:rsidRPr="005641D9">
        <w:rPr>
          <w:rFonts w:ascii="GHEA Grapalat" w:hAnsi="GHEA Grapalat"/>
          <w:b/>
        </w:rPr>
        <w:t xml:space="preserve"> </w:t>
      </w:r>
      <w:r w:rsidR="00915582" w:rsidRPr="005641D9">
        <w:rPr>
          <w:rFonts w:ascii="GHEA Grapalat" w:hAnsi="GHEA Grapalat"/>
          <w:b/>
        </w:rPr>
        <w:t xml:space="preserve"> </w:t>
      </w:r>
      <w:r w:rsidR="00573524" w:rsidRPr="005641D9">
        <w:rPr>
          <w:rFonts w:ascii="GHEA Grapalat" w:hAnsi="GHEA Grapalat"/>
          <w:b/>
        </w:rPr>
        <w:t>Ա Մ Փ Ո Փ</w:t>
      </w:r>
      <w:r w:rsidR="001B4804" w:rsidRPr="005641D9">
        <w:rPr>
          <w:rFonts w:ascii="GHEA Grapalat" w:hAnsi="GHEA Grapalat"/>
          <w:b/>
        </w:rPr>
        <w:t xml:space="preserve">  </w:t>
      </w:r>
      <w:r w:rsidR="00AE0F18" w:rsidRPr="005641D9">
        <w:rPr>
          <w:rFonts w:ascii="GHEA Grapalat" w:hAnsi="GHEA Grapalat" w:cs="Sylfaen"/>
          <w:b/>
        </w:rPr>
        <w:t>Հ Ա Շ Վ Ե Տ Վ ՈՒ Թ Յ ՈՒ Ն</w:t>
      </w:r>
    </w:p>
    <w:p w:rsidR="005342BD" w:rsidRPr="005641D9" w:rsidRDefault="005342BD" w:rsidP="00465C10">
      <w:pPr>
        <w:rPr>
          <w:rFonts w:ascii="GHEA Grapalat" w:hAnsi="GHEA Grapalat"/>
          <w:sz w:val="28"/>
        </w:rPr>
      </w:pPr>
    </w:p>
    <w:p w:rsidR="00C8558F" w:rsidRPr="005641D9" w:rsidRDefault="002754D0" w:rsidP="00C8558F">
      <w:pPr>
        <w:pStyle w:val="a5"/>
        <w:rPr>
          <w:rFonts w:ascii="GHEA Grapalat" w:hAnsi="GHEA Grapalat"/>
          <w:b/>
          <w:sz w:val="24"/>
          <w:szCs w:val="24"/>
          <w:lang w:val="en-AU"/>
        </w:rPr>
      </w:pPr>
      <w:r w:rsidRPr="005641D9">
        <w:rPr>
          <w:rFonts w:ascii="GHEA Grapalat" w:hAnsi="GHEA Grapalat" w:cs="Sylfaen"/>
          <w:b/>
          <w:sz w:val="24"/>
          <w:szCs w:val="24"/>
          <w:lang w:val="hy-AM"/>
        </w:rPr>
        <w:t xml:space="preserve">50 տոկոս և ավելի </w:t>
      </w:r>
      <w:r w:rsidR="00332ECE" w:rsidRPr="005641D9">
        <w:rPr>
          <w:rFonts w:ascii="GHEA Grapalat" w:hAnsi="GHEA Grapalat" w:cs="Sylfaen"/>
          <w:b/>
          <w:sz w:val="24"/>
          <w:szCs w:val="24"/>
          <w:lang w:val="hy-AM"/>
        </w:rPr>
        <w:t>պ</w:t>
      </w:r>
      <w:r w:rsidR="00C8558F" w:rsidRPr="005641D9">
        <w:rPr>
          <w:rFonts w:ascii="GHEA Grapalat" w:hAnsi="GHEA Grapalat" w:cs="Sylfaen"/>
          <w:b/>
          <w:sz w:val="24"/>
          <w:szCs w:val="24"/>
          <w:lang w:val="ru-RU"/>
        </w:rPr>
        <w:t>ետական</w:t>
      </w:r>
      <w:r w:rsidR="00C8558F" w:rsidRPr="005641D9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C8558F" w:rsidRPr="005641D9">
        <w:rPr>
          <w:rFonts w:ascii="GHEA Grapalat" w:hAnsi="GHEA Grapalat" w:cs="Sylfaen"/>
          <w:b/>
          <w:sz w:val="24"/>
          <w:szCs w:val="24"/>
          <w:lang w:val="ru-RU"/>
        </w:rPr>
        <w:t>մասնակցությամբ</w:t>
      </w:r>
      <w:r w:rsidR="00C8558F" w:rsidRPr="005641D9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C8558F" w:rsidRPr="005641D9">
        <w:rPr>
          <w:rFonts w:ascii="GHEA Grapalat" w:hAnsi="GHEA Grapalat" w:cs="Sylfaen"/>
          <w:b/>
          <w:sz w:val="24"/>
          <w:szCs w:val="24"/>
        </w:rPr>
        <w:t>առևտրային</w:t>
      </w:r>
      <w:r w:rsidR="00C8558F" w:rsidRPr="005641D9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C8558F" w:rsidRPr="005641D9">
        <w:rPr>
          <w:rFonts w:ascii="GHEA Grapalat" w:hAnsi="GHEA Grapalat" w:cs="Sylfaen"/>
          <w:b/>
          <w:sz w:val="24"/>
          <w:szCs w:val="24"/>
        </w:rPr>
        <w:t>կազմակերպությունների</w:t>
      </w:r>
      <w:r w:rsidR="00C8558F" w:rsidRPr="005641D9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6131DC" w:rsidRPr="005641D9">
        <w:rPr>
          <w:rFonts w:ascii="GHEA Grapalat" w:hAnsi="GHEA Grapalat" w:cs="Sylfaen"/>
          <w:b/>
          <w:sz w:val="24"/>
          <w:szCs w:val="24"/>
          <w:lang w:val="en-AU"/>
        </w:rPr>
        <w:t>202</w:t>
      </w:r>
      <w:r w:rsidR="00CB2B40" w:rsidRPr="005641D9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C8558F" w:rsidRPr="005641D9">
        <w:rPr>
          <w:rFonts w:ascii="GHEA Grapalat" w:hAnsi="GHEA Grapalat" w:cs="Sylfaen"/>
          <w:b/>
          <w:sz w:val="24"/>
          <w:szCs w:val="24"/>
        </w:rPr>
        <w:t>թ</w:t>
      </w:r>
      <w:r w:rsidR="00C8558F" w:rsidRPr="005641D9">
        <w:rPr>
          <w:rFonts w:ascii="GHEA Grapalat" w:hAnsi="GHEA Grapalat" w:cs="Sylfaen"/>
          <w:b/>
          <w:sz w:val="24"/>
          <w:szCs w:val="24"/>
          <w:lang w:val="en-AU"/>
        </w:rPr>
        <w:t>.</w:t>
      </w:r>
      <w:r w:rsidR="00C8558F" w:rsidRPr="005641D9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C8558F" w:rsidRPr="005641D9">
        <w:rPr>
          <w:rFonts w:ascii="GHEA Grapalat" w:hAnsi="GHEA Grapalat" w:cs="Sylfaen"/>
          <w:b/>
          <w:sz w:val="24"/>
          <w:szCs w:val="24"/>
        </w:rPr>
        <w:t>տար</w:t>
      </w:r>
      <w:r w:rsidR="00C8558F" w:rsidRPr="005641D9">
        <w:rPr>
          <w:rFonts w:ascii="GHEA Grapalat" w:hAnsi="GHEA Grapalat" w:cs="Sylfaen"/>
          <w:b/>
          <w:sz w:val="24"/>
          <w:szCs w:val="24"/>
          <w:lang w:val="hy-AM"/>
        </w:rPr>
        <w:t>եկան արդյունքների</w:t>
      </w:r>
      <w:r w:rsidR="00C8558F" w:rsidRPr="005641D9">
        <w:rPr>
          <w:rFonts w:ascii="GHEA Grapalat" w:hAnsi="GHEA Grapalat" w:cs="Sylfaen"/>
          <w:b/>
          <w:sz w:val="24"/>
          <w:szCs w:val="24"/>
        </w:rPr>
        <w:t xml:space="preserve"> ֆինանսատնտեսական</w:t>
      </w:r>
      <w:r w:rsidR="00C8558F" w:rsidRPr="005641D9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C8558F" w:rsidRPr="005641D9">
        <w:rPr>
          <w:rFonts w:ascii="GHEA Grapalat" w:hAnsi="GHEA Grapalat" w:cs="Sylfaen"/>
          <w:b/>
          <w:sz w:val="24"/>
          <w:szCs w:val="24"/>
          <w:lang w:val="ru-RU"/>
        </w:rPr>
        <w:t>վիճակի</w:t>
      </w:r>
      <w:r w:rsidR="00C8558F" w:rsidRPr="005641D9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C8558F" w:rsidRPr="005641D9">
        <w:rPr>
          <w:rFonts w:ascii="GHEA Grapalat" w:hAnsi="GHEA Grapalat" w:cs="Sylfaen"/>
          <w:b/>
          <w:sz w:val="24"/>
          <w:szCs w:val="24"/>
        </w:rPr>
        <w:t>դիտարկումների</w:t>
      </w:r>
      <w:r w:rsidR="00C8558F" w:rsidRPr="005641D9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C8558F" w:rsidRPr="005641D9">
        <w:rPr>
          <w:rFonts w:ascii="GHEA Grapalat" w:hAnsi="GHEA Grapalat" w:cs="Sylfaen"/>
          <w:b/>
          <w:sz w:val="24"/>
          <w:szCs w:val="24"/>
        </w:rPr>
        <w:t>և</w:t>
      </w:r>
      <w:r w:rsidR="00C8558F" w:rsidRPr="005641D9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C8558F" w:rsidRPr="005641D9">
        <w:rPr>
          <w:rFonts w:ascii="GHEA Grapalat" w:hAnsi="GHEA Grapalat" w:cs="Sylfaen"/>
          <w:b/>
          <w:sz w:val="24"/>
          <w:szCs w:val="24"/>
        </w:rPr>
        <w:t>վերլուծության</w:t>
      </w:r>
      <w:r w:rsidR="00C8558F" w:rsidRPr="005641D9">
        <w:rPr>
          <w:rFonts w:ascii="GHEA Grapalat" w:hAnsi="GHEA Grapalat" w:cs="Sylfaen"/>
          <w:b/>
          <w:sz w:val="24"/>
          <w:szCs w:val="24"/>
          <w:lang w:val="hy-AM"/>
        </w:rPr>
        <w:t xml:space="preserve"> արդյունքների</w:t>
      </w:r>
      <w:r w:rsidR="00C8558F" w:rsidRPr="005641D9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="00C8558F" w:rsidRPr="005641D9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C8558F" w:rsidRPr="007B4722" w:rsidRDefault="00C8558F">
      <w:pPr>
        <w:pStyle w:val="1"/>
        <w:rPr>
          <w:rFonts w:ascii="GHEA Grapalat" w:hAnsi="GHEA Grapalat" w:cs="Sylfaen"/>
          <w:b/>
          <w:sz w:val="24"/>
          <w:szCs w:val="24"/>
          <w:lang w:val="en-AU"/>
        </w:rPr>
      </w:pPr>
    </w:p>
    <w:p w:rsidR="005342BD" w:rsidRPr="005641D9" w:rsidRDefault="00A578A1">
      <w:pPr>
        <w:pStyle w:val="1"/>
        <w:rPr>
          <w:rFonts w:ascii="GHEA Grapalat" w:hAnsi="GHEA Grapalat" w:cs="Sylfaen"/>
          <w:b/>
          <w:sz w:val="24"/>
          <w:szCs w:val="24"/>
        </w:rPr>
      </w:pPr>
      <w:r w:rsidRPr="005641D9">
        <w:rPr>
          <w:rFonts w:ascii="GHEA Grapalat" w:hAnsi="GHEA Grapalat" w:cs="Sylfaen"/>
          <w:b/>
          <w:sz w:val="24"/>
          <w:szCs w:val="24"/>
        </w:rPr>
        <w:t>ՄԱՍ</w:t>
      </w:r>
      <w:r w:rsidRPr="005641D9">
        <w:rPr>
          <w:rFonts w:ascii="GHEA Grapalat" w:hAnsi="GHEA Grapalat" w:cs="Sylfaen"/>
          <w:b/>
          <w:sz w:val="24"/>
          <w:szCs w:val="24"/>
          <w:lang w:val="en-AU"/>
        </w:rPr>
        <w:t>- 1</w:t>
      </w:r>
    </w:p>
    <w:p w:rsidR="007B4722" w:rsidRPr="005641D9" w:rsidRDefault="002754D0" w:rsidP="007B4722">
      <w:pPr>
        <w:pStyle w:val="a5"/>
        <w:rPr>
          <w:rFonts w:ascii="GHEA Grapalat" w:hAnsi="GHEA Grapalat" w:cs="Sylfaen"/>
          <w:b/>
          <w:sz w:val="24"/>
          <w:szCs w:val="24"/>
          <w:lang w:val="en-AU"/>
        </w:rPr>
      </w:pPr>
      <w:r w:rsidRPr="005641D9">
        <w:rPr>
          <w:rFonts w:ascii="GHEA Grapalat" w:hAnsi="GHEA Grapalat" w:cs="Sylfaen"/>
          <w:b/>
          <w:sz w:val="22"/>
          <w:szCs w:val="22"/>
          <w:lang w:val="hy-AM"/>
        </w:rPr>
        <w:t xml:space="preserve">50 տոկոս և ավելի </w:t>
      </w:r>
      <w:r w:rsidRPr="005641D9">
        <w:rPr>
          <w:rFonts w:ascii="GHEA Grapalat" w:hAnsi="GHEA Grapalat" w:cs="Sylfaen"/>
          <w:b/>
          <w:sz w:val="24"/>
          <w:szCs w:val="24"/>
          <w:lang w:val="hy-AM"/>
        </w:rPr>
        <w:t>պ</w:t>
      </w:r>
      <w:r w:rsidRPr="005641D9">
        <w:rPr>
          <w:rFonts w:ascii="GHEA Grapalat" w:hAnsi="GHEA Grapalat" w:cs="Sylfaen"/>
          <w:b/>
          <w:sz w:val="24"/>
          <w:szCs w:val="24"/>
          <w:lang w:val="ru-RU"/>
        </w:rPr>
        <w:t>ետական</w:t>
      </w:r>
      <w:r w:rsidRPr="005641D9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5641D9">
        <w:rPr>
          <w:rFonts w:ascii="GHEA Grapalat" w:hAnsi="GHEA Grapalat" w:cs="Sylfaen"/>
          <w:b/>
          <w:sz w:val="24"/>
          <w:szCs w:val="24"/>
          <w:lang w:val="ru-RU"/>
        </w:rPr>
        <w:t>մասնակցությամբ</w:t>
      </w:r>
      <w:r w:rsidRPr="005641D9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5641D9">
        <w:rPr>
          <w:rFonts w:ascii="GHEA Grapalat" w:hAnsi="GHEA Grapalat" w:cs="Sylfaen"/>
          <w:b/>
          <w:sz w:val="24"/>
          <w:szCs w:val="24"/>
        </w:rPr>
        <w:t>առևտրային</w:t>
      </w:r>
      <w:r w:rsidRPr="005641D9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5641D9">
        <w:rPr>
          <w:rFonts w:ascii="GHEA Grapalat" w:hAnsi="GHEA Grapalat" w:cs="Sylfaen"/>
          <w:b/>
          <w:sz w:val="24"/>
          <w:szCs w:val="24"/>
        </w:rPr>
        <w:t>կազմակերպությունների</w:t>
      </w:r>
      <w:r w:rsidRPr="005641D9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578A1" w:rsidRPr="005641D9">
        <w:rPr>
          <w:rFonts w:ascii="GHEA Grapalat" w:hAnsi="GHEA Grapalat" w:cs="Sylfaen"/>
          <w:b/>
          <w:sz w:val="24"/>
          <w:szCs w:val="24"/>
        </w:rPr>
        <w:t>ֆինանսատնտեսական</w:t>
      </w:r>
      <w:r w:rsidR="00A578A1" w:rsidRPr="005641D9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="00A578A1" w:rsidRPr="005641D9">
        <w:rPr>
          <w:rFonts w:ascii="GHEA Grapalat" w:hAnsi="GHEA Grapalat" w:cs="Sylfaen"/>
          <w:b/>
          <w:sz w:val="24"/>
          <w:szCs w:val="24"/>
        </w:rPr>
        <w:t>դիտարկումների</w:t>
      </w:r>
      <w:r w:rsidR="008B500B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7B4722" w:rsidRPr="005641D9">
        <w:rPr>
          <w:rFonts w:ascii="GHEA Grapalat" w:hAnsi="GHEA Grapalat" w:cs="Sylfaen"/>
          <w:b/>
          <w:sz w:val="24"/>
          <w:szCs w:val="24"/>
          <w:lang w:val="en-AU"/>
        </w:rPr>
        <w:t>(</w:t>
      </w:r>
      <w:r w:rsidR="007B4722" w:rsidRPr="005641D9">
        <w:rPr>
          <w:rFonts w:ascii="GHEA Grapalat" w:hAnsi="GHEA Grapalat" w:cs="Sylfaen"/>
          <w:b/>
          <w:sz w:val="24"/>
          <w:szCs w:val="24"/>
        </w:rPr>
        <w:t>մոնիտորինգ</w:t>
      </w:r>
      <w:r w:rsidR="007B4722" w:rsidRPr="005641D9">
        <w:rPr>
          <w:rFonts w:ascii="GHEA Grapalat" w:hAnsi="GHEA Grapalat" w:cs="Sylfaen"/>
          <w:b/>
          <w:sz w:val="24"/>
          <w:szCs w:val="24"/>
          <w:lang w:val="en-AU"/>
        </w:rPr>
        <w:t>)</w:t>
      </w:r>
    </w:p>
    <w:p w:rsidR="005342BD" w:rsidRPr="005641D9" w:rsidRDefault="00A578A1" w:rsidP="00465C10">
      <w:pPr>
        <w:pStyle w:val="a5"/>
        <w:rPr>
          <w:rFonts w:ascii="GHEA Grapalat" w:hAnsi="GHEA Grapalat"/>
          <w:b/>
          <w:sz w:val="24"/>
          <w:szCs w:val="24"/>
          <w:lang w:val="en-AU"/>
        </w:rPr>
      </w:pPr>
      <w:r w:rsidRPr="005641D9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Pr="005641D9">
        <w:rPr>
          <w:rFonts w:ascii="GHEA Grapalat" w:hAnsi="GHEA Grapalat" w:cs="Sylfaen"/>
          <w:b/>
          <w:sz w:val="24"/>
          <w:szCs w:val="24"/>
        </w:rPr>
        <w:t>ամփոփ</w:t>
      </w:r>
      <w:r w:rsidRPr="005641D9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Pr="005641D9">
        <w:rPr>
          <w:rFonts w:ascii="GHEA Grapalat" w:hAnsi="GHEA Grapalat" w:cs="Sylfaen"/>
          <w:b/>
          <w:sz w:val="24"/>
          <w:szCs w:val="24"/>
        </w:rPr>
        <w:t>արդյունքները</w:t>
      </w:r>
      <w:r w:rsidR="005342BD" w:rsidRPr="005641D9">
        <w:rPr>
          <w:rFonts w:ascii="GHEA Grapalat" w:hAnsi="GHEA Grapalat"/>
          <w:b/>
          <w:sz w:val="24"/>
          <w:szCs w:val="24"/>
          <w:lang w:val="en-AU"/>
        </w:rPr>
        <w:t xml:space="preserve"> </w:t>
      </w:r>
    </w:p>
    <w:p w:rsidR="005342BD" w:rsidRPr="005641D9" w:rsidRDefault="005342BD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p w:rsidR="00A578A1" w:rsidRPr="005641D9" w:rsidRDefault="00A323EF">
      <w:pPr>
        <w:pStyle w:val="a3"/>
        <w:numPr>
          <w:ilvl w:val="1"/>
          <w:numId w:val="0"/>
        </w:numPr>
        <w:tabs>
          <w:tab w:val="clear" w:pos="540"/>
          <w:tab w:val="num" w:pos="690"/>
        </w:tabs>
        <w:spacing w:line="240" w:lineRule="auto"/>
        <w:ind w:left="690" w:hanging="690"/>
        <w:rPr>
          <w:rFonts w:ascii="GHEA Grapalat" w:hAnsi="GHEA Grapalat" w:cs="Sylfaen"/>
          <w:b/>
          <w:bCs/>
          <w:i/>
          <w:sz w:val="24"/>
          <w:szCs w:val="24"/>
          <w:u w:val="single"/>
          <w:lang w:val="en-AU"/>
        </w:rPr>
      </w:pPr>
      <w:r w:rsidRPr="005641D9">
        <w:rPr>
          <w:rFonts w:ascii="GHEA Grapalat" w:hAnsi="GHEA Grapalat"/>
          <w:b/>
          <w:bCs/>
          <w:i/>
          <w:sz w:val="24"/>
          <w:szCs w:val="24"/>
          <w:u w:val="single"/>
          <w:lang w:val="en-AU"/>
        </w:rPr>
        <w:t>1.1</w:t>
      </w:r>
      <w:r w:rsidR="00A578A1" w:rsidRPr="005641D9">
        <w:rPr>
          <w:rFonts w:ascii="GHEA Grapalat" w:hAnsi="GHEA Grapalat"/>
          <w:b/>
          <w:bCs/>
          <w:i/>
          <w:sz w:val="24"/>
          <w:szCs w:val="24"/>
          <w:u w:val="single"/>
          <w:lang w:val="en-AU"/>
        </w:rPr>
        <w:t xml:space="preserve"> </w:t>
      </w:r>
      <w:r w:rsidR="00A578A1" w:rsidRPr="005641D9">
        <w:rPr>
          <w:rFonts w:ascii="GHEA Grapalat" w:hAnsi="GHEA Grapalat" w:cs="Sylfaen"/>
          <w:b/>
          <w:bCs/>
          <w:i/>
          <w:sz w:val="24"/>
          <w:szCs w:val="24"/>
          <w:u w:val="single"/>
        </w:rPr>
        <w:t>Իրականացված</w:t>
      </w:r>
      <w:r w:rsidR="00A578A1" w:rsidRPr="005641D9">
        <w:rPr>
          <w:rFonts w:ascii="GHEA Grapalat" w:hAnsi="GHEA Grapalat" w:cs="Sylfaen"/>
          <w:b/>
          <w:bCs/>
          <w:i/>
          <w:sz w:val="24"/>
          <w:szCs w:val="24"/>
          <w:u w:val="single"/>
          <w:lang w:val="en-AU"/>
        </w:rPr>
        <w:t xml:space="preserve"> </w:t>
      </w:r>
      <w:r w:rsidR="00A578A1" w:rsidRPr="005641D9">
        <w:rPr>
          <w:rFonts w:ascii="GHEA Grapalat" w:hAnsi="GHEA Grapalat" w:cs="Sylfaen"/>
          <w:b/>
          <w:bCs/>
          <w:i/>
          <w:sz w:val="24"/>
          <w:szCs w:val="24"/>
          <w:u w:val="single"/>
        </w:rPr>
        <w:t>մոնիտորինգի</w:t>
      </w:r>
      <w:r w:rsidR="00A578A1" w:rsidRPr="005641D9">
        <w:rPr>
          <w:rFonts w:ascii="GHEA Grapalat" w:hAnsi="GHEA Grapalat" w:cs="Sylfaen"/>
          <w:b/>
          <w:bCs/>
          <w:i/>
          <w:sz w:val="24"/>
          <w:szCs w:val="24"/>
          <w:u w:val="single"/>
          <w:lang w:val="en-AU"/>
        </w:rPr>
        <w:t xml:space="preserve"> </w:t>
      </w:r>
      <w:r w:rsidR="00A578A1" w:rsidRPr="005641D9">
        <w:rPr>
          <w:rFonts w:ascii="GHEA Grapalat" w:hAnsi="GHEA Grapalat" w:cs="Sylfaen"/>
          <w:b/>
          <w:bCs/>
          <w:i/>
          <w:sz w:val="24"/>
          <w:szCs w:val="24"/>
          <w:u w:val="single"/>
        </w:rPr>
        <w:t>ամփոփ</w:t>
      </w:r>
      <w:r w:rsidR="00A578A1" w:rsidRPr="005641D9">
        <w:rPr>
          <w:rFonts w:ascii="GHEA Grapalat" w:hAnsi="GHEA Grapalat" w:cs="Sylfaen"/>
          <w:b/>
          <w:bCs/>
          <w:i/>
          <w:sz w:val="24"/>
          <w:szCs w:val="24"/>
          <w:u w:val="single"/>
          <w:lang w:val="en-AU"/>
        </w:rPr>
        <w:t xml:space="preserve"> </w:t>
      </w:r>
      <w:r w:rsidR="00A578A1" w:rsidRPr="005641D9">
        <w:rPr>
          <w:rFonts w:ascii="GHEA Grapalat" w:hAnsi="GHEA Grapalat" w:cs="Sylfaen"/>
          <w:b/>
          <w:bCs/>
          <w:i/>
          <w:sz w:val="24"/>
          <w:szCs w:val="24"/>
          <w:u w:val="single"/>
        </w:rPr>
        <w:t>արդյունքները</w:t>
      </w:r>
    </w:p>
    <w:p w:rsidR="00E91ADA" w:rsidRPr="005641D9" w:rsidRDefault="00E91ADA" w:rsidP="004A29A1">
      <w:pPr>
        <w:tabs>
          <w:tab w:val="left" w:pos="2340"/>
        </w:tabs>
        <w:spacing w:line="360" w:lineRule="auto"/>
        <w:ind w:firstLine="690"/>
        <w:jc w:val="both"/>
        <w:rPr>
          <w:rFonts w:ascii="GHEA Grapalat" w:hAnsi="GHEA Grapalat" w:cs="Sylfaen"/>
          <w:sz w:val="22"/>
        </w:rPr>
      </w:pPr>
    </w:p>
    <w:p w:rsidR="00DF0939" w:rsidRPr="005641D9" w:rsidRDefault="00FB1613" w:rsidP="001912ED">
      <w:pPr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</w:rPr>
      </w:pPr>
      <w:r w:rsidRPr="005641D9">
        <w:rPr>
          <w:rFonts w:ascii="GHEA Grapalat" w:hAnsi="GHEA Grapalat" w:cs="Sylfaen"/>
          <w:sz w:val="22"/>
          <w:szCs w:val="22"/>
          <w:lang w:val="hy-AM"/>
        </w:rPr>
        <w:t>ՀՀ կառավարության 2017</w:t>
      </w:r>
      <w:r w:rsidR="00E55A45" w:rsidRPr="005641D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641D9">
        <w:rPr>
          <w:rFonts w:ascii="GHEA Grapalat" w:hAnsi="GHEA Grapalat" w:cs="Sylfaen"/>
          <w:sz w:val="22"/>
          <w:szCs w:val="22"/>
          <w:lang w:val="hy-AM"/>
        </w:rPr>
        <w:t>թվականի հոկտեմբերի 5-ի թիվ 1262-Ն</w:t>
      </w:r>
      <w:r w:rsidR="00E91ADA" w:rsidRPr="005641D9">
        <w:rPr>
          <w:rFonts w:ascii="GHEA Grapalat" w:hAnsi="GHEA Grapalat" w:cs="Sylfaen"/>
          <w:sz w:val="22"/>
          <w:szCs w:val="22"/>
          <w:lang w:val="hy-AM"/>
        </w:rPr>
        <w:t xml:space="preserve"> որոշմա</w:t>
      </w:r>
      <w:r w:rsidR="000B6EFF" w:rsidRPr="005641D9">
        <w:rPr>
          <w:rFonts w:ascii="GHEA Grapalat" w:hAnsi="GHEA Grapalat" w:cs="Sylfaen"/>
          <w:sz w:val="22"/>
          <w:szCs w:val="22"/>
          <w:lang w:val="hy-AM"/>
        </w:rPr>
        <w:t xml:space="preserve">ն </w:t>
      </w:r>
      <w:r w:rsidR="00A76CA7" w:rsidRPr="005641D9">
        <w:rPr>
          <w:rFonts w:ascii="GHEA Grapalat" w:hAnsi="GHEA Grapalat" w:cs="Sylfaen"/>
          <w:sz w:val="22"/>
          <w:szCs w:val="22"/>
          <w:lang w:val="en-US"/>
        </w:rPr>
        <w:t>N</w:t>
      </w:r>
      <w:r w:rsidR="00A76CA7" w:rsidRPr="005641D9">
        <w:rPr>
          <w:rFonts w:ascii="GHEA Grapalat" w:hAnsi="GHEA Grapalat" w:cs="Sylfaen"/>
          <w:sz w:val="22"/>
          <w:szCs w:val="22"/>
          <w:lang w:val="hy-AM"/>
        </w:rPr>
        <w:t>1</w:t>
      </w:r>
      <w:r w:rsidR="00A76CA7" w:rsidRPr="005641D9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A65C0A" w:rsidRPr="005641D9">
        <w:rPr>
          <w:rFonts w:ascii="GHEA Grapalat" w:hAnsi="GHEA Grapalat" w:cs="Sylfaen"/>
          <w:sz w:val="22"/>
          <w:szCs w:val="22"/>
          <w:lang w:val="hy-AM"/>
        </w:rPr>
        <w:t>հավելվածով հաստատված</w:t>
      </w:r>
      <w:r w:rsidR="00A65C0A" w:rsidRPr="005641D9">
        <w:rPr>
          <w:rFonts w:ascii="GHEA Grapalat" w:hAnsi="GHEA Grapalat" w:cs="Sylfaen"/>
          <w:sz w:val="22"/>
          <w:szCs w:val="22"/>
          <w:lang w:val="en-US"/>
        </w:rPr>
        <w:t>՝</w:t>
      </w:r>
      <w:r w:rsidR="00720FDD" w:rsidRPr="005641D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62515" w:rsidRPr="005641D9">
        <w:rPr>
          <w:rFonts w:ascii="GHEA Grapalat" w:hAnsi="GHEA Grapalat" w:cs="Sylfaen"/>
          <w:sz w:val="22"/>
          <w:szCs w:val="22"/>
          <w:lang w:val="hy-AM"/>
        </w:rPr>
        <w:t>«</w:t>
      </w:r>
      <w:r w:rsidR="00A65C0A" w:rsidRPr="005641D9">
        <w:rPr>
          <w:rFonts w:ascii="GHEA Grapalat" w:hAnsi="GHEA Grapalat" w:cs="Sylfaen"/>
          <w:sz w:val="22"/>
          <w:szCs w:val="22"/>
          <w:lang w:val="hy-AM"/>
        </w:rPr>
        <w:t>Հայաստանի Հանրապետության պետական կառավարման մարմինների կողմից 50 տոկոս և ավելի պետական մասնակցությամբ առևտրային կազմակերպությունների</w:t>
      </w:r>
      <w:r w:rsidR="002754D0" w:rsidRPr="005641D9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2754D0" w:rsidRPr="005641D9">
        <w:rPr>
          <w:rFonts w:ascii="GHEA Grapalat" w:hAnsi="GHEA Grapalat" w:cs="Sylfaen"/>
          <w:b/>
          <w:sz w:val="22"/>
          <w:szCs w:val="22"/>
        </w:rPr>
        <w:t xml:space="preserve"> </w:t>
      </w:r>
      <w:r w:rsidR="00A65C0A" w:rsidRPr="005641D9">
        <w:rPr>
          <w:rFonts w:ascii="GHEA Grapalat" w:hAnsi="GHEA Grapalat" w:cs="Sylfaen"/>
          <w:sz w:val="22"/>
          <w:szCs w:val="22"/>
          <w:lang w:val="hy-AM"/>
        </w:rPr>
        <w:t>ֆինանսատնտեսական վիճակի դիտարկումներ անցկացնելու, դրանց գործունեությունը վերլուծելու և արդյունքներն ամփո</w:t>
      </w:r>
      <w:r w:rsidR="00E62515" w:rsidRPr="005641D9">
        <w:rPr>
          <w:rFonts w:ascii="GHEA Grapalat" w:hAnsi="GHEA Grapalat" w:cs="Sylfaen"/>
          <w:sz w:val="22"/>
          <w:szCs w:val="22"/>
          <w:lang w:val="hy-AM"/>
        </w:rPr>
        <w:t>փելու»</w:t>
      </w:r>
      <w:r w:rsidR="00A65C0A" w:rsidRPr="005641D9">
        <w:rPr>
          <w:rFonts w:ascii="GHEA Grapalat" w:hAnsi="GHEA Grapalat" w:cs="Sylfaen"/>
          <w:sz w:val="22"/>
          <w:szCs w:val="22"/>
          <w:lang w:val="hy-AM"/>
        </w:rPr>
        <w:t xml:space="preserve"> կարգի </w:t>
      </w:r>
      <w:r w:rsidR="000B6EFF" w:rsidRPr="005641D9">
        <w:rPr>
          <w:rFonts w:ascii="GHEA Grapalat" w:hAnsi="GHEA Grapalat" w:cs="Sylfaen"/>
          <w:sz w:val="22"/>
          <w:szCs w:val="22"/>
          <w:lang w:val="hy-AM"/>
        </w:rPr>
        <w:t>համաձ</w:t>
      </w:r>
      <w:r w:rsidR="008B066E" w:rsidRPr="005641D9">
        <w:rPr>
          <w:rFonts w:ascii="GHEA Grapalat" w:hAnsi="GHEA Grapalat" w:cs="Sylfaen"/>
          <w:sz w:val="22"/>
          <w:szCs w:val="22"/>
          <w:lang w:val="hy-AM"/>
        </w:rPr>
        <w:t>ա</w:t>
      </w:r>
      <w:r w:rsidR="00694A05" w:rsidRPr="005641D9">
        <w:rPr>
          <w:rFonts w:ascii="GHEA Grapalat" w:hAnsi="GHEA Grapalat" w:cs="Sylfaen"/>
          <w:sz w:val="22"/>
          <w:szCs w:val="22"/>
          <w:lang w:val="hy-AM"/>
        </w:rPr>
        <w:t>յն</w:t>
      </w:r>
      <w:r w:rsidR="009A10A3" w:rsidRPr="005641D9">
        <w:rPr>
          <w:rFonts w:ascii="GHEA Grapalat" w:hAnsi="GHEA Grapalat" w:cs="Sylfaen"/>
          <w:sz w:val="22"/>
          <w:szCs w:val="22"/>
          <w:lang w:val="hy-AM"/>
        </w:rPr>
        <w:t xml:space="preserve"> պետական գույքի կառավարման </w:t>
      </w:r>
      <w:r w:rsidR="00694A05" w:rsidRPr="005641D9">
        <w:rPr>
          <w:rFonts w:ascii="GHEA Grapalat" w:hAnsi="GHEA Grapalat" w:cs="Sylfaen"/>
          <w:sz w:val="22"/>
          <w:szCs w:val="22"/>
          <w:lang w:val="hy-AM"/>
        </w:rPr>
        <w:t>կոմիտեն</w:t>
      </w:r>
      <w:r w:rsidR="00E91ADA" w:rsidRPr="005641D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63B0F" w:rsidRPr="005641D9">
        <w:rPr>
          <w:rFonts w:ascii="GHEA Grapalat" w:hAnsi="GHEA Grapalat" w:cs="Sylfaen"/>
          <w:sz w:val="22"/>
          <w:szCs w:val="22"/>
          <w:lang w:val="hy-AM"/>
        </w:rPr>
        <w:t>20</w:t>
      </w:r>
      <w:r w:rsidR="0063602E" w:rsidRPr="005641D9">
        <w:rPr>
          <w:rFonts w:ascii="GHEA Grapalat" w:hAnsi="GHEA Grapalat" w:cs="Sylfaen"/>
          <w:sz w:val="22"/>
          <w:szCs w:val="22"/>
          <w:lang w:val="en-US"/>
        </w:rPr>
        <w:t>2</w:t>
      </w:r>
      <w:r w:rsidR="006577E2" w:rsidRPr="005641D9">
        <w:rPr>
          <w:rFonts w:ascii="GHEA Grapalat" w:hAnsi="GHEA Grapalat" w:cs="Sylfaen"/>
          <w:sz w:val="22"/>
          <w:szCs w:val="22"/>
          <w:lang w:val="hy-AM"/>
        </w:rPr>
        <w:t>1</w:t>
      </w:r>
      <w:r w:rsidR="009E3BA9" w:rsidRPr="005641D9">
        <w:rPr>
          <w:rFonts w:ascii="GHEA Grapalat" w:hAnsi="GHEA Grapalat" w:cs="Sylfaen"/>
          <w:sz w:val="22"/>
          <w:szCs w:val="22"/>
          <w:lang w:val="hy-AM"/>
        </w:rPr>
        <w:t>թ</w:t>
      </w:r>
      <w:r w:rsidR="00360198" w:rsidRPr="005641D9">
        <w:rPr>
          <w:rFonts w:ascii="GHEA Grapalat" w:hAnsi="GHEA Grapalat" w:cs="Sylfaen"/>
          <w:sz w:val="22"/>
          <w:szCs w:val="22"/>
          <w:lang w:val="hy-AM"/>
        </w:rPr>
        <w:t xml:space="preserve">. </w:t>
      </w:r>
      <w:r w:rsidR="00175DE2" w:rsidRPr="005641D9">
        <w:rPr>
          <w:rFonts w:ascii="GHEA Grapalat" w:hAnsi="GHEA Grapalat" w:cs="Sylfaen"/>
          <w:sz w:val="22"/>
          <w:szCs w:val="22"/>
          <w:lang w:val="hy-AM"/>
        </w:rPr>
        <w:t>տարեկան</w:t>
      </w:r>
      <w:r w:rsidR="009E3BA9" w:rsidRPr="005641D9">
        <w:rPr>
          <w:rFonts w:ascii="GHEA Grapalat" w:hAnsi="GHEA Grapalat" w:cs="Sylfaen"/>
          <w:sz w:val="22"/>
          <w:szCs w:val="22"/>
          <w:lang w:val="hy-AM"/>
        </w:rPr>
        <w:t xml:space="preserve"> տվյալների հիման վրա </w:t>
      </w:r>
      <w:r w:rsidR="007B4722">
        <w:rPr>
          <w:rFonts w:ascii="GHEA Grapalat" w:hAnsi="GHEA Grapalat" w:cs="Sylfaen"/>
          <w:sz w:val="22"/>
          <w:szCs w:val="22"/>
          <w:lang w:val="hy-AM"/>
        </w:rPr>
        <w:t>մոնիտորինգ</w:t>
      </w:r>
      <w:r w:rsidR="004F130A" w:rsidRPr="005641D9">
        <w:rPr>
          <w:rFonts w:ascii="GHEA Grapalat" w:hAnsi="GHEA Grapalat" w:cs="Sylfaen"/>
          <w:sz w:val="22"/>
          <w:szCs w:val="22"/>
          <w:lang w:val="hy-AM"/>
        </w:rPr>
        <w:t xml:space="preserve"> է իրականացրել</w:t>
      </w:r>
      <w:r w:rsidR="00B128C4" w:rsidRPr="005641D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8558F" w:rsidRPr="005641D9">
        <w:rPr>
          <w:rFonts w:ascii="GHEA Grapalat" w:hAnsi="GHEA Grapalat" w:cs="Sylfaen"/>
          <w:sz w:val="22"/>
          <w:szCs w:val="22"/>
          <w:lang w:val="hy-AM"/>
        </w:rPr>
        <w:t>ՀՀ կառավարության</w:t>
      </w:r>
      <w:r w:rsidR="00C8558F" w:rsidRPr="005641D9">
        <w:rPr>
          <w:rFonts w:ascii="GHEA Grapalat" w:hAnsi="GHEA Grapalat" w:cs="Sylfaen"/>
          <w:sz w:val="22"/>
          <w:szCs w:val="22"/>
          <w:lang w:val="en-US"/>
        </w:rPr>
        <w:t>,</w:t>
      </w:r>
      <w:r w:rsidR="002910F1" w:rsidRPr="005641D9">
        <w:rPr>
          <w:rFonts w:ascii="GHEA Grapalat" w:hAnsi="GHEA Grapalat" w:cs="Sylfaen"/>
          <w:sz w:val="22"/>
          <w:szCs w:val="22"/>
          <w:lang w:val="hy-AM"/>
        </w:rPr>
        <w:t xml:space="preserve"> ՀՀ նախարարությունների</w:t>
      </w:r>
      <w:r w:rsidR="002910F1" w:rsidRPr="005641D9">
        <w:rPr>
          <w:rFonts w:ascii="GHEA Grapalat" w:hAnsi="GHEA Grapalat" w:cs="Sylfaen"/>
          <w:sz w:val="22"/>
          <w:szCs w:val="22"/>
          <w:lang w:val="en-US"/>
        </w:rPr>
        <w:t>,</w:t>
      </w:r>
      <w:r w:rsidR="00C8558F" w:rsidRPr="005641D9">
        <w:rPr>
          <w:rFonts w:ascii="GHEA Grapalat" w:hAnsi="GHEA Grapalat" w:cs="Sylfaen"/>
          <w:sz w:val="22"/>
          <w:szCs w:val="22"/>
          <w:lang w:val="hy-AM"/>
        </w:rPr>
        <w:t xml:space="preserve"> դրանց ենթակա մարմինների</w:t>
      </w:r>
      <w:r w:rsidR="00C8558F" w:rsidRPr="005641D9">
        <w:rPr>
          <w:rFonts w:ascii="GHEA Grapalat" w:hAnsi="GHEA Grapalat" w:cs="Sylfaen"/>
          <w:sz w:val="22"/>
          <w:szCs w:val="22"/>
          <w:lang w:val="en-US"/>
        </w:rPr>
        <w:t>,</w:t>
      </w:r>
      <w:r w:rsidR="00C8558F" w:rsidRPr="005641D9">
        <w:rPr>
          <w:rFonts w:ascii="GHEA Grapalat" w:hAnsi="GHEA Grapalat" w:cs="Sylfaen"/>
          <w:sz w:val="22"/>
          <w:szCs w:val="22"/>
          <w:lang w:val="hy-AM"/>
        </w:rPr>
        <w:t xml:space="preserve"> ՀՀ մարզպետարանների</w:t>
      </w:r>
      <w:r w:rsidR="002910F1" w:rsidRPr="005641D9">
        <w:rPr>
          <w:rFonts w:ascii="GHEA Grapalat" w:hAnsi="GHEA Grapalat" w:cs="Sylfaen"/>
          <w:sz w:val="22"/>
          <w:szCs w:val="22"/>
          <w:lang w:val="en-US"/>
        </w:rPr>
        <w:t>,</w:t>
      </w:r>
      <w:r w:rsidR="00C8558F" w:rsidRPr="005641D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B4722" w:rsidRPr="005641D9">
        <w:rPr>
          <w:rFonts w:ascii="GHEA Grapalat" w:hAnsi="GHEA Grapalat" w:cs="Sylfaen"/>
          <w:sz w:val="22"/>
          <w:szCs w:val="22"/>
          <w:lang w:val="hy-AM"/>
        </w:rPr>
        <w:t xml:space="preserve">ՀՀ </w:t>
      </w:r>
      <w:r w:rsidR="007B4722" w:rsidRPr="005641D9">
        <w:rPr>
          <w:rFonts w:ascii="GHEA Grapalat" w:hAnsi="GHEA Grapalat" w:cs="Sylfaen"/>
          <w:sz w:val="22"/>
          <w:szCs w:val="22"/>
          <w:lang w:val="en-US"/>
        </w:rPr>
        <w:t>հանրային</w:t>
      </w:r>
      <w:r w:rsidR="007B4722" w:rsidRPr="005641D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B4722" w:rsidRPr="005641D9">
        <w:rPr>
          <w:rFonts w:ascii="GHEA Grapalat" w:hAnsi="GHEA Grapalat" w:cs="Sylfaen"/>
          <w:sz w:val="22"/>
          <w:szCs w:val="22"/>
          <w:lang w:val="en-US"/>
        </w:rPr>
        <w:t>հեռարձակողի</w:t>
      </w:r>
      <w:r w:rsidR="007B4722" w:rsidRPr="005641D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B4722" w:rsidRPr="005641D9">
        <w:rPr>
          <w:rFonts w:ascii="GHEA Grapalat" w:hAnsi="GHEA Grapalat" w:cs="Sylfaen"/>
          <w:sz w:val="22"/>
          <w:szCs w:val="22"/>
          <w:lang w:val="en-US"/>
        </w:rPr>
        <w:t>խորհուրդի ենթակայության</w:t>
      </w:r>
      <w:r w:rsidR="007B4722" w:rsidRPr="005641D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B4722">
        <w:rPr>
          <w:rFonts w:ascii="GHEA Grapalat" w:hAnsi="GHEA Grapalat" w:cs="Sylfaen"/>
          <w:sz w:val="22"/>
          <w:szCs w:val="22"/>
          <w:lang w:val="hy-AM"/>
        </w:rPr>
        <w:t>և</w:t>
      </w:r>
      <w:r w:rsidR="00C8558F" w:rsidRPr="005641D9">
        <w:rPr>
          <w:rFonts w:ascii="GHEA Grapalat" w:hAnsi="GHEA Grapalat" w:cs="Sylfaen"/>
          <w:sz w:val="22"/>
          <w:szCs w:val="22"/>
          <w:lang w:val="en-US"/>
        </w:rPr>
        <w:t xml:space="preserve"> Երևանի քաղաքապետարանի</w:t>
      </w:r>
      <w:r w:rsidR="00C8558F" w:rsidRPr="005641D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B4722">
        <w:rPr>
          <w:rFonts w:ascii="GHEA Grapalat" w:hAnsi="GHEA Grapalat" w:cs="Sylfaen"/>
          <w:sz w:val="22"/>
          <w:szCs w:val="22"/>
          <w:lang w:val="hy-AM"/>
        </w:rPr>
        <w:t>կառավարմանը հանձնված մոնիտորինգի ենթակա</w:t>
      </w:r>
      <w:r w:rsidR="00C8558F" w:rsidRPr="005641D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B06F9" w:rsidRPr="005641D9">
        <w:rPr>
          <w:rFonts w:ascii="GHEA Grapalat" w:hAnsi="GHEA Grapalat" w:cs="Sylfaen"/>
          <w:b/>
          <w:sz w:val="22"/>
          <w:szCs w:val="22"/>
          <w:lang w:val="hy-AM"/>
        </w:rPr>
        <w:t>1</w:t>
      </w:r>
      <w:r w:rsidR="003F2F4D" w:rsidRPr="005641D9">
        <w:rPr>
          <w:rFonts w:ascii="GHEA Grapalat" w:hAnsi="GHEA Grapalat" w:cs="Sylfaen"/>
          <w:b/>
          <w:sz w:val="22"/>
          <w:szCs w:val="22"/>
          <w:lang w:val="en-US"/>
        </w:rPr>
        <w:t>38</w:t>
      </w:r>
      <w:r w:rsidR="00BB06F9" w:rsidRPr="005641D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8558F" w:rsidRPr="005641D9">
        <w:rPr>
          <w:rFonts w:ascii="GHEA Grapalat" w:hAnsi="GHEA Grapalat" w:cs="Sylfaen"/>
          <w:sz w:val="22"/>
          <w:szCs w:val="22"/>
          <w:lang w:val="hy-AM"/>
        </w:rPr>
        <w:t>պետական մասնակցությամբ առևտրային կազմակերպություն</w:t>
      </w:r>
      <w:r w:rsidR="009624F9">
        <w:rPr>
          <w:rFonts w:ascii="GHEA Grapalat" w:hAnsi="GHEA Grapalat" w:cs="Sylfaen"/>
          <w:sz w:val="22"/>
          <w:szCs w:val="22"/>
          <w:lang w:val="hy-AM"/>
        </w:rPr>
        <w:t>ներ</w:t>
      </w:r>
      <w:r w:rsidR="00C8558F" w:rsidRPr="005641D9">
        <w:rPr>
          <w:rFonts w:ascii="GHEA Grapalat" w:hAnsi="GHEA Grapalat" w:cs="Sylfaen"/>
          <w:sz w:val="22"/>
          <w:szCs w:val="22"/>
          <w:lang w:val="hy-AM"/>
        </w:rPr>
        <w:t>ից</w:t>
      </w:r>
      <w:r w:rsidR="002754D0" w:rsidRPr="005641D9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2754D0" w:rsidRPr="005641D9">
        <w:rPr>
          <w:rFonts w:ascii="GHEA Grapalat" w:hAnsi="GHEA Grapalat" w:cs="Sylfaen"/>
          <w:b/>
          <w:sz w:val="22"/>
          <w:szCs w:val="22"/>
        </w:rPr>
        <w:t>(</w:t>
      </w:r>
      <w:r w:rsidR="002754D0" w:rsidRPr="005641D9">
        <w:rPr>
          <w:rFonts w:ascii="GHEA Grapalat" w:hAnsi="GHEA Grapalat" w:cs="Sylfaen"/>
          <w:sz w:val="22"/>
          <w:szCs w:val="22"/>
          <w:lang w:val="en-US"/>
        </w:rPr>
        <w:t xml:space="preserve">այսուհետ՝ </w:t>
      </w:r>
      <w:r w:rsidR="00A72CE8" w:rsidRPr="005641D9">
        <w:rPr>
          <w:rFonts w:ascii="GHEA Grapalat" w:hAnsi="GHEA Grapalat" w:cs="Sylfaen"/>
          <w:sz w:val="22"/>
          <w:szCs w:val="22"/>
          <w:lang w:val="hy-AM"/>
        </w:rPr>
        <w:t>Կ</w:t>
      </w:r>
      <w:r w:rsidR="002754D0" w:rsidRPr="005641D9">
        <w:rPr>
          <w:rFonts w:ascii="GHEA Grapalat" w:hAnsi="GHEA Grapalat" w:cs="Sylfaen"/>
          <w:sz w:val="22"/>
          <w:szCs w:val="22"/>
          <w:lang w:val="en-US"/>
        </w:rPr>
        <w:t>ազմակերպություն</w:t>
      </w:r>
      <w:r w:rsidR="002754D0" w:rsidRPr="005641D9">
        <w:rPr>
          <w:rFonts w:ascii="GHEA Grapalat" w:hAnsi="GHEA Grapalat" w:cs="Sylfaen"/>
          <w:b/>
          <w:sz w:val="22"/>
          <w:szCs w:val="22"/>
        </w:rPr>
        <w:t>)</w:t>
      </w:r>
      <w:r w:rsidR="00C8558F" w:rsidRPr="005641D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62788" w:rsidRPr="005641D9">
        <w:rPr>
          <w:rFonts w:ascii="GHEA Grapalat" w:hAnsi="GHEA Grapalat" w:cs="Sylfaen"/>
          <w:b/>
          <w:sz w:val="22"/>
          <w:szCs w:val="22"/>
          <w:lang w:val="hy-AM"/>
        </w:rPr>
        <w:t>1</w:t>
      </w:r>
      <w:r w:rsidR="003F2F4D" w:rsidRPr="005641D9">
        <w:rPr>
          <w:rFonts w:ascii="GHEA Grapalat" w:hAnsi="GHEA Grapalat" w:cs="Sylfaen"/>
          <w:b/>
          <w:sz w:val="22"/>
          <w:szCs w:val="22"/>
          <w:lang w:val="hy-AM"/>
        </w:rPr>
        <w:t>34</w:t>
      </w:r>
      <w:r w:rsidR="009624F9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9624F9" w:rsidRPr="009624F9">
        <w:rPr>
          <w:rFonts w:ascii="GHEA Grapalat" w:hAnsi="GHEA Grapalat" w:cs="Sylfaen"/>
          <w:sz w:val="22"/>
          <w:szCs w:val="22"/>
          <w:lang w:val="hy-AM"/>
        </w:rPr>
        <w:t>կազմակերպությունների</w:t>
      </w:r>
      <w:r w:rsidR="00C8558F" w:rsidRPr="009624F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8558F" w:rsidRPr="005641D9">
        <w:rPr>
          <w:rFonts w:ascii="GHEA Grapalat" w:hAnsi="GHEA Grapalat" w:cs="Sylfaen"/>
          <w:sz w:val="22"/>
          <w:szCs w:val="22"/>
          <w:lang w:val="hy-AM"/>
        </w:rPr>
        <w:t>համար:</w:t>
      </w:r>
      <w:r w:rsidR="00C8558F" w:rsidRPr="005641D9">
        <w:rPr>
          <w:rFonts w:ascii="GHEA Grapalat" w:hAnsi="GHEA Grapalat" w:cs="Sylfaen"/>
          <w:b/>
          <w:sz w:val="22"/>
          <w:szCs w:val="22"/>
        </w:rPr>
        <w:t xml:space="preserve"> </w:t>
      </w:r>
      <w:r w:rsidR="00B95917" w:rsidRPr="005641D9">
        <w:rPr>
          <w:rFonts w:ascii="GHEA Grapalat" w:hAnsi="GHEA Grapalat" w:cs="Sylfaen"/>
          <w:b/>
          <w:sz w:val="22"/>
          <w:szCs w:val="22"/>
        </w:rPr>
        <w:t>(</w:t>
      </w:r>
      <w:r w:rsidR="00CC58D6" w:rsidRPr="005641D9">
        <w:rPr>
          <w:rFonts w:ascii="GHEA Grapalat" w:hAnsi="GHEA Grapalat" w:cs="Sylfaen"/>
          <w:b/>
          <w:sz w:val="22"/>
          <w:szCs w:val="22"/>
          <w:lang w:val="en-US"/>
        </w:rPr>
        <w:t>Գծանկա</w:t>
      </w:r>
      <w:r w:rsidR="001B0DD1" w:rsidRPr="005641D9">
        <w:rPr>
          <w:rFonts w:ascii="GHEA Grapalat" w:hAnsi="GHEA Grapalat" w:cs="Sylfaen"/>
          <w:b/>
          <w:sz w:val="22"/>
          <w:szCs w:val="22"/>
          <w:lang w:val="ru-RU"/>
        </w:rPr>
        <w:t>ր</w:t>
      </w:r>
      <w:r w:rsidR="00B95917" w:rsidRPr="005641D9">
        <w:rPr>
          <w:rFonts w:ascii="GHEA Grapalat" w:hAnsi="GHEA Grapalat" w:cs="Sylfaen"/>
          <w:b/>
          <w:sz w:val="22"/>
          <w:szCs w:val="22"/>
        </w:rPr>
        <w:t xml:space="preserve"> 1)</w:t>
      </w:r>
      <w:r w:rsidR="00CC58D6" w:rsidRPr="005641D9">
        <w:rPr>
          <w:rFonts w:ascii="GHEA Grapalat" w:hAnsi="GHEA Grapalat" w:cs="Sylfaen"/>
          <w:b/>
          <w:sz w:val="22"/>
          <w:szCs w:val="22"/>
        </w:rPr>
        <w:t>:</w:t>
      </w:r>
      <w:r w:rsidR="006A3850" w:rsidRPr="005641D9">
        <w:rPr>
          <w:rFonts w:ascii="GHEA Grapalat" w:hAnsi="GHEA Grapalat" w:cs="Sylfaen"/>
          <w:sz w:val="22"/>
          <w:szCs w:val="22"/>
        </w:rPr>
        <w:t xml:space="preserve"> </w:t>
      </w:r>
    </w:p>
    <w:p w:rsidR="0037306F" w:rsidRPr="00040365" w:rsidRDefault="004F62C4" w:rsidP="001912ED">
      <w:pPr>
        <w:spacing w:line="360" w:lineRule="auto"/>
        <w:ind w:firstLine="690"/>
        <w:jc w:val="both"/>
        <w:rPr>
          <w:rFonts w:ascii="GHEA Grapalat" w:hAnsi="GHEA Grapalat" w:cs="Sylfaen"/>
          <w:color w:val="FF0000"/>
          <w:sz w:val="22"/>
          <w:szCs w:val="22"/>
          <w:lang w:val="en-US"/>
        </w:rPr>
      </w:pPr>
      <w:r w:rsidRPr="00040365">
        <w:rPr>
          <w:rFonts w:ascii="GHEA Grapalat" w:hAnsi="GHEA Grapalat" w:cs="Sylfaen"/>
          <w:noProof/>
          <w:color w:val="FF0000"/>
          <w:sz w:val="22"/>
          <w:szCs w:val="22"/>
          <w:lang w:val="en-US" w:eastAsia="en-US"/>
        </w:rPr>
        <w:drawing>
          <wp:inline distT="0" distB="0" distL="0" distR="0" wp14:anchorId="190D740D" wp14:editId="3429E83F">
            <wp:extent cx="4933950" cy="2286000"/>
            <wp:effectExtent l="0" t="0" r="0" b="0"/>
            <wp:docPr id="1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7306F" w:rsidRPr="005641D9" w:rsidRDefault="0037306F" w:rsidP="007B4722">
      <w:pPr>
        <w:pStyle w:val="a5"/>
        <w:rPr>
          <w:rFonts w:ascii="GHEA Grapalat" w:hAnsi="GHEA Grapalat"/>
          <w:b/>
          <w:sz w:val="22"/>
          <w:szCs w:val="22"/>
        </w:rPr>
      </w:pPr>
      <w:r w:rsidRPr="00040365">
        <w:rPr>
          <w:rFonts w:ascii="GHEA Grapalat" w:hAnsi="GHEA Grapalat" w:cs="Sylfaen"/>
          <w:color w:val="FF0000"/>
          <w:sz w:val="22"/>
          <w:szCs w:val="22"/>
        </w:rPr>
        <w:tab/>
      </w:r>
      <w:r w:rsidRPr="005641D9">
        <w:rPr>
          <w:rFonts w:ascii="GHEA Grapalat" w:hAnsi="GHEA Grapalat"/>
          <w:b/>
          <w:sz w:val="22"/>
          <w:szCs w:val="22"/>
        </w:rPr>
        <w:t xml:space="preserve">Գծանկար 1. </w:t>
      </w:r>
      <w:r w:rsidR="007B4722" w:rsidRPr="00711F66">
        <w:rPr>
          <w:rFonts w:ascii="GHEA Grapalat" w:hAnsi="GHEA Grapalat"/>
          <w:b/>
          <w:sz w:val="22"/>
          <w:szCs w:val="22"/>
          <w:lang w:val="hy-AM"/>
        </w:rPr>
        <w:t xml:space="preserve">Մոնիտորինգի </w:t>
      </w:r>
      <w:r w:rsidR="00CC58D6" w:rsidRPr="00711F66">
        <w:rPr>
          <w:rFonts w:ascii="GHEA Grapalat" w:hAnsi="GHEA Grapalat"/>
          <w:b/>
          <w:sz w:val="22"/>
          <w:szCs w:val="22"/>
          <w:lang w:val="hy-AM"/>
        </w:rPr>
        <w:t>ենթակա</w:t>
      </w:r>
      <w:r w:rsidRPr="00711F66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A72CE8" w:rsidRPr="005641D9">
        <w:rPr>
          <w:rFonts w:ascii="GHEA Grapalat" w:hAnsi="GHEA Grapalat"/>
          <w:b/>
          <w:sz w:val="22"/>
          <w:szCs w:val="22"/>
          <w:lang w:val="hy-AM"/>
        </w:rPr>
        <w:t>Կ</w:t>
      </w:r>
      <w:r w:rsidRPr="00711F66">
        <w:rPr>
          <w:rFonts w:ascii="GHEA Grapalat" w:hAnsi="GHEA Grapalat"/>
          <w:b/>
          <w:sz w:val="22"/>
          <w:szCs w:val="22"/>
          <w:lang w:val="hy-AM"/>
        </w:rPr>
        <w:t xml:space="preserve">ազմակերպությունների </w:t>
      </w:r>
      <w:r w:rsidR="007B4722">
        <w:rPr>
          <w:rFonts w:ascii="GHEA Grapalat" w:hAnsi="GHEA Grapalat"/>
          <w:b/>
          <w:sz w:val="22"/>
          <w:szCs w:val="22"/>
          <w:lang w:val="hy-AM"/>
        </w:rPr>
        <w:t xml:space="preserve">և մոնիտորինգ իրականացված Կազմակերպությունների թվաքանակի </w:t>
      </w:r>
      <w:r w:rsidRPr="005641D9">
        <w:rPr>
          <w:rFonts w:ascii="GHEA Grapalat" w:hAnsi="GHEA Grapalat"/>
          <w:b/>
          <w:sz w:val="22"/>
          <w:szCs w:val="22"/>
        </w:rPr>
        <w:t>վերաբերյալ</w:t>
      </w:r>
    </w:p>
    <w:p w:rsidR="000B0EBC" w:rsidRPr="005641D9" w:rsidRDefault="000B0EBC" w:rsidP="001912ED">
      <w:pPr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1F73C4" w:rsidRPr="005641D9" w:rsidRDefault="001F73C4" w:rsidP="001912ED">
      <w:pPr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1912ED" w:rsidRPr="009E78BA" w:rsidRDefault="009E78BA" w:rsidP="009E78BA">
      <w:pPr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Մոնիտորինգ</w:t>
      </w:r>
      <w:r w:rsidR="00411F66" w:rsidRPr="005641D9">
        <w:rPr>
          <w:rFonts w:ascii="GHEA Grapalat" w:hAnsi="GHEA Grapalat" w:cs="Sylfaen"/>
          <w:sz w:val="22"/>
          <w:szCs w:val="22"/>
          <w:lang w:val="hy-AM"/>
        </w:rPr>
        <w:t xml:space="preserve"> չի</w:t>
      </w:r>
      <w:r w:rsidR="001912ED" w:rsidRPr="005641D9">
        <w:rPr>
          <w:rFonts w:ascii="GHEA Grapalat" w:hAnsi="GHEA Grapalat" w:cs="Sylfaen"/>
          <w:sz w:val="22"/>
          <w:szCs w:val="22"/>
          <w:lang w:val="hy-AM"/>
        </w:rPr>
        <w:t xml:space="preserve"> իրականացվել</w:t>
      </w:r>
      <w:r w:rsidR="001531E7" w:rsidRPr="005641D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233C8" w:rsidRPr="005641D9">
        <w:rPr>
          <w:rFonts w:ascii="GHEA Grapalat" w:hAnsi="GHEA Grapalat" w:cs="Sylfaen"/>
          <w:sz w:val="22"/>
          <w:szCs w:val="22"/>
          <w:lang w:val="hy-AM"/>
        </w:rPr>
        <w:t>4</w:t>
      </w:r>
      <w:r w:rsidR="009444DE" w:rsidRPr="005641D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263D2" w:rsidRPr="005641D9">
        <w:rPr>
          <w:rFonts w:ascii="GHEA Grapalat" w:hAnsi="GHEA Grapalat" w:cs="Sylfaen"/>
          <w:sz w:val="22"/>
          <w:szCs w:val="22"/>
          <w:lang w:val="hy-AM"/>
        </w:rPr>
        <w:t>կազմակերպության</w:t>
      </w:r>
      <w:r w:rsidR="001912ED" w:rsidRPr="005641D9">
        <w:rPr>
          <w:rFonts w:ascii="GHEA Grapalat" w:hAnsi="GHEA Grapalat" w:cs="Sylfaen"/>
          <w:sz w:val="22"/>
          <w:szCs w:val="22"/>
          <w:lang w:val="hy-AM"/>
        </w:rPr>
        <w:t xml:space="preserve"> համար, հետևյալ պատճառով</w:t>
      </w:r>
      <w:r w:rsidR="007C72D9" w:rsidRPr="005641D9">
        <w:rPr>
          <w:rFonts w:ascii="GHEA Grapalat" w:hAnsi="GHEA Grapalat" w:cs="Sylfaen"/>
          <w:sz w:val="22"/>
          <w:szCs w:val="22"/>
          <w:lang w:val="hy-AM"/>
        </w:rPr>
        <w:t>՝</w:t>
      </w:r>
      <w:r w:rsidR="00A72CE8" w:rsidRPr="005641D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641D9">
        <w:rPr>
          <w:rFonts w:ascii="GHEA Grapalat" w:hAnsi="GHEA Grapalat" w:cs="Sylfaen"/>
          <w:sz w:val="22"/>
          <w:szCs w:val="22"/>
          <w:lang w:val="hy-AM"/>
        </w:rPr>
        <w:t xml:space="preserve"> գործունեություն </w:t>
      </w:r>
      <w:r>
        <w:rPr>
          <w:rFonts w:ascii="GHEA Grapalat" w:hAnsi="GHEA Grapalat" w:cs="Sylfaen"/>
          <w:sz w:val="22"/>
          <w:szCs w:val="22"/>
          <w:lang w:val="hy-AM"/>
        </w:rPr>
        <w:t xml:space="preserve">չի </w:t>
      </w:r>
      <w:r w:rsidRPr="005641D9">
        <w:rPr>
          <w:rFonts w:ascii="GHEA Grapalat" w:hAnsi="GHEA Grapalat" w:cs="Sylfaen"/>
          <w:sz w:val="22"/>
          <w:szCs w:val="22"/>
          <w:lang w:val="hy-AM"/>
        </w:rPr>
        <w:t>չծավալում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9E78BA">
        <w:rPr>
          <w:rFonts w:ascii="GHEA Grapalat" w:hAnsi="GHEA Grapalat" w:cs="Sylfaen"/>
          <w:sz w:val="22"/>
          <w:szCs w:val="22"/>
          <w:lang w:val="hy-AM"/>
        </w:rPr>
        <w:t>(</w:t>
      </w:r>
      <w:r>
        <w:rPr>
          <w:rFonts w:ascii="GHEA Grapalat" w:hAnsi="GHEA Grapalat" w:cs="Sylfaen"/>
          <w:sz w:val="22"/>
          <w:szCs w:val="22"/>
          <w:lang w:val="hy-AM"/>
        </w:rPr>
        <w:t>2 ընկերություն</w:t>
      </w:r>
      <w:r w:rsidRPr="009E78BA">
        <w:rPr>
          <w:rFonts w:ascii="GHEA Grapalat" w:hAnsi="GHEA Grapalat" w:cs="Sylfaen"/>
          <w:sz w:val="22"/>
          <w:szCs w:val="22"/>
          <w:lang w:val="hy-AM"/>
        </w:rPr>
        <w:t>)</w:t>
      </w:r>
      <w:r>
        <w:rPr>
          <w:rFonts w:ascii="GHEA Grapalat" w:hAnsi="GHEA Grapalat" w:cs="Sylfaen"/>
          <w:sz w:val="22"/>
          <w:szCs w:val="22"/>
          <w:lang w:val="hy-AM"/>
        </w:rPr>
        <w:t>,</w:t>
      </w:r>
      <w:r w:rsidRPr="009E78B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641D9">
        <w:rPr>
          <w:rFonts w:ascii="GHEA Grapalat" w:hAnsi="GHEA Grapalat" w:cs="Sylfaen"/>
          <w:sz w:val="22"/>
          <w:szCs w:val="22"/>
          <w:lang w:val="hy-AM"/>
        </w:rPr>
        <w:t>գործունեությունը ժամանակավորապես դադարեցված է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9E78BA">
        <w:rPr>
          <w:rFonts w:ascii="GHEA Grapalat" w:hAnsi="GHEA Grapalat" w:cs="Sylfaen"/>
          <w:sz w:val="22"/>
          <w:szCs w:val="22"/>
          <w:lang w:val="hy-AM"/>
        </w:rPr>
        <w:t>(</w:t>
      </w:r>
      <w:r>
        <w:rPr>
          <w:rFonts w:ascii="GHEA Grapalat" w:hAnsi="GHEA Grapalat" w:cs="Sylfaen"/>
          <w:sz w:val="22"/>
          <w:szCs w:val="22"/>
          <w:lang w:val="hy-AM"/>
        </w:rPr>
        <w:t>1 ընկերություն</w:t>
      </w:r>
      <w:r w:rsidRPr="009E78BA">
        <w:rPr>
          <w:rFonts w:ascii="GHEA Grapalat" w:hAnsi="GHEA Grapalat" w:cs="Sylfaen"/>
          <w:sz w:val="22"/>
          <w:szCs w:val="22"/>
          <w:lang w:val="hy-AM"/>
        </w:rPr>
        <w:t>)</w:t>
      </w:r>
      <w:r>
        <w:rPr>
          <w:rFonts w:ascii="GHEA Grapalat" w:hAnsi="GHEA Grapalat" w:cs="Sylfaen"/>
          <w:sz w:val="22"/>
          <w:szCs w:val="22"/>
          <w:lang w:val="hy-AM"/>
        </w:rPr>
        <w:t>,</w:t>
      </w:r>
      <w:r w:rsidRPr="009E78B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1213D">
        <w:rPr>
          <w:rFonts w:ascii="GHEA Grapalat" w:hAnsi="GHEA Grapalat" w:cs="Sylfaen"/>
          <w:sz w:val="22"/>
          <w:szCs w:val="22"/>
          <w:lang w:val="hy-AM"/>
        </w:rPr>
        <w:t xml:space="preserve">տեղեկատվություն չի </w:t>
      </w:r>
      <w:r w:rsidRPr="005641D9">
        <w:rPr>
          <w:rFonts w:ascii="GHEA Grapalat" w:hAnsi="GHEA Grapalat" w:cs="Sylfaen"/>
          <w:sz w:val="22"/>
          <w:szCs w:val="22"/>
          <w:lang w:val="hy-AM"/>
        </w:rPr>
        <w:t>ներկայացվել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9E78BA">
        <w:rPr>
          <w:rFonts w:ascii="GHEA Grapalat" w:hAnsi="GHEA Grapalat" w:cs="Sylfaen"/>
          <w:sz w:val="22"/>
          <w:szCs w:val="22"/>
          <w:lang w:val="hy-AM"/>
        </w:rPr>
        <w:t>(</w:t>
      </w:r>
      <w:r>
        <w:rPr>
          <w:rFonts w:ascii="GHEA Grapalat" w:hAnsi="GHEA Grapalat" w:cs="Sylfaen"/>
          <w:sz w:val="22"/>
          <w:szCs w:val="22"/>
          <w:lang w:val="hy-AM"/>
        </w:rPr>
        <w:t>1 ընկերություն</w:t>
      </w:r>
      <w:r w:rsidRPr="009E78BA">
        <w:rPr>
          <w:rFonts w:ascii="GHEA Grapalat" w:hAnsi="GHEA Grapalat" w:cs="Sylfaen"/>
          <w:sz w:val="22"/>
          <w:szCs w:val="22"/>
          <w:lang w:val="hy-AM"/>
        </w:rPr>
        <w:t>)</w:t>
      </w:r>
      <w:r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0B0EBC" w:rsidRPr="005641D9" w:rsidRDefault="009E78BA" w:rsidP="000B0EBC">
      <w:pPr>
        <w:tabs>
          <w:tab w:val="left" w:pos="2340"/>
        </w:tabs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Մոնիտորինգ</w:t>
      </w:r>
      <w:r w:rsidR="000B0EBC" w:rsidRPr="005641D9">
        <w:rPr>
          <w:rFonts w:ascii="GHEA Grapalat" w:hAnsi="GHEA Grapalat" w:cs="Sylfaen"/>
          <w:sz w:val="22"/>
          <w:szCs w:val="22"/>
          <w:lang w:val="hy-AM"/>
        </w:rPr>
        <w:t xml:space="preserve"> չիրականացված </w:t>
      </w:r>
      <w:r w:rsidR="0071213D">
        <w:rPr>
          <w:rFonts w:ascii="GHEA Grapalat" w:hAnsi="GHEA Grapalat" w:cs="Sylfaen"/>
          <w:sz w:val="22"/>
          <w:szCs w:val="22"/>
          <w:lang w:val="hy-AM"/>
        </w:rPr>
        <w:t>կ</w:t>
      </w:r>
      <w:r w:rsidR="001E170A" w:rsidRPr="005641D9">
        <w:rPr>
          <w:rFonts w:ascii="GHEA Grapalat" w:hAnsi="GHEA Grapalat" w:cs="Sylfaen"/>
          <w:sz w:val="22"/>
          <w:szCs w:val="22"/>
          <w:lang w:val="hy-AM"/>
        </w:rPr>
        <w:t>ազմակերպությունների</w:t>
      </w:r>
      <w:r w:rsidR="000B0EBC" w:rsidRPr="005641D9">
        <w:rPr>
          <w:rFonts w:ascii="GHEA Grapalat" w:hAnsi="GHEA Grapalat" w:cs="Sylfaen"/>
          <w:sz w:val="22"/>
          <w:szCs w:val="22"/>
          <w:lang w:val="hy-AM"/>
        </w:rPr>
        <w:t xml:space="preserve"> անվանումները ներկայացված են համապատասխան կառավարման մարմնի ընկերությունների վերլուծության հատվածում</w:t>
      </w:r>
      <w:r w:rsidR="000B0EBC" w:rsidRPr="005641D9">
        <w:rPr>
          <w:rFonts w:ascii="GHEA Grapalat" w:hAnsi="GHEA Grapalat"/>
          <w:sz w:val="22"/>
          <w:szCs w:val="22"/>
          <w:lang w:val="hy-AM"/>
        </w:rPr>
        <w:t>:</w:t>
      </w:r>
    </w:p>
    <w:p w:rsidR="00B8448C" w:rsidRPr="005641D9" w:rsidRDefault="00A323EF" w:rsidP="00B8448C">
      <w:pPr>
        <w:tabs>
          <w:tab w:val="left" w:pos="2340"/>
        </w:tabs>
        <w:spacing w:line="360" w:lineRule="auto"/>
        <w:jc w:val="both"/>
        <w:rPr>
          <w:rFonts w:ascii="GHEA Grapalat" w:hAnsi="GHEA Grapalat" w:cs="Sylfaen"/>
          <w:b/>
          <w:bCs/>
          <w:i/>
          <w:iCs/>
          <w:sz w:val="22"/>
          <w:szCs w:val="22"/>
          <w:u w:val="single"/>
          <w:lang w:val="hy-AM"/>
        </w:rPr>
      </w:pPr>
      <w:r w:rsidRPr="005641D9">
        <w:rPr>
          <w:rFonts w:ascii="GHEA Grapalat" w:hAnsi="GHEA Grapalat"/>
          <w:b/>
          <w:bCs/>
          <w:i/>
          <w:iCs/>
          <w:sz w:val="22"/>
          <w:szCs w:val="22"/>
          <w:u w:val="single"/>
          <w:lang w:val="hy-AM"/>
        </w:rPr>
        <w:t xml:space="preserve">1.2 </w:t>
      </w:r>
      <w:r w:rsidR="00A72CE8" w:rsidRPr="005641D9">
        <w:rPr>
          <w:rFonts w:ascii="GHEA Grapalat" w:hAnsi="GHEA Grapalat" w:cs="Sylfaen"/>
          <w:b/>
          <w:bCs/>
          <w:i/>
          <w:iCs/>
          <w:sz w:val="22"/>
          <w:szCs w:val="22"/>
          <w:u w:val="single"/>
          <w:lang w:val="hy-AM"/>
        </w:rPr>
        <w:t>Կ</w:t>
      </w:r>
      <w:r w:rsidR="00B8448C" w:rsidRPr="005641D9">
        <w:rPr>
          <w:rFonts w:ascii="GHEA Grapalat" w:hAnsi="GHEA Grapalat" w:cs="Sylfaen"/>
          <w:b/>
          <w:bCs/>
          <w:i/>
          <w:iCs/>
          <w:sz w:val="22"/>
          <w:szCs w:val="22"/>
          <w:u w:val="single"/>
          <w:lang w:val="af-ZA"/>
        </w:rPr>
        <w:t>ազմակերպությունների թիվն ըստ պետական կառավարման լիազորված մարմինների</w:t>
      </w:r>
    </w:p>
    <w:p w:rsidR="00C8558F" w:rsidRPr="005641D9" w:rsidRDefault="00C8558F" w:rsidP="00B8448C">
      <w:pPr>
        <w:tabs>
          <w:tab w:val="left" w:pos="2340"/>
        </w:tabs>
        <w:spacing w:line="360" w:lineRule="auto"/>
        <w:jc w:val="both"/>
        <w:rPr>
          <w:rFonts w:ascii="GHEA Grapalat" w:hAnsi="GHEA Grapalat" w:cs="Sylfaen"/>
          <w:b/>
          <w:bCs/>
          <w:i/>
          <w:iCs/>
          <w:sz w:val="22"/>
          <w:szCs w:val="22"/>
          <w:u w:val="single"/>
          <w:lang w:val="hy-AM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158"/>
        <w:gridCol w:w="2442"/>
        <w:gridCol w:w="3368"/>
      </w:tblGrid>
      <w:tr w:rsidR="00040365" w:rsidRPr="005641D9" w:rsidTr="00C8558F">
        <w:tc>
          <w:tcPr>
            <w:tcW w:w="630" w:type="dxa"/>
            <w:vAlign w:val="center"/>
          </w:tcPr>
          <w:p w:rsidR="00C8558F" w:rsidRPr="005641D9" w:rsidRDefault="00C8558F" w:rsidP="00C8558F">
            <w:pPr>
              <w:pStyle w:val="2"/>
              <w:spacing w:line="240" w:lineRule="auto"/>
              <w:rPr>
                <w:rFonts w:ascii="GHEA Grapalat" w:hAnsi="GHEA Grapalat"/>
                <w:sz w:val="22"/>
                <w:szCs w:val="22"/>
              </w:rPr>
            </w:pPr>
            <w:r w:rsidRPr="005641D9">
              <w:rPr>
                <w:rFonts w:ascii="GHEA Grapalat" w:hAnsi="GHEA Grapalat"/>
                <w:sz w:val="22"/>
                <w:szCs w:val="22"/>
              </w:rPr>
              <w:t>հ/հ</w:t>
            </w:r>
          </w:p>
        </w:tc>
        <w:tc>
          <w:tcPr>
            <w:tcW w:w="4158" w:type="dxa"/>
            <w:vAlign w:val="center"/>
          </w:tcPr>
          <w:p w:rsidR="00C8558F" w:rsidRPr="005641D9" w:rsidRDefault="00C8558F" w:rsidP="00C8558F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</w:rPr>
            </w:pPr>
            <w:r w:rsidRPr="005641D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442" w:type="dxa"/>
            <w:vAlign w:val="center"/>
          </w:tcPr>
          <w:p w:rsidR="00C8558F" w:rsidRPr="005641D9" w:rsidRDefault="00C8558F" w:rsidP="00A72CE8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5641D9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Մոնիտորինգի ենթակա </w:t>
            </w:r>
            <w:r w:rsidR="00A72CE8" w:rsidRPr="005641D9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Կ</w:t>
            </w:r>
            <w:r w:rsidRPr="005641D9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ազմակերպությունների թիվը </w:t>
            </w:r>
          </w:p>
        </w:tc>
        <w:tc>
          <w:tcPr>
            <w:tcW w:w="3368" w:type="dxa"/>
            <w:vAlign w:val="center"/>
          </w:tcPr>
          <w:p w:rsidR="00C8558F" w:rsidRPr="005641D9" w:rsidRDefault="00C8558F" w:rsidP="00A72CE8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5641D9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Տեղեկատվություն ներկայացրած </w:t>
            </w:r>
            <w:r w:rsidR="00A72CE8" w:rsidRPr="005641D9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Կ</w:t>
            </w:r>
            <w:r w:rsidRPr="005641D9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ազմակերպությունների թիվը </w:t>
            </w:r>
          </w:p>
        </w:tc>
      </w:tr>
      <w:tr w:rsidR="00040365" w:rsidRPr="005641D9" w:rsidTr="00C8558F">
        <w:trPr>
          <w:cantSplit/>
          <w:trHeight w:val="394"/>
        </w:trPr>
        <w:tc>
          <w:tcPr>
            <w:tcW w:w="10598" w:type="dxa"/>
            <w:gridSpan w:val="4"/>
            <w:vAlign w:val="center"/>
          </w:tcPr>
          <w:p w:rsidR="00C8558F" w:rsidRPr="005641D9" w:rsidRDefault="00C8558F" w:rsidP="00C8558F">
            <w:pPr>
              <w:pStyle w:val="3"/>
              <w:spacing w:line="240" w:lineRule="auto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641D9">
              <w:rPr>
                <w:rFonts w:ascii="GHEA Grapalat" w:hAnsi="GHEA Grapalat" w:cs="Sylfaen"/>
                <w:sz w:val="22"/>
                <w:szCs w:val="22"/>
              </w:rPr>
              <w:t>ՀՀ  Նախարարություններ</w:t>
            </w:r>
            <w:r w:rsidRPr="005641D9">
              <w:rPr>
                <w:rFonts w:ascii="GHEA Grapalat" w:hAnsi="GHEA Grapalat" w:cs="Sylfaen"/>
                <w:sz w:val="22"/>
                <w:szCs w:val="22"/>
                <w:lang w:val="hy-AM"/>
              </w:rPr>
              <w:t>, ՀՀ կառավարությանը և ՀՀ նախարարություններին</w:t>
            </w:r>
          </w:p>
          <w:p w:rsidR="00C8558F" w:rsidRPr="005641D9" w:rsidRDefault="00C8558F" w:rsidP="00C8558F">
            <w:pPr>
              <w:pStyle w:val="3"/>
              <w:spacing w:line="240" w:lineRule="auto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641D9">
              <w:rPr>
                <w:rFonts w:ascii="GHEA Grapalat" w:hAnsi="GHEA Grapalat" w:cs="Sylfaen"/>
                <w:sz w:val="22"/>
                <w:szCs w:val="22"/>
                <w:lang w:val="hy-AM"/>
              </w:rPr>
              <w:t>Ենթակա</w:t>
            </w:r>
            <w:r w:rsidR="00332ECE" w:rsidRPr="005641D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5641D9">
              <w:rPr>
                <w:rFonts w:ascii="GHEA Grapalat" w:hAnsi="GHEA Grapalat" w:cs="Sylfaen"/>
                <w:sz w:val="22"/>
                <w:szCs w:val="22"/>
              </w:rPr>
              <w:t>մարմիններ</w:t>
            </w:r>
          </w:p>
        </w:tc>
      </w:tr>
      <w:tr w:rsidR="00040365" w:rsidRPr="005641D9" w:rsidTr="00C8558F">
        <w:tc>
          <w:tcPr>
            <w:tcW w:w="630" w:type="dxa"/>
            <w:vAlign w:val="center"/>
          </w:tcPr>
          <w:p w:rsidR="00C8558F" w:rsidRPr="005641D9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41D9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4158" w:type="dxa"/>
            <w:vAlign w:val="center"/>
          </w:tcPr>
          <w:p w:rsidR="00C8558F" w:rsidRPr="005641D9" w:rsidRDefault="00C8558F" w:rsidP="00C8558F">
            <w:pPr>
              <w:rPr>
                <w:rFonts w:ascii="GHEA Grapalat" w:hAnsi="GHEA Grapalat"/>
                <w:sz w:val="22"/>
                <w:szCs w:val="22"/>
              </w:rPr>
            </w:pPr>
            <w:r w:rsidRPr="005641D9">
              <w:rPr>
                <w:rFonts w:ascii="GHEA Grapalat" w:hAnsi="GHEA Grapalat" w:cs="Sylfaen"/>
                <w:sz w:val="22"/>
                <w:szCs w:val="22"/>
              </w:rPr>
              <w:t>ՀՀ  Առողջապահության նախարարություն</w:t>
            </w:r>
          </w:p>
        </w:tc>
        <w:tc>
          <w:tcPr>
            <w:tcW w:w="2442" w:type="dxa"/>
            <w:vAlign w:val="center"/>
          </w:tcPr>
          <w:p w:rsidR="00C8558F" w:rsidRPr="005641D9" w:rsidRDefault="00C4392B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hy-AM"/>
              </w:rPr>
              <w:t>14</w:t>
            </w:r>
          </w:p>
        </w:tc>
        <w:tc>
          <w:tcPr>
            <w:tcW w:w="3368" w:type="dxa"/>
            <w:vAlign w:val="center"/>
          </w:tcPr>
          <w:p w:rsidR="00C8558F" w:rsidRPr="005641D9" w:rsidRDefault="00C4392B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hy-AM"/>
              </w:rPr>
              <w:t>14</w:t>
            </w:r>
          </w:p>
        </w:tc>
      </w:tr>
      <w:tr w:rsidR="00040365" w:rsidRPr="005641D9" w:rsidTr="00C8558F">
        <w:tc>
          <w:tcPr>
            <w:tcW w:w="630" w:type="dxa"/>
            <w:vAlign w:val="center"/>
          </w:tcPr>
          <w:p w:rsidR="00C8558F" w:rsidRPr="005641D9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641D9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4158" w:type="dxa"/>
            <w:vAlign w:val="center"/>
          </w:tcPr>
          <w:p w:rsidR="00C8558F" w:rsidRPr="005641D9" w:rsidRDefault="00C8558F" w:rsidP="00C8558F">
            <w:pPr>
              <w:rPr>
                <w:rFonts w:ascii="GHEA Grapalat" w:hAnsi="GHEA Grapalat"/>
                <w:sz w:val="22"/>
                <w:szCs w:val="22"/>
              </w:rPr>
            </w:pPr>
            <w:r w:rsidRPr="005641D9">
              <w:rPr>
                <w:rFonts w:ascii="GHEA Grapalat" w:hAnsi="GHEA Grapalat" w:cs="Sylfaen"/>
                <w:sz w:val="22"/>
                <w:szCs w:val="22"/>
              </w:rPr>
              <w:t>ՀՀ Արդարադատության</w:t>
            </w:r>
            <w:r w:rsidR="00750651" w:rsidRPr="005641D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5641D9">
              <w:rPr>
                <w:rFonts w:ascii="GHEA Grapalat" w:hAnsi="GHEA Grapalat" w:cs="Sylfaen"/>
                <w:sz w:val="22"/>
                <w:szCs w:val="22"/>
              </w:rPr>
              <w:t>նախարարություն</w:t>
            </w:r>
          </w:p>
        </w:tc>
        <w:tc>
          <w:tcPr>
            <w:tcW w:w="2442" w:type="dxa"/>
            <w:vAlign w:val="center"/>
          </w:tcPr>
          <w:p w:rsidR="00C8558F" w:rsidRPr="005641D9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641D9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3368" w:type="dxa"/>
            <w:vAlign w:val="center"/>
          </w:tcPr>
          <w:p w:rsidR="00C8558F" w:rsidRPr="005641D9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641D9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040365" w:rsidRPr="005641D9" w:rsidTr="00C8558F">
        <w:tc>
          <w:tcPr>
            <w:tcW w:w="630" w:type="dxa"/>
            <w:vAlign w:val="center"/>
          </w:tcPr>
          <w:p w:rsidR="00C8558F" w:rsidRPr="005641D9" w:rsidRDefault="000B1687" w:rsidP="00C8558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641D9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4158" w:type="dxa"/>
            <w:vAlign w:val="center"/>
          </w:tcPr>
          <w:p w:rsidR="00C8558F" w:rsidRPr="005641D9" w:rsidRDefault="00C8558F" w:rsidP="00C8558F">
            <w:pPr>
              <w:rPr>
                <w:rFonts w:ascii="GHEA Grapalat" w:hAnsi="GHEA Grapalat"/>
                <w:sz w:val="22"/>
                <w:szCs w:val="22"/>
              </w:rPr>
            </w:pPr>
            <w:r w:rsidRPr="005641D9">
              <w:rPr>
                <w:rFonts w:ascii="GHEA Grapalat" w:hAnsi="GHEA Grapalat" w:cs="Sylfaen"/>
                <w:sz w:val="22"/>
                <w:szCs w:val="22"/>
              </w:rPr>
              <w:t xml:space="preserve">ՀՀ </w:t>
            </w:r>
            <w:r w:rsidRPr="005641D9">
              <w:rPr>
                <w:rFonts w:ascii="GHEA Grapalat" w:hAnsi="GHEA Grapalat" w:cs="Sylfaen"/>
                <w:sz w:val="22"/>
                <w:szCs w:val="22"/>
                <w:lang w:val="hy-AM"/>
              </w:rPr>
              <w:t>Վարչապետի</w:t>
            </w:r>
            <w:r w:rsidRPr="005641D9">
              <w:rPr>
                <w:rFonts w:ascii="GHEA Grapalat" w:hAnsi="GHEA Grapalat" w:cs="Sylfaen"/>
                <w:sz w:val="22"/>
                <w:szCs w:val="22"/>
              </w:rPr>
              <w:t xml:space="preserve"> աշխատակազմ</w:t>
            </w:r>
          </w:p>
        </w:tc>
        <w:tc>
          <w:tcPr>
            <w:tcW w:w="2442" w:type="dxa"/>
            <w:vAlign w:val="center"/>
          </w:tcPr>
          <w:p w:rsidR="00C8558F" w:rsidRPr="005641D9" w:rsidRDefault="00CB2B40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3368" w:type="dxa"/>
            <w:vAlign w:val="center"/>
          </w:tcPr>
          <w:p w:rsidR="00750651" w:rsidRPr="005641D9" w:rsidRDefault="00CB2B40" w:rsidP="00C4593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  <w:p w:rsidR="00E62788" w:rsidRPr="005641D9" w:rsidRDefault="00E62788" w:rsidP="00C4593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040365" w:rsidRPr="005641D9" w:rsidTr="00C8558F">
        <w:tc>
          <w:tcPr>
            <w:tcW w:w="630" w:type="dxa"/>
            <w:vAlign w:val="center"/>
          </w:tcPr>
          <w:p w:rsidR="00C8558F" w:rsidRPr="005641D9" w:rsidRDefault="000B1687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en-US"/>
              </w:rPr>
              <w:t>4</w:t>
            </w:r>
          </w:p>
        </w:tc>
        <w:tc>
          <w:tcPr>
            <w:tcW w:w="4158" w:type="dxa"/>
            <w:vAlign w:val="center"/>
          </w:tcPr>
          <w:p w:rsidR="00C8558F" w:rsidRPr="005641D9" w:rsidRDefault="00C8558F" w:rsidP="00C8558F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hy-AM"/>
              </w:rPr>
              <w:t>ՀՀ Շրջակա միջավայրի նախարարություն</w:t>
            </w:r>
          </w:p>
        </w:tc>
        <w:tc>
          <w:tcPr>
            <w:tcW w:w="2442" w:type="dxa"/>
            <w:vAlign w:val="center"/>
          </w:tcPr>
          <w:p w:rsidR="00C8558F" w:rsidRPr="005641D9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3368" w:type="dxa"/>
            <w:vAlign w:val="center"/>
          </w:tcPr>
          <w:p w:rsidR="00C8558F" w:rsidRPr="005641D9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040365" w:rsidRPr="005641D9" w:rsidTr="00C8558F">
        <w:tc>
          <w:tcPr>
            <w:tcW w:w="630" w:type="dxa"/>
            <w:vAlign w:val="center"/>
          </w:tcPr>
          <w:p w:rsidR="00C8558F" w:rsidRPr="005641D9" w:rsidRDefault="000B1687" w:rsidP="00C8558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641D9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4158" w:type="dxa"/>
            <w:vAlign w:val="center"/>
          </w:tcPr>
          <w:p w:rsidR="00C8558F" w:rsidRPr="005641D9" w:rsidRDefault="00C8558F" w:rsidP="00C8558F">
            <w:pPr>
              <w:rPr>
                <w:rFonts w:ascii="GHEA Grapalat" w:hAnsi="GHEA Grapalat"/>
                <w:sz w:val="22"/>
                <w:szCs w:val="22"/>
              </w:rPr>
            </w:pPr>
            <w:r w:rsidRPr="005641D9">
              <w:rPr>
                <w:rFonts w:ascii="GHEA Grapalat" w:hAnsi="GHEA Grapalat" w:cs="Sylfaen"/>
                <w:sz w:val="22"/>
                <w:szCs w:val="22"/>
              </w:rPr>
              <w:t xml:space="preserve">ՀՀ </w:t>
            </w:r>
            <w:r w:rsidRPr="005641D9">
              <w:rPr>
                <w:rFonts w:ascii="GHEA Grapalat" w:hAnsi="GHEA Grapalat" w:cs="Sylfaen"/>
                <w:sz w:val="22"/>
                <w:szCs w:val="22"/>
                <w:lang w:val="hy-AM"/>
              </w:rPr>
              <w:t>տարածքային կառավարման և ենթակառուցվածքների</w:t>
            </w:r>
            <w:r w:rsidR="00750651" w:rsidRPr="005641D9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5641D9">
              <w:rPr>
                <w:rFonts w:ascii="GHEA Grapalat" w:hAnsi="GHEA Grapalat" w:cs="Sylfaen"/>
                <w:sz w:val="22"/>
                <w:szCs w:val="22"/>
              </w:rPr>
              <w:t>նախարարություն</w:t>
            </w:r>
          </w:p>
        </w:tc>
        <w:tc>
          <w:tcPr>
            <w:tcW w:w="2442" w:type="dxa"/>
            <w:vAlign w:val="center"/>
          </w:tcPr>
          <w:p w:rsidR="00C8558F" w:rsidRPr="005641D9" w:rsidRDefault="00851BD0" w:rsidP="00A7510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en-US"/>
              </w:rPr>
              <w:t>12</w:t>
            </w:r>
          </w:p>
        </w:tc>
        <w:tc>
          <w:tcPr>
            <w:tcW w:w="3368" w:type="dxa"/>
            <w:vAlign w:val="center"/>
          </w:tcPr>
          <w:p w:rsidR="00C8558F" w:rsidRPr="005641D9" w:rsidRDefault="00851BD0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en-US"/>
              </w:rPr>
              <w:t>12</w:t>
            </w:r>
          </w:p>
        </w:tc>
      </w:tr>
      <w:tr w:rsidR="00040365" w:rsidRPr="005641D9" w:rsidTr="00C8558F">
        <w:tc>
          <w:tcPr>
            <w:tcW w:w="630" w:type="dxa"/>
            <w:vAlign w:val="center"/>
          </w:tcPr>
          <w:p w:rsidR="00C8558F" w:rsidRPr="005641D9" w:rsidRDefault="000B1687" w:rsidP="00C8558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641D9"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  <w:tc>
          <w:tcPr>
            <w:tcW w:w="4158" w:type="dxa"/>
            <w:vAlign w:val="center"/>
          </w:tcPr>
          <w:p w:rsidR="00C8558F" w:rsidRPr="005641D9" w:rsidRDefault="00C8558F" w:rsidP="00C8558F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41D9">
              <w:rPr>
                <w:rFonts w:ascii="GHEA Grapalat" w:hAnsi="GHEA Grapalat" w:cs="Sylfaen"/>
                <w:sz w:val="22"/>
                <w:szCs w:val="22"/>
                <w:lang w:val="hy-AM"/>
              </w:rPr>
              <w:t>ՀՀ էկոնոմիկայի նախարարություն</w:t>
            </w:r>
          </w:p>
        </w:tc>
        <w:tc>
          <w:tcPr>
            <w:tcW w:w="2442" w:type="dxa"/>
            <w:vAlign w:val="center"/>
          </w:tcPr>
          <w:p w:rsidR="00C8558F" w:rsidRPr="005641D9" w:rsidRDefault="00F95537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  <w:tc>
          <w:tcPr>
            <w:tcW w:w="3368" w:type="dxa"/>
            <w:vAlign w:val="center"/>
          </w:tcPr>
          <w:p w:rsidR="009B7555" w:rsidRPr="005641D9" w:rsidRDefault="00F95537" w:rsidP="009B755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  <w:p w:rsidR="00E62788" w:rsidRPr="005641D9" w:rsidRDefault="00E62788" w:rsidP="009B755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040365" w:rsidRPr="005641D9" w:rsidTr="00C8558F">
        <w:tc>
          <w:tcPr>
            <w:tcW w:w="630" w:type="dxa"/>
            <w:vAlign w:val="center"/>
          </w:tcPr>
          <w:p w:rsidR="00C8558F" w:rsidRPr="005641D9" w:rsidRDefault="000B1687" w:rsidP="00C8558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641D9">
              <w:rPr>
                <w:rFonts w:ascii="GHEA Grapalat" w:hAnsi="GHEA Grapalat"/>
                <w:sz w:val="22"/>
                <w:szCs w:val="22"/>
              </w:rPr>
              <w:t>7</w:t>
            </w:r>
          </w:p>
        </w:tc>
        <w:tc>
          <w:tcPr>
            <w:tcW w:w="4158" w:type="dxa"/>
            <w:vAlign w:val="center"/>
          </w:tcPr>
          <w:p w:rsidR="00C8558F" w:rsidRPr="005641D9" w:rsidRDefault="00C8558F" w:rsidP="00C8558F">
            <w:pPr>
              <w:rPr>
                <w:rFonts w:ascii="GHEA Grapalat" w:hAnsi="GHEA Grapalat"/>
                <w:sz w:val="22"/>
                <w:szCs w:val="22"/>
              </w:rPr>
            </w:pPr>
            <w:r w:rsidRPr="005641D9">
              <w:rPr>
                <w:rFonts w:ascii="GHEA Grapalat" w:hAnsi="GHEA Grapalat" w:cs="Sylfaen"/>
                <w:sz w:val="22"/>
                <w:szCs w:val="22"/>
              </w:rPr>
              <w:t>ՀՀ Կրթության</w:t>
            </w:r>
            <w:r w:rsidRPr="005641D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 w:rsidRPr="005641D9">
              <w:rPr>
                <w:rFonts w:ascii="GHEA Grapalat" w:hAnsi="GHEA Grapalat" w:cs="Sylfaen"/>
                <w:sz w:val="22"/>
                <w:szCs w:val="22"/>
              </w:rPr>
              <w:t>գիտության</w:t>
            </w:r>
            <w:r w:rsidRPr="005641D9">
              <w:rPr>
                <w:rFonts w:ascii="GHEA Grapalat" w:hAnsi="GHEA Grapalat" w:cs="Sylfaen"/>
                <w:sz w:val="22"/>
                <w:szCs w:val="22"/>
                <w:lang w:val="hy-AM"/>
              </w:rPr>
              <w:t>,մշակույթի և սպորտի</w:t>
            </w:r>
            <w:r w:rsidRPr="005641D9">
              <w:rPr>
                <w:rFonts w:ascii="GHEA Grapalat" w:hAnsi="GHEA Grapalat" w:cs="Sylfaen"/>
                <w:sz w:val="22"/>
                <w:szCs w:val="22"/>
              </w:rPr>
              <w:t xml:space="preserve"> նախարարություն</w:t>
            </w:r>
          </w:p>
        </w:tc>
        <w:tc>
          <w:tcPr>
            <w:tcW w:w="2442" w:type="dxa"/>
            <w:vAlign w:val="center"/>
          </w:tcPr>
          <w:p w:rsidR="00C8558F" w:rsidRPr="005641D9" w:rsidRDefault="00062377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3368" w:type="dxa"/>
            <w:vAlign w:val="center"/>
          </w:tcPr>
          <w:p w:rsidR="00C8558F" w:rsidRPr="005641D9" w:rsidRDefault="005D76D7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en-US"/>
              </w:rPr>
              <w:t>4</w:t>
            </w:r>
          </w:p>
        </w:tc>
      </w:tr>
      <w:tr w:rsidR="00040365" w:rsidRPr="005641D9" w:rsidTr="00C8558F">
        <w:tc>
          <w:tcPr>
            <w:tcW w:w="630" w:type="dxa"/>
            <w:vAlign w:val="center"/>
          </w:tcPr>
          <w:p w:rsidR="00C8558F" w:rsidRPr="005641D9" w:rsidRDefault="000B1687" w:rsidP="00C8558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641D9">
              <w:rPr>
                <w:rFonts w:ascii="GHEA Grapalat" w:hAnsi="GHEA Grapalat"/>
                <w:sz w:val="22"/>
                <w:szCs w:val="22"/>
              </w:rPr>
              <w:t>8</w:t>
            </w:r>
          </w:p>
        </w:tc>
        <w:tc>
          <w:tcPr>
            <w:tcW w:w="4158" w:type="dxa"/>
            <w:vAlign w:val="center"/>
          </w:tcPr>
          <w:p w:rsidR="00C8558F" w:rsidRPr="005641D9" w:rsidRDefault="00C8558F" w:rsidP="00C8558F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41D9">
              <w:rPr>
                <w:rFonts w:ascii="GHEA Grapalat" w:hAnsi="GHEA Grapalat" w:cs="Sylfaen"/>
                <w:sz w:val="22"/>
                <w:szCs w:val="22"/>
              </w:rPr>
              <w:t>ՀՀ Պաշտպանության նախարարություն</w:t>
            </w:r>
          </w:p>
        </w:tc>
        <w:tc>
          <w:tcPr>
            <w:tcW w:w="2442" w:type="dxa"/>
            <w:vAlign w:val="center"/>
          </w:tcPr>
          <w:p w:rsidR="00C8558F" w:rsidRPr="005641D9" w:rsidRDefault="00C72D5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3368" w:type="dxa"/>
            <w:vAlign w:val="center"/>
          </w:tcPr>
          <w:p w:rsidR="00C8558F" w:rsidRPr="005641D9" w:rsidRDefault="00C72D5F" w:rsidP="00C93C7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</w:tr>
      <w:tr w:rsidR="00040365" w:rsidRPr="005641D9" w:rsidTr="00C8558F">
        <w:trPr>
          <w:trHeight w:val="736"/>
        </w:trPr>
        <w:tc>
          <w:tcPr>
            <w:tcW w:w="630" w:type="dxa"/>
            <w:vAlign w:val="center"/>
          </w:tcPr>
          <w:p w:rsidR="00C8558F" w:rsidRPr="005641D9" w:rsidRDefault="000B1687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en-US"/>
              </w:rPr>
              <w:t>9</w:t>
            </w:r>
          </w:p>
        </w:tc>
        <w:tc>
          <w:tcPr>
            <w:tcW w:w="4158" w:type="dxa"/>
            <w:vAlign w:val="center"/>
          </w:tcPr>
          <w:p w:rsidR="00C8558F" w:rsidRPr="005641D9" w:rsidRDefault="00C8558F" w:rsidP="00C8558F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41D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ՀՀ բարձր </w:t>
            </w:r>
            <w:r w:rsidRPr="005641D9">
              <w:rPr>
                <w:rFonts w:ascii="GHEA Grapalat" w:hAnsi="GHEA Grapalat"/>
                <w:sz w:val="22"/>
                <w:szCs w:val="22"/>
                <w:lang w:val="hy-AM"/>
              </w:rPr>
              <w:t>տեխնոլոգիական արդյունաբերության</w:t>
            </w:r>
            <w:r w:rsidR="00750651" w:rsidRPr="005641D9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641D9">
              <w:rPr>
                <w:rFonts w:ascii="GHEA Grapalat" w:hAnsi="GHEA Grapalat" w:cs="Sylfaen"/>
                <w:sz w:val="22"/>
                <w:szCs w:val="22"/>
                <w:lang w:val="hy-AM"/>
              </w:rPr>
              <w:t>նախարարություն</w:t>
            </w:r>
          </w:p>
        </w:tc>
        <w:tc>
          <w:tcPr>
            <w:tcW w:w="2442" w:type="dxa"/>
            <w:vAlign w:val="center"/>
          </w:tcPr>
          <w:p w:rsidR="00C8558F" w:rsidRPr="005641D9" w:rsidRDefault="00D43440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en-US"/>
              </w:rPr>
              <w:t>9</w:t>
            </w:r>
          </w:p>
        </w:tc>
        <w:tc>
          <w:tcPr>
            <w:tcW w:w="3368" w:type="dxa"/>
            <w:vAlign w:val="center"/>
          </w:tcPr>
          <w:p w:rsidR="00C8558F" w:rsidRPr="005641D9" w:rsidRDefault="00680703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</w:p>
        </w:tc>
      </w:tr>
      <w:tr w:rsidR="00040365" w:rsidRPr="005641D9" w:rsidTr="00C8558F">
        <w:tc>
          <w:tcPr>
            <w:tcW w:w="630" w:type="dxa"/>
            <w:vAlign w:val="center"/>
          </w:tcPr>
          <w:p w:rsidR="00C8558F" w:rsidRPr="005641D9" w:rsidRDefault="000B1687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41D9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4158" w:type="dxa"/>
            <w:vAlign w:val="center"/>
          </w:tcPr>
          <w:p w:rsidR="00C8558F" w:rsidRPr="005641D9" w:rsidRDefault="00C8558F" w:rsidP="00C8558F">
            <w:pPr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641D9">
              <w:rPr>
                <w:rFonts w:ascii="GHEA Grapalat" w:hAnsi="GHEA Grapalat" w:cs="Sylfaen"/>
                <w:sz w:val="22"/>
                <w:szCs w:val="22"/>
              </w:rPr>
              <w:t xml:space="preserve"> Քաղաքաշինության </w:t>
            </w:r>
            <w:r w:rsidRPr="005641D9">
              <w:rPr>
                <w:rFonts w:ascii="GHEA Grapalat" w:hAnsi="GHEA Grapalat"/>
                <w:sz w:val="22"/>
                <w:szCs w:val="22"/>
              </w:rPr>
              <w:t xml:space="preserve"> կոմիտե</w:t>
            </w:r>
          </w:p>
        </w:tc>
        <w:tc>
          <w:tcPr>
            <w:tcW w:w="2442" w:type="dxa"/>
            <w:vAlign w:val="center"/>
          </w:tcPr>
          <w:p w:rsidR="00C8558F" w:rsidRPr="005641D9" w:rsidRDefault="00382B8D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</w:p>
        </w:tc>
        <w:tc>
          <w:tcPr>
            <w:tcW w:w="3368" w:type="dxa"/>
            <w:vAlign w:val="center"/>
          </w:tcPr>
          <w:p w:rsidR="009D4644" w:rsidRPr="005641D9" w:rsidRDefault="009D4644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  <w:p w:rsidR="00C8558F" w:rsidRPr="005641D9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</w:p>
          <w:p w:rsidR="00E62788" w:rsidRPr="005641D9" w:rsidRDefault="00E62788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040365" w:rsidRPr="005641D9" w:rsidTr="00C8558F">
        <w:tc>
          <w:tcPr>
            <w:tcW w:w="630" w:type="dxa"/>
            <w:vAlign w:val="center"/>
          </w:tcPr>
          <w:p w:rsidR="00C8558F" w:rsidRPr="005641D9" w:rsidRDefault="000B1687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en-US"/>
              </w:rPr>
              <w:t>11</w:t>
            </w:r>
          </w:p>
        </w:tc>
        <w:tc>
          <w:tcPr>
            <w:tcW w:w="4158" w:type="dxa"/>
            <w:vAlign w:val="center"/>
          </w:tcPr>
          <w:p w:rsidR="00C8558F" w:rsidRPr="005641D9" w:rsidRDefault="002910F1" w:rsidP="00C8558F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5641D9">
              <w:rPr>
                <w:rFonts w:ascii="GHEA Grapalat" w:hAnsi="GHEA Grapalat" w:cs="Sylfaen"/>
                <w:sz w:val="22"/>
                <w:szCs w:val="22"/>
                <w:lang w:val="en-US"/>
              </w:rPr>
              <w:t>ՀՀ հանրային</w:t>
            </w:r>
            <w:r w:rsidRPr="005641D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5641D9">
              <w:rPr>
                <w:rFonts w:ascii="GHEA Grapalat" w:hAnsi="GHEA Grapalat" w:cs="Sylfaen"/>
                <w:sz w:val="22"/>
                <w:szCs w:val="22"/>
                <w:lang w:val="en-US"/>
              </w:rPr>
              <w:t>հեռարձակողի խորհուրդ</w:t>
            </w:r>
          </w:p>
        </w:tc>
        <w:tc>
          <w:tcPr>
            <w:tcW w:w="2442" w:type="dxa"/>
            <w:vAlign w:val="center"/>
          </w:tcPr>
          <w:p w:rsidR="00C8558F" w:rsidRPr="005641D9" w:rsidRDefault="00363ED4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3368" w:type="dxa"/>
            <w:vAlign w:val="center"/>
          </w:tcPr>
          <w:p w:rsidR="00C8558F" w:rsidRPr="005641D9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</w:tr>
      <w:tr w:rsidR="00040365" w:rsidRPr="005641D9" w:rsidTr="00C8558F">
        <w:trPr>
          <w:trHeight w:val="512"/>
        </w:trPr>
        <w:tc>
          <w:tcPr>
            <w:tcW w:w="630" w:type="dxa"/>
            <w:vAlign w:val="center"/>
          </w:tcPr>
          <w:p w:rsidR="00C8558F" w:rsidRPr="005641D9" w:rsidRDefault="000B1687" w:rsidP="00196D7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en-US"/>
              </w:rPr>
              <w:t>12</w:t>
            </w:r>
          </w:p>
        </w:tc>
        <w:tc>
          <w:tcPr>
            <w:tcW w:w="4158" w:type="dxa"/>
            <w:vAlign w:val="center"/>
          </w:tcPr>
          <w:p w:rsidR="00C8558F" w:rsidRPr="005641D9" w:rsidRDefault="00C8558F" w:rsidP="00C8558F">
            <w:pPr>
              <w:rPr>
                <w:rFonts w:ascii="GHEA Grapalat" w:hAnsi="GHEA Grapalat"/>
                <w:sz w:val="22"/>
                <w:szCs w:val="22"/>
              </w:rPr>
            </w:pPr>
            <w:r w:rsidRPr="005641D9">
              <w:rPr>
                <w:rFonts w:ascii="GHEA Grapalat" w:hAnsi="GHEA Grapalat" w:cs="Sylfaen"/>
                <w:sz w:val="22"/>
                <w:szCs w:val="22"/>
              </w:rPr>
              <w:t xml:space="preserve"> Քաղաքացիական ավիացիայի</w:t>
            </w:r>
            <w:r w:rsidRPr="005641D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կոմիտե</w:t>
            </w:r>
          </w:p>
        </w:tc>
        <w:tc>
          <w:tcPr>
            <w:tcW w:w="2442" w:type="dxa"/>
            <w:vAlign w:val="center"/>
          </w:tcPr>
          <w:p w:rsidR="00C8558F" w:rsidRPr="005641D9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af-ZA"/>
              </w:rPr>
              <w:t>3</w:t>
            </w:r>
          </w:p>
        </w:tc>
        <w:tc>
          <w:tcPr>
            <w:tcW w:w="3368" w:type="dxa"/>
            <w:vAlign w:val="center"/>
          </w:tcPr>
          <w:p w:rsidR="00C8558F" w:rsidRPr="005641D9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641D9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</w:tr>
      <w:tr w:rsidR="00040365" w:rsidRPr="005641D9" w:rsidTr="00C8558F">
        <w:trPr>
          <w:trHeight w:val="512"/>
        </w:trPr>
        <w:tc>
          <w:tcPr>
            <w:tcW w:w="630" w:type="dxa"/>
            <w:vAlign w:val="center"/>
          </w:tcPr>
          <w:p w:rsidR="00B2613A" w:rsidRPr="005641D9" w:rsidRDefault="000B1687" w:rsidP="00B2613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en-US"/>
              </w:rPr>
              <w:t>13</w:t>
            </w:r>
          </w:p>
        </w:tc>
        <w:tc>
          <w:tcPr>
            <w:tcW w:w="4158" w:type="dxa"/>
            <w:vAlign w:val="center"/>
          </w:tcPr>
          <w:p w:rsidR="00B2613A" w:rsidRPr="005641D9" w:rsidRDefault="009A16BF" w:rsidP="00B2613A">
            <w:pPr>
              <w:pStyle w:val="a7"/>
              <w:tabs>
                <w:tab w:val="clear" w:pos="4677"/>
                <w:tab w:val="clear" w:pos="9355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5641D9">
              <w:rPr>
                <w:rFonts w:ascii="GHEA Grapalat" w:hAnsi="GHEA Grapalat" w:cs="Sylfaen"/>
                <w:sz w:val="22"/>
                <w:szCs w:val="22"/>
              </w:rPr>
              <w:t xml:space="preserve">ՀՀ ՏԿԵՆ </w:t>
            </w:r>
            <w:r w:rsidR="00851BD0" w:rsidRPr="005641D9">
              <w:rPr>
                <w:rFonts w:ascii="GHEA Grapalat" w:hAnsi="GHEA Grapalat" w:cs="Sylfaen"/>
                <w:sz w:val="22"/>
                <w:szCs w:val="22"/>
              </w:rPr>
              <w:t>Ջրային կոմիտե</w:t>
            </w:r>
          </w:p>
        </w:tc>
        <w:tc>
          <w:tcPr>
            <w:tcW w:w="2442" w:type="dxa"/>
            <w:vAlign w:val="center"/>
          </w:tcPr>
          <w:p w:rsidR="00B2613A" w:rsidRPr="005641D9" w:rsidRDefault="00661077" w:rsidP="00B2613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en-US"/>
              </w:rPr>
              <w:t>6</w:t>
            </w:r>
          </w:p>
        </w:tc>
        <w:tc>
          <w:tcPr>
            <w:tcW w:w="3368" w:type="dxa"/>
            <w:vAlign w:val="center"/>
          </w:tcPr>
          <w:p w:rsidR="00B2613A" w:rsidRPr="005641D9" w:rsidRDefault="00661077" w:rsidP="00B2613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en-US"/>
              </w:rPr>
              <w:t>6</w:t>
            </w:r>
          </w:p>
        </w:tc>
      </w:tr>
      <w:tr w:rsidR="00040365" w:rsidRPr="005641D9" w:rsidTr="00C8558F">
        <w:trPr>
          <w:cantSplit/>
        </w:trPr>
        <w:tc>
          <w:tcPr>
            <w:tcW w:w="10598" w:type="dxa"/>
            <w:gridSpan w:val="4"/>
          </w:tcPr>
          <w:p w:rsidR="00C8558F" w:rsidRPr="005641D9" w:rsidRDefault="00C8558F" w:rsidP="00C8558F">
            <w:pPr>
              <w:pStyle w:val="4"/>
              <w:spacing w:line="240" w:lineRule="auto"/>
              <w:rPr>
                <w:rFonts w:ascii="GHEA Grapalat" w:hAnsi="GHEA Grapalat"/>
                <w:sz w:val="22"/>
                <w:szCs w:val="22"/>
              </w:rPr>
            </w:pPr>
            <w:r w:rsidRPr="005641D9">
              <w:rPr>
                <w:rFonts w:ascii="GHEA Grapalat" w:hAnsi="GHEA Grapalat" w:cs="Sylfaen"/>
                <w:sz w:val="22"/>
                <w:szCs w:val="22"/>
              </w:rPr>
              <w:lastRenderedPageBreak/>
              <w:t>ՀՀ      մարզպետարաններ</w:t>
            </w:r>
          </w:p>
        </w:tc>
      </w:tr>
      <w:tr w:rsidR="00040365" w:rsidRPr="005641D9" w:rsidTr="00C8558F">
        <w:tc>
          <w:tcPr>
            <w:tcW w:w="630" w:type="dxa"/>
            <w:vAlign w:val="center"/>
          </w:tcPr>
          <w:p w:rsidR="00C8558F" w:rsidRPr="005641D9" w:rsidRDefault="000B1687" w:rsidP="00196D7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en-US"/>
              </w:rPr>
              <w:t>14</w:t>
            </w:r>
          </w:p>
        </w:tc>
        <w:tc>
          <w:tcPr>
            <w:tcW w:w="4158" w:type="dxa"/>
            <w:vAlign w:val="center"/>
          </w:tcPr>
          <w:p w:rsidR="00C8558F" w:rsidRPr="005641D9" w:rsidRDefault="00C8558F" w:rsidP="00C8558F">
            <w:pPr>
              <w:rPr>
                <w:rFonts w:ascii="GHEA Grapalat" w:hAnsi="GHEA Grapalat"/>
                <w:sz w:val="22"/>
                <w:szCs w:val="22"/>
              </w:rPr>
            </w:pPr>
            <w:r w:rsidRPr="005641D9">
              <w:rPr>
                <w:rFonts w:ascii="GHEA Grapalat" w:hAnsi="GHEA Grapalat" w:cs="Sylfaen"/>
                <w:sz w:val="22"/>
                <w:szCs w:val="22"/>
              </w:rPr>
              <w:t>Արմավիրի</w:t>
            </w:r>
            <w:r w:rsidR="00403667" w:rsidRPr="005641D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5641D9">
              <w:rPr>
                <w:rFonts w:ascii="GHEA Grapalat" w:hAnsi="GHEA Grapalat" w:cs="Sylfaen"/>
                <w:sz w:val="22"/>
                <w:szCs w:val="22"/>
              </w:rPr>
              <w:t>մարզպետարան</w:t>
            </w:r>
          </w:p>
        </w:tc>
        <w:tc>
          <w:tcPr>
            <w:tcW w:w="2442" w:type="dxa"/>
            <w:vAlign w:val="center"/>
          </w:tcPr>
          <w:p w:rsidR="00C8558F" w:rsidRPr="005641D9" w:rsidRDefault="0024639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en-US"/>
              </w:rPr>
              <w:t>5</w:t>
            </w:r>
          </w:p>
        </w:tc>
        <w:tc>
          <w:tcPr>
            <w:tcW w:w="3368" w:type="dxa"/>
            <w:vAlign w:val="center"/>
          </w:tcPr>
          <w:p w:rsidR="00C8558F" w:rsidRPr="005641D9" w:rsidRDefault="0024639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en-US"/>
              </w:rPr>
              <w:t>5</w:t>
            </w:r>
          </w:p>
          <w:p w:rsidR="001F73C4" w:rsidRPr="005641D9" w:rsidRDefault="001F73C4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040365" w:rsidRPr="005641D9" w:rsidTr="00C8558F">
        <w:tc>
          <w:tcPr>
            <w:tcW w:w="630" w:type="dxa"/>
            <w:vAlign w:val="center"/>
          </w:tcPr>
          <w:p w:rsidR="00C8558F" w:rsidRPr="005641D9" w:rsidRDefault="000B1687" w:rsidP="00196D7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en-US"/>
              </w:rPr>
              <w:t>15</w:t>
            </w:r>
          </w:p>
        </w:tc>
        <w:tc>
          <w:tcPr>
            <w:tcW w:w="4158" w:type="dxa"/>
            <w:vAlign w:val="center"/>
          </w:tcPr>
          <w:p w:rsidR="00C8558F" w:rsidRPr="005641D9" w:rsidRDefault="00C8558F" w:rsidP="00C8558F">
            <w:pPr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641D9">
              <w:rPr>
                <w:rFonts w:ascii="GHEA Grapalat" w:hAnsi="GHEA Grapalat" w:cs="Sylfaen"/>
                <w:sz w:val="22"/>
                <w:szCs w:val="22"/>
              </w:rPr>
              <w:t>Արագածոտնի մարզպետարան</w:t>
            </w:r>
          </w:p>
        </w:tc>
        <w:tc>
          <w:tcPr>
            <w:tcW w:w="2442" w:type="dxa"/>
            <w:vAlign w:val="center"/>
          </w:tcPr>
          <w:p w:rsidR="00C8558F" w:rsidRPr="005641D9" w:rsidRDefault="00C84EC2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3368" w:type="dxa"/>
            <w:vAlign w:val="center"/>
          </w:tcPr>
          <w:p w:rsidR="00C8558F" w:rsidRPr="005641D9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</w:p>
          <w:p w:rsidR="001F73C4" w:rsidRPr="005641D9" w:rsidRDefault="001F73C4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040365" w:rsidRPr="005641D9" w:rsidTr="00C8558F">
        <w:tc>
          <w:tcPr>
            <w:tcW w:w="630" w:type="dxa"/>
            <w:vAlign w:val="center"/>
          </w:tcPr>
          <w:p w:rsidR="00C8558F" w:rsidRPr="005641D9" w:rsidRDefault="000B1687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en-US"/>
              </w:rPr>
              <w:t>16</w:t>
            </w:r>
          </w:p>
        </w:tc>
        <w:tc>
          <w:tcPr>
            <w:tcW w:w="4158" w:type="dxa"/>
            <w:vAlign w:val="center"/>
          </w:tcPr>
          <w:p w:rsidR="00C8558F" w:rsidRPr="005641D9" w:rsidRDefault="00C8558F" w:rsidP="00C8558F">
            <w:pPr>
              <w:rPr>
                <w:rFonts w:ascii="GHEA Grapalat" w:hAnsi="GHEA Grapalat"/>
                <w:sz w:val="22"/>
                <w:szCs w:val="22"/>
              </w:rPr>
            </w:pPr>
            <w:r w:rsidRPr="005641D9">
              <w:rPr>
                <w:rFonts w:ascii="GHEA Grapalat" w:hAnsi="GHEA Grapalat" w:cs="Sylfaen"/>
                <w:sz w:val="22"/>
                <w:szCs w:val="22"/>
              </w:rPr>
              <w:t>Արարատի</w:t>
            </w:r>
            <w:r w:rsidR="00403667" w:rsidRPr="005641D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5641D9">
              <w:rPr>
                <w:rFonts w:ascii="GHEA Grapalat" w:hAnsi="GHEA Grapalat" w:cs="Sylfaen"/>
                <w:sz w:val="22"/>
                <w:szCs w:val="22"/>
              </w:rPr>
              <w:t>մարզպետարան</w:t>
            </w:r>
          </w:p>
        </w:tc>
        <w:tc>
          <w:tcPr>
            <w:tcW w:w="2442" w:type="dxa"/>
            <w:vAlign w:val="center"/>
          </w:tcPr>
          <w:p w:rsidR="00C8558F" w:rsidRPr="005641D9" w:rsidRDefault="00B5682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en-US"/>
              </w:rPr>
              <w:t>6</w:t>
            </w:r>
          </w:p>
        </w:tc>
        <w:tc>
          <w:tcPr>
            <w:tcW w:w="3368" w:type="dxa"/>
            <w:vAlign w:val="center"/>
          </w:tcPr>
          <w:p w:rsidR="00C8558F" w:rsidRPr="005641D9" w:rsidRDefault="00B5682F" w:rsidP="00C8558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641D9">
              <w:rPr>
                <w:rFonts w:ascii="GHEA Grapalat" w:hAnsi="GHEA Grapalat"/>
                <w:sz w:val="22"/>
                <w:szCs w:val="22"/>
              </w:rPr>
              <w:t>6</w:t>
            </w:r>
          </w:p>
          <w:p w:rsidR="001F73C4" w:rsidRPr="005641D9" w:rsidRDefault="001F73C4" w:rsidP="00C8558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40365" w:rsidRPr="005641D9" w:rsidTr="00C8558F">
        <w:tc>
          <w:tcPr>
            <w:tcW w:w="630" w:type="dxa"/>
            <w:vAlign w:val="center"/>
          </w:tcPr>
          <w:p w:rsidR="00C8558F" w:rsidRPr="005641D9" w:rsidRDefault="000B1687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en-US"/>
              </w:rPr>
              <w:t>17</w:t>
            </w:r>
          </w:p>
        </w:tc>
        <w:tc>
          <w:tcPr>
            <w:tcW w:w="4158" w:type="dxa"/>
            <w:vAlign w:val="center"/>
          </w:tcPr>
          <w:p w:rsidR="00C8558F" w:rsidRPr="005641D9" w:rsidRDefault="00C8558F" w:rsidP="00C8558F">
            <w:pPr>
              <w:rPr>
                <w:rFonts w:ascii="GHEA Grapalat" w:hAnsi="GHEA Grapalat"/>
                <w:sz w:val="22"/>
                <w:szCs w:val="22"/>
              </w:rPr>
            </w:pPr>
            <w:r w:rsidRPr="005641D9">
              <w:rPr>
                <w:rFonts w:ascii="GHEA Grapalat" w:hAnsi="GHEA Grapalat" w:cs="Sylfaen"/>
                <w:sz w:val="22"/>
                <w:szCs w:val="22"/>
              </w:rPr>
              <w:t>Գեղարքունիքի մարզպետարան</w:t>
            </w:r>
          </w:p>
        </w:tc>
        <w:tc>
          <w:tcPr>
            <w:tcW w:w="2442" w:type="dxa"/>
            <w:vAlign w:val="center"/>
          </w:tcPr>
          <w:p w:rsidR="00C8558F" w:rsidRPr="005641D9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ru-RU"/>
              </w:rPr>
              <w:t>8</w:t>
            </w:r>
          </w:p>
        </w:tc>
        <w:tc>
          <w:tcPr>
            <w:tcW w:w="3368" w:type="dxa"/>
            <w:vAlign w:val="center"/>
          </w:tcPr>
          <w:p w:rsidR="00C8558F" w:rsidRPr="005641D9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ru-RU"/>
              </w:rPr>
              <w:t>8</w:t>
            </w:r>
          </w:p>
          <w:p w:rsidR="001F73C4" w:rsidRPr="005641D9" w:rsidRDefault="001F73C4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040365" w:rsidRPr="005641D9" w:rsidTr="00C8558F">
        <w:tc>
          <w:tcPr>
            <w:tcW w:w="630" w:type="dxa"/>
            <w:vAlign w:val="center"/>
          </w:tcPr>
          <w:p w:rsidR="00C8558F" w:rsidRPr="005641D9" w:rsidRDefault="00A8402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="000B1687" w:rsidRPr="005641D9">
              <w:rPr>
                <w:rFonts w:ascii="GHEA Grapalat" w:hAnsi="GHEA Grapalat"/>
                <w:sz w:val="22"/>
                <w:szCs w:val="22"/>
                <w:lang w:val="en-US"/>
              </w:rPr>
              <w:t>18</w:t>
            </w:r>
          </w:p>
        </w:tc>
        <w:tc>
          <w:tcPr>
            <w:tcW w:w="4158" w:type="dxa"/>
            <w:vAlign w:val="center"/>
          </w:tcPr>
          <w:p w:rsidR="00C8558F" w:rsidRPr="005641D9" w:rsidRDefault="00C8558F" w:rsidP="00C8558F">
            <w:pPr>
              <w:rPr>
                <w:rFonts w:ascii="GHEA Grapalat" w:hAnsi="GHEA Grapalat"/>
                <w:sz w:val="22"/>
                <w:szCs w:val="22"/>
              </w:rPr>
            </w:pPr>
            <w:r w:rsidRPr="005641D9">
              <w:rPr>
                <w:rFonts w:ascii="GHEA Grapalat" w:hAnsi="GHEA Grapalat" w:cs="Sylfaen"/>
                <w:sz w:val="22"/>
                <w:szCs w:val="22"/>
              </w:rPr>
              <w:t>Լոռու</w:t>
            </w:r>
            <w:r w:rsidR="00403667" w:rsidRPr="005641D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5641D9">
              <w:rPr>
                <w:rFonts w:ascii="GHEA Grapalat" w:hAnsi="GHEA Grapalat" w:cs="Sylfaen"/>
                <w:sz w:val="22"/>
                <w:szCs w:val="22"/>
              </w:rPr>
              <w:t>մարզպետարան</w:t>
            </w:r>
          </w:p>
        </w:tc>
        <w:tc>
          <w:tcPr>
            <w:tcW w:w="2442" w:type="dxa"/>
            <w:vAlign w:val="center"/>
          </w:tcPr>
          <w:p w:rsidR="00C8558F" w:rsidRPr="005641D9" w:rsidRDefault="0005626A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hy-AM"/>
              </w:rPr>
              <w:t>12</w:t>
            </w:r>
          </w:p>
        </w:tc>
        <w:tc>
          <w:tcPr>
            <w:tcW w:w="3368" w:type="dxa"/>
            <w:vAlign w:val="center"/>
          </w:tcPr>
          <w:p w:rsidR="00C8558F" w:rsidRPr="005641D9" w:rsidRDefault="0005626A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hy-AM"/>
              </w:rPr>
              <w:t>12</w:t>
            </w:r>
          </w:p>
          <w:p w:rsidR="001F73C4" w:rsidRPr="005641D9" w:rsidRDefault="001F73C4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040365" w:rsidRPr="005641D9" w:rsidTr="00C8558F">
        <w:tc>
          <w:tcPr>
            <w:tcW w:w="630" w:type="dxa"/>
            <w:vAlign w:val="center"/>
          </w:tcPr>
          <w:p w:rsidR="00960D3F" w:rsidRPr="005641D9" w:rsidRDefault="000B1687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en-US"/>
              </w:rPr>
              <w:t>19</w:t>
            </w:r>
          </w:p>
        </w:tc>
        <w:tc>
          <w:tcPr>
            <w:tcW w:w="4158" w:type="dxa"/>
            <w:vAlign w:val="center"/>
          </w:tcPr>
          <w:p w:rsidR="00C8558F" w:rsidRPr="005641D9" w:rsidRDefault="00C8558F" w:rsidP="00C8558F">
            <w:pPr>
              <w:rPr>
                <w:rFonts w:ascii="GHEA Grapalat" w:hAnsi="GHEA Grapalat"/>
                <w:sz w:val="22"/>
                <w:szCs w:val="22"/>
              </w:rPr>
            </w:pPr>
            <w:r w:rsidRPr="005641D9">
              <w:rPr>
                <w:rFonts w:ascii="GHEA Grapalat" w:hAnsi="GHEA Grapalat" w:cs="Sylfaen"/>
                <w:sz w:val="22"/>
                <w:szCs w:val="22"/>
              </w:rPr>
              <w:t>Կոտայքի մարզպետարան</w:t>
            </w:r>
          </w:p>
        </w:tc>
        <w:tc>
          <w:tcPr>
            <w:tcW w:w="2442" w:type="dxa"/>
            <w:vAlign w:val="center"/>
          </w:tcPr>
          <w:p w:rsidR="00C8558F" w:rsidRPr="005641D9" w:rsidRDefault="00F71CB9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</w:p>
        </w:tc>
        <w:tc>
          <w:tcPr>
            <w:tcW w:w="3368" w:type="dxa"/>
            <w:vAlign w:val="center"/>
          </w:tcPr>
          <w:p w:rsidR="001F73C4" w:rsidRPr="005641D9" w:rsidRDefault="00F71CB9" w:rsidP="00F71CB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</w:p>
          <w:p w:rsidR="00F71CB9" w:rsidRPr="005641D9" w:rsidRDefault="00F71CB9" w:rsidP="00F71CB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040365" w:rsidRPr="005641D9" w:rsidTr="00C8558F">
        <w:tc>
          <w:tcPr>
            <w:tcW w:w="630" w:type="dxa"/>
            <w:vAlign w:val="center"/>
          </w:tcPr>
          <w:p w:rsidR="00C8558F" w:rsidRPr="005641D9" w:rsidRDefault="000B1687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en-US"/>
              </w:rPr>
              <w:t>20</w:t>
            </w:r>
          </w:p>
        </w:tc>
        <w:tc>
          <w:tcPr>
            <w:tcW w:w="4158" w:type="dxa"/>
            <w:vAlign w:val="center"/>
          </w:tcPr>
          <w:p w:rsidR="00C8558F" w:rsidRPr="005641D9" w:rsidRDefault="00C8558F" w:rsidP="00C8558F">
            <w:pPr>
              <w:rPr>
                <w:rFonts w:ascii="GHEA Grapalat" w:hAnsi="GHEA Grapalat"/>
                <w:sz w:val="22"/>
                <w:szCs w:val="22"/>
              </w:rPr>
            </w:pPr>
            <w:r w:rsidRPr="005641D9">
              <w:rPr>
                <w:rFonts w:ascii="GHEA Grapalat" w:hAnsi="GHEA Grapalat" w:cs="Sylfaen"/>
                <w:sz w:val="22"/>
                <w:szCs w:val="22"/>
              </w:rPr>
              <w:t>Շիրակի մարզպետարան</w:t>
            </w:r>
          </w:p>
        </w:tc>
        <w:tc>
          <w:tcPr>
            <w:tcW w:w="2442" w:type="dxa"/>
            <w:vAlign w:val="center"/>
          </w:tcPr>
          <w:p w:rsidR="00C8558F" w:rsidRPr="005641D9" w:rsidRDefault="00C7601D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hy-AM"/>
              </w:rPr>
              <w:t>15</w:t>
            </w:r>
          </w:p>
        </w:tc>
        <w:tc>
          <w:tcPr>
            <w:tcW w:w="3368" w:type="dxa"/>
            <w:vAlign w:val="center"/>
          </w:tcPr>
          <w:p w:rsidR="00C8558F" w:rsidRPr="005641D9" w:rsidRDefault="00C7601D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hy-AM"/>
              </w:rPr>
              <w:t>15</w:t>
            </w:r>
          </w:p>
          <w:p w:rsidR="001F73C4" w:rsidRPr="005641D9" w:rsidRDefault="001F73C4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040365" w:rsidRPr="005641D9" w:rsidTr="00C8558F">
        <w:tc>
          <w:tcPr>
            <w:tcW w:w="630" w:type="dxa"/>
            <w:vAlign w:val="center"/>
          </w:tcPr>
          <w:p w:rsidR="00C8558F" w:rsidRPr="005641D9" w:rsidRDefault="000B1687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en-US"/>
              </w:rPr>
              <w:t>21</w:t>
            </w:r>
          </w:p>
        </w:tc>
        <w:tc>
          <w:tcPr>
            <w:tcW w:w="4158" w:type="dxa"/>
            <w:vAlign w:val="center"/>
          </w:tcPr>
          <w:p w:rsidR="00C8558F" w:rsidRPr="005641D9" w:rsidRDefault="00C8558F" w:rsidP="00C8558F">
            <w:pPr>
              <w:rPr>
                <w:rFonts w:ascii="GHEA Grapalat" w:hAnsi="GHEA Grapalat"/>
                <w:sz w:val="22"/>
                <w:szCs w:val="22"/>
              </w:rPr>
            </w:pPr>
            <w:r w:rsidRPr="005641D9">
              <w:rPr>
                <w:rFonts w:ascii="GHEA Grapalat" w:hAnsi="GHEA Grapalat" w:cs="Sylfaen"/>
                <w:sz w:val="22"/>
                <w:szCs w:val="22"/>
              </w:rPr>
              <w:t>Սյունիքի</w:t>
            </w:r>
            <w:r w:rsidR="00403667" w:rsidRPr="005641D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5641D9">
              <w:rPr>
                <w:rFonts w:ascii="GHEA Grapalat" w:hAnsi="GHEA Grapalat" w:cs="Sylfaen"/>
                <w:sz w:val="22"/>
                <w:szCs w:val="22"/>
              </w:rPr>
              <w:t>մարզպետարան</w:t>
            </w:r>
          </w:p>
        </w:tc>
        <w:tc>
          <w:tcPr>
            <w:tcW w:w="2442" w:type="dxa"/>
            <w:vAlign w:val="center"/>
          </w:tcPr>
          <w:p w:rsidR="00C8558F" w:rsidRPr="005641D9" w:rsidRDefault="0000413D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  <w:tc>
          <w:tcPr>
            <w:tcW w:w="3368" w:type="dxa"/>
            <w:vAlign w:val="center"/>
          </w:tcPr>
          <w:p w:rsidR="00C8558F" w:rsidRPr="005641D9" w:rsidRDefault="0000413D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  <w:p w:rsidR="001F73C4" w:rsidRPr="005641D9" w:rsidRDefault="001F73C4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040365" w:rsidRPr="005641D9" w:rsidTr="00C8558F">
        <w:tc>
          <w:tcPr>
            <w:tcW w:w="630" w:type="dxa"/>
            <w:vAlign w:val="center"/>
          </w:tcPr>
          <w:p w:rsidR="00C8558F" w:rsidRPr="005641D9" w:rsidRDefault="000B1687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en-US"/>
              </w:rPr>
              <w:t>22</w:t>
            </w:r>
          </w:p>
        </w:tc>
        <w:tc>
          <w:tcPr>
            <w:tcW w:w="4158" w:type="dxa"/>
            <w:vAlign w:val="center"/>
          </w:tcPr>
          <w:p w:rsidR="00C8558F" w:rsidRPr="005641D9" w:rsidRDefault="00C8558F" w:rsidP="00C8558F">
            <w:pPr>
              <w:rPr>
                <w:rFonts w:ascii="GHEA Grapalat" w:hAnsi="GHEA Grapalat"/>
                <w:sz w:val="22"/>
                <w:szCs w:val="22"/>
              </w:rPr>
            </w:pPr>
            <w:r w:rsidRPr="005641D9">
              <w:rPr>
                <w:rFonts w:ascii="GHEA Grapalat" w:hAnsi="GHEA Grapalat" w:cs="Sylfaen"/>
                <w:sz w:val="22"/>
                <w:szCs w:val="22"/>
              </w:rPr>
              <w:t>Վայաց Ձորի  մարզպետարան</w:t>
            </w:r>
          </w:p>
        </w:tc>
        <w:tc>
          <w:tcPr>
            <w:tcW w:w="2442" w:type="dxa"/>
            <w:vAlign w:val="center"/>
          </w:tcPr>
          <w:p w:rsidR="00C8558F" w:rsidRPr="005641D9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</w:p>
        </w:tc>
        <w:tc>
          <w:tcPr>
            <w:tcW w:w="3368" w:type="dxa"/>
            <w:vAlign w:val="center"/>
          </w:tcPr>
          <w:p w:rsidR="00C8558F" w:rsidRPr="005641D9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</w:p>
          <w:p w:rsidR="001F73C4" w:rsidRPr="005641D9" w:rsidRDefault="001F73C4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040365" w:rsidRPr="005641D9" w:rsidTr="00C8558F">
        <w:tc>
          <w:tcPr>
            <w:tcW w:w="630" w:type="dxa"/>
            <w:vAlign w:val="center"/>
          </w:tcPr>
          <w:p w:rsidR="00C8558F" w:rsidRPr="005641D9" w:rsidRDefault="00196D7F" w:rsidP="000B168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="000B1687" w:rsidRPr="005641D9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</w:p>
        </w:tc>
        <w:tc>
          <w:tcPr>
            <w:tcW w:w="4158" w:type="dxa"/>
            <w:vAlign w:val="center"/>
          </w:tcPr>
          <w:p w:rsidR="00C8558F" w:rsidRPr="005641D9" w:rsidRDefault="00C8558F" w:rsidP="00C8558F">
            <w:pPr>
              <w:rPr>
                <w:rFonts w:ascii="GHEA Grapalat" w:hAnsi="GHEA Grapalat"/>
                <w:sz w:val="22"/>
                <w:szCs w:val="22"/>
              </w:rPr>
            </w:pPr>
            <w:r w:rsidRPr="005641D9">
              <w:rPr>
                <w:rFonts w:ascii="GHEA Grapalat" w:hAnsi="GHEA Grapalat" w:cs="Sylfaen"/>
                <w:sz w:val="22"/>
                <w:szCs w:val="22"/>
              </w:rPr>
              <w:t>Տավուշի</w:t>
            </w:r>
            <w:r w:rsidR="00403667" w:rsidRPr="005641D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5641D9">
              <w:rPr>
                <w:rFonts w:ascii="GHEA Grapalat" w:hAnsi="GHEA Grapalat" w:cs="Sylfaen"/>
                <w:sz w:val="22"/>
                <w:szCs w:val="22"/>
              </w:rPr>
              <w:t>մարզպետարան</w:t>
            </w:r>
          </w:p>
        </w:tc>
        <w:tc>
          <w:tcPr>
            <w:tcW w:w="2442" w:type="dxa"/>
            <w:vAlign w:val="center"/>
          </w:tcPr>
          <w:p w:rsidR="00C8558F" w:rsidRPr="005641D9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3368" w:type="dxa"/>
            <w:vAlign w:val="center"/>
          </w:tcPr>
          <w:p w:rsidR="00C8558F" w:rsidRPr="005641D9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  <w:p w:rsidR="001F73C4" w:rsidRPr="005641D9" w:rsidRDefault="001F73C4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040365" w:rsidRPr="005641D9" w:rsidTr="00C8558F">
        <w:tc>
          <w:tcPr>
            <w:tcW w:w="630" w:type="dxa"/>
            <w:vAlign w:val="center"/>
          </w:tcPr>
          <w:p w:rsidR="00851BD0" w:rsidRPr="005641D9" w:rsidRDefault="000B1687" w:rsidP="00851BD0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en-US"/>
              </w:rPr>
              <w:t>24</w:t>
            </w:r>
          </w:p>
        </w:tc>
        <w:tc>
          <w:tcPr>
            <w:tcW w:w="4158" w:type="dxa"/>
            <w:vAlign w:val="center"/>
          </w:tcPr>
          <w:p w:rsidR="00851BD0" w:rsidRPr="005641D9" w:rsidRDefault="00851BD0" w:rsidP="00851BD0">
            <w:pPr>
              <w:pStyle w:val="a7"/>
              <w:tabs>
                <w:tab w:val="clear" w:pos="4677"/>
                <w:tab w:val="clear" w:pos="9355"/>
              </w:tabs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641D9">
              <w:rPr>
                <w:rFonts w:ascii="GHEA Grapalat" w:hAnsi="GHEA Grapalat" w:cs="Sylfaen"/>
                <w:sz w:val="22"/>
                <w:szCs w:val="22"/>
                <w:lang w:val="ru-RU"/>
              </w:rPr>
              <w:t>Երևանի քաղաքապետարան</w:t>
            </w:r>
          </w:p>
        </w:tc>
        <w:tc>
          <w:tcPr>
            <w:tcW w:w="2442" w:type="dxa"/>
            <w:vAlign w:val="center"/>
          </w:tcPr>
          <w:p w:rsidR="00851BD0" w:rsidRPr="005641D9" w:rsidRDefault="00851BD0" w:rsidP="00851BD0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  <w:tc>
          <w:tcPr>
            <w:tcW w:w="3368" w:type="dxa"/>
            <w:vAlign w:val="center"/>
          </w:tcPr>
          <w:p w:rsidR="00851BD0" w:rsidRPr="005641D9" w:rsidRDefault="00851BD0" w:rsidP="00851BD0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641D9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  <w:p w:rsidR="001F73C4" w:rsidRPr="005641D9" w:rsidRDefault="001F73C4" w:rsidP="00851BD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040365" w:rsidRPr="005641D9" w:rsidTr="00C8558F">
        <w:tc>
          <w:tcPr>
            <w:tcW w:w="4788" w:type="dxa"/>
            <w:gridSpan w:val="2"/>
            <w:vAlign w:val="center"/>
          </w:tcPr>
          <w:p w:rsidR="00851BD0" w:rsidRPr="005641D9" w:rsidRDefault="00851BD0" w:rsidP="00851BD0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5641D9">
              <w:rPr>
                <w:rFonts w:ascii="GHEA Grapalat" w:hAnsi="GHEA Grapalat" w:cs="Sylfaen"/>
                <w:b/>
                <w:sz w:val="22"/>
                <w:szCs w:val="22"/>
              </w:rPr>
              <w:t>Ընդամենը</w:t>
            </w:r>
          </w:p>
        </w:tc>
        <w:tc>
          <w:tcPr>
            <w:tcW w:w="2442" w:type="dxa"/>
            <w:vAlign w:val="center"/>
          </w:tcPr>
          <w:p w:rsidR="00851BD0" w:rsidRPr="005641D9" w:rsidRDefault="000233C8" w:rsidP="00851BD0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5641D9">
              <w:rPr>
                <w:rFonts w:ascii="GHEA Grapalat" w:hAnsi="GHEA Grapalat"/>
                <w:b/>
                <w:sz w:val="22"/>
                <w:szCs w:val="22"/>
                <w:lang w:val="hy-AM"/>
              </w:rPr>
              <w:t>138</w:t>
            </w:r>
          </w:p>
        </w:tc>
        <w:tc>
          <w:tcPr>
            <w:tcW w:w="3368" w:type="dxa"/>
            <w:vAlign w:val="center"/>
          </w:tcPr>
          <w:p w:rsidR="00851BD0" w:rsidRPr="005641D9" w:rsidRDefault="000233C8" w:rsidP="00851BD0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5641D9">
              <w:rPr>
                <w:rFonts w:ascii="GHEA Grapalat" w:hAnsi="GHEA Grapalat"/>
                <w:b/>
                <w:sz w:val="22"/>
                <w:szCs w:val="22"/>
                <w:lang w:val="hy-AM"/>
              </w:rPr>
              <w:t>134</w:t>
            </w:r>
          </w:p>
        </w:tc>
      </w:tr>
    </w:tbl>
    <w:p w:rsidR="005679A9" w:rsidRPr="005641D9" w:rsidRDefault="000B0EBC" w:rsidP="005679A9">
      <w:pPr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5641D9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</w:p>
    <w:p w:rsidR="004C0B76" w:rsidRPr="005641D9" w:rsidRDefault="00CF0119" w:rsidP="001F73C4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  <w:r w:rsidRPr="005641D9">
        <w:rPr>
          <w:rFonts w:ascii="GHEA Grapalat" w:hAnsi="GHEA Grapalat" w:cs="Sylfaen"/>
          <w:sz w:val="22"/>
          <w:lang w:val="hy-AM"/>
        </w:rPr>
        <w:t xml:space="preserve">Կատարված </w:t>
      </w:r>
      <w:r w:rsidR="009E78BA">
        <w:rPr>
          <w:rFonts w:ascii="GHEA Grapalat" w:hAnsi="GHEA Grapalat" w:cs="Sylfaen"/>
          <w:sz w:val="22"/>
          <w:lang w:val="hy-AM"/>
        </w:rPr>
        <w:t>վերլուծության</w:t>
      </w:r>
      <w:r w:rsidRPr="005641D9">
        <w:rPr>
          <w:rFonts w:ascii="GHEA Grapalat" w:hAnsi="GHEA Grapalat" w:cs="Sylfaen"/>
          <w:sz w:val="22"/>
          <w:lang w:val="hy-AM"/>
        </w:rPr>
        <w:t xml:space="preserve"> ա</w:t>
      </w:r>
      <w:r w:rsidR="00FA4A7E" w:rsidRPr="005641D9">
        <w:rPr>
          <w:rFonts w:ascii="GHEA Grapalat" w:hAnsi="GHEA Grapalat" w:cs="Sylfaen"/>
          <w:sz w:val="22"/>
          <w:lang w:val="hy-AM"/>
        </w:rPr>
        <w:t>րդյունքում պարզվել է, որ</w:t>
      </w:r>
      <w:r w:rsidR="009E78BA">
        <w:rPr>
          <w:rFonts w:ascii="GHEA Grapalat" w:hAnsi="GHEA Grapalat" w:cs="Sylfaen"/>
          <w:sz w:val="22"/>
          <w:lang w:val="hy-AM"/>
        </w:rPr>
        <w:t xml:space="preserve"> մոնիտորինգի</w:t>
      </w:r>
      <w:r w:rsidRPr="005641D9">
        <w:rPr>
          <w:rFonts w:ascii="GHEA Grapalat" w:hAnsi="GHEA Grapalat" w:cs="Sylfaen"/>
          <w:sz w:val="22"/>
          <w:lang w:val="hy-AM"/>
        </w:rPr>
        <w:t xml:space="preserve"> ենթարկված</w:t>
      </w:r>
      <w:r w:rsidR="00711F66">
        <w:rPr>
          <w:rFonts w:ascii="GHEA Grapalat" w:hAnsi="GHEA Grapalat" w:cs="Sylfaen"/>
          <w:sz w:val="22"/>
          <w:lang w:val="hy-AM"/>
        </w:rPr>
        <w:t>՝</w:t>
      </w:r>
      <w:r w:rsidRPr="005641D9">
        <w:rPr>
          <w:rFonts w:ascii="GHEA Grapalat" w:hAnsi="GHEA Grapalat" w:cs="Sylfaen"/>
          <w:sz w:val="22"/>
          <w:lang w:val="hy-AM"/>
        </w:rPr>
        <w:t xml:space="preserve"> </w:t>
      </w:r>
    </w:p>
    <w:p w:rsidR="004C0B76" w:rsidRPr="005641D9" w:rsidRDefault="004C0B76" w:rsidP="005641D9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  <w:r w:rsidRPr="005641D9">
        <w:rPr>
          <w:rFonts w:ascii="GHEA Grapalat" w:hAnsi="GHEA Grapalat" w:cs="Sylfaen"/>
          <w:sz w:val="22"/>
          <w:lang w:val="hy-AM"/>
        </w:rPr>
        <w:t>-</w:t>
      </w:r>
      <w:r w:rsidR="00040365" w:rsidRPr="005641D9">
        <w:rPr>
          <w:rFonts w:ascii="GHEA Grapalat" w:hAnsi="GHEA Grapalat" w:cs="Sylfaen"/>
          <w:sz w:val="22"/>
          <w:lang w:val="hy-AM"/>
        </w:rPr>
        <w:t>134</w:t>
      </w:r>
      <w:r w:rsidRPr="005641D9">
        <w:rPr>
          <w:rFonts w:ascii="GHEA Grapalat" w:hAnsi="GHEA Grapalat" w:cs="Sylfaen"/>
          <w:sz w:val="22"/>
          <w:lang w:val="hy-AM"/>
        </w:rPr>
        <w:t xml:space="preserve"> </w:t>
      </w:r>
      <w:r w:rsidR="0071213D">
        <w:rPr>
          <w:rFonts w:ascii="GHEA Grapalat" w:hAnsi="GHEA Grapalat" w:cs="Sylfaen"/>
          <w:sz w:val="22"/>
          <w:lang w:val="hy-AM"/>
        </w:rPr>
        <w:t>կ</w:t>
      </w:r>
      <w:r w:rsidR="001E170A" w:rsidRPr="005641D9">
        <w:rPr>
          <w:rFonts w:ascii="GHEA Grapalat" w:hAnsi="GHEA Grapalat" w:cs="Sylfaen"/>
          <w:sz w:val="22"/>
          <w:szCs w:val="22"/>
          <w:lang w:val="hy-AM"/>
        </w:rPr>
        <w:t>ազմակերպությունից</w:t>
      </w:r>
      <w:r w:rsidR="000B0EBC" w:rsidRPr="005641D9">
        <w:rPr>
          <w:rFonts w:ascii="GHEA Grapalat" w:hAnsi="GHEA Grapalat" w:cs="Sylfaen"/>
          <w:sz w:val="22"/>
          <w:lang w:val="hy-AM"/>
        </w:rPr>
        <w:t xml:space="preserve"> </w:t>
      </w:r>
      <w:r w:rsidR="00040365" w:rsidRPr="005641D9">
        <w:rPr>
          <w:rFonts w:ascii="GHEA Grapalat" w:hAnsi="GHEA Grapalat" w:cs="Sylfaen"/>
          <w:sz w:val="22"/>
          <w:lang w:val="hy-AM"/>
        </w:rPr>
        <w:t>99</w:t>
      </w:r>
      <w:r w:rsidR="00B01262" w:rsidRPr="005641D9">
        <w:rPr>
          <w:rFonts w:ascii="GHEA Grapalat" w:hAnsi="GHEA Grapalat" w:cs="Sylfaen"/>
          <w:sz w:val="22"/>
          <w:lang w:val="hy-AM"/>
        </w:rPr>
        <w:t xml:space="preserve"> </w:t>
      </w:r>
      <w:r w:rsidR="00A8402F" w:rsidRPr="005641D9">
        <w:rPr>
          <w:rFonts w:ascii="GHEA Grapalat" w:hAnsi="GHEA Grapalat" w:cs="Sylfaen"/>
          <w:sz w:val="22"/>
          <w:lang w:val="hy-AM"/>
        </w:rPr>
        <w:t>(</w:t>
      </w:r>
      <w:r w:rsidR="00040365" w:rsidRPr="005641D9">
        <w:rPr>
          <w:rFonts w:ascii="GHEA Grapalat" w:hAnsi="GHEA Grapalat" w:cs="Sylfaen"/>
          <w:sz w:val="22"/>
          <w:lang w:val="hy-AM"/>
        </w:rPr>
        <w:t>73</w:t>
      </w:r>
      <w:r w:rsidR="00C63BA2" w:rsidRPr="005641D9">
        <w:rPr>
          <w:rFonts w:ascii="GHEA Grapalat" w:hAnsi="GHEA Grapalat" w:cs="Sylfaen"/>
          <w:sz w:val="22"/>
          <w:lang w:val="hy-AM"/>
        </w:rPr>
        <w:t>,88</w:t>
      </w:r>
      <w:r w:rsidR="00A8402F" w:rsidRPr="005641D9">
        <w:rPr>
          <w:rFonts w:ascii="GHEA Grapalat" w:hAnsi="GHEA Grapalat" w:cs="Sylfaen"/>
          <w:sz w:val="22"/>
          <w:lang w:val="hy-AM"/>
        </w:rPr>
        <w:t xml:space="preserve">%) </w:t>
      </w:r>
      <w:r w:rsidR="00B01262" w:rsidRPr="005641D9">
        <w:rPr>
          <w:rFonts w:ascii="GHEA Grapalat" w:hAnsi="GHEA Grapalat" w:cs="Sylfaen"/>
          <w:sz w:val="22"/>
          <w:lang w:val="hy-AM"/>
        </w:rPr>
        <w:t xml:space="preserve">աշխատել են շահույթով` </w:t>
      </w:r>
      <w:r w:rsidR="00A8402F" w:rsidRPr="005641D9">
        <w:rPr>
          <w:rFonts w:ascii="GHEA Grapalat" w:hAnsi="GHEA Grapalat" w:cs="Sylfaen"/>
          <w:sz w:val="22"/>
          <w:lang w:val="hy-AM"/>
        </w:rPr>
        <w:t>նախորդ տարի</w:t>
      </w:r>
      <w:r w:rsidR="00040365" w:rsidRPr="005641D9">
        <w:rPr>
          <w:rFonts w:ascii="GHEA Grapalat" w:hAnsi="GHEA Grapalat" w:cs="Sylfaen"/>
          <w:sz w:val="22"/>
          <w:lang w:val="hy-AM"/>
        </w:rPr>
        <w:t xml:space="preserve"> 148</w:t>
      </w:r>
      <w:r w:rsidR="00A8402F" w:rsidRPr="005641D9">
        <w:rPr>
          <w:rFonts w:ascii="GHEA Grapalat" w:hAnsi="GHEA Grapalat" w:cs="Sylfaen"/>
          <w:sz w:val="22"/>
          <w:lang w:val="hy-AM"/>
        </w:rPr>
        <w:t xml:space="preserve"> վերլու</w:t>
      </w:r>
      <w:r w:rsidR="00B01262" w:rsidRPr="005641D9">
        <w:rPr>
          <w:rFonts w:ascii="GHEA Grapalat" w:hAnsi="GHEA Grapalat" w:cs="Sylfaen"/>
          <w:sz w:val="22"/>
          <w:lang w:val="hy-AM"/>
        </w:rPr>
        <w:t>ծության</w:t>
      </w:r>
      <w:r w:rsidR="009A7964" w:rsidRPr="005641D9">
        <w:rPr>
          <w:rFonts w:ascii="GHEA Grapalat" w:hAnsi="GHEA Grapalat" w:cs="Sylfaen"/>
          <w:sz w:val="22"/>
          <w:lang w:val="hy-AM"/>
        </w:rPr>
        <w:t xml:space="preserve"> </w:t>
      </w:r>
      <w:r w:rsidR="00B01262" w:rsidRPr="005641D9">
        <w:rPr>
          <w:rFonts w:ascii="GHEA Grapalat" w:hAnsi="GHEA Grapalat" w:cs="Sylfaen"/>
          <w:sz w:val="22"/>
          <w:lang w:val="hy-AM"/>
        </w:rPr>
        <w:t xml:space="preserve">ենթարկված </w:t>
      </w:r>
      <w:r w:rsidR="0071213D">
        <w:rPr>
          <w:rFonts w:ascii="GHEA Grapalat" w:hAnsi="GHEA Grapalat" w:cs="Sylfaen"/>
          <w:sz w:val="22"/>
          <w:szCs w:val="22"/>
          <w:lang w:val="hy-AM"/>
        </w:rPr>
        <w:t>կ</w:t>
      </w:r>
      <w:r w:rsidR="001E170A" w:rsidRPr="005641D9">
        <w:rPr>
          <w:rFonts w:ascii="GHEA Grapalat" w:hAnsi="GHEA Grapalat" w:cs="Sylfaen"/>
          <w:sz w:val="22"/>
          <w:szCs w:val="22"/>
          <w:lang w:val="hy-AM"/>
        </w:rPr>
        <w:t>ազմակերպություն</w:t>
      </w:r>
      <w:r w:rsidR="00FD28D3" w:rsidRPr="005641D9">
        <w:rPr>
          <w:rFonts w:ascii="GHEA Grapalat" w:hAnsi="GHEA Grapalat" w:cs="Sylfaen"/>
          <w:sz w:val="22"/>
          <w:szCs w:val="22"/>
          <w:lang w:val="hy-AM"/>
        </w:rPr>
        <w:t>ից</w:t>
      </w:r>
      <w:r w:rsidR="000B0EBC" w:rsidRPr="005641D9">
        <w:rPr>
          <w:rFonts w:ascii="GHEA Grapalat" w:hAnsi="GHEA Grapalat" w:cs="Sylfaen"/>
          <w:sz w:val="22"/>
          <w:lang w:val="hy-AM"/>
        </w:rPr>
        <w:t xml:space="preserve"> </w:t>
      </w:r>
      <w:r w:rsidR="00B01262" w:rsidRPr="005641D9">
        <w:rPr>
          <w:rFonts w:ascii="GHEA Grapalat" w:hAnsi="GHEA Grapalat" w:cs="Sylfaen"/>
          <w:sz w:val="22"/>
          <w:lang w:val="hy-AM"/>
        </w:rPr>
        <w:t xml:space="preserve">շահույթով </w:t>
      </w:r>
      <w:r w:rsidR="00FD28D3" w:rsidRPr="005641D9">
        <w:rPr>
          <w:rFonts w:ascii="GHEA Grapalat" w:hAnsi="GHEA Grapalat" w:cs="Sylfaen"/>
          <w:sz w:val="22"/>
          <w:lang w:val="hy-AM"/>
        </w:rPr>
        <w:t xml:space="preserve">են աշխատել </w:t>
      </w:r>
      <w:r w:rsidR="00040365" w:rsidRPr="005641D9">
        <w:rPr>
          <w:rFonts w:ascii="GHEA Grapalat" w:hAnsi="GHEA Grapalat" w:cs="Sylfaen"/>
          <w:sz w:val="22"/>
          <w:lang w:val="hy-AM"/>
        </w:rPr>
        <w:t>97</w:t>
      </w:r>
      <w:r w:rsidR="00FD28D3" w:rsidRPr="005641D9">
        <w:rPr>
          <w:rFonts w:ascii="GHEA Grapalat" w:hAnsi="GHEA Grapalat" w:cs="Sylfaen"/>
          <w:sz w:val="22"/>
          <w:lang w:val="hy-AM"/>
        </w:rPr>
        <w:t xml:space="preserve">-ը՝ </w:t>
      </w:r>
      <w:r w:rsidR="0033009E" w:rsidRPr="005641D9">
        <w:rPr>
          <w:rFonts w:ascii="GHEA Grapalat" w:hAnsi="GHEA Grapalat" w:cs="Sylfaen"/>
          <w:sz w:val="22"/>
          <w:lang w:val="hy-AM"/>
        </w:rPr>
        <w:t>(</w:t>
      </w:r>
      <w:r w:rsidR="00040365" w:rsidRPr="005641D9">
        <w:rPr>
          <w:rFonts w:ascii="GHEA Grapalat" w:hAnsi="GHEA Grapalat" w:cs="Sylfaen"/>
          <w:sz w:val="22"/>
          <w:lang w:val="hy-AM"/>
        </w:rPr>
        <w:t>65,54</w:t>
      </w:r>
      <w:r w:rsidR="00EB6CF7" w:rsidRPr="005641D9">
        <w:rPr>
          <w:rFonts w:ascii="GHEA Grapalat" w:hAnsi="GHEA Grapalat" w:cs="Sylfaen"/>
          <w:sz w:val="22"/>
          <w:lang w:val="hy-AM"/>
        </w:rPr>
        <w:t>%)</w:t>
      </w:r>
      <w:r w:rsidR="001427B9" w:rsidRPr="005641D9">
        <w:rPr>
          <w:rFonts w:ascii="GHEA Grapalat" w:hAnsi="GHEA Grapalat" w:cs="Sylfaen"/>
          <w:sz w:val="22"/>
          <w:lang w:val="hy-AM"/>
        </w:rPr>
        <w:t>,</w:t>
      </w:r>
      <w:r w:rsidR="00332ECE" w:rsidRPr="005641D9">
        <w:rPr>
          <w:rFonts w:ascii="GHEA Grapalat" w:hAnsi="GHEA Grapalat" w:cs="Sylfaen"/>
          <w:sz w:val="22"/>
          <w:lang w:val="hy-AM"/>
        </w:rPr>
        <w:t xml:space="preserve"> </w:t>
      </w:r>
    </w:p>
    <w:p w:rsidR="005641D9" w:rsidRPr="005641D9" w:rsidRDefault="004C0B76" w:rsidP="005641D9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  <w:r w:rsidRPr="005641D9">
        <w:rPr>
          <w:rFonts w:ascii="GHEA Grapalat" w:hAnsi="GHEA Grapalat" w:cs="Sylfaen"/>
          <w:sz w:val="22"/>
          <w:lang w:val="hy-AM"/>
        </w:rPr>
        <w:t xml:space="preserve">- </w:t>
      </w:r>
      <w:r w:rsidR="00040365" w:rsidRPr="005641D9">
        <w:rPr>
          <w:rFonts w:ascii="GHEA Grapalat" w:hAnsi="GHEA Grapalat" w:cs="Sylfaen"/>
          <w:sz w:val="22"/>
          <w:lang w:val="hy-AM"/>
        </w:rPr>
        <w:t>30</w:t>
      </w:r>
      <w:r w:rsidR="00B01262" w:rsidRPr="005641D9">
        <w:rPr>
          <w:rFonts w:ascii="GHEA Grapalat" w:hAnsi="GHEA Grapalat" w:cs="Sylfaen"/>
          <w:sz w:val="22"/>
          <w:lang w:val="hy-AM"/>
        </w:rPr>
        <w:t xml:space="preserve"> </w:t>
      </w:r>
      <w:r w:rsidR="0071213D">
        <w:rPr>
          <w:rFonts w:ascii="GHEA Grapalat" w:hAnsi="GHEA Grapalat" w:cs="Sylfaen"/>
          <w:sz w:val="22"/>
          <w:szCs w:val="22"/>
          <w:lang w:val="hy-AM"/>
        </w:rPr>
        <w:t>կ</w:t>
      </w:r>
      <w:r w:rsidR="001E170A" w:rsidRPr="005641D9">
        <w:rPr>
          <w:rFonts w:ascii="GHEA Grapalat" w:hAnsi="GHEA Grapalat" w:cs="Sylfaen"/>
          <w:sz w:val="22"/>
          <w:szCs w:val="22"/>
          <w:lang w:val="hy-AM"/>
        </w:rPr>
        <w:t>ազմակերպություն</w:t>
      </w:r>
      <w:r w:rsidR="00C63BA2" w:rsidRPr="005641D9">
        <w:rPr>
          <w:rFonts w:ascii="GHEA Grapalat" w:hAnsi="GHEA Grapalat" w:cs="Sylfaen"/>
          <w:sz w:val="22"/>
          <w:lang w:val="hy-AM"/>
        </w:rPr>
        <w:t xml:space="preserve"> (22,38</w:t>
      </w:r>
      <w:r w:rsidR="005646E3" w:rsidRPr="005641D9">
        <w:rPr>
          <w:rFonts w:ascii="GHEA Grapalat" w:hAnsi="GHEA Grapalat" w:cs="Sylfaen"/>
          <w:sz w:val="22"/>
          <w:lang w:val="hy-AM"/>
        </w:rPr>
        <w:t xml:space="preserve">%) աշխատել են վնասով` նախորդ տարի վնաս </w:t>
      </w:r>
      <w:r w:rsidR="00FD28D3" w:rsidRPr="005641D9">
        <w:rPr>
          <w:rFonts w:ascii="GHEA Grapalat" w:hAnsi="GHEA Grapalat" w:cs="Sylfaen"/>
          <w:sz w:val="22"/>
          <w:lang w:val="hy-AM"/>
        </w:rPr>
        <w:t>են</w:t>
      </w:r>
      <w:r w:rsidR="005646E3" w:rsidRPr="005641D9">
        <w:rPr>
          <w:rFonts w:ascii="GHEA Grapalat" w:hAnsi="GHEA Grapalat" w:cs="Sylfaen"/>
          <w:sz w:val="22"/>
          <w:lang w:val="hy-AM"/>
        </w:rPr>
        <w:t xml:space="preserve"> ձևավորել</w:t>
      </w:r>
      <w:r w:rsidR="00B01262" w:rsidRPr="005641D9">
        <w:rPr>
          <w:rFonts w:ascii="GHEA Grapalat" w:hAnsi="GHEA Grapalat" w:cs="Sylfaen"/>
          <w:sz w:val="22"/>
          <w:lang w:val="hy-AM"/>
        </w:rPr>
        <w:t xml:space="preserve"> </w:t>
      </w:r>
      <w:r w:rsidR="00040365" w:rsidRPr="005641D9">
        <w:rPr>
          <w:rFonts w:ascii="GHEA Grapalat" w:hAnsi="GHEA Grapalat" w:cs="Sylfaen"/>
          <w:sz w:val="22"/>
          <w:lang w:val="hy-AM"/>
        </w:rPr>
        <w:t>43</w:t>
      </w:r>
      <w:r w:rsidR="00FD28D3" w:rsidRPr="005641D9">
        <w:rPr>
          <w:rFonts w:ascii="GHEA Grapalat" w:hAnsi="GHEA Grapalat" w:cs="Sylfaen"/>
          <w:sz w:val="22"/>
          <w:lang w:val="hy-AM"/>
        </w:rPr>
        <w:t xml:space="preserve">-ը՝ </w:t>
      </w:r>
      <w:r w:rsidR="00040365" w:rsidRPr="005641D9">
        <w:rPr>
          <w:rFonts w:ascii="GHEA Grapalat" w:hAnsi="GHEA Grapalat" w:cs="Sylfaen"/>
          <w:sz w:val="22"/>
          <w:lang w:val="hy-AM"/>
        </w:rPr>
        <w:t>(29.05</w:t>
      </w:r>
      <w:r w:rsidR="001427B9" w:rsidRPr="005641D9">
        <w:rPr>
          <w:rFonts w:ascii="GHEA Grapalat" w:hAnsi="GHEA Grapalat" w:cs="Sylfaen"/>
          <w:sz w:val="22"/>
          <w:lang w:val="hy-AM"/>
        </w:rPr>
        <w:t>%)</w:t>
      </w:r>
      <w:r w:rsidR="002E097B" w:rsidRPr="005641D9">
        <w:rPr>
          <w:rFonts w:ascii="GHEA Grapalat" w:hAnsi="GHEA Grapalat" w:cs="Sylfaen"/>
          <w:sz w:val="22"/>
          <w:lang w:val="hy-AM"/>
        </w:rPr>
        <w:t xml:space="preserve">, </w:t>
      </w:r>
    </w:p>
    <w:p w:rsidR="005641D9" w:rsidRPr="005641D9" w:rsidRDefault="004C0B76" w:rsidP="005641D9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  <w:r w:rsidRPr="005641D9">
        <w:rPr>
          <w:rFonts w:ascii="GHEA Grapalat" w:hAnsi="GHEA Grapalat" w:cs="Sylfaen"/>
          <w:sz w:val="22"/>
          <w:lang w:val="hy-AM"/>
        </w:rPr>
        <w:t>-</w:t>
      </w:r>
      <w:r w:rsidR="00040365" w:rsidRPr="005641D9">
        <w:rPr>
          <w:rFonts w:ascii="GHEA Grapalat" w:hAnsi="GHEA Grapalat" w:cs="Sylfaen"/>
          <w:sz w:val="22"/>
          <w:lang w:val="hy-AM"/>
        </w:rPr>
        <w:t xml:space="preserve"> </w:t>
      </w:r>
      <w:r w:rsidR="009E78BA">
        <w:rPr>
          <w:rFonts w:ascii="GHEA Grapalat" w:hAnsi="GHEA Grapalat" w:cs="Sylfaen"/>
          <w:sz w:val="22"/>
          <w:lang w:val="hy-AM"/>
        </w:rPr>
        <w:t>5</w:t>
      </w:r>
      <w:r w:rsidR="00040365" w:rsidRPr="005641D9">
        <w:rPr>
          <w:rFonts w:ascii="GHEA Grapalat" w:hAnsi="GHEA Grapalat" w:cs="Sylfaen"/>
          <w:sz w:val="22"/>
          <w:lang w:val="hy-AM"/>
        </w:rPr>
        <w:t xml:space="preserve"> </w:t>
      </w:r>
      <w:r w:rsidR="001427B9" w:rsidRPr="005641D9">
        <w:rPr>
          <w:rFonts w:ascii="GHEA Grapalat" w:hAnsi="GHEA Grapalat" w:cs="Sylfaen"/>
          <w:sz w:val="22"/>
          <w:lang w:val="hy-AM"/>
        </w:rPr>
        <w:t xml:space="preserve"> </w:t>
      </w:r>
      <w:r w:rsidR="0071213D">
        <w:rPr>
          <w:rFonts w:ascii="GHEA Grapalat" w:hAnsi="GHEA Grapalat" w:cs="Sylfaen"/>
          <w:sz w:val="22"/>
          <w:szCs w:val="22"/>
          <w:lang w:val="hy-AM"/>
        </w:rPr>
        <w:t>կ</w:t>
      </w:r>
      <w:r w:rsidR="001E170A" w:rsidRPr="005641D9">
        <w:rPr>
          <w:rFonts w:ascii="GHEA Grapalat" w:hAnsi="GHEA Grapalat" w:cs="Sylfaen"/>
          <w:sz w:val="22"/>
          <w:szCs w:val="22"/>
          <w:lang w:val="hy-AM"/>
        </w:rPr>
        <w:t>ազմակերպություն</w:t>
      </w:r>
      <w:r w:rsidR="005646E3" w:rsidRPr="005641D9">
        <w:rPr>
          <w:rFonts w:ascii="GHEA Grapalat" w:hAnsi="GHEA Grapalat" w:cs="Sylfaen"/>
          <w:sz w:val="22"/>
          <w:lang w:val="hy-AM"/>
        </w:rPr>
        <w:t xml:space="preserve"> (</w:t>
      </w:r>
      <w:r w:rsidR="009E78BA">
        <w:rPr>
          <w:rFonts w:ascii="GHEA Grapalat" w:hAnsi="GHEA Grapalat" w:cs="Sylfaen"/>
          <w:sz w:val="22"/>
          <w:lang w:val="hy-AM"/>
        </w:rPr>
        <w:t>3,74</w:t>
      </w:r>
      <w:r w:rsidR="00A8402F" w:rsidRPr="005641D9">
        <w:rPr>
          <w:rFonts w:ascii="GHEA Grapalat" w:hAnsi="GHEA Grapalat" w:cs="Sylfaen"/>
          <w:sz w:val="22"/>
          <w:lang w:val="hy-AM"/>
        </w:rPr>
        <w:t xml:space="preserve">%) </w:t>
      </w:r>
      <w:r w:rsidR="00B95917" w:rsidRPr="005641D9">
        <w:rPr>
          <w:rFonts w:ascii="GHEA Grapalat" w:hAnsi="GHEA Grapalat" w:cs="Sylfaen"/>
          <w:sz w:val="22"/>
          <w:lang w:val="hy-AM"/>
        </w:rPr>
        <w:t xml:space="preserve">շահույթ (վնաս) </w:t>
      </w:r>
      <w:r w:rsidR="001427B9" w:rsidRPr="005641D9">
        <w:rPr>
          <w:rFonts w:ascii="GHEA Grapalat" w:hAnsi="GHEA Grapalat" w:cs="Sylfaen"/>
          <w:sz w:val="22"/>
          <w:lang w:val="hy-AM"/>
        </w:rPr>
        <w:t>չ</w:t>
      </w:r>
      <w:r w:rsidR="00B02CE4" w:rsidRPr="005641D9">
        <w:rPr>
          <w:rFonts w:ascii="GHEA Grapalat" w:hAnsi="GHEA Grapalat" w:cs="Sylfaen"/>
          <w:sz w:val="22"/>
          <w:lang w:val="hy-AM"/>
        </w:rPr>
        <w:t>են</w:t>
      </w:r>
      <w:r w:rsidR="001427B9" w:rsidRPr="005641D9">
        <w:rPr>
          <w:rFonts w:ascii="GHEA Grapalat" w:hAnsi="GHEA Grapalat" w:cs="Sylfaen"/>
          <w:sz w:val="22"/>
          <w:lang w:val="hy-AM"/>
        </w:rPr>
        <w:t xml:space="preserve"> ձևավորել</w:t>
      </w:r>
      <w:r w:rsidR="005641D9" w:rsidRPr="005641D9">
        <w:rPr>
          <w:rFonts w:ascii="GHEA Grapalat" w:hAnsi="GHEA Grapalat" w:cs="Sylfaen"/>
          <w:sz w:val="22"/>
          <w:lang w:val="hy-AM"/>
        </w:rPr>
        <w:t xml:space="preserve"> (Գծանկար 2.)։</w:t>
      </w:r>
    </w:p>
    <w:p w:rsidR="005641D9" w:rsidRPr="005641D9" w:rsidRDefault="005641D9" w:rsidP="005641D9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</w:p>
    <w:p w:rsidR="005641D9" w:rsidRPr="005641D9" w:rsidRDefault="005641D9" w:rsidP="005641D9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</w:p>
    <w:p w:rsidR="005641D9" w:rsidRPr="00040365" w:rsidRDefault="005641D9" w:rsidP="005641D9">
      <w:pPr>
        <w:spacing w:line="360" w:lineRule="auto"/>
        <w:ind w:firstLine="690"/>
        <w:jc w:val="both"/>
        <w:rPr>
          <w:rFonts w:ascii="GHEA Grapalat" w:hAnsi="GHEA Grapalat" w:cs="Sylfaen"/>
          <w:color w:val="FF0000"/>
          <w:sz w:val="22"/>
          <w:lang w:val="hy-AM"/>
        </w:rPr>
      </w:pPr>
    </w:p>
    <w:p w:rsidR="004F62C4" w:rsidRPr="005F519D" w:rsidRDefault="004F62C4" w:rsidP="001F73C4">
      <w:pPr>
        <w:spacing w:line="360" w:lineRule="auto"/>
        <w:rPr>
          <w:rFonts w:ascii="GHEA Grapalat" w:hAnsi="GHEA Grapalat" w:cs="Sylfaen"/>
          <w:sz w:val="22"/>
          <w:lang w:val="hy-AM"/>
        </w:rPr>
      </w:pPr>
      <w:r w:rsidRPr="005F519D">
        <w:rPr>
          <w:rFonts w:ascii="GHEA Grapalat" w:hAnsi="GHEA Grapalat" w:cs="Sylfaen"/>
          <w:noProof/>
          <w:sz w:val="2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380D81A" wp14:editId="70EF3D33">
            <wp:simplePos x="0" y="0"/>
            <wp:positionH relativeFrom="column">
              <wp:posOffset>1480820</wp:posOffset>
            </wp:positionH>
            <wp:positionV relativeFrom="paragraph">
              <wp:posOffset>138430</wp:posOffset>
            </wp:positionV>
            <wp:extent cx="4219575" cy="2790825"/>
            <wp:effectExtent l="0" t="0" r="0" b="0"/>
            <wp:wrapSquare wrapText="bothSides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3C4" w:rsidRPr="005F519D">
        <w:rPr>
          <w:rFonts w:ascii="GHEA Grapalat" w:hAnsi="GHEA Grapalat" w:cs="Sylfaen"/>
          <w:sz w:val="22"/>
          <w:lang w:val="hy-AM"/>
        </w:rPr>
        <w:br w:type="textWrapping" w:clear="all"/>
      </w:r>
    </w:p>
    <w:p w:rsidR="004F62C4" w:rsidRPr="0044289C" w:rsidRDefault="004F62C4" w:rsidP="000A1EBE">
      <w:pPr>
        <w:spacing w:line="360" w:lineRule="auto"/>
        <w:ind w:firstLine="690"/>
        <w:jc w:val="both"/>
        <w:rPr>
          <w:rFonts w:ascii="GHEA Grapalat" w:hAnsi="GHEA Grapalat" w:cs="Sylfaen"/>
          <w:color w:val="FF0000"/>
          <w:sz w:val="22"/>
          <w:lang w:val="hy-AM"/>
        </w:rPr>
      </w:pPr>
    </w:p>
    <w:p w:rsidR="00AA2A11" w:rsidRPr="00FB0372" w:rsidRDefault="00AA2A11" w:rsidP="00AA2A11">
      <w:pPr>
        <w:rPr>
          <w:rFonts w:ascii="GHEA Grapalat" w:hAnsi="GHEA Grapalat"/>
          <w:b/>
          <w:sz w:val="24"/>
          <w:szCs w:val="24"/>
          <w:lang w:val="hy-AM"/>
        </w:rPr>
      </w:pPr>
      <w:r w:rsidRPr="00FB0372">
        <w:rPr>
          <w:rFonts w:ascii="GHEA Grapalat" w:hAnsi="GHEA Grapalat"/>
          <w:b/>
          <w:sz w:val="24"/>
          <w:szCs w:val="24"/>
          <w:lang w:val="hy-AM"/>
        </w:rPr>
        <w:t xml:space="preserve">Գծանկար 2. </w:t>
      </w:r>
      <w:r w:rsidR="00FD28D3" w:rsidRPr="00FB0372">
        <w:rPr>
          <w:rFonts w:ascii="GHEA Grapalat" w:hAnsi="GHEA Grapalat"/>
          <w:b/>
          <w:sz w:val="24"/>
          <w:szCs w:val="24"/>
          <w:lang w:val="hy-AM"/>
        </w:rPr>
        <w:t>Կ</w:t>
      </w:r>
      <w:r w:rsidRPr="00FB0372">
        <w:rPr>
          <w:rFonts w:ascii="GHEA Grapalat" w:hAnsi="GHEA Grapalat"/>
          <w:b/>
          <w:sz w:val="24"/>
          <w:szCs w:val="24"/>
          <w:lang w:val="hy-AM"/>
        </w:rPr>
        <w:t>ազմա</w:t>
      </w:r>
      <w:r w:rsidR="00E96BA0" w:rsidRPr="00FB0372">
        <w:rPr>
          <w:rFonts w:ascii="GHEA Grapalat" w:hAnsi="GHEA Grapalat"/>
          <w:b/>
          <w:sz w:val="24"/>
          <w:szCs w:val="24"/>
          <w:lang w:val="hy-AM"/>
        </w:rPr>
        <w:t xml:space="preserve">կերպությունների </w:t>
      </w:r>
      <w:r w:rsidR="00711F66">
        <w:rPr>
          <w:rFonts w:ascii="GHEA Grapalat" w:hAnsi="GHEA Grapalat"/>
          <w:b/>
          <w:sz w:val="24"/>
          <w:szCs w:val="24"/>
          <w:lang w:val="hy-AM"/>
        </w:rPr>
        <w:t>տեսակարար կշիռն</w:t>
      </w:r>
      <w:r w:rsidR="00C5761A">
        <w:rPr>
          <w:rFonts w:ascii="GHEA Grapalat" w:hAnsi="GHEA Grapalat"/>
          <w:b/>
          <w:sz w:val="24"/>
          <w:szCs w:val="24"/>
          <w:lang w:val="hy-AM"/>
        </w:rPr>
        <w:t xml:space="preserve"> ըստ </w:t>
      </w:r>
      <w:r w:rsidR="00E96BA0" w:rsidRPr="00FB0372">
        <w:rPr>
          <w:rFonts w:ascii="GHEA Grapalat" w:hAnsi="GHEA Grapalat"/>
          <w:b/>
          <w:sz w:val="24"/>
          <w:szCs w:val="24"/>
          <w:lang w:val="hy-AM"/>
        </w:rPr>
        <w:t>ֆինանսական</w:t>
      </w:r>
      <w:r w:rsidRPr="00FB0372">
        <w:rPr>
          <w:rFonts w:ascii="GHEA Grapalat" w:hAnsi="GHEA Grapalat"/>
          <w:b/>
          <w:sz w:val="24"/>
          <w:szCs w:val="24"/>
          <w:lang w:val="hy-AM"/>
        </w:rPr>
        <w:t xml:space="preserve"> գործունեության </w:t>
      </w:r>
      <w:r w:rsidR="00C5761A">
        <w:rPr>
          <w:rFonts w:ascii="GHEA Grapalat" w:hAnsi="GHEA Grapalat"/>
          <w:b/>
          <w:sz w:val="24"/>
          <w:szCs w:val="24"/>
          <w:lang w:val="hy-AM"/>
        </w:rPr>
        <w:t>վերջնական արդյունքների</w:t>
      </w:r>
    </w:p>
    <w:p w:rsidR="00AA2A11" w:rsidRPr="00FB0372" w:rsidRDefault="00AA2A11" w:rsidP="00FB2320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</w:p>
    <w:p w:rsidR="00FB2320" w:rsidRPr="000444F8" w:rsidRDefault="001622D6" w:rsidP="00FB2320">
      <w:pPr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92402">
        <w:rPr>
          <w:rFonts w:ascii="GHEA Grapalat" w:hAnsi="GHEA Grapalat" w:cs="Sylfaen"/>
          <w:sz w:val="22"/>
          <w:szCs w:val="22"/>
          <w:lang w:val="hy-AM"/>
        </w:rPr>
        <w:t xml:space="preserve">2021թ-ի գործունեության արդյունքում </w:t>
      </w:r>
      <w:r w:rsidR="00C5761A">
        <w:rPr>
          <w:rFonts w:ascii="GHEA Grapalat" w:hAnsi="GHEA Grapalat" w:cs="Sylfaen"/>
          <w:sz w:val="22"/>
          <w:szCs w:val="22"/>
          <w:lang w:val="hy-AM"/>
        </w:rPr>
        <w:t>վնասով աշխատած</w:t>
      </w:r>
      <w:r w:rsidR="00711F6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1213D">
        <w:rPr>
          <w:rFonts w:ascii="GHEA Grapalat" w:hAnsi="GHEA Grapalat" w:cs="Sylfaen"/>
          <w:sz w:val="22"/>
          <w:szCs w:val="22"/>
          <w:lang w:val="hy-AM"/>
        </w:rPr>
        <w:t>կ</w:t>
      </w:r>
      <w:r w:rsidR="001E170A" w:rsidRPr="00992402">
        <w:rPr>
          <w:rFonts w:ascii="GHEA Grapalat" w:hAnsi="GHEA Grapalat" w:cs="Sylfaen"/>
          <w:sz w:val="22"/>
          <w:szCs w:val="22"/>
          <w:lang w:val="hy-AM"/>
        </w:rPr>
        <w:t>ազմակերպությունների</w:t>
      </w:r>
      <w:r w:rsidRPr="00992402">
        <w:rPr>
          <w:rFonts w:ascii="GHEA Grapalat" w:hAnsi="GHEA Grapalat" w:cs="Sylfaen"/>
          <w:sz w:val="22"/>
          <w:szCs w:val="22"/>
          <w:lang w:val="hy-AM"/>
        </w:rPr>
        <w:t xml:space="preserve"> կողմից</w:t>
      </w:r>
      <w:r w:rsidR="004A6B92" w:rsidRPr="0099240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992402">
        <w:rPr>
          <w:rFonts w:ascii="GHEA Grapalat" w:hAnsi="GHEA Grapalat" w:cs="Sylfaen"/>
          <w:sz w:val="22"/>
          <w:szCs w:val="22"/>
          <w:lang w:val="hy-AM"/>
        </w:rPr>
        <w:t>ձևավորած</w:t>
      </w:r>
      <w:r w:rsidR="00C5761A">
        <w:rPr>
          <w:rFonts w:ascii="GHEA Grapalat" w:hAnsi="GHEA Grapalat" w:cs="Sylfaen"/>
          <w:sz w:val="22"/>
          <w:szCs w:val="22"/>
          <w:lang w:val="hy-AM"/>
        </w:rPr>
        <w:t xml:space="preserve"> ընդհանուր</w:t>
      </w:r>
      <w:r w:rsidRPr="00992402">
        <w:rPr>
          <w:rFonts w:ascii="GHEA Grapalat" w:hAnsi="GHEA Grapalat" w:cs="Sylfaen"/>
          <w:sz w:val="22"/>
          <w:szCs w:val="22"/>
          <w:lang w:val="hy-AM"/>
        </w:rPr>
        <w:t xml:space="preserve"> վնասը</w:t>
      </w:r>
      <w:r w:rsidR="00721648" w:rsidRPr="0099240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992402">
        <w:rPr>
          <w:rFonts w:ascii="GHEA Grapalat" w:hAnsi="GHEA Grapalat" w:cs="Sylfaen"/>
          <w:sz w:val="22"/>
          <w:szCs w:val="22"/>
          <w:lang w:val="hy-AM"/>
        </w:rPr>
        <w:t xml:space="preserve">կազմել է </w:t>
      </w:r>
      <w:r w:rsidRPr="00992402">
        <w:rPr>
          <w:rFonts w:ascii="GHEA Grapalat" w:hAnsi="GHEA Grapalat" w:cs="Sylfaen"/>
          <w:b/>
          <w:i/>
          <w:sz w:val="22"/>
          <w:szCs w:val="22"/>
          <w:lang w:val="hy-AM"/>
        </w:rPr>
        <w:t>8,810,662</w:t>
      </w:r>
      <w:r w:rsidRPr="00992402">
        <w:rPr>
          <w:rFonts w:ascii="MS Mincho" w:eastAsia="MS Mincho" w:hAnsi="MS Mincho" w:cs="MS Mincho" w:hint="eastAsia"/>
          <w:b/>
          <w:i/>
          <w:sz w:val="22"/>
          <w:szCs w:val="22"/>
          <w:lang w:val="hy-AM"/>
        </w:rPr>
        <w:t>․</w:t>
      </w:r>
      <w:r w:rsidRPr="00992402">
        <w:rPr>
          <w:rFonts w:ascii="GHEA Grapalat" w:hAnsi="GHEA Grapalat" w:cs="Sylfaen"/>
          <w:b/>
          <w:i/>
          <w:sz w:val="22"/>
          <w:szCs w:val="22"/>
          <w:lang w:val="hy-AM"/>
        </w:rPr>
        <w:t>0</w:t>
      </w:r>
      <w:r w:rsidR="00721648" w:rsidRPr="00992402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հազ. դրամ</w:t>
      </w:r>
      <w:r w:rsidR="009F4613" w:rsidRPr="00992402">
        <w:rPr>
          <w:rFonts w:ascii="GHEA Grapalat" w:hAnsi="GHEA Grapalat" w:cs="Sylfaen"/>
          <w:sz w:val="22"/>
          <w:szCs w:val="22"/>
          <w:lang w:val="hy-AM"/>
        </w:rPr>
        <w:t>։</w:t>
      </w:r>
      <w:r w:rsidR="001E170A" w:rsidRPr="0099240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5761A">
        <w:rPr>
          <w:rFonts w:ascii="GHEA Grapalat" w:hAnsi="GHEA Grapalat" w:cs="Sylfaen"/>
          <w:sz w:val="22"/>
          <w:szCs w:val="22"/>
          <w:lang w:val="hy-AM"/>
        </w:rPr>
        <w:t xml:space="preserve">Ընդ որում </w:t>
      </w:r>
      <w:r w:rsidR="001E170A" w:rsidRPr="00992402">
        <w:rPr>
          <w:rFonts w:ascii="GHEA Grapalat" w:hAnsi="GHEA Grapalat" w:cs="Sylfaen"/>
          <w:sz w:val="22"/>
          <w:szCs w:val="22"/>
          <w:lang w:val="hy-AM"/>
        </w:rPr>
        <w:t>20</w:t>
      </w:r>
      <w:r w:rsidRPr="00992402">
        <w:rPr>
          <w:rFonts w:ascii="GHEA Grapalat" w:hAnsi="GHEA Grapalat" w:cs="Sylfaen"/>
          <w:sz w:val="22"/>
          <w:szCs w:val="22"/>
          <w:lang w:val="hy-AM"/>
        </w:rPr>
        <w:t>20</w:t>
      </w:r>
      <w:r w:rsidR="00992C72" w:rsidRPr="00992402">
        <w:rPr>
          <w:rFonts w:ascii="GHEA Grapalat" w:hAnsi="GHEA Grapalat" w:cs="Sylfaen"/>
          <w:sz w:val="22"/>
          <w:szCs w:val="22"/>
          <w:lang w:val="hy-AM"/>
        </w:rPr>
        <w:t xml:space="preserve">թ. տարեկան տվյալներով </w:t>
      </w:r>
      <w:r w:rsidR="007D2C31" w:rsidRPr="00992402">
        <w:rPr>
          <w:rFonts w:ascii="GHEA Grapalat" w:hAnsi="GHEA Grapalat" w:cs="Sylfaen"/>
          <w:sz w:val="22"/>
          <w:szCs w:val="22"/>
          <w:lang w:val="hy-AM"/>
        </w:rPr>
        <w:t xml:space="preserve">վնասը </w:t>
      </w:r>
      <w:r w:rsidR="00992C72" w:rsidRPr="00992402">
        <w:rPr>
          <w:rFonts w:ascii="GHEA Grapalat" w:hAnsi="GHEA Grapalat" w:cs="Sylfaen"/>
          <w:sz w:val="22"/>
          <w:szCs w:val="22"/>
          <w:lang w:val="hy-AM"/>
        </w:rPr>
        <w:t>կազմել է</w:t>
      </w:r>
      <w:r w:rsidR="00DF211A" w:rsidRPr="00992402">
        <w:rPr>
          <w:rFonts w:ascii="GHEA Grapalat" w:hAnsi="GHEA Grapalat" w:cs="Sylfaen"/>
          <w:sz w:val="22"/>
          <w:szCs w:val="22"/>
          <w:lang w:val="hy-AM"/>
        </w:rPr>
        <w:t>ր</w:t>
      </w:r>
      <w:r w:rsidR="007D2C31" w:rsidRPr="0099240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992402">
        <w:rPr>
          <w:rFonts w:ascii="GHEA Grapalat" w:hAnsi="GHEA Grapalat" w:cs="Sylfaen"/>
          <w:b/>
          <w:i/>
          <w:sz w:val="22"/>
          <w:szCs w:val="22"/>
          <w:lang w:val="hy-AM"/>
        </w:rPr>
        <w:t>40</w:t>
      </w:r>
      <w:r w:rsidR="00992402" w:rsidRPr="00992402">
        <w:rPr>
          <w:rFonts w:ascii="Calibri" w:hAnsi="Calibri" w:cs="Calibri"/>
          <w:b/>
          <w:i/>
          <w:sz w:val="22"/>
          <w:szCs w:val="22"/>
          <w:lang w:val="hy-AM"/>
        </w:rPr>
        <w:t>,</w:t>
      </w:r>
      <w:r w:rsidRPr="00992402">
        <w:rPr>
          <w:rFonts w:ascii="GHEA Grapalat" w:hAnsi="GHEA Grapalat" w:cs="Sylfaen"/>
          <w:b/>
          <w:i/>
          <w:sz w:val="22"/>
          <w:szCs w:val="22"/>
          <w:lang w:val="hy-AM"/>
        </w:rPr>
        <w:t>645</w:t>
      </w:r>
      <w:r w:rsidRPr="00992402">
        <w:rPr>
          <w:rFonts w:ascii="Calibri" w:hAnsi="Calibri" w:cs="Calibri"/>
          <w:b/>
          <w:i/>
          <w:sz w:val="22"/>
          <w:szCs w:val="22"/>
          <w:lang w:val="hy-AM"/>
        </w:rPr>
        <w:t> </w:t>
      </w:r>
      <w:r w:rsidR="00992402" w:rsidRPr="00992402">
        <w:rPr>
          <w:rFonts w:ascii="Sylfaen" w:hAnsi="Sylfaen" w:cs="Calibri"/>
          <w:b/>
          <w:i/>
          <w:sz w:val="22"/>
          <w:szCs w:val="22"/>
          <w:lang w:val="hy-AM"/>
        </w:rPr>
        <w:t>,</w:t>
      </w:r>
      <w:r w:rsidR="00992402" w:rsidRPr="00992402">
        <w:rPr>
          <w:rFonts w:ascii="GHEA Grapalat" w:hAnsi="GHEA Grapalat" w:cs="Sylfaen"/>
          <w:b/>
          <w:i/>
          <w:sz w:val="22"/>
          <w:szCs w:val="22"/>
          <w:lang w:val="hy-AM"/>
        </w:rPr>
        <w:t>335․</w:t>
      </w:r>
      <w:r w:rsidRPr="00992402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0 </w:t>
      </w:r>
      <w:r w:rsidR="007D2C31" w:rsidRPr="00992402">
        <w:rPr>
          <w:rFonts w:ascii="GHEA Grapalat" w:hAnsi="GHEA Grapalat" w:cs="Sylfaen"/>
          <w:b/>
          <w:i/>
          <w:sz w:val="22"/>
          <w:szCs w:val="22"/>
          <w:lang w:val="hy-AM"/>
        </w:rPr>
        <w:t>հազ. դրամ</w:t>
      </w:r>
      <w:r w:rsidR="008954A7" w:rsidRPr="00992402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AD6425" w:rsidRPr="00992402">
        <w:rPr>
          <w:rFonts w:ascii="GHEA Grapalat" w:hAnsi="GHEA Grapalat" w:cs="Sylfaen"/>
          <w:sz w:val="22"/>
          <w:szCs w:val="22"/>
          <w:lang w:val="hy-AM"/>
        </w:rPr>
        <w:t xml:space="preserve">այսինքն վնասի ծավալը </w:t>
      </w:r>
      <w:r w:rsidR="007619AF" w:rsidRPr="00992402">
        <w:rPr>
          <w:rFonts w:ascii="GHEA Grapalat" w:hAnsi="GHEA Grapalat" w:cs="Sylfaen"/>
          <w:sz w:val="22"/>
          <w:szCs w:val="22"/>
          <w:lang w:val="hy-AM"/>
        </w:rPr>
        <w:t>նախորդ հաշվետ</w:t>
      </w:r>
      <w:r w:rsidR="00DF211A" w:rsidRPr="00992402">
        <w:rPr>
          <w:rFonts w:ascii="GHEA Grapalat" w:hAnsi="GHEA Grapalat" w:cs="Sylfaen"/>
          <w:sz w:val="22"/>
          <w:szCs w:val="22"/>
          <w:lang w:val="hy-AM"/>
        </w:rPr>
        <w:t xml:space="preserve">ու ժամանակաշրջանի համեմատ </w:t>
      </w:r>
      <w:r w:rsidRPr="00992402">
        <w:rPr>
          <w:rFonts w:ascii="GHEA Grapalat" w:hAnsi="GHEA Grapalat" w:cs="Sylfaen"/>
          <w:sz w:val="22"/>
          <w:szCs w:val="22"/>
          <w:lang w:val="hy-AM"/>
        </w:rPr>
        <w:t xml:space="preserve">նվազել է </w:t>
      </w:r>
      <w:r w:rsidRPr="00992402">
        <w:rPr>
          <w:rFonts w:ascii="GHEA Grapalat" w:hAnsi="GHEA Grapalat" w:cs="Sylfaen"/>
          <w:b/>
          <w:i/>
          <w:sz w:val="22"/>
          <w:szCs w:val="22"/>
          <w:lang w:val="hy-AM"/>
        </w:rPr>
        <w:t>31,834,673</w:t>
      </w:r>
      <w:r w:rsidRPr="00992402">
        <w:rPr>
          <w:rFonts w:ascii="MS Mincho" w:eastAsia="MS Mincho" w:hAnsi="MS Mincho" w:cs="MS Mincho" w:hint="eastAsia"/>
          <w:b/>
          <w:i/>
          <w:sz w:val="22"/>
          <w:szCs w:val="22"/>
          <w:lang w:val="hy-AM"/>
        </w:rPr>
        <w:t>․</w:t>
      </w:r>
      <w:r w:rsidRPr="00992402">
        <w:rPr>
          <w:rFonts w:ascii="GHEA Grapalat" w:hAnsi="GHEA Grapalat" w:cs="Sylfaen"/>
          <w:b/>
          <w:i/>
          <w:sz w:val="22"/>
          <w:szCs w:val="22"/>
          <w:lang w:val="hy-AM"/>
        </w:rPr>
        <w:t>0</w:t>
      </w:r>
      <w:r w:rsidR="009263D2" w:rsidRPr="00992402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հազ.</w:t>
      </w:r>
      <w:r w:rsidR="002615E3" w:rsidRPr="00992402">
        <w:rPr>
          <w:rFonts w:ascii="GHEA Grapalat" w:hAnsi="GHEA Grapalat" w:cs="Sylfaen"/>
          <w:b/>
          <w:i/>
          <w:sz w:val="22"/>
          <w:szCs w:val="22"/>
          <w:lang w:val="hy-AM"/>
        </w:rPr>
        <w:t>դրամով</w:t>
      </w:r>
      <w:r w:rsidR="007619AF" w:rsidRPr="00992402">
        <w:rPr>
          <w:rFonts w:ascii="GHEA Grapalat" w:hAnsi="GHEA Grapalat" w:cs="Sylfaen"/>
          <w:sz w:val="22"/>
          <w:szCs w:val="22"/>
          <w:lang w:val="hy-AM"/>
        </w:rPr>
        <w:t>,</w:t>
      </w:r>
      <w:r w:rsidR="00CF51A3" w:rsidRPr="0099240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72553" w:rsidRPr="00992402">
        <w:rPr>
          <w:rFonts w:ascii="GHEA Grapalat" w:hAnsi="GHEA Grapalat" w:cs="Sylfaen"/>
          <w:sz w:val="22"/>
          <w:szCs w:val="22"/>
          <w:lang w:val="hy-AM"/>
        </w:rPr>
        <w:t xml:space="preserve">որը հիմնականում պայմանավորված է՝ </w:t>
      </w:r>
      <w:r w:rsidR="00993959" w:rsidRPr="00992402">
        <w:rPr>
          <w:rFonts w:ascii="GHEA Grapalat" w:hAnsi="GHEA Grapalat" w:cs="Sylfaen"/>
          <w:sz w:val="22"/>
          <w:szCs w:val="22"/>
          <w:lang w:val="hy-AM"/>
        </w:rPr>
        <w:t xml:space="preserve">ՀՀ </w:t>
      </w:r>
      <w:r w:rsidR="008A2C4A" w:rsidRPr="00992402">
        <w:rPr>
          <w:rFonts w:ascii="GHEA Grapalat" w:hAnsi="GHEA Grapalat" w:cs="Sylfaen"/>
          <w:sz w:val="22"/>
          <w:szCs w:val="22"/>
          <w:lang w:val="hy-AM"/>
        </w:rPr>
        <w:t>տարածքային կառավարման և ենթակառուցվածքների նախարարության</w:t>
      </w:r>
      <w:r w:rsidR="00993959" w:rsidRPr="0099240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A2C4A" w:rsidRPr="00992402">
        <w:rPr>
          <w:rFonts w:ascii="GHEA Grapalat" w:hAnsi="GHEA Grapalat" w:cs="Sylfaen"/>
          <w:sz w:val="22"/>
          <w:szCs w:val="22"/>
          <w:lang w:val="hy-AM"/>
        </w:rPr>
        <w:t xml:space="preserve">էներգետիկայի ոլորտի </w:t>
      </w:r>
      <w:r w:rsidR="009A69C8">
        <w:rPr>
          <w:rFonts w:ascii="GHEA Grapalat" w:hAnsi="GHEA Grapalat" w:cs="Sylfaen"/>
          <w:sz w:val="22"/>
          <w:szCs w:val="22"/>
          <w:lang w:val="hy-AM"/>
        </w:rPr>
        <w:t>կ</w:t>
      </w:r>
      <w:r w:rsidR="00CA5398" w:rsidRPr="00992402">
        <w:rPr>
          <w:rFonts w:ascii="GHEA Grapalat" w:hAnsi="GHEA Grapalat" w:cs="Sylfaen"/>
          <w:sz w:val="22"/>
          <w:szCs w:val="22"/>
          <w:lang w:val="hy-AM"/>
        </w:rPr>
        <w:t>ազմակերպությունների</w:t>
      </w:r>
      <w:r w:rsidR="00972553" w:rsidRPr="00992402">
        <w:rPr>
          <w:rFonts w:ascii="GHEA Grapalat" w:hAnsi="GHEA Grapalat" w:cs="Sylfaen"/>
          <w:sz w:val="22"/>
          <w:szCs w:val="22"/>
          <w:lang w:val="hy-AM"/>
        </w:rPr>
        <w:t xml:space="preserve"> կողմից նախորդ տարվա </w:t>
      </w:r>
      <w:r w:rsidR="00C5761A" w:rsidRPr="000444F8">
        <w:rPr>
          <w:rFonts w:ascii="GHEA Grapalat" w:hAnsi="GHEA Grapalat" w:cs="Sylfaen"/>
          <w:b/>
          <w:i/>
          <w:sz w:val="22"/>
          <w:szCs w:val="22"/>
          <w:lang w:val="hy-AM"/>
        </w:rPr>
        <w:t>36</w:t>
      </w:r>
      <w:r w:rsidR="00C5761A" w:rsidRPr="000444F8">
        <w:rPr>
          <w:rFonts w:ascii="Calibri" w:hAnsi="Calibri" w:cs="Calibri"/>
          <w:b/>
          <w:i/>
          <w:sz w:val="22"/>
          <w:szCs w:val="22"/>
          <w:lang w:val="hy-AM"/>
        </w:rPr>
        <w:t>,</w:t>
      </w:r>
      <w:r w:rsidR="00C5761A" w:rsidRPr="000444F8">
        <w:rPr>
          <w:rFonts w:ascii="GHEA Grapalat" w:hAnsi="GHEA Grapalat" w:cs="Sylfaen"/>
          <w:b/>
          <w:i/>
          <w:sz w:val="22"/>
          <w:szCs w:val="22"/>
          <w:lang w:val="hy-AM"/>
        </w:rPr>
        <w:t>334,435</w:t>
      </w:r>
      <w:r w:rsidR="00C5761A" w:rsidRPr="000444F8">
        <w:rPr>
          <w:rFonts w:ascii="MS Mincho" w:eastAsia="MS Mincho" w:hAnsi="MS Mincho" w:cs="MS Mincho"/>
          <w:b/>
          <w:i/>
          <w:sz w:val="22"/>
          <w:szCs w:val="22"/>
          <w:lang w:val="hy-AM"/>
        </w:rPr>
        <w:t>․</w:t>
      </w:r>
      <w:r w:rsidR="00C5761A" w:rsidRPr="000444F8">
        <w:rPr>
          <w:rFonts w:ascii="GHEA Grapalat" w:hAnsi="GHEA Grapalat" w:cs="Sylfaen"/>
          <w:b/>
          <w:i/>
          <w:sz w:val="22"/>
          <w:szCs w:val="22"/>
          <w:lang w:val="hy-AM"/>
        </w:rPr>
        <w:t>2</w:t>
      </w:r>
      <w:r w:rsidR="00C5761A" w:rsidRPr="000444F8">
        <w:rPr>
          <w:rFonts w:ascii="GHEA Grapalat" w:hAnsi="GHEA Grapalat" w:cs="Sylfaen"/>
          <w:b/>
          <w:sz w:val="22"/>
          <w:szCs w:val="22"/>
          <w:lang w:val="hy-AM"/>
        </w:rPr>
        <w:t xml:space="preserve"> հազ </w:t>
      </w:r>
      <w:r w:rsidR="00C5761A">
        <w:rPr>
          <w:rFonts w:ascii="GHEA Grapalat" w:hAnsi="GHEA Grapalat" w:cs="Sylfaen"/>
          <w:sz w:val="22"/>
          <w:szCs w:val="22"/>
          <w:lang w:val="hy-AM"/>
        </w:rPr>
        <w:t xml:space="preserve">վնասի </w:t>
      </w:r>
      <w:r w:rsidR="00C5761A" w:rsidRPr="00992402">
        <w:rPr>
          <w:rFonts w:ascii="GHEA Grapalat" w:hAnsi="GHEA Grapalat" w:cs="Sylfaen"/>
          <w:sz w:val="22"/>
          <w:szCs w:val="22"/>
          <w:lang w:val="hy-AM"/>
        </w:rPr>
        <w:t>նկատմամբ</w:t>
      </w:r>
      <w:r w:rsidR="00C5761A" w:rsidRPr="00992402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</w:t>
      </w:r>
      <w:r w:rsidR="00972553" w:rsidRPr="00992402">
        <w:rPr>
          <w:rFonts w:ascii="GHEA Grapalat" w:hAnsi="GHEA Grapalat" w:cs="Sylfaen"/>
          <w:b/>
          <w:i/>
          <w:sz w:val="22"/>
          <w:szCs w:val="22"/>
          <w:lang w:val="hy-AM"/>
        </w:rPr>
        <w:t>31,135,381</w:t>
      </w:r>
      <w:r w:rsidR="00972553" w:rsidRPr="00992402">
        <w:rPr>
          <w:rFonts w:ascii="MS Mincho" w:eastAsia="MS Mincho" w:hAnsi="MS Mincho" w:cs="MS Mincho" w:hint="eastAsia"/>
          <w:b/>
          <w:i/>
          <w:sz w:val="22"/>
          <w:szCs w:val="22"/>
          <w:lang w:val="hy-AM"/>
        </w:rPr>
        <w:t>․</w:t>
      </w:r>
      <w:r w:rsidR="00972553" w:rsidRPr="00992402">
        <w:rPr>
          <w:rFonts w:ascii="GHEA Grapalat" w:hAnsi="GHEA Grapalat" w:cs="Sylfaen"/>
          <w:b/>
          <w:i/>
          <w:sz w:val="22"/>
          <w:szCs w:val="22"/>
          <w:lang w:val="hy-AM"/>
        </w:rPr>
        <w:t>0 հազ</w:t>
      </w:r>
      <w:r w:rsidR="00972553" w:rsidRPr="00992402">
        <w:rPr>
          <w:rFonts w:ascii="MS Mincho" w:eastAsia="MS Mincho" w:hAnsi="MS Mincho" w:cs="MS Mincho" w:hint="eastAsia"/>
          <w:b/>
          <w:i/>
          <w:sz w:val="22"/>
          <w:szCs w:val="22"/>
          <w:lang w:val="hy-AM"/>
        </w:rPr>
        <w:t>․</w:t>
      </w:r>
      <w:r w:rsidR="00972553" w:rsidRPr="00992402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</w:t>
      </w:r>
      <w:r w:rsidR="00972553" w:rsidRPr="00992402">
        <w:rPr>
          <w:rFonts w:ascii="GHEA Grapalat" w:hAnsi="GHEA Grapalat" w:cs="GHEA Grapalat"/>
          <w:b/>
          <w:i/>
          <w:sz w:val="22"/>
          <w:szCs w:val="22"/>
          <w:lang w:val="hy-AM"/>
        </w:rPr>
        <w:t>դրամ</w:t>
      </w:r>
      <w:r w:rsidR="00C5761A">
        <w:rPr>
          <w:rFonts w:ascii="GHEA Grapalat" w:hAnsi="GHEA Grapalat" w:cs="Sylfaen"/>
          <w:sz w:val="22"/>
          <w:szCs w:val="22"/>
          <w:lang w:val="hy-AM"/>
        </w:rPr>
        <w:t xml:space="preserve"> վնասի նվազմամբ՝ </w:t>
      </w:r>
      <w:r w:rsidRPr="00992402">
        <w:rPr>
          <w:rFonts w:ascii="GHEA Grapalat" w:hAnsi="GHEA Grapalat" w:cs="Sylfaen"/>
          <w:sz w:val="22"/>
          <w:szCs w:val="22"/>
          <w:lang w:val="hy-AM"/>
        </w:rPr>
        <w:t>հաշվետու տարում ն</w:t>
      </w:r>
      <w:r w:rsidR="00CD298B" w:rsidRPr="00992402">
        <w:rPr>
          <w:rFonts w:ascii="GHEA Grapalat" w:hAnsi="GHEA Grapalat" w:cs="Sylfaen"/>
          <w:sz w:val="22"/>
          <w:szCs w:val="22"/>
          <w:lang w:val="hy-AM"/>
        </w:rPr>
        <w:t xml:space="preserve">շված </w:t>
      </w:r>
      <w:r w:rsidR="00CD298B" w:rsidRPr="000444F8">
        <w:rPr>
          <w:rFonts w:ascii="GHEA Grapalat" w:hAnsi="GHEA Grapalat" w:cs="Sylfaen"/>
          <w:sz w:val="22"/>
          <w:szCs w:val="22"/>
          <w:lang w:val="hy-AM"/>
        </w:rPr>
        <w:t>կազմակերպությունների կողմից</w:t>
      </w:r>
      <w:r w:rsidRPr="000444F8">
        <w:rPr>
          <w:rFonts w:ascii="GHEA Grapalat" w:hAnsi="GHEA Grapalat" w:cs="Sylfaen"/>
          <w:sz w:val="22"/>
          <w:szCs w:val="22"/>
          <w:lang w:val="hy-AM"/>
        </w:rPr>
        <w:t xml:space="preserve"> ձև</w:t>
      </w:r>
      <w:r w:rsidR="00992402" w:rsidRPr="000444F8">
        <w:rPr>
          <w:rFonts w:ascii="GHEA Grapalat" w:hAnsi="GHEA Grapalat" w:cs="Sylfaen"/>
          <w:sz w:val="22"/>
          <w:szCs w:val="22"/>
          <w:lang w:val="hy-AM"/>
        </w:rPr>
        <w:t>ավորած</w:t>
      </w:r>
      <w:r w:rsidR="00972553" w:rsidRPr="000444F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444F8">
        <w:rPr>
          <w:rFonts w:ascii="GHEA Grapalat" w:hAnsi="GHEA Grapalat" w:cs="Sylfaen"/>
          <w:sz w:val="22"/>
          <w:szCs w:val="22"/>
          <w:lang w:val="hy-AM"/>
        </w:rPr>
        <w:t>վնասը կազմել է</w:t>
      </w:r>
      <w:r w:rsidR="00CD298B" w:rsidRPr="000444F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D298B" w:rsidRPr="000444F8">
        <w:rPr>
          <w:rFonts w:ascii="GHEA Grapalat" w:hAnsi="GHEA Grapalat" w:cs="Sylfaen"/>
          <w:b/>
          <w:i/>
          <w:sz w:val="22"/>
          <w:szCs w:val="22"/>
          <w:lang w:val="hy-AM"/>
        </w:rPr>
        <w:t>5,199,054</w:t>
      </w:r>
      <w:r w:rsidR="00CD298B" w:rsidRPr="000444F8">
        <w:rPr>
          <w:rFonts w:ascii="MS Mincho" w:eastAsia="MS Mincho" w:hAnsi="MS Mincho" w:cs="MS Mincho" w:hint="eastAsia"/>
          <w:b/>
          <w:i/>
          <w:sz w:val="22"/>
          <w:szCs w:val="22"/>
          <w:lang w:val="hy-AM"/>
        </w:rPr>
        <w:t>․</w:t>
      </w:r>
      <w:r w:rsidR="00CD298B" w:rsidRPr="000444F8">
        <w:rPr>
          <w:rFonts w:ascii="GHEA Grapalat" w:hAnsi="GHEA Grapalat" w:cs="Sylfaen"/>
          <w:b/>
          <w:i/>
          <w:sz w:val="22"/>
          <w:szCs w:val="22"/>
          <w:lang w:val="hy-AM"/>
        </w:rPr>
        <w:t>2</w:t>
      </w:r>
      <w:r w:rsidR="00CD298B" w:rsidRPr="000444F8">
        <w:rPr>
          <w:rFonts w:ascii="GHEA Grapalat" w:hAnsi="GHEA Grapalat" w:cs="Sylfaen"/>
          <w:sz w:val="22"/>
          <w:szCs w:val="22"/>
          <w:lang w:val="hy-AM"/>
        </w:rPr>
        <w:t xml:space="preserve"> հազ</w:t>
      </w:r>
      <w:r w:rsidR="00CD298B" w:rsidRPr="000444F8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CD298B" w:rsidRPr="000444F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D298B" w:rsidRPr="000444F8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CF51A3" w:rsidRPr="000444F8">
        <w:rPr>
          <w:rFonts w:ascii="GHEA Grapalat" w:hAnsi="GHEA Grapalat" w:cs="Sylfaen"/>
          <w:sz w:val="22"/>
          <w:szCs w:val="22"/>
          <w:lang w:val="hy-AM"/>
        </w:rPr>
        <w:t>,</w:t>
      </w:r>
      <w:r w:rsidR="00CD298B" w:rsidRPr="000444F8">
        <w:rPr>
          <w:rFonts w:ascii="GHEA Grapalat" w:hAnsi="GHEA Grapalat" w:cs="Sylfaen"/>
          <w:sz w:val="22"/>
          <w:szCs w:val="22"/>
          <w:lang w:val="hy-AM"/>
        </w:rPr>
        <w:t xml:space="preserve"> Ջրային կոմիտեի կազմակերպությունների</w:t>
      </w:r>
      <w:r w:rsidR="00972553" w:rsidRPr="000444F8">
        <w:rPr>
          <w:rFonts w:ascii="GHEA Grapalat" w:hAnsi="GHEA Grapalat" w:cs="Sylfaen"/>
          <w:sz w:val="22"/>
          <w:szCs w:val="22"/>
          <w:lang w:val="hy-AM"/>
        </w:rPr>
        <w:t xml:space="preserve"> կողմից</w:t>
      </w:r>
      <w:r w:rsidR="00CD298B" w:rsidRPr="000444F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92402" w:rsidRPr="000444F8">
        <w:rPr>
          <w:rFonts w:ascii="GHEA Grapalat" w:hAnsi="GHEA Grapalat" w:cs="Sylfaen"/>
          <w:b/>
          <w:i/>
          <w:sz w:val="22"/>
          <w:szCs w:val="22"/>
          <w:lang w:val="hy-AM"/>
        </w:rPr>
        <w:t>662,527</w:t>
      </w:r>
      <w:r w:rsidR="00992402" w:rsidRPr="000444F8">
        <w:rPr>
          <w:rFonts w:ascii="MS Mincho" w:eastAsia="MS Mincho" w:hAnsi="MS Mincho" w:cs="MS Mincho" w:hint="eastAsia"/>
          <w:b/>
          <w:i/>
          <w:sz w:val="22"/>
          <w:szCs w:val="22"/>
          <w:lang w:val="hy-AM"/>
        </w:rPr>
        <w:t>․</w:t>
      </w:r>
      <w:r w:rsidR="00992402" w:rsidRPr="000444F8">
        <w:rPr>
          <w:rFonts w:ascii="GHEA Grapalat" w:hAnsi="GHEA Grapalat" w:cs="Sylfaen"/>
          <w:b/>
          <w:i/>
          <w:sz w:val="22"/>
          <w:szCs w:val="22"/>
          <w:lang w:val="hy-AM"/>
        </w:rPr>
        <w:t>0 հազ</w:t>
      </w:r>
      <w:r w:rsidR="00992402" w:rsidRPr="000444F8">
        <w:rPr>
          <w:rFonts w:ascii="MS Mincho" w:eastAsia="MS Mincho" w:hAnsi="MS Mincho" w:cs="MS Mincho" w:hint="eastAsia"/>
          <w:b/>
          <w:i/>
          <w:sz w:val="22"/>
          <w:szCs w:val="22"/>
          <w:lang w:val="hy-AM"/>
        </w:rPr>
        <w:t>․</w:t>
      </w:r>
      <w:r w:rsidR="00992402" w:rsidRPr="000444F8">
        <w:rPr>
          <w:rFonts w:ascii="GHEA Grapalat" w:hAnsi="GHEA Grapalat" w:cs="GHEA Grapalat"/>
          <w:b/>
          <w:i/>
          <w:sz w:val="22"/>
          <w:szCs w:val="22"/>
          <w:lang w:val="hy-AM"/>
        </w:rPr>
        <w:t>դրամ</w:t>
      </w:r>
      <w:r w:rsidR="009A69C8" w:rsidRPr="000444F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92402" w:rsidRPr="000444F8">
        <w:rPr>
          <w:rFonts w:ascii="GHEA Grapalat" w:hAnsi="GHEA Grapalat" w:cs="GHEA Grapalat"/>
          <w:sz w:val="22"/>
          <w:szCs w:val="22"/>
          <w:lang w:val="hy-AM"/>
        </w:rPr>
        <w:t>վնասի</w:t>
      </w:r>
      <w:r w:rsidR="00992402" w:rsidRPr="000444F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92402" w:rsidRPr="000444F8">
        <w:rPr>
          <w:rFonts w:ascii="GHEA Grapalat" w:hAnsi="GHEA Grapalat" w:cs="GHEA Grapalat"/>
          <w:sz w:val="22"/>
          <w:szCs w:val="22"/>
          <w:lang w:val="hy-AM"/>
        </w:rPr>
        <w:t>նվազմամբ՝</w:t>
      </w:r>
      <w:r w:rsidR="00992402" w:rsidRPr="000444F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D298B" w:rsidRPr="000444F8">
        <w:rPr>
          <w:rFonts w:ascii="GHEA Grapalat" w:hAnsi="GHEA Grapalat" w:cs="Sylfaen"/>
          <w:sz w:val="22"/>
          <w:szCs w:val="22"/>
          <w:lang w:val="hy-AM"/>
        </w:rPr>
        <w:t xml:space="preserve">հաշվետու տարում ձևավորած վնասը կազմել է </w:t>
      </w:r>
      <w:r w:rsidR="00CD298B" w:rsidRPr="000444F8">
        <w:rPr>
          <w:rFonts w:ascii="GHEA Grapalat" w:hAnsi="GHEA Grapalat" w:cs="Sylfaen"/>
          <w:b/>
          <w:i/>
          <w:sz w:val="22"/>
          <w:szCs w:val="22"/>
          <w:lang w:val="hy-AM"/>
        </w:rPr>
        <w:t>641,981</w:t>
      </w:r>
      <w:r w:rsidR="00CD298B" w:rsidRPr="000444F8">
        <w:rPr>
          <w:rFonts w:ascii="MS Mincho" w:eastAsia="MS Mincho" w:hAnsi="MS Mincho" w:cs="MS Mincho" w:hint="eastAsia"/>
          <w:b/>
          <w:i/>
          <w:sz w:val="22"/>
          <w:szCs w:val="22"/>
          <w:lang w:val="hy-AM"/>
        </w:rPr>
        <w:t>․</w:t>
      </w:r>
      <w:r w:rsidR="00CD298B" w:rsidRPr="000444F8">
        <w:rPr>
          <w:rFonts w:ascii="GHEA Grapalat" w:hAnsi="GHEA Grapalat" w:cs="Sylfaen"/>
          <w:b/>
          <w:i/>
          <w:sz w:val="22"/>
          <w:szCs w:val="22"/>
          <w:lang w:val="hy-AM"/>
        </w:rPr>
        <w:t>0 հազ</w:t>
      </w:r>
      <w:r w:rsidR="00CD298B" w:rsidRPr="000444F8">
        <w:rPr>
          <w:rFonts w:ascii="MS Mincho" w:eastAsia="MS Mincho" w:hAnsi="MS Mincho" w:cs="MS Mincho" w:hint="eastAsia"/>
          <w:b/>
          <w:i/>
          <w:sz w:val="22"/>
          <w:szCs w:val="22"/>
          <w:lang w:val="hy-AM"/>
        </w:rPr>
        <w:t>․</w:t>
      </w:r>
      <w:r w:rsidR="00CD298B" w:rsidRPr="000444F8">
        <w:rPr>
          <w:rFonts w:ascii="GHEA Grapalat" w:eastAsia="MS Mincho" w:hAnsi="GHEA Grapalat" w:cs="MS Mincho"/>
          <w:b/>
          <w:i/>
          <w:sz w:val="22"/>
          <w:szCs w:val="22"/>
          <w:lang w:val="hy-AM"/>
        </w:rPr>
        <w:t xml:space="preserve"> </w:t>
      </w:r>
      <w:r w:rsidR="00CD298B" w:rsidRPr="000444F8">
        <w:rPr>
          <w:rFonts w:ascii="GHEA Grapalat" w:hAnsi="GHEA Grapalat" w:cs="GHEA Grapalat"/>
          <w:b/>
          <w:i/>
          <w:sz w:val="22"/>
          <w:szCs w:val="22"/>
          <w:lang w:val="hy-AM"/>
        </w:rPr>
        <w:t>դրա</w:t>
      </w:r>
      <w:r w:rsidR="00CD298B" w:rsidRPr="000444F8">
        <w:rPr>
          <w:rFonts w:ascii="GHEA Grapalat" w:hAnsi="GHEA Grapalat" w:cs="Sylfaen"/>
          <w:b/>
          <w:i/>
          <w:sz w:val="22"/>
          <w:szCs w:val="22"/>
          <w:lang w:val="hy-AM"/>
        </w:rPr>
        <w:t>մ</w:t>
      </w:r>
      <w:r w:rsidR="00972553" w:rsidRPr="000444F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92402" w:rsidRPr="000444F8">
        <w:rPr>
          <w:rFonts w:ascii="GHEA Grapalat" w:hAnsi="GHEA Grapalat" w:cs="GHEA Grapalat"/>
          <w:sz w:val="22"/>
          <w:szCs w:val="22"/>
          <w:lang w:val="hy-AM"/>
        </w:rPr>
        <w:t>(</w:t>
      </w:r>
      <w:r w:rsidR="00992402" w:rsidRPr="000444F8">
        <w:rPr>
          <w:rFonts w:ascii="GHEA Grapalat" w:hAnsi="GHEA Grapalat" w:cs="Sylfaen"/>
          <w:sz w:val="22"/>
          <w:szCs w:val="22"/>
          <w:lang w:val="hy-AM"/>
        </w:rPr>
        <w:t>նախորդ տարի վնասը կազմել էր</w:t>
      </w:r>
      <w:r w:rsidR="00972553" w:rsidRPr="000444F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72553" w:rsidRPr="000444F8">
        <w:rPr>
          <w:rFonts w:ascii="GHEA Grapalat" w:hAnsi="GHEA Grapalat" w:cs="Sylfaen"/>
          <w:b/>
          <w:sz w:val="22"/>
          <w:szCs w:val="22"/>
          <w:lang w:val="hy-AM"/>
        </w:rPr>
        <w:t>1,304,508</w:t>
      </w:r>
      <w:r w:rsidR="00972553" w:rsidRPr="000444F8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="00972553" w:rsidRPr="000444F8">
        <w:rPr>
          <w:rFonts w:ascii="GHEA Grapalat" w:hAnsi="GHEA Grapalat" w:cs="Sylfaen"/>
          <w:b/>
          <w:sz w:val="22"/>
          <w:szCs w:val="22"/>
          <w:lang w:val="hy-AM"/>
        </w:rPr>
        <w:t>0 հազ</w:t>
      </w:r>
      <w:r w:rsidR="00972553" w:rsidRPr="000444F8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="00972553" w:rsidRPr="000444F8">
        <w:rPr>
          <w:rFonts w:ascii="GHEA Grapalat" w:hAnsi="GHEA Grapalat" w:cs="Sylfaen"/>
          <w:b/>
          <w:sz w:val="22"/>
          <w:szCs w:val="22"/>
          <w:lang w:val="hy-AM"/>
        </w:rPr>
        <w:t>դրամ</w:t>
      </w:r>
      <w:r w:rsidR="00992402" w:rsidRPr="000444F8">
        <w:rPr>
          <w:rFonts w:ascii="GHEA Grapalat" w:hAnsi="GHEA Grapalat" w:cs="Sylfaen"/>
          <w:sz w:val="22"/>
          <w:szCs w:val="22"/>
          <w:lang w:val="hy-AM"/>
        </w:rPr>
        <w:t>)</w:t>
      </w:r>
      <w:r w:rsidR="00CD298B" w:rsidRPr="000444F8">
        <w:rPr>
          <w:rFonts w:ascii="GHEA Grapalat" w:hAnsi="GHEA Grapalat" w:cs="Sylfaen"/>
          <w:sz w:val="22"/>
          <w:szCs w:val="22"/>
          <w:lang w:val="hy-AM"/>
        </w:rPr>
        <w:t>,</w:t>
      </w:r>
      <w:r w:rsidR="00FB2320" w:rsidRPr="000444F8">
        <w:rPr>
          <w:rFonts w:ascii="GHEA Grapalat" w:hAnsi="GHEA Grapalat" w:cs="Sylfaen"/>
          <w:sz w:val="22"/>
          <w:szCs w:val="22"/>
          <w:lang w:val="hy-AM"/>
        </w:rPr>
        <w:t xml:space="preserve"> Երևանի քաղաքապետարանի «Կարեն Դեմիրճյանի անվան Երևանի մետրոպոլիտեն» ՓԲԸ-ի</w:t>
      </w:r>
      <w:r w:rsidR="009263D2" w:rsidRPr="000444F8">
        <w:rPr>
          <w:rFonts w:ascii="GHEA Grapalat" w:hAnsi="GHEA Grapalat" w:cs="Sylfaen"/>
          <w:sz w:val="22"/>
          <w:szCs w:val="22"/>
          <w:lang w:val="hy-AM"/>
        </w:rPr>
        <w:t xml:space="preserve"> ձևավորած</w:t>
      </w:r>
      <w:r w:rsidR="00FB2320" w:rsidRPr="000444F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B2320" w:rsidRPr="000444F8">
        <w:rPr>
          <w:rFonts w:ascii="GHEA Grapalat" w:hAnsi="GHEA Grapalat" w:cs="Sylfaen"/>
          <w:b/>
          <w:i/>
          <w:sz w:val="22"/>
          <w:szCs w:val="22"/>
          <w:lang w:val="hy-AM"/>
        </w:rPr>
        <w:t>1 220 342,8</w:t>
      </w:r>
      <w:r w:rsidR="00FB2320" w:rsidRPr="000444F8">
        <w:rPr>
          <w:rFonts w:ascii="GHEA Grapalat" w:hAnsi="GHEA Grapalat" w:cs="Sylfaen"/>
          <w:b/>
          <w:sz w:val="22"/>
          <w:szCs w:val="22"/>
          <w:lang w:val="hy-AM"/>
        </w:rPr>
        <w:t xml:space="preserve"> հազ. դրամ</w:t>
      </w:r>
      <w:r w:rsidR="00CD298B" w:rsidRPr="000444F8">
        <w:rPr>
          <w:rFonts w:ascii="GHEA Grapalat" w:hAnsi="GHEA Grapalat" w:cs="Sylfaen"/>
          <w:sz w:val="22"/>
          <w:szCs w:val="22"/>
          <w:lang w:val="hy-AM"/>
        </w:rPr>
        <w:t xml:space="preserve"> վնասի նվազմամբ՝ հաշվետու տարում  կազմակերպությունը  ձևավորել է </w:t>
      </w:r>
      <w:r w:rsidR="00CD298B" w:rsidRPr="000444F8">
        <w:rPr>
          <w:rFonts w:ascii="GHEA Grapalat" w:hAnsi="GHEA Grapalat" w:cs="Sylfaen"/>
          <w:b/>
          <w:i/>
          <w:sz w:val="22"/>
          <w:szCs w:val="22"/>
          <w:lang w:val="hy-AM"/>
        </w:rPr>
        <w:t>1,369,811</w:t>
      </w:r>
      <w:r w:rsidR="00CD298B" w:rsidRPr="000444F8">
        <w:rPr>
          <w:rFonts w:ascii="MS Mincho" w:eastAsia="MS Mincho" w:hAnsi="MS Mincho" w:cs="MS Mincho" w:hint="eastAsia"/>
          <w:b/>
          <w:i/>
          <w:sz w:val="22"/>
          <w:szCs w:val="22"/>
          <w:lang w:val="hy-AM"/>
        </w:rPr>
        <w:t>․</w:t>
      </w:r>
      <w:r w:rsidR="00CD298B" w:rsidRPr="000444F8">
        <w:rPr>
          <w:rFonts w:ascii="GHEA Grapalat" w:hAnsi="GHEA Grapalat" w:cs="Sylfaen"/>
          <w:b/>
          <w:i/>
          <w:sz w:val="22"/>
          <w:szCs w:val="22"/>
          <w:lang w:val="hy-AM"/>
        </w:rPr>
        <w:t>8</w:t>
      </w:r>
      <w:r w:rsidR="00CD298B" w:rsidRPr="000444F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D298B" w:rsidRPr="000444F8">
        <w:rPr>
          <w:rFonts w:ascii="GHEA Grapalat" w:hAnsi="GHEA Grapalat" w:cs="Sylfaen"/>
          <w:b/>
          <w:i/>
          <w:sz w:val="22"/>
          <w:szCs w:val="22"/>
          <w:lang w:val="hy-AM"/>
        </w:rPr>
        <w:t>հազ</w:t>
      </w:r>
      <w:r w:rsidR="00CD298B" w:rsidRPr="000444F8">
        <w:rPr>
          <w:rFonts w:ascii="MS Mincho" w:eastAsia="MS Mincho" w:hAnsi="MS Mincho" w:cs="MS Mincho" w:hint="eastAsia"/>
          <w:b/>
          <w:i/>
          <w:sz w:val="22"/>
          <w:szCs w:val="22"/>
          <w:lang w:val="hy-AM"/>
        </w:rPr>
        <w:t>․</w:t>
      </w:r>
      <w:r w:rsidR="00CD298B" w:rsidRPr="000444F8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</w:t>
      </w:r>
      <w:r w:rsidR="00CD298B" w:rsidRPr="000444F8">
        <w:rPr>
          <w:rFonts w:ascii="GHEA Grapalat" w:hAnsi="GHEA Grapalat" w:cs="GHEA Grapalat"/>
          <w:b/>
          <w:i/>
          <w:sz w:val="22"/>
          <w:szCs w:val="22"/>
          <w:lang w:val="hy-AM"/>
        </w:rPr>
        <w:t>դրա</w:t>
      </w:r>
      <w:r w:rsidR="00CD298B" w:rsidRPr="000444F8">
        <w:rPr>
          <w:rFonts w:ascii="GHEA Grapalat" w:hAnsi="GHEA Grapalat" w:cs="Sylfaen"/>
          <w:b/>
          <w:i/>
          <w:sz w:val="22"/>
          <w:szCs w:val="22"/>
          <w:lang w:val="hy-AM"/>
        </w:rPr>
        <w:t>մ</w:t>
      </w:r>
      <w:r w:rsidR="00CD298B" w:rsidRPr="000444F8">
        <w:rPr>
          <w:rFonts w:ascii="GHEA Grapalat" w:hAnsi="GHEA Grapalat" w:cs="Sylfaen"/>
          <w:sz w:val="22"/>
          <w:szCs w:val="22"/>
          <w:lang w:val="hy-AM"/>
        </w:rPr>
        <w:t xml:space="preserve"> զուտ շահույթ։</w:t>
      </w:r>
    </w:p>
    <w:p w:rsidR="008A28C8" w:rsidRPr="000444F8" w:rsidRDefault="001E170A" w:rsidP="00FB2320">
      <w:pPr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0444F8">
        <w:rPr>
          <w:rFonts w:ascii="GHEA Grapalat" w:hAnsi="GHEA Grapalat" w:cs="Sylfaen"/>
          <w:sz w:val="22"/>
          <w:szCs w:val="22"/>
          <w:lang w:val="hy-AM"/>
        </w:rPr>
        <w:t xml:space="preserve">Վնաս ձևավորած </w:t>
      </w:r>
      <w:r w:rsidR="0071213D">
        <w:rPr>
          <w:rFonts w:ascii="GHEA Grapalat" w:hAnsi="GHEA Grapalat" w:cs="Sylfaen"/>
          <w:sz w:val="22"/>
          <w:szCs w:val="22"/>
          <w:lang w:val="hy-AM"/>
        </w:rPr>
        <w:t>կ</w:t>
      </w:r>
      <w:r w:rsidRPr="000444F8">
        <w:rPr>
          <w:rFonts w:ascii="GHEA Grapalat" w:hAnsi="GHEA Grapalat" w:cs="Sylfaen"/>
          <w:sz w:val="22"/>
          <w:szCs w:val="22"/>
          <w:lang w:val="hy-AM"/>
        </w:rPr>
        <w:t xml:space="preserve">ազմակերպությունների </w:t>
      </w:r>
      <w:r w:rsidR="00C5761A">
        <w:rPr>
          <w:rFonts w:ascii="GHEA Grapalat" w:hAnsi="GHEA Grapalat" w:cs="Sylfaen"/>
          <w:sz w:val="22"/>
          <w:szCs w:val="22"/>
          <w:lang w:val="hy-AM"/>
        </w:rPr>
        <w:t xml:space="preserve">անվանացանկը և </w:t>
      </w:r>
      <w:r w:rsidR="00E96BA0" w:rsidRPr="000444F8">
        <w:rPr>
          <w:rFonts w:ascii="GHEA Grapalat" w:hAnsi="GHEA Grapalat" w:cs="Sylfaen"/>
          <w:sz w:val="22"/>
          <w:szCs w:val="22"/>
          <w:lang w:val="hy-AM"/>
        </w:rPr>
        <w:t>վնասի չափ</w:t>
      </w:r>
      <w:r w:rsidR="00C5761A">
        <w:rPr>
          <w:rFonts w:ascii="GHEA Grapalat" w:hAnsi="GHEA Grapalat" w:cs="Sylfaen"/>
          <w:sz w:val="22"/>
          <w:szCs w:val="22"/>
          <w:lang w:val="hy-AM"/>
        </w:rPr>
        <w:t>ն ըստ մարմինների</w:t>
      </w:r>
      <w:r w:rsidR="00103159" w:rsidRPr="000444F8">
        <w:rPr>
          <w:rFonts w:ascii="GHEA Grapalat" w:hAnsi="GHEA Grapalat" w:cs="Sylfaen"/>
          <w:sz w:val="22"/>
          <w:szCs w:val="22"/>
          <w:lang w:val="hy-AM"/>
        </w:rPr>
        <w:t xml:space="preserve"> ներկայացված է </w:t>
      </w:r>
      <w:r w:rsidR="00B8448C" w:rsidRPr="000444F8">
        <w:rPr>
          <w:rFonts w:ascii="GHEA Grapalat" w:hAnsi="GHEA Grapalat" w:cs="Sylfaen"/>
          <w:b/>
          <w:sz w:val="22"/>
          <w:szCs w:val="22"/>
          <w:lang w:val="hy-AM"/>
        </w:rPr>
        <w:t>Աղյուսակ</w:t>
      </w:r>
      <w:r w:rsidR="00103159" w:rsidRPr="000444F8">
        <w:rPr>
          <w:rFonts w:ascii="GHEA Grapalat" w:hAnsi="GHEA Grapalat" w:cs="Sylfaen"/>
          <w:b/>
          <w:sz w:val="22"/>
          <w:szCs w:val="22"/>
          <w:lang w:val="hy-AM"/>
        </w:rPr>
        <w:t xml:space="preserve"> 1</w:t>
      </w:r>
      <w:r w:rsidR="00B8448C" w:rsidRPr="000444F8">
        <w:rPr>
          <w:rFonts w:ascii="GHEA Grapalat" w:hAnsi="GHEA Grapalat" w:cs="Sylfaen"/>
          <w:b/>
          <w:sz w:val="22"/>
          <w:szCs w:val="22"/>
          <w:lang w:val="hy-AM"/>
        </w:rPr>
        <w:t>-ում</w:t>
      </w:r>
      <w:r w:rsidR="00103159" w:rsidRPr="000444F8">
        <w:rPr>
          <w:rFonts w:ascii="GHEA Grapalat" w:hAnsi="GHEA Grapalat" w:cs="Sylfaen"/>
          <w:b/>
          <w:sz w:val="22"/>
          <w:szCs w:val="22"/>
          <w:lang w:val="hy-AM"/>
        </w:rPr>
        <w:t>:</w:t>
      </w:r>
      <w:r w:rsidR="00103159" w:rsidRPr="000444F8">
        <w:rPr>
          <w:rFonts w:ascii="GHEA Grapalat" w:hAnsi="GHEA Grapalat" w:cs="Sylfaen"/>
          <w:sz w:val="22"/>
          <w:szCs w:val="22"/>
          <w:lang w:val="hy-AM"/>
        </w:rPr>
        <w:t xml:space="preserve">            </w:t>
      </w:r>
    </w:p>
    <w:p w:rsidR="00992402" w:rsidRPr="000444F8" w:rsidRDefault="00992402" w:rsidP="00FB2320">
      <w:pPr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992402" w:rsidRPr="00992402" w:rsidRDefault="00992402" w:rsidP="00FB2320">
      <w:pPr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F43DE6" w:rsidRPr="002F078B" w:rsidRDefault="00B8448C" w:rsidP="00FA79DE">
      <w:pPr>
        <w:tabs>
          <w:tab w:val="left" w:pos="2340"/>
        </w:tabs>
        <w:spacing w:line="360" w:lineRule="auto"/>
        <w:ind w:firstLine="690"/>
        <w:jc w:val="right"/>
        <w:rPr>
          <w:rFonts w:ascii="GHEA Grapalat" w:hAnsi="GHEA Grapalat" w:cs="Sylfaen"/>
          <w:b/>
          <w:sz w:val="22"/>
          <w:szCs w:val="22"/>
          <w:lang w:val="hy-AM"/>
        </w:rPr>
      </w:pPr>
      <w:r w:rsidRPr="002F078B">
        <w:rPr>
          <w:rFonts w:ascii="GHEA Grapalat" w:hAnsi="GHEA Grapalat"/>
          <w:b/>
          <w:sz w:val="22"/>
          <w:szCs w:val="22"/>
          <w:lang w:val="ru-RU"/>
        </w:rPr>
        <w:t>Աղյուսակ</w:t>
      </w:r>
      <w:r w:rsidR="00FA79DE" w:rsidRPr="002F078B">
        <w:rPr>
          <w:rFonts w:ascii="GHEA Grapalat" w:hAnsi="GHEA Grapalat"/>
          <w:b/>
          <w:sz w:val="22"/>
          <w:szCs w:val="22"/>
          <w:lang w:val="af-ZA"/>
        </w:rPr>
        <w:t xml:space="preserve"> 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7894"/>
        <w:gridCol w:w="1978"/>
      </w:tblGrid>
      <w:tr w:rsidR="00C80756" w:rsidRPr="002F078B" w:rsidTr="0096547C">
        <w:tc>
          <w:tcPr>
            <w:tcW w:w="584" w:type="dxa"/>
          </w:tcPr>
          <w:p w:rsidR="00F43DE6" w:rsidRPr="002F078B" w:rsidRDefault="00F43DE6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2F078B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հ/հ</w:t>
            </w:r>
          </w:p>
        </w:tc>
        <w:tc>
          <w:tcPr>
            <w:tcW w:w="7894" w:type="dxa"/>
          </w:tcPr>
          <w:p w:rsidR="00F43DE6" w:rsidRPr="002F078B" w:rsidRDefault="00680703" w:rsidP="008F78A4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2F078B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2021</w:t>
            </w:r>
            <w:r w:rsidR="00124831" w:rsidRPr="002F078B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թ.-ի տարեկան գործունեության արդյունքում վնաս ձևավորած</w:t>
            </w:r>
            <w:r w:rsidR="008F78A4" w:rsidRPr="002F078B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 ը</w:t>
            </w:r>
            <w:r w:rsidR="00F43DE6" w:rsidRPr="002F078B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նկերությունների անվանումը</w:t>
            </w:r>
          </w:p>
        </w:tc>
        <w:tc>
          <w:tcPr>
            <w:tcW w:w="1978" w:type="dxa"/>
          </w:tcPr>
          <w:p w:rsidR="00720661" w:rsidRPr="002F078B" w:rsidRDefault="00F43DE6" w:rsidP="004C0B76">
            <w:pPr>
              <w:tabs>
                <w:tab w:val="left" w:pos="234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Վնասի մեծությունը</w:t>
            </w:r>
          </w:p>
          <w:p w:rsidR="00F43DE6" w:rsidRPr="002F078B" w:rsidRDefault="00F43DE6" w:rsidP="004C0B76">
            <w:pPr>
              <w:tabs>
                <w:tab w:val="left" w:pos="234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2F078B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/հազ. դրամ/</w:t>
            </w:r>
          </w:p>
        </w:tc>
      </w:tr>
      <w:tr w:rsidR="00C80756" w:rsidRPr="002F078B" w:rsidTr="0096547C">
        <w:tc>
          <w:tcPr>
            <w:tcW w:w="10456" w:type="dxa"/>
            <w:gridSpan w:val="3"/>
          </w:tcPr>
          <w:p w:rsidR="00F43DE6" w:rsidRPr="002F078B" w:rsidRDefault="00F43DE6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2F078B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ՀՀ առողջապահության նախարարություն</w:t>
            </w:r>
          </w:p>
        </w:tc>
      </w:tr>
      <w:tr w:rsidR="00C80756" w:rsidRPr="002F078B" w:rsidTr="0096547C">
        <w:tc>
          <w:tcPr>
            <w:tcW w:w="584" w:type="dxa"/>
          </w:tcPr>
          <w:p w:rsidR="00F43DE6" w:rsidRPr="002F078B" w:rsidRDefault="00B10CE2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2F078B">
              <w:rPr>
                <w:rFonts w:ascii="GHEA Grapalat" w:hAnsi="GHEA Grapalat" w:cs="Sylfaen"/>
                <w:sz w:val="22"/>
                <w:szCs w:val="22"/>
                <w:lang w:val="en-US"/>
              </w:rPr>
              <w:t>1</w:t>
            </w:r>
          </w:p>
        </w:tc>
        <w:tc>
          <w:tcPr>
            <w:tcW w:w="7894" w:type="dxa"/>
          </w:tcPr>
          <w:p w:rsidR="00F43DE6" w:rsidRPr="002F078B" w:rsidRDefault="006C5AED" w:rsidP="00C4392B">
            <w:pPr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2F078B">
              <w:rPr>
                <w:rFonts w:ascii="GHEA Grapalat" w:hAnsi="GHEA Grapalat" w:cs="Sylfaen"/>
                <w:sz w:val="22"/>
                <w:szCs w:val="22"/>
                <w:lang w:val="en-US"/>
              </w:rPr>
              <w:t>«</w:t>
            </w:r>
            <w:r w:rsidR="00E97973"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t>Ակադ.</w:t>
            </w:r>
            <w:r w:rsidR="00E97973" w:rsidRPr="002F078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="00C4392B"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="00C4392B" w:rsidRPr="002F078B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="00C4392B"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C4392B" w:rsidRPr="002F078B">
              <w:rPr>
                <w:rFonts w:ascii="GHEA Grapalat" w:hAnsi="GHEA Grapalat" w:cs="GHEA Grapalat"/>
                <w:sz w:val="22"/>
                <w:szCs w:val="22"/>
                <w:lang w:val="hy-AM"/>
              </w:rPr>
              <w:t>Ավդալբեկյանի</w:t>
            </w:r>
            <w:r w:rsidR="00E97973" w:rsidRPr="002F078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անվան </w:t>
            </w:r>
            <w:r w:rsidR="00C4392B"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ազգային ինստիտուտ</w:t>
            </w:r>
            <w:r w:rsidRPr="002F078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» </w:t>
            </w:r>
            <w:r w:rsidRPr="002F078B">
              <w:rPr>
                <w:rFonts w:ascii="GHEA Grapalat" w:hAnsi="GHEA Grapalat" w:cs="Sylfaen"/>
                <w:sz w:val="22"/>
                <w:szCs w:val="22"/>
                <w:lang w:val="ru-RU"/>
              </w:rPr>
              <w:t>ՓԲԸ</w:t>
            </w:r>
          </w:p>
        </w:tc>
        <w:tc>
          <w:tcPr>
            <w:tcW w:w="1978" w:type="dxa"/>
          </w:tcPr>
          <w:p w:rsidR="00F43DE6" w:rsidRPr="002F078B" w:rsidRDefault="00C4392B" w:rsidP="00B952C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/>
                <w:sz w:val="22"/>
                <w:szCs w:val="22"/>
                <w:lang w:val="hy-AM"/>
              </w:rPr>
              <w:t>8,724</w:t>
            </w:r>
            <w:r w:rsidRPr="002F078B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2F078B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C80756" w:rsidRPr="002F078B" w:rsidTr="0096547C">
        <w:tc>
          <w:tcPr>
            <w:tcW w:w="584" w:type="dxa"/>
          </w:tcPr>
          <w:p w:rsidR="00E97973" w:rsidRPr="002F078B" w:rsidRDefault="00984CC9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2F078B">
              <w:rPr>
                <w:rFonts w:ascii="GHEA Grapalat" w:hAnsi="GHEA Grapalat" w:cs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7894" w:type="dxa"/>
          </w:tcPr>
          <w:p w:rsidR="00E97973" w:rsidRPr="002F078B" w:rsidRDefault="00E97973" w:rsidP="00B557C5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 w:cs="Sylfaen"/>
                <w:sz w:val="22"/>
                <w:szCs w:val="22"/>
                <w:lang w:val="en-US"/>
              </w:rPr>
              <w:t>«Սուրբ Գրիգոր Լուսավորիչ ԲԿ» ՓԲԸ</w:t>
            </w:r>
            <w:r w:rsidR="00C4392B" w:rsidRPr="002F078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*</w:t>
            </w:r>
          </w:p>
        </w:tc>
        <w:tc>
          <w:tcPr>
            <w:tcW w:w="1978" w:type="dxa"/>
          </w:tcPr>
          <w:p w:rsidR="00E97973" w:rsidRPr="002F078B" w:rsidRDefault="00C4392B" w:rsidP="00C439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/>
                <w:sz w:val="22"/>
                <w:szCs w:val="22"/>
                <w:lang w:val="hy-AM"/>
              </w:rPr>
              <w:t>248,686</w:t>
            </w:r>
            <w:r w:rsidRPr="002F078B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2F078B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</w:p>
        </w:tc>
      </w:tr>
      <w:tr w:rsidR="00C80756" w:rsidRPr="002F078B" w:rsidTr="0096547C">
        <w:tc>
          <w:tcPr>
            <w:tcW w:w="584" w:type="dxa"/>
          </w:tcPr>
          <w:p w:rsidR="00E97973" w:rsidRPr="002F078B" w:rsidRDefault="00984CC9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2F078B">
              <w:rPr>
                <w:rFonts w:ascii="GHEA Grapalat" w:hAnsi="GHEA Grapalat" w:cs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7894" w:type="dxa"/>
          </w:tcPr>
          <w:p w:rsidR="00E97973" w:rsidRPr="002F078B" w:rsidRDefault="00C4392B" w:rsidP="00B557C5">
            <w:pPr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2F078B">
              <w:rPr>
                <w:rFonts w:ascii="GHEA Grapalat" w:hAnsi="GHEA Grapalat" w:cs="Sylfaen"/>
                <w:sz w:val="22"/>
                <w:szCs w:val="22"/>
                <w:lang w:val="en-US"/>
              </w:rPr>
              <w:t>«Այված</w:t>
            </w:r>
            <w:r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t>քաբանության</w:t>
            </w:r>
            <w:r w:rsidR="00E97973" w:rsidRPr="002F078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ազգային կենտրոն» ՓԲԸ</w:t>
            </w:r>
          </w:p>
        </w:tc>
        <w:tc>
          <w:tcPr>
            <w:tcW w:w="1978" w:type="dxa"/>
          </w:tcPr>
          <w:p w:rsidR="00E97973" w:rsidRPr="002F078B" w:rsidRDefault="00C4392B" w:rsidP="00B952C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/>
                <w:sz w:val="22"/>
                <w:szCs w:val="22"/>
                <w:lang w:val="hy-AM"/>
              </w:rPr>
              <w:t>8,869</w:t>
            </w:r>
            <w:r w:rsidRPr="002F078B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2F078B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C80756" w:rsidRPr="002F078B" w:rsidTr="00F91ACC">
        <w:tc>
          <w:tcPr>
            <w:tcW w:w="10456" w:type="dxa"/>
            <w:gridSpan w:val="3"/>
          </w:tcPr>
          <w:p w:rsidR="009D6EB2" w:rsidRPr="002F078B" w:rsidRDefault="001358FA" w:rsidP="008F78A4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2F078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ՀՀ</w:t>
            </w:r>
            <w:r w:rsidR="00751B1C" w:rsidRPr="002F078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բարձր տեխնոլոգիական արդյունաբերության</w:t>
            </w:r>
          </w:p>
          <w:p w:rsidR="001358FA" w:rsidRPr="002F078B" w:rsidRDefault="001358FA" w:rsidP="008F78A4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նախարարություն</w:t>
            </w:r>
          </w:p>
        </w:tc>
      </w:tr>
      <w:tr w:rsidR="00C80756" w:rsidRPr="002F078B" w:rsidTr="0096547C">
        <w:tc>
          <w:tcPr>
            <w:tcW w:w="584" w:type="dxa"/>
          </w:tcPr>
          <w:p w:rsidR="001358FA" w:rsidRPr="002F078B" w:rsidRDefault="00465705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7894" w:type="dxa"/>
          </w:tcPr>
          <w:p w:rsidR="001358FA" w:rsidRPr="002F078B" w:rsidRDefault="00E052DB" w:rsidP="00366268">
            <w:pPr>
              <w:tabs>
                <w:tab w:val="left" w:pos="2340"/>
              </w:tabs>
              <w:spacing w:line="360" w:lineRule="auto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/>
                <w:sz w:val="22"/>
                <w:szCs w:val="22"/>
              </w:rPr>
              <w:t>«Պատնեշ» ՓԲԸ</w:t>
            </w:r>
            <w:r w:rsidRPr="002F078B">
              <w:rPr>
                <w:rFonts w:ascii="GHEA Grapalat" w:hAnsi="GHEA Grapalat"/>
                <w:sz w:val="22"/>
                <w:szCs w:val="22"/>
                <w:lang w:val="hy-AM"/>
              </w:rPr>
              <w:t>*</w:t>
            </w:r>
          </w:p>
        </w:tc>
        <w:tc>
          <w:tcPr>
            <w:tcW w:w="1978" w:type="dxa"/>
          </w:tcPr>
          <w:p w:rsidR="001358FA" w:rsidRPr="002F078B" w:rsidRDefault="00680703" w:rsidP="0093150C">
            <w:pPr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2F078B">
              <w:rPr>
                <w:rFonts w:ascii="GHEA Grapalat" w:hAnsi="GHEA Grapalat"/>
                <w:sz w:val="22"/>
                <w:szCs w:val="22"/>
                <w:lang w:val="hy-AM"/>
              </w:rPr>
              <w:t>37,215</w:t>
            </w:r>
            <w:r w:rsidRPr="002F078B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2F078B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C80756" w:rsidRPr="002F078B" w:rsidTr="0096547C">
        <w:tc>
          <w:tcPr>
            <w:tcW w:w="584" w:type="dxa"/>
          </w:tcPr>
          <w:p w:rsidR="00E052DB" w:rsidRPr="002F078B" w:rsidRDefault="00465705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5</w:t>
            </w:r>
          </w:p>
        </w:tc>
        <w:tc>
          <w:tcPr>
            <w:tcW w:w="7894" w:type="dxa"/>
          </w:tcPr>
          <w:p w:rsidR="00E052DB" w:rsidRPr="002F078B" w:rsidRDefault="00E052DB" w:rsidP="00366268">
            <w:pPr>
              <w:tabs>
                <w:tab w:val="left" w:pos="234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F078B">
              <w:rPr>
                <w:rFonts w:ascii="GHEA Grapalat" w:hAnsi="GHEA Grapalat"/>
                <w:sz w:val="22"/>
                <w:szCs w:val="22"/>
              </w:rPr>
              <w:t>«Չարենցավանի հաստոցաշինական գործարան» ԲԲԸ</w:t>
            </w:r>
            <w:r w:rsidRPr="002F078B">
              <w:rPr>
                <w:rFonts w:ascii="GHEA Grapalat" w:hAnsi="GHEA Grapalat"/>
                <w:b/>
                <w:sz w:val="22"/>
                <w:szCs w:val="22"/>
              </w:rPr>
              <w:t>*</w:t>
            </w:r>
          </w:p>
        </w:tc>
        <w:tc>
          <w:tcPr>
            <w:tcW w:w="1978" w:type="dxa"/>
          </w:tcPr>
          <w:p w:rsidR="00E052DB" w:rsidRPr="002F078B" w:rsidRDefault="00680703" w:rsidP="0093150C">
            <w:pPr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2F078B">
              <w:rPr>
                <w:rFonts w:ascii="GHEA Grapalat" w:hAnsi="GHEA Grapalat"/>
                <w:sz w:val="22"/>
                <w:szCs w:val="22"/>
                <w:lang w:val="hy-AM"/>
              </w:rPr>
              <w:t>153,538</w:t>
            </w:r>
            <w:r w:rsidRPr="002F078B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2F078B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C80756" w:rsidRPr="002F078B" w:rsidTr="0096547C">
        <w:tc>
          <w:tcPr>
            <w:tcW w:w="584" w:type="dxa"/>
          </w:tcPr>
          <w:p w:rsidR="00E052DB" w:rsidRPr="002F078B" w:rsidRDefault="00465705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2F078B">
              <w:rPr>
                <w:rFonts w:ascii="GHEA Grapalat" w:hAnsi="GHEA Grapalat" w:cs="Sylfaen"/>
                <w:sz w:val="22"/>
                <w:szCs w:val="22"/>
                <w:lang w:val="en-US"/>
              </w:rPr>
              <w:t>6</w:t>
            </w:r>
          </w:p>
        </w:tc>
        <w:tc>
          <w:tcPr>
            <w:tcW w:w="7894" w:type="dxa"/>
          </w:tcPr>
          <w:p w:rsidR="00E052DB" w:rsidRPr="002F078B" w:rsidRDefault="00680703" w:rsidP="00366268">
            <w:pPr>
              <w:tabs>
                <w:tab w:val="left" w:pos="234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F078B">
              <w:rPr>
                <w:rFonts w:ascii="GHEA Grapalat" w:hAnsi="GHEA Grapalat"/>
                <w:sz w:val="22"/>
                <w:szCs w:val="22"/>
                <w:lang w:val="hy-AM"/>
              </w:rPr>
              <w:t>«Լազերային տեխնիկա</w:t>
            </w:r>
            <w:r w:rsidR="00E052DB" w:rsidRPr="002F078B">
              <w:rPr>
                <w:rFonts w:ascii="GHEA Grapalat" w:hAnsi="GHEA Grapalat"/>
                <w:sz w:val="22"/>
                <w:szCs w:val="22"/>
                <w:lang w:val="hy-AM"/>
              </w:rPr>
              <w:t>» ՓԲԸ</w:t>
            </w:r>
          </w:p>
        </w:tc>
        <w:tc>
          <w:tcPr>
            <w:tcW w:w="1978" w:type="dxa"/>
          </w:tcPr>
          <w:p w:rsidR="00E052DB" w:rsidRPr="002F078B" w:rsidRDefault="00680703" w:rsidP="0093150C">
            <w:pPr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2F078B">
              <w:rPr>
                <w:rFonts w:ascii="GHEA Grapalat" w:hAnsi="GHEA Grapalat"/>
                <w:sz w:val="22"/>
                <w:szCs w:val="22"/>
                <w:lang w:val="hy-AM"/>
              </w:rPr>
              <w:t>19,707</w:t>
            </w:r>
            <w:r w:rsidRPr="002F078B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2F078B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680703" w:rsidRPr="002F078B" w:rsidTr="0096547C">
        <w:tc>
          <w:tcPr>
            <w:tcW w:w="584" w:type="dxa"/>
          </w:tcPr>
          <w:p w:rsidR="00680703" w:rsidRPr="002F078B" w:rsidRDefault="00465705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t>7</w:t>
            </w:r>
          </w:p>
        </w:tc>
        <w:tc>
          <w:tcPr>
            <w:tcW w:w="7894" w:type="dxa"/>
          </w:tcPr>
          <w:p w:rsidR="00680703" w:rsidRPr="002F078B" w:rsidRDefault="00680703" w:rsidP="00366268">
            <w:pPr>
              <w:tabs>
                <w:tab w:val="left" w:pos="234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/>
                <w:sz w:val="22"/>
                <w:szCs w:val="22"/>
                <w:lang w:val="hy-AM"/>
              </w:rPr>
              <w:t>«Հայփոստ» ՓԲԸ</w:t>
            </w:r>
          </w:p>
        </w:tc>
        <w:tc>
          <w:tcPr>
            <w:tcW w:w="1978" w:type="dxa"/>
          </w:tcPr>
          <w:p w:rsidR="00680703" w:rsidRPr="002F078B" w:rsidRDefault="00680703" w:rsidP="00680703">
            <w:pPr>
              <w:jc w:val="center"/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/>
                <w:sz w:val="22"/>
                <w:szCs w:val="22"/>
                <w:lang w:val="hy-AM"/>
              </w:rPr>
              <w:t>1,027,141</w:t>
            </w:r>
            <w:r w:rsidRPr="002F078B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2F078B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0</w:t>
            </w:r>
          </w:p>
        </w:tc>
      </w:tr>
      <w:tr w:rsidR="00C80756" w:rsidRPr="002F078B" w:rsidTr="0096547C">
        <w:tc>
          <w:tcPr>
            <w:tcW w:w="10456" w:type="dxa"/>
            <w:gridSpan w:val="3"/>
          </w:tcPr>
          <w:p w:rsidR="00287070" w:rsidRPr="002F078B" w:rsidRDefault="00C8558F" w:rsidP="00287070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/>
                <w:b/>
                <w:sz w:val="22"/>
                <w:szCs w:val="22"/>
              </w:rPr>
              <w:t xml:space="preserve">ՀՀ տարածքային կառավարման և ենթակառուցվածքների </w:t>
            </w:r>
          </w:p>
          <w:p w:rsidR="008746DC" w:rsidRPr="002F078B" w:rsidRDefault="00C8558F" w:rsidP="00287070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/>
                <w:b/>
                <w:sz w:val="22"/>
                <w:szCs w:val="22"/>
              </w:rPr>
              <w:t>նախարարություն</w:t>
            </w:r>
          </w:p>
        </w:tc>
      </w:tr>
      <w:tr w:rsidR="00C80756" w:rsidRPr="002F078B" w:rsidTr="0096547C">
        <w:tc>
          <w:tcPr>
            <w:tcW w:w="584" w:type="dxa"/>
          </w:tcPr>
          <w:p w:rsidR="008746DC" w:rsidRPr="002F078B" w:rsidRDefault="00465705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t>8</w:t>
            </w:r>
          </w:p>
        </w:tc>
        <w:tc>
          <w:tcPr>
            <w:tcW w:w="7894" w:type="dxa"/>
          </w:tcPr>
          <w:p w:rsidR="008746DC" w:rsidRPr="002F078B" w:rsidRDefault="00A91D29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t>«</w:t>
            </w:r>
            <w:r w:rsidRPr="002F078B">
              <w:rPr>
                <w:rFonts w:ascii="GHEA Grapalat" w:hAnsi="GHEA Grapalat" w:cs="Sylfaen"/>
                <w:sz w:val="22"/>
                <w:szCs w:val="22"/>
                <w:lang w:val="en-US"/>
              </w:rPr>
              <w:t>ՀԱԷԿ</w:t>
            </w:r>
            <w:r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t>»</w:t>
            </w:r>
            <w:r w:rsidR="008746DC" w:rsidRPr="002F078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ՓԲԸ</w:t>
            </w:r>
            <w:r w:rsidR="008746DC" w:rsidRPr="002F078B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1978" w:type="dxa"/>
          </w:tcPr>
          <w:p w:rsidR="008746DC" w:rsidRPr="002F078B" w:rsidRDefault="00997DF6" w:rsidP="00A91D2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/>
                <w:sz w:val="22"/>
                <w:szCs w:val="22"/>
                <w:lang w:val="hy-AM"/>
              </w:rPr>
              <w:t>4,085,317</w:t>
            </w:r>
            <w:r w:rsidR="00353147" w:rsidRPr="002F078B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="00353147" w:rsidRPr="002F078B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C80756" w:rsidRPr="002F078B" w:rsidTr="0096547C">
        <w:tc>
          <w:tcPr>
            <w:tcW w:w="584" w:type="dxa"/>
          </w:tcPr>
          <w:p w:rsidR="00E6382C" w:rsidRPr="002F078B" w:rsidRDefault="00465705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t>9</w:t>
            </w:r>
          </w:p>
        </w:tc>
        <w:tc>
          <w:tcPr>
            <w:tcW w:w="7894" w:type="dxa"/>
          </w:tcPr>
          <w:p w:rsidR="00E6382C" w:rsidRPr="002F078B" w:rsidRDefault="00E6382C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 w:cs="Sylfaen"/>
                <w:sz w:val="22"/>
                <w:szCs w:val="22"/>
                <w:lang w:val="en-US"/>
              </w:rPr>
              <w:t>«Էներգետիկական համակարգի օպերատոր»</w:t>
            </w:r>
            <w:r w:rsidR="00353147"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ՓԲԸ</w:t>
            </w:r>
            <w:r w:rsidR="00353147" w:rsidRPr="002F078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*</w:t>
            </w:r>
          </w:p>
        </w:tc>
        <w:tc>
          <w:tcPr>
            <w:tcW w:w="1978" w:type="dxa"/>
          </w:tcPr>
          <w:p w:rsidR="00E6382C" w:rsidRPr="002F078B" w:rsidRDefault="00353147" w:rsidP="00A91D2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/>
                <w:sz w:val="22"/>
                <w:szCs w:val="22"/>
                <w:lang w:val="hy-AM"/>
              </w:rPr>
              <w:t>35,984</w:t>
            </w:r>
            <w:r w:rsidRPr="002F078B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2F078B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C80756" w:rsidRPr="002F078B" w:rsidTr="008A207C">
        <w:trPr>
          <w:trHeight w:val="513"/>
        </w:trPr>
        <w:tc>
          <w:tcPr>
            <w:tcW w:w="584" w:type="dxa"/>
          </w:tcPr>
          <w:p w:rsidR="0018129E" w:rsidRPr="002F078B" w:rsidRDefault="00465705" w:rsidP="00AA086D">
            <w:pPr>
              <w:tabs>
                <w:tab w:val="left" w:pos="2340"/>
              </w:tabs>
              <w:spacing w:line="360" w:lineRule="auto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t>10</w:t>
            </w:r>
          </w:p>
        </w:tc>
        <w:tc>
          <w:tcPr>
            <w:tcW w:w="7894" w:type="dxa"/>
          </w:tcPr>
          <w:p w:rsidR="0018129E" w:rsidRPr="002F078B" w:rsidRDefault="0018129E" w:rsidP="00B952CE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2F078B">
              <w:rPr>
                <w:rFonts w:ascii="GHEA Grapalat" w:hAnsi="GHEA Grapalat"/>
                <w:sz w:val="22"/>
                <w:szCs w:val="22"/>
              </w:rPr>
              <w:t>«Նաիրիտ-2» ՓԲԸ</w:t>
            </w:r>
            <w:r w:rsidRPr="002F078B">
              <w:rPr>
                <w:rFonts w:ascii="GHEA Grapalat" w:hAnsi="GHEA Grapalat"/>
                <w:b/>
                <w:sz w:val="22"/>
                <w:szCs w:val="22"/>
              </w:rPr>
              <w:t>*</w:t>
            </w:r>
          </w:p>
        </w:tc>
        <w:tc>
          <w:tcPr>
            <w:tcW w:w="1978" w:type="dxa"/>
          </w:tcPr>
          <w:p w:rsidR="0018129E" w:rsidRPr="002F078B" w:rsidRDefault="00353147" w:rsidP="00B952C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/>
                <w:sz w:val="22"/>
                <w:szCs w:val="22"/>
                <w:lang w:val="hy-AM"/>
              </w:rPr>
              <w:t>1,077,753</w:t>
            </w:r>
            <w:r w:rsidRPr="002F078B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2F078B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CB2B40" w:rsidRPr="002F078B" w:rsidTr="00CB2B40">
        <w:trPr>
          <w:trHeight w:val="513"/>
        </w:trPr>
        <w:tc>
          <w:tcPr>
            <w:tcW w:w="10456" w:type="dxa"/>
            <w:gridSpan w:val="3"/>
          </w:tcPr>
          <w:p w:rsidR="00CB2B40" w:rsidRPr="002F078B" w:rsidRDefault="00CB2B40" w:rsidP="00B952CE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/>
                <w:b/>
                <w:sz w:val="22"/>
                <w:szCs w:val="22"/>
                <w:lang w:val="hy-AM"/>
              </w:rPr>
              <w:t>ՀՀ վարչապետի աշխատակազմ</w:t>
            </w:r>
          </w:p>
        </w:tc>
      </w:tr>
      <w:tr w:rsidR="00CB2B40" w:rsidRPr="002F078B" w:rsidTr="008A207C">
        <w:trPr>
          <w:trHeight w:val="513"/>
        </w:trPr>
        <w:tc>
          <w:tcPr>
            <w:tcW w:w="584" w:type="dxa"/>
          </w:tcPr>
          <w:p w:rsidR="00CB2B40" w:rsidRPr="002F078B" w:rsidRDefault="00465705" w:rsidP="00AA086D">
            <w:pPr>
              <w:tabs>
                <w:tab w:val="left" w:pos="2340"/>
              </w:tabs>
              <w:spacing w:line="360" w:lineRule="auto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t>11</w:t>
            </w:r>
          </w:p>
        </w:tc>
        <w:tc>
          <w:tcPr>
            <w:tcW w:w="7894" w:type="dxa"/>
          </w:tcPr>
          <w:p w:rsidR="00CB2B40" w:rsidRPr="002F078B" w:rsidRDefault="00CB2B40" w:rsidP="00B952CE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/>
                <w:sz w:val="22"/>
                <w:szCs w:val="22"/>
                <w:lang w:val="hy-AM"/>
              </w:rPr>
              <w:t>«Հայաստանի պետական հետաքրքրությունների ֆոնդ» ՓԲԸ</w:t>
            </w:r>
          </w:p>
        </w:tc>
        <w:tc>
          <w:tcPr>
            <w:tcW w:w="1978" w:type="dxa"/>
          </w:tcPr>
          <w:p w:rsidR="00CB2B40" w:rsidRPr="002F078B" w:rsidRDefault="00CB2B40" w:rsidP="00B952C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/>
                <w:sz w:val="22"/>
                <w:szCs w:val="22"/>
                <w:lang w:val="hy-AM"/>
              </w:rPr>
              <w:t>699,480</w:t>
            </w:r>
            <w:r w:rsidRPr="002F078B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2F078B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C80756" w:rsidRPr="002F078B" w:rsidTr="00661077">
        <w:trPr>
          <w:trHeight w:val="513"/>
        </w:trPr>
        <w:tc>
          <w:tcPr>
            <w:tcW w:w="10456" w:type="dxa"/>
            <w:gridSpan w:val="3"/>
          </w:tcPr>
          <w:p w:rsidR="00661077" w:rsidRPr="002F078B" w:rsidRDefault="002910F1" w:rsidP="00B952CE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F078B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ՀՀ ՏԿԵՆ ջ</w:t>
            </w:r>
            <w:r w:rsidR="00661077" w:rsidRPr="002F078B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րային կոմիտե</w:t>
            </w:r>
          </w:p>
        </w:tc>
      </w:tr>
      <w:tr w:rsidR="00C80756" w:rsidRPr="002F078B" w:rsidTr="00661077">
        <w:trPr>
          <w:trHeight w:val="513"/>
        </w:trPr>
        <w:tc>
          <w:tcPr>
            <w:tcW w:w="584" w:type="dxa"/>
          </w:tcPr>
          <w:p w:rsidR="00661077" w:rsidRPr="002F078B" w:rsidRDefault="00465705" w:rsidP="00661077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t>12</w:t>
            </w:r>
          </w:p>
        </w:tc>
        <w:tc>
          <w:tcPr>
            <w:tcW w:w="7894" w:type="dxa"/>
          </w:tcPr>
          <w:p w:rsidR="00661077" w:rsidRPr="002F078B" w:rsidRDefault="00661077" w:rsidP="00661077">
            <w:pPr>
              <w:jc w:val="both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2F078B">
              <w:rPr>
                <w:rFonts w:ascii="GHEA Grapalat" w:hAnsi="GHEA Grapalat"/>
                <w:sz w:val="22"/>
                <w:szCs w:val="22"/>
              </w:rPr>
              <w:t>«Ջրառ» ՓԲԸ</w:t>
            </w:r>
            <w:r w:rsidR="00907CF4" w:rsidRPr="002F078B">
              <w:rPr>
                <w:rFonts w:ascii="GHEA Grapalat" w:hAnsi="GHEA Grapalat"/>
                <w:b/>
                <w:sz w:val="22"/>
                <w:szCs w:val="22"/>
              </w:rPr>
              <w:t>*</w:t>
            </w:r>
          </w:p>
          <w:p w:rsidR="00661077" w:rsidRPr="002F078B" w:rsidRDefault="00661077" w:rsidP="00661077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78" w:type="dxa"/>
            <w:vAlign w:val="center"/>
          </w:tcPr>
          <w:p w:rsidR="00661077" w:rsidRPr="002F078B" w:rsidRDefault="00AD04FB" w:rsidP="00661077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2F078B">
              <w:rPr>
                <w:rFonts w:ascii="GHEA Grapalat" w:hAnsi="GHEA Grapalat"/>
                <w:sz w:val="22"/>
                <w:szCs w:val="22"/>
              </w:rPr>
              <w:t>614,466.8</w:t>
            </w:r>
          </w:p>
        </w:tc>
      </w:tr>
      <w:tr w:rsidR="00C80756" w:rsidRPr="002F078B" w:rsidTr="00661077">
        <w:trPr>
          <w:trHeight w:val="513"/>
        </w:trPr>
        <w:tc>
          <w:tcPr>
            <w:tcW w:w="584" w:type="dxa"/>
          </w:tcPr>
          <w:p w:rsidR="00661077" w:rsidRPr="002F078B" w:rsidRDefault="00EC1524" w:rsidP="00661077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2F078B">
              <w:rPr>
                <w:rFonts w:ascii="GHEA Grapalat" w:hAnsi="GHEA Grapalat" w:cs="Sylfaen"/>
                <w:sz w:val="22"/>
                <w:szCs w:val="22"/>
                <w:lang w:val="en-US"/>
              </w:rPr>
              <w:t>1</w:t>
            </w:r>
            <w:r w:rsidR="00465705" w:rsidRPr="002F078B">
              <w:rPr>
                <w:rFonts w:ascii="GHEA Grapalat" w:hAnsi="GHEA Grapalat" w:cs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7894" w:type="dxa"/>
          </w:tcPr>
          <w:p w:rsidR="00661077" w:rsidRPr="002F078B" w:rsidRDefault="00AD04FB" w:rsidP="00661077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 w:cs="Sylfaen"/>
                <w:sz w:val="22"/>
                <w:szCs w:val="22"/>
                <w:lang w:val="en-US"/>
              </w:rPr>
              <w:t>«</w:t>
            </w:r>
            <w:r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t>Նոր Ակունք</w:t>
            </w:r>
            <w:r w:rsidRPr="002F078B">
              <w:rPr>
                <w:rFonts w:ascii="GHEA Grapalat" w:hAnsi="GHEA Grapalat" w:cs="Sylfaen"/>
                <w:sz w:val="22"/>
                <w:szCs w:val="22"/>
                <w:lang w:val="en-US"/>
              </w:rPr>
              <w:t>»</w:t>
            </w:r>
            <w:r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ՓԲԸ</w:t>
            </w:r>
          </w:p>
        </w:tc>
        <w:tc>
          <w:tcPr>
            <w:tcW w:w="1978" w:type="dxa"/>
            <w:vAlign w:val="center"/>
          </w:tcPr>
          <w:p w:rsidR="00661077" w:rsidRPr="002F078B" w:rsidRDefault="00AD04FB" w:rsidP="0066107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F078B">
              <w:rPr>
                <w:rFonts w:ascii="GHEA Grapalat" w:hAnsi="GHEA Grapalat"/>
                <w:sz w:val="22"/>
                <w:szCs w:val="22"/>
              </w:rPr>
              <w:t>2,535.6</w:t>
            </w:r>
          </w:p>
        </w:tc>
      </w:tr>
      <w:tr w:rsidR="00C80756" w:rsidRPr="002F078B" w:rsidTr="00661077">
        <w:trPr>
          <w:trHeight w:val="513"/>
        </w:trPr>
        <w:tc>
          <w:tcPr>
            <w:tcW w:w="584" w:type="dxa"/>
          </w:tcPr>
          <w:p w:rsidR="00661077" w:rsidRPr="002F078B" w:rsidRDefault="00EC1524" w:rsidP="00661077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2F078B">
              <w:rPr>
                <w:rFonts w:ascii="GHEA Grapalat" w:hAnsi="GHEA Grapalat" w:cs="Sylfaen"/>
                <w:sz w:val="22"/>
                <w:szCs w:val="22"/>
                <w:lang w:val="en-US"/>
              </w:rPr>
              <w:t>1</w:t>
            </w:r>
            <w:r w:rsidR="00465705" w:rsidRPr="002F078B">
              <w:rPr>
                <w:rFonts w:ascii="GHEA Grapalat" w:hAnsi="GHEA Grapalat" w:cs="Sylfaen"/>
                <w:sz w:val="22"/>
                <w:szCs w:val="22"/>
                <w:lang w:val="en-US"/>
              </w:rPr>
              <w:t>4</w:t>
            </w:r>
          </w:p>
        </w:tc>
        <w:tc>
          <w:tcPr>
            <w:tcW w:w="7894" w:type="dxa"/>
          </w:tcPr>
          <w:p w:rsidR="00661077" w:rsidRPr="002F078B" w:rsidRDefault="00661077" w:rsidP="00661077">
            <w:pPr>
              <w:jc w:val="both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2F078B">
              <w:rPr>
                <w:rFonts w:ascii="GHEA Grapalat" w:hAnsi="GHEA Grapalat"/>
                <w:sz w:val="22"/>
                <w:szCs w:val="22"/>
              </w:rPr>
              <w:t>«Լոռի ջրմուղկոյուղի» ՓԲԸ</w:t>
            </w:r>
            <w:r w:rsidR="00AD04FB" w:rsidRPr="002F078B">
              <w:rPr>
                <w:rFonts w:ascii="GHEA Grapalat" w:hAnsi="GHEA Grapalat"/>
                <w:b/>
                <w:sz w:val="22"/>
                <w:szCs w:val="22"/>
              </w:rPr>
              <w:t>*</w:t>
            </w:r>
          </w:p>
          <w:p w:rsidR="00661077" w:rsidRPr="002F078B" w:rsidRDefault="00661077" w:rsidP="00661077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78" w:type="dxa"/>
            <w:vAlign w:val="center"/>
          </w:tcPr>
          <w:p w:rsidR="00661077" w:rsidRPr="002F078B" w:rsidRDefault="00AD04FB" w:rsidP="0066107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F078B">
              <w:rPr>
                <w:rFonts w:ascii="GHEA Grapalat" w:hAnsi="GHEA Grapalat"/>
                <w:sz w:val="22"/>
                <w:szCs w:val="22"/>
              </w:rPr>
              <w:t>3,406.3</w:t>
            </w:r>
          </w:p>
        </w:tc>
      </w:tr>
      <w:tr w:rsidR="00C80756" w:rsidRPr="002F078B" w:rsidTr="00661077">
        <w:trPr>
          <w:trHeight w:val="513"/>
        </w:trPr>
        <w:tc>
          <w:tcPr>
            <w:tcW w:w="584" w:type="dxa"/>
          </w:tcPr>
          <w:p w:rsidR="00661077" w:rsidRPr="002F078B" w:rsidRDefault="00EC1524" w:rsidP="00465705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 w:cs="Sylfaen"/>
                <w:sz w:val="22"/>
                <w:szCs w:val="22"/>
                <w:lang w:val="en-US"/>
              </w:rPr>
              <w:t>1</w:t>
            </w:r>
            <w:r w:rsidR="00465705"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7894" w:type="dxa"/>
          </w:tcPr>
          <w:p w:rsidR="00661077" w:rsidRPr="002F078B" w:rsidRDefault="00661077" w:rsidP="00661077">
            <w:pPr>
              <w:jc w:val="both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2F078B">
              <w:rPr>
                <w:rFonts w:ascii="GHEA Grapalat" w:hAnsi="GHEA Grapalat"/>
                <w:sz w:val="22"/>
                <w:szCs w:val="22"/>
              </w:rPr>
              <w:t>«Շիրակ ջրմուղկոյուղի» ՓԲԸ</w:t>
            </w:r>
            <w:r w:rsidR="00AD04FB" w:rsidRPr="002F078B">
              <w:rPr>
                <w:rFonts w:ascii="GHEA Grapalat" w:hAnsi="GHEA Grapalat"/>
                <w:b/>
                <w:sz w:val="22"/>
                <w:szCs w:val="22"/>
              </w:rPr>
              <w:t>*</w:t>
            </w:r>
          </w:p>
          <w:p w:rsidR="00661077" w:rsidRPr="002F078B" w:rsidRDefault="00661077" w:rsidP="00661077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78" w:type="dxa"/>
            <w:vAlign w:val="center"/>
          </w:tcPr>
          <w:p w:rsidR="00661077" w:rsidRPr="002F078B" w:rsidRDefault="00AD04FB" w:rsidP="0066107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F078B">
              <w:rPr>
                <w:rFonts w:ascii="GHEA Grapalat" w:hAnsi="GHEA Grapalat"/>
                <w:sz w:val="22"/>
                <w:szCs w:val="22"/>
              </w:rPr>
              <w:t>3,139.2</w:t>
            </w:r>
          </w:p>
        </w:tc>
      </w:tr>
      <w:tr w:rsidR="00546152" w:rsidRPr="002F078B" w:rsidTr="00661077">
        <w:trPr>
          <w:trHeight w:val="513"/>
        </w:trPr>
        <w:tc>
          <w:tcPr>
            <w:tcW w:w="584" w:type="dxa"/>
          </w:tcPr>
          <w:p w:rsidR="00546152" w:rsidRPr="002F078B" w:rsidRDefault="00465705" w:rsidP="00661077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t>16</w:t>
            </w:r>
          </w:p>
        </w:tc>
        <w:tc>
          <w:tcPr>
            <w:tcW w:w="7894" w:type="dxa"/>
          </w:tcPr>
          <w:p w:rsidR="00546152" w:rsidRPr="002F078B" w:rsidRDefault="00546152" w:rsidP="00661077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/>
                <w:sz w:val="22"/>
                <w:szCs w:val="22"/>
                <w:lang w:val="hy-AM"/>
              </w:rPr>
              <w:t>«Մելորացիա» ՓԲԸ</w:t>
            </w:r>
          </w:p>
        </w:tc>
        <w:tc>
          <w:tcPr>
            <w:tcW w:w="1978" w:type="dxa"/>
            <w:vAlign w:val="center"/>
          </w:tcPr>
          <w:p w:rsidR="00546152" w:rsidRPr="002F078B" w:rsidRDefault="00546152" w:rsidP="0066107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/>
                <w:sz w:val="22"/>
                <w:szCs w:val="22"/>
                <w:lang w:val="hy-AM"/>
              </w:rPr>
              <w:t>18,433</w:t>
            </w:r>
            <w:r w:rsidRPr="002F078B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2F078B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C80756" w:rsidRPr="002F078B" w:rsidTr="00052C70">
        <w:tc>
          <w:tcPr>
            <w:tcW w:w="10456" w:type="dxa"/>
            <w:gridSpan w:val="3"/>
          </w:tcPr>
          <w:p w:rsidR="00052C70" w:rsidRPr="002F078B" w:rsidRDefault="00052C70" w:rsidP="00C93C72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 w:cs="Sylfaen"/>
                <w:b/>
                <w:sz w:val="22"/>
                <w:szCs w:val="22"/>
              </w:rPr>
              <w:t>Քաղաքացիական ավիացիայի</w:t>
            </w:r>
            <w:r w:rsidRPr="002F078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կոմիտե</w:t>
            </w:r>
          </w:p>
          <w:p w:rsidR="00052C70" w:rsidRPr="002F078B" w:rsidRDefault="00052C70" w:rsidP="00C93C7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C80756" w:rsidRPr="002F078B" w:rsidTr="0096547C">
        <w:tc>
          <w:tcPr>
            <w:tcW w:w="584" w:type="dxa"/>
          </w:tcPr>
          <w:p w:rsidR="00052C70" w:rsidRPr="002F078B" w:rsidRDefault="00465705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t>17</w:t>
            </w:r>
          </w:p>
        </w:tc>
        <w:tc>
          <w:tcPr>
            <w:tcW w:w="7894" w:type="dxa"/>
          </w:tcPr>
          <w:p w:rsidR="00052C70" w:rsidRPr="002F078B" w:rsidRDefault="006B5B4F" w:rsidP="00D71A1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2F078B">
              <w:rPr>
                <w:rFonts w:ascii="GHEA Grapalat" w:hAnsi="GHEA Grapalat"/>
                <w:sz w:val="22"/>
                <w:szCs w:val="22"/>
              </w:rPr>
              <w:t>«Ավիոուսումնական կենտրոն</w:t>
            </w:r>
            <w:r w:rsidR="00052C70" w:rsidRPr="002F078B">
              <w:rPr>
                <w:rFonts w:ascii="GHEA Grapalat" w:hAnsi="GHEA Grapalat"/>
                <w:sz w:val="22"/>
                <w:szCs w:val="22"/>
              </w:rPr>
              <w:t>» ՓԲԸ</w:t>
            </w:r>
          </w:p>
        </w:tc>
        <w:tc>
          <w:tcPr>
            <w:tcW w:w="1978" w:type="dxa"/>
          </w:tcPr>
          <w:p w:rsidR="00052C70" w:rsidRPr="002F078B" w:rsidRDefault="006B5B4F" w:rsidP="00C93C7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/>
                <w:sz w:val="22"/>
                <w:szCs w:val="22"/>
                <w:lang w:val="hy-AM"/>
              </w:rPr>
              <w:t>7,794</w:t>
            </w:r>
            <w:r w:rsidRPr="002F078B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2F078B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</w:tr>
      <w:tr w:rsidR="00C80756" w:rsidRPr="002F078B" w:rsidTr="006E603D">
        <w:trPr>
          <w:trHeight w:val="222"/>
        </w:trPr>
        <w:tc>
          <w:tcPr>
            <w:tcW w:w="10456" w:type="dxa"/>
            <w:gridSpan w:val="3"/>
          </w:tcPr>
          <w:p w:rsidR="008746DC" w:rsidRPr="002F078B" w:rsidRDefault="002910F1" w:rsidP="008E359E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ՀՀ ք</w:t>
            </w:r>
            <w:r w:rsidR="00B952CE" w:rsidRPr="002F078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աղաքաշինության</w:t>
            </w:r>
            <w:r w:rsidR="008E359E" w:rsidRPr="002F078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կոմիտե</w:t>
            </w:r>
          </w:p>
        </w:tc>
      </w:tr>
      <w:tr w:rsidR="00C80756" w:rsidRPr="002F078B" w:rsidTr="0096547C">
        <w:tc>
          <w:tcPr>
            <w:tcW w:w="584" w:type="dxa"/>
          </w:tcPr>
          <w:p w:rsidR="00C8558F" w:rsidRPr="002F078B" w:rsidRDefault="00465705" w:rsidP="006B2925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t>18</w:t>
            </w:r>
          </w:p>
        </w:tc>
        <w:tc>
          <w:tcPr>
            <w:tcW w:w="7894" w:type="dxa"/>
          </w:tcPr>
          <w:p w:rsidR="00C8558F" w:rsidRPr="002F078B" w:rsidRDefault="00C8558F" w:rsidP="006B2925">
            <w:pPr>
              <w:tabs>
                <w:tab w:val="left" w:pos="2340"/>
              </w:tabs>
              <w:spacing w:line="360" w:lineRule="auto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t>«Քաղաքաշինական ծրագրերի փորձագիտական կենտրոն» ԲԲԸ*</w:t>
            </w:r>
          </w:p>
        </w:tc>
        <w:tc>
          <w:tcPr>
            <w:tcW w:w="1978" w:type="dxa"/>
          </w:tcPr>
          <w:p w:rsidR="00C8558F" w:rsidRPr="000444F8" w:rsidRDefault="00382B8D" w:rsidP="000444F8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2F078B">
              <w:rPr>
                <w:rFonts w:ascii="GHEA Grapalat" w:hAnsi="GHEA Grapalat"/>
                <w:sz w:val="22"/>
                <w:szCs w:val="22"/>
              </w:rPr>
              <w:t>89</w:t>
            </w:r>
            <w:r w:rsidR="009D4644" w:rsidRPr="002F078B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="009D4644" w:rsidRPr="002F078B">
              <w:rPr>
                <w:rFonts w:ascii="GHEA Grapalat" w:hAnsi="GHEA Grapalat"/>
                <w:sz w:val="22"/>
                <w:szCs w:val="22"/>
              </w:rPr>
              <w:t>631</w:t>
            </w:r>
            <w:r w:rsidR="009D4644" w:rsidRPr="002F078B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2F078B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C80756" w:rsidRPr="002F078B" w:rsidTr="0096547C">
        <w:tc>
          <w:tcPr>
            <w:tcW w:w="584" w:type="dxa"/>
          </w:tcPr>
          <w:p w:rsidR="00C8558F" w:rsidRPr="002F078B" w:rsidRDefault="00465705" w:rsidP="006B2925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t>19</w:t>
            </w:r>
          </w:p>
        </w:tc>
        <w:tc>
          <w:tcPr>
            <w:tcW w:w="7894" w:type="dxa"/>
          </w:tcPr>
          <w:p w:rsidR="00C8558F" w:rsidRPr="002F078B" w:rsidRDefault="00C8558F" w:rsidP="006B2925">
            <w:pPr>
              <w:tabs>
                <w:tab w:val="left" w:pos="2340"/>
              </w:tabs>
              <w:spacing w:line="360" w:lineRule="auto"/>
              <w:rPr>
                <w:rFonts w:ascii="GHEA Grapalat" w:hAnsi="GHEA Grapalat" w:cs="Sylfaen"/>
                <w:sz w:val="22"/>
                <w:szCs w:val="22"/>
                <w:lang w:val="en-GB"/>
              </w:rPr>
            </w:pPr>
            <w:r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t>«</w:t>
            </w:r>
            <w:r w:rsidRPr="002F078B">
              <w:rPr>
                <w:rFonts w:ascii="GHEA Grapalat" w:hAnsi="GHEA Grapalat" w:cs="Sylfaen"/>
                <w:sz w:val="22"/>
                <w:szCs w:val="22"/>
                <w:lang w:val="en-US"/>
              </w:rPr>
              <w:t>Սալսա դիվելոփմենթ</w:t>
            </w:r>
            <w:r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t>»</w:t>
            </w:r>
            <w:r w:rsidRPr="002F078B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ՓԲԸ*</w:t>
            </w:r>
          </w:p>
        </w:tc>
        <w:tc>
          <w:tcPr>
            <w:tcW w:w="1978" w:type="dxa"/>
          </w:tcPr>
          <w:p w:rsidR="00C8558F" w:rsidRPr="002F078B" w:rsidRDefault="009D4644" w:rsidP="00BE1BAB">
            <w:pPr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2F078B">
              <w:rPr>
                <w:rFonts w:ascii="GHEA Grapalat" w:hAnsi="GHEA Grapalat"/>
                <w:sz w:val="22"/>
                <w:szCs w:val="22"/>
                <w:lang w:val="hy-AM"/>
              </w:rPr>
              <w:t>8,795</w:t>
            </w:r>
            <w:r w:rsidRPr="002F078B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2F078B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</w:p>
        </w:tc>
      </w:tr>
      <w:tr w:rsidR="00C80756" w:rsidRPr="002F078B" w:rsidTr="000975F4">
        <w:tc>
          <w:tcPr>
            <w:tcW w:w="10456" w:type="dxa"/>
            <w:gridSpan w:val="3"/>
          </w:tcPr>
          <w:p w:rsidR="000975F4" w:rsidRPr="002F078B" w:rsidRDefault="002910F1" w:rsidP="00CB1A1E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2F078B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ՀՀ հանրային</w:t>
            </w:r>
            <w:r w:rsidRPr="002F078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</w:t>
            </w:r>
            <w:r w:rsidRPr="002F078B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հեռարձակողի խորհուրդ</w:t>
            </w:r>
          </w:p>
        </w:tc>
      </w:tr>
      <w:tr w:rsidR="00C80756" w:rsidRPr="002F078B" w:rsidTr="0096547C">
        <w:tc>
          <w:tcPr>
            <w:tcW w:w="584" w:type="dxa"/>
          </w:tcPr>
          <w:p w:rsidR="000975F4" w:rsidRPr="002F078B" w:rsidRDefault="00E62788" w:rsidP="00465705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 w:cs="Sylfaen"/>
                <w:sz w:val="22"/>
                <w:szCs w:val="22"/>
                <w:lang w:val="en-US"/>
              </w:rPr>
              <w:t>2</w:t>
            </w:r>
            <w:r w:rsidR="00465705"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t>0</w:t>
            </w:r>
          </w:p>
        </w:tc>
        <w:tc>
          <w:tcPr>
            <w:tcW w:w="7894" w:type="dxa"/>
          </w:tcPr>
          <w:p w:rsidR="000975F4" w:rsidRPr="002F078B" w:rsidRDefault="0059334E" w:rsidP="00512AEA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/>
                <w:sz w:val="22"/>
                <w:szCs w:val="22"/>
                <w:lang w:val="hy-AM"/>
              </w:rPr>
              <w:t>«Հ</w:t>
            </w:r>
            <w:r w:rsidR="00363ED4" w:rsidRPr="002F078B">
              <w:rPr>
                <w:rFonts w:ascii="GHEA Grapalat" w:hAnsi="GHEA Grapalat"/>
                <w:sz w:val="22"/>
                <w:szCs w:val="22"/>
                <w:lang w:val="hy-AM"/>
              </w:rPr>
              <w:t>այաստանի</w:t>
            </w:r>
            <w:r w:rsidRPr="002F078B">
              <w:rPr>
                <w:rFonts w:ascii="GHEA Grapalat" w:hAnsi="GHEA Grapalat"/>
                <w:sz w:val="22"/>
                <w:szCs w:val="22"/>
                <w:lang w:val="hy-AM"/>
              </w:rPr>
              <w:t xml:space="preserve"> հանրային </w:t>
            </w:r>
            <w:r w:rsidR="00512AEA" w:rsidRPr="002F078B">
              <w:rPr>
                <w:rFonts w:ascii="GHEA Grapalat" w:hAnsi="GHEA Grapalat"/>
                <w:sz w:val="22"/>
                <w:szCs w:val="22"/>
                <w:lang w:val="en-US"/>
              </w:rPr>
              <w:t>ռադիո</w:t>
            </w:r>
            <w:r w:rsidRPr="002F078B">
              <w:rPr>
                <w:rFonts w:ascii="GHEA Grapalat" w:hAnsi="GHEA Grapalat"/>
                <w:sz w:val="22"/>
                <w:szCs w:val="22"/>
                <w:lang w:val="hy-AM"/>
              </w:rPr>
              <w:t>ընկերություն» ՓԲԸ</w:t>
            </w:r>
            <w:r w:rsidR="00BE1BAB" w:rsidRPr="002F078B">
              <w:rPr>
                <w:rFonts w:ascii="GHEA Grapalat" w:hAnsi="GHEA Grapalat"/>
                <w:b/>
                <w:sz w:val="22"/>
                <w:szCs w:val="22"/>
                <w:lang w:val="hy-AM"/>
              </w:rPr>
              <w:t>*</w:t>
            </w:r>
          </w:p>
        </w:tc>
        <w:tc>
          <w:tcPr>
            <w:tcW w:w="1978" w:type="dxa"/>
          </w:tcPr>
          <w:p w:rsidR="000975F4" w:rsidRPr="002F078B" w:rsidRDefault="00675CEF" w:rsidP="00675C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2F078B">
              <w:rPr>
                <w:rFonts w:ascii="GHEA Grapalat" w:hAnsi="GHEA Grapalat"/>
                <w:sz w:val="22"/>
                <w:szCs w:val="22"/>
                <w:lang w:val="hy-AM"/>
              </w:rPr>
              <w:t>65,800</w:t>
            </w:r>
            <w:r w:rsidRPr="002F078B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="00512AEA" w:rsidRPr="002F078B"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</w:p>
        </w:tc>
      </w:tr>
      <w:tr w:rsidR="00C80756" w:rsidRPr="002F078B" w:rsidTr="009C5E46">
        <w:tc>
          <w:tcPr>
            <w:tcW w:w="10456" w:type="dxa"/>
            <w:gridSpan w:val="3"/>
          </w:tcPr>
          <w:p w:rsidR="0024639F" w:rsidRPr="002F078B" w:rsidRDefault="0024639F" w:rsidP="00E424E6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2F078B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ՀՀ Արմավիրի մարզպետարան</w:t>
            </w:r>
          </w:p>
          <w:p w:rsidR="00CD298B" w:rsidRPr="002F078B" w:rsidRDefault="00CD298B" w:rsidP="00E424E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C80756" w:rsidRPr="002F078B" w:rsidTr="0096547C">
        <w:tc>
          <w:tcPr>
            <w:tcW w:w="584" w:type="dxa"/>
          </w:tcPr>
          <w:p w:rsidR="0024639F" w:rsidRPr="002F078B" w:rsidRDefault="00465705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2F078B">
              <w:rPr>
                <w:rFonts w:ascii="GHEA Grapalat" w:hAnsi="GHEA Grapalat" w:cs="Sylfaen"/>
                <w:sz w:val="22"/>
                <w:szCs w:val="22"/>
                <w:lang w:val="en-US"/>
              </w:rPr>
              <w:t>21</w:t>
            </w:r>
          </w:p>
          <w:p w:rsidR="00465705" w:rsidRPr="002F078B" w:rsidRDefault="00465705" w:rsidP="00465705">
            <w:pPr>
              <w:tabs>
                <w:tab w:val="left" w:pos="2340"/>
              </w:tabs>
              <w:spacing w:line="360" w:lineRule="auto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</w:tc>
        <w:tc>
          <w:tcPr>
            <w:tcW w:w="7894" w:type="dxa"/>
          </w:tcPr>
          <w:p w:rsidR="0024639F" w:rsidRPr="002F078B" w:rsidRDefault="0024639F" w:rsidP="00363ED4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/>
                <w:sz w:val="22"/>
                <w:szCs w:val="22"/>
                <w:lang w:val="en-US"/>
              </w:rPr>
              <w:t>«Էջմիածին» բժշկական կենտրոն» ՓԲԸ</w:t>
            </w:r>
            <w:r w:rsidR="00BE1BAB" w:rsidRPr="002F078B">
              <w:rPr>
                <w:rFonts w:ascii="GHEA Grapalat" w:hAnsi="GHEA Grapalat"/>
                <w:b/>
                <w:sz w:val="22"/>
                <w:szCs w:val="22"/>
                <w:lang w:val="hy-AM"/>
              </w:rPr>
              <w:t>*</w:t>
            </w:r>
          </w:p>
        </w:tc>
        <w:tc>
          <w:tcPr>
            <w:tcW w:w="1978" w:type="dxa"/>
          </w:tcPr>
          <w:p w:rsidR="0024639F" w:rsidRPr="002F078B" w:rsidRDefault="00540A81" w:rsidP="00E424E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/>
                <w:sz w:val="22"/>
                <w:szCs w:val="22"/>
                <w:lang w:val="hy-AM"/>
              </w:rPr>
              <w:t>10,505</w:t>
            </w:r>
            <w:r w:rsidRPr="002F078B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2F078B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C80756" w:rsidRPr="002F078B" w:rsidTr="00854CC8">
        <w:tc>
          <w:tcPr>
            <w:tcW w:w="10456" w:type="dxa"/>
            <w:gridSpan w:val="3"/>
          </w:tcPr>
          <w:p w:rsidR="00FB4093" w:rsidRPr="002F078B" w:rsidRDefault="00FB4093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GB"/>
              </w:rPr>
            </w:pPr>
            <w:r w:rsidRPr="002F078B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ՀՀ Շիրակի մարզպետարան</w:t>
            </w:r>
          </w:p>
        </w:tc>
      </w:tr>
      <w:tr w:rsidR="00C80756" w:rsidRPr="002F078B" w:rsidTr="0096547C">
        <w:tc>
          <w:tcPr>
            <w:tcW w:w="584" w:type="dxa"/>
          </w:tcPr>
          <w:p w:rsidR="00B33E9D" w:rsidRPr="002F078B" w:rsidRDefault="00465705" w:rsidP="00D77AC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t>22</w:t>
            </w:r>
          </w:p>
        </w:tc>
        <w:tc>
          <w:tcPr>
            <w:tcW w:w="7894" w:type="dxa"/>
          </w:tcPr>
          <w:p w:rsidR="00B33E9D" w:rsidRPr="002F078B" w:rsidRDefault="00C7601D" w:rsidP="00263DB1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t>«Գյումրու մոր և մանկան ավստրիական հիվանդանոց» ՓԲԸ</w:t>
            </w:r>
          </w:p>
        </w:tc>
        <w:tc>
          <w:tcPr>
            <w:tcW w:w="1978" w:type="dxa"/>
          </w:tcPr>
          <w:p w:rsidR="00B33E9D" w:rsidRPr="002F078B" w:rsidRDefault="00C7601D" w:rsidP="00083835">
            <w:pPr>
              <w:tabs>
                <w:tab w:val="left" w:pos="424"/>
                <w:tab w:val="center" w:pos="881"/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t>9,021</w:t>
            </w:r>
            <w:r w:rsidRPr="002F078B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t>0</w:t>
            </w:r>
          </w:p>
        </w:tc>
      </w:tr>
      <w:tr w:rsidR="00C80756" w:rsidRPr="002F078B" w:rsidTr="0096547C">
        <w:tc>
          <w:tcPr>
            <w:tcW w:w="584" w:type="dxa"/>
          </w:tcPr>
          <w:p w:rsidR="00043FD7" w:rsidRPr="002F078B" w:rsidRDefault="00465705" w:rsidP="00D77AC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t>23</w:t>
            </w:r>
          </w:p>
        </w:tc>
        <w:tc>
          <w:tcPr>
            <w:tcW w:w="7894" w:type="dxa"/>
          </w:tcPr>
          <w:p w:rsidR="00043FD7" w:rsidRPr="002F078B" w:rsidRDefault="00043FD7" w:rsidP="00263DB1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t>«</w:t>
            </w:r>
            <w:r w:rsidRPr="002F078B">
              <w:rPr>
                <w:rFonts w:ascii="GHEA Grapalat" w:hAnsi="GHEA Grapalat" w:cs="Sylfaen"/>
                <w:sz w:val="22"/>
                <w:szCs w:val="22"/>
                <w:lang w:val="ru-RU"/>
              </w:rPr>
              <w:t>Գյումրիի բժշկական կենտրոն</w:t>
            </w:r>
            <w:r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t>»</w:t>
            </w:r>
            <w:r w:rsidRPr="002F078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ՓԲԸ</w:t>
            </w:r>
            <w:r w:rsidR="00BE1BAB" w:rsidRPr="002F078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*</w:t>
            </w:r>
          </w:p>
        </w:tc>
        <w:tc>
          <w:tcPr>
            <w:tcW w:w="1978" w:type="dxa"/>
          </w:tcPr>
          <w:p w:rsidR="00043FD7" w:rsidRPr="002F078B" w:rsidRDefault="00C7601D" w:rsidP="00083835">
            <w:pPr>
              <w:tabs>
                <w:tab w:val="left" w:pos="424"/>
                <w:tab w:val="center" w:pos="881"/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t>265,171</w:t>
            </w:r>
            <w:r w:rsidRPr="002F078B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t>9</w:t>
            </w:r>
          </w:p>
        </w:tc>
      </w:tr>
      <w:tr w:rsidR="00C7601D" w:rsidRPr="002F078B" w:rsidTr="0096547C">
        <w:tc>
          <w:tcPr>
            <w:tcW w:w="584" w:type="dxa"/>
          </w:tcPr>
          <w:p w:rsidR="00C7601D" w:rsidRPr="002F078B" w:rsidRDefault="00465705" w:rsidP="00D77AC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24</w:t>
            </w:r>
          </w:p>
        </w:tc>
        <w:tc>
          <w:tcPr>
            <w:tcW w:w="7894" w:type="dxa"/>
          </w:tcPr>
          <w:p w:rsidR="00C7601D" w:rsidRPr="002F078B" w:rsidRDefault="00C7601D" w:rsidP="00263DB1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t>«</w:t>
            </w:r>
            <w:r w:rsidR="00C62757"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t>մասիայի ԱԿ» ՓԲԸ</w:t>
            </w:r>
          </w:p>
        </w:tc>
        <w:tc>
          <w:tcPr>
            <w:tcW w:w="1978" w:type="dxa"/>
          </w:tcPr>
          <w:p w:rsidR="00C7601D" w:rsidRPr="002F078B" w:rsidRDefault="00C7601D" w:rsidP="00083835">
            <w:pPr>
              <w:tabs>
                <w:tab w:val="left" w:pos="424"/>
                <w:tab w:val="center" w:pos="881"/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t>6,622</w:t>
            </w:r>
            <w:r w:rsidRPr="002F078B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</w:tr>
      <w:tr w:rsidR="00C80756" w:rsidRPr="002F078B" w:rsidTr="0096547C">
        <w:tc>
          <w:tcPr>
            <w:tcW w:w="584" w:type="dxa"/>
          </w:tcPr>
          <w:p w:rsidR="00E235F0" w:rsidRPr="002F078B" w:rsidRDefault="00E235F0" w:rsidP="00D77AC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894" w:type="dxa"/>
          </w:tcPr>
          <w:p w:rsidR="00E235F0" w:rsidRPr="002F078B" w:rsidRDefault="00E235F0" w:rsidP="00E235F0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ՀՀ Լոռու մարզպետարան</w:t>
            </w:r>
          </w:p>
        </w:tc>
        <w:tc>
          <w:tcPr>
            <w:tcW w:w="1978" w:type="dxa"/>
          </w:tcPr>
          <w:p w:rsidR="00E235F0" w:rsidRPr="002F078B" w:rsidRDefault="00E235F0" w:rsidP="00083835">
            <w:pPr>
              <w:tabs>
                <w:tab w:val="left" w:pos="424"/>
                <w:tab w:val="center" w:pos="881"/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C80756" w:rsidRPr="002F078B" w:rsidTr="0005626A">
        <w:trPr>
          <w:trHeight w:val="322"/>
        </w:trPr>
        <w:tc>
          <w:tcPr>
            <w:tcW w:w="584" w:type="dxa"/>
          </w:tcPr>
          <w:p w:rsidR="00E235F0" w:rsidRPr="002F078B" w:rsidRDefault="00465705" w:rsidP="00D77AC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t>25</w:t>
            </w:r>
          </w:p>
        </w:tc>
        <w:tc>
          <w:tcPr>
            <w:tcW w:w="7894" w:type="dxa"/>
          </w:tcPr>
          <w:p w:rsidR="00E235F0" w:rsidRPr="002F078B" w:rsidRDefault="00E235F0" w:rsidP="00E235F0">
            <w:pPr>
              <w:jc w:val="both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2F078B">
              <w:rPr>
                <w:rFonts w:ascii="GHEA Grapalat" w:hAnsi="GHEA Grapalat"/>
                <w:sz w:val="22"/>
                <w:szCs w:val="22"/>
              </w:rPr>
              <w:t xml:space="preserve">«Վանաձորի </w:t>
            </w:r>
            <w:r w:rsidR="0005626A" w:rsidRPr="002F078B">
              <w:rPr>
                <w:rFonts w:ascii="GHEA Grapalat" w:hAnsi="GHEA Grapalat"/>
                <w:sz w:val="22"/>
                <w:szCs w:val="22"/>
                <w:lang w:val="hy-AM"/>
              </w:rPr>
              <w:t>բժշկական կենտրոն</w:t>
            </w:r>
            <w:r w:rsidRPr="002F078B">
              <w:rPr>
                <w:rFonts w:ascii="GHEA Grapalat" w:hAnsi="GHEA Grapalat"/>
                <w:sz w:val="22"/>
                <w:szCs w:val="22"/>
              </w:rPr>
              <w:t>» ՓԲԸ</w:t>
            </w:r>
          </w:p>
          <w:p w:rsidR="00E235F0" w:rsidRPr="002F078B" w:rsidRDefault="00E235F0" w:rsidP="00263DB1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78" w:type="dxa"/>
          </w:tcPr>
          <w:p w:rsidR="00E235F0" w:rsidRPr="002F078B" w:rsidRDefault="0005626A" w:rsidP="00FE39DA">
            <w:pPr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2F078B">
              <w:rPr>
                <w:rFonts w:ascii="GHEA Grapalat" w:hAnsi="GHEA Grapalat"/>
                <w:sz w:val="22"/>
                <w:szCs w:val="22"/>
                <w:lang w:val="hy-AM"/>
              </w:rPr>
              <w:t>141,451</w:t>
            </w:r>
            <w:r w:rsidRPr="002F078B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2F078B"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</w:p>
        </w:tc>
      </w:tr>
      <w:tr w:rsidR="0005626A" w:rsidRPr="002F078B" w:rsidTr="00FE39DA">
        <w:trPr>
          <w:trHeight w:val="416"/>
        </w:trPr>
        <w:tc>
          <w:tcPr>
            <w:tcW w:w="584" w:type="dxa"/>
          </w:tcPr>
          <w:p w:rsidR="0005626A" w:rsidRPr="002F078B" w:rsidRDefault="00465705" w:rsidP="0005626A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t>26</w:t>
            </w:r>
          </w:p>
        </w:tc>
        <w:tc>
          <w:tcPr>
            <w:tcW w:w="7894" w:type="dxa"/>
          </w:tcPr>
          <w:p w:rsidR="0005626A" w:rsidRPr="002F078B" w:rsidRDefault="0005626A" w:rsidP="0005626A">
            <w:pPr>
              <w:jc w:val="both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2F078B">
              <w:rPr>
                <w:rFonts w:ascii="GHEA Grapalat" w:hAnsi="GHEA Grapalat"/>
                <w:sz w:val="22"/>
                <w:szCs w:val="22"/>
              </w:rPr>
              <w:t xml:space="preserve">«Ստեփանավանի </w:t>
            </w:r>
            <w:r w:rsidRPr="002F078B">
              <w:rPr>
                <w:rFonts w:ascii="GHEA Grapalat" w:hAnsi="GHEA Grapalat"/>
                <w:sz w:val="22"/>
                <w:szCs w:val="22"/>
                <w:lang w:val="hy-AM"/>
              </w:rPr>
              <w:t>բժշկական կենտրոն</w:t>
            </w:r>
            <w:r w:rsidRPr="002F078B">
              <w:rPr>
                <w:rFonts w:ascii="GHEA Grapalat" w:hAnsi="GHEA Grapalat"/>
                <w:sz w:val="22"/>
                <w:szCs w:val="22"/>
              </w:rPr>
              <w:t>» ՓԲԸ</w:t>
            </w:r>
            <w:r w:rsidR="00BE1BAB" w:rsidRPr="002F078B">
              <w:rPr>
                <w:rFonts w:ascii="GHEA Grapalat" w:hAnsi="GHEA Grapalat"/>
                <w:b/>
                <w:sz w:val="22"/>
                <w:szCs w:val="22"/>
                <w:lang w:val="hy-AM"/>
              </w:rPr>
              <w:t>*</w:t>
            </w:r>
          </w:p>
          <w:p w:rsidR="0005626A" w:rsidRPr="002F078B" w:rsidRDefault="0005626A" w:rsidP="0005626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78" w:type="dxa"/>
          </w:tcPr>
          <w:p w:rsidR="0005626A" w:rsidRPr="002F078B" w:rsidRDefault="0005626A" w:rsidP="0005626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/>
                <w:sz w:val="22"/>
                <w:szCs w:val="22"/>
                <w:lang w:val="hy-AM"/>
              </w:rPr>
              <w:t>28,084</w:t>
            </w:r>
            <w:r w:rsidRPr="002F078B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2F078B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</w:tr>
      <w:tr w:rsidR="0005626A" w:rsidRPr="002F078B" w:rsidTr="009C5E46">
        <w:tc>
          <w:tcPr>
            <w:tcW w:w="10456" w:type="dxa"/>
            <w:gridSpan w:val="3"/>
          </w:tcPr>
          <w:p w:rsidR="0005626A" w:rsidRPr="002F078B" w:rsidRDefault="0005626A" w:rsidP="0005626A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2F078B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ՀՀ </w:t>
            </w:r>
            <w:r w:rsidRPr="002F078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Սյունիքի</w:t>
            </w:r>
            <w:r w:rsidRPr="002F078B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 մարզպետարան</w:t>
            </w:r>
          </w:p>
          <w:p w:rsidR="0005626A" w:rsidRPr="002F078B" w:rsidRDefault="0005626A" w:rsidP="0005626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5626A" w:rsidRPr="002F078B" w:rsidTr="0096547C">
        <w:tc>
          <w:tcPr>
            <w:tcW w:w="584" w:type="dxa"/>
          </w:tcPr>
          <w:p w:rsidR="0005626A" w:rsidRPr="002F078B" w:rsidRDefault="00465705" w:rsidP="0005626A">
            <w:pPr>
              <w:tabs>
                <w:tab w:val="left" w:pos="2340"/>
              </w:tabs>
              <w:spacing w:line="360" w:lineRule="auto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t>27</w:t>
            </w:r>
          </w:p>
        </w:tc>
        <w:tc>
          <w:tcPr>
            <w:tcW w:w="7894" w:type="dxa"/>
          </w:tcPr>
          <w:p w:rsidR="0005626A" w:rsidRPr="002F078B" w:rsidRDefault="0000413D" w:rsidP="0005626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t>«Մեղրու տարածաշևջանային</w:t>
            </w:r>
            <w:r w:rsidR="0005626A"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բժշկական կենտրոն» ՓԲԸ</w:t>
            </w:r>
          </w:p>
        </w:tc>
        <w:tc>
          <w:tcPr>
            <w:tcW w:w="1978" w:type="dxa"/>
          </w:tcPr>
          <w:p w:rsidR="0005626A" w:rsidRPr="002F078B" w:rsidRDefault="0000413D" w:rsidP="0005626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/>
                <w:sz w:val="22"/>
                <w:szCs w:val="22"/>
                <w:lang w:val="hy-AM"/>
              </w:rPr>
              <w:t>2,942</w:t>
            </w:r>
            <w:r w:rsidRPr="002F078B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2F078B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05626A" w:rsidRPr="002F078B" w:rsidTr="00071389">
        <w:tc>
          <w:tcPr>
            <w:tcW w:w="10456" w:type="dxa"/>
            <w:gridSpan w:val="3"/>
          </w:tcPr>
          <w:p w:rsidR="0005626A" w:rsidRPr="002F078B" w:rsidRDefault="0005626A" w:rsidP="0005626A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2F078B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ՀՀ </w:t>
            </w:r>
            <w:r w:rsidRPr="002F078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Վայոց Ձորի</w:t>
            </w:r>
            <w:r w:rsidRPr="002F078B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 մարզպետարան</w:t>
            </w:r>
          </w:p>
          <w:p w:rsidR="0005626A" w:rsidRPr="002F078B" w:rsidRDefault="0005626A" w:rsidP="0005626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5626A" w:rsidRPr="002F078B" w:rsidTr="0096547C">
        <w:tc>
          <w:tcPr>
            <w:tcW w:w="584" w:type="dxa"/>
          </w:tcPr>
          <w:p w:rsidR="0005626A" w:rsidRPr="002F078B" w:rsidRDefault="00465705" w:rsidP="0005626A">
            <w:pPr>
              <w:tabs>
                <w:tab w:val="left" w:pos="2340"/>
              </w:tabs>
              <w:spacing w:line="360" w:lineRule="auto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t>28</w:t>
            </w:r>
          </w:p>
        </w:tc>
        <w:tc>
          <w:tcPr>
            <w:tcW w:w="7894" w:type="dxa"/>
          </w:tcPr>
          <w:p w:rsidR="0005626A" w:rsidRPr="002F078B" w:rsidRDefault="0005626A" w:rsidP="0005626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t>«Եղեգնաձորի բժշկական կենտրոն» ՓԲԸ</w:t>
            </w:r>
          </w:p>
        </w:tc>
        <w:tc>
          <w:tcPr>
            <w:tcW w:w="1978" w:type="dxa"/>
          </w:tcPr>
          <w:p w:rsidR="0005626A" w:rsidRPr="002F078B" w:rsidRDefault="0005626A" w:rsidP="0005626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/>
                <w:sz w:val="22"/>
                <w:szCs w:val="22"/>
                <w:lang w:val="hy-AM"/>
              </w:rPr>
              <w:t>129,133</w:t>
            </w:r>
            <w:r w:rsidRPr="002F078B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2F078B"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</w:p>
        </w:tc>
      </w:tr>
      <w:tr w:rsidR="0005626A" w:rsidRPr="002F078B" w:rsidTr="00B463F2">
        <w:tc>
          <w:tcPr>
            <w:tcW w:w="10456" w:type="dxa"/>
            <w:gridSpan w:val="3"/>
          </w:tcPr>
          <w:p w:rsidR="0005626A" w:rsidRPr="002F078B" w:rsidRDefault="0005626A" w:rsidP="0005626A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2F078B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ՀՀ </w:t>
            </w:r>
            <w:r w:rsidRPr="002F078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Արագածոտնի</w:t>
            </w:r>
            <w:r w:rsidRPr="002F078B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 մարզպետարան</w:t>
            </w:r>
          </w:p>
          <w:p w:rsidR="0005626A" w:rsidRPr="002F078B" w:rsidRDefault="0005626A" w:rsidP="0005626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5626A" w:rsidRPr="002F078B" w:rsidTr="0096547C">
        <w:tc>
          <w:tcPr>
            <w:tcW w:w="584" w:type="dxa"/>
          </w:tcPr>
          <w:p w:rsidR="0005626A" w:rsidRPr="002F078B" w:rsidRDefault="00465705" w:rsidP="0005626A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t>29</w:t>
            </w:r>
          </w:p>
        </w:tc>
        <w:tc>
          <w:tcPr>
            <w:tcW w:w="7894" w:type="dxa"/>
          </w:tcPr>
          <w:p w:rsidR="0005626A" w:rsidRPr="002F078B" w:rsidRDefault="0005626A" w:rsidP="0005626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 w:cs="Sylfaen"/>
                <w:sz w:val="22"/>
                <w:szCs w:val="22"/>
                <w:lang w:val="en-US"/>
              </w:rPr>
              <w:t>«Աշտարակի բժշկական կենտրոն» ՓԲԸ</w:t>
            </w:r>
            <w:r w:rsidR="00C84EC2" w:rsidRPr="002F078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*</w:t>
            </w:r>
          </w:p>
        </w:tc>
        <w:tc>
          <w:tcPr>
            <w:tcW w:w="1978" w:type="dxa"/>
          </w:tcPr>
          <w:p w:rsidR="0005626A" w:rsidRPr="002F078B" w:rsidRDefault="00C84EC2" w:rsidP="0005626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/>
                <w:sz w:val="22"/>
                <w:szCs w:val="22"/>
                <w:lang w:val="hy-AM"/>
              </w:rPr>
              <w:t>1,290</w:t>
            </w:r>
            <w:r w:rsidRPr="002F078B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2F078B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05626A" w:rsidRPr="002F078B" w:rsidTr="00D549F1">
        <w:tc>
          <w:tcPr>
            <w:tcW w:w="10456" w:type="dxa"/>
            <w:gridSpan w:val="3"/>
          </w:tcPr>
          <w:p w:rsidR="0005626A" w:rsidRPr="002F078B" w:rsidRDefault="0005626A" w:rsidP="0005626A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2F078B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ՀՀ </w:t>
            </w:r>
            <w:r w:rsidRPr="002F078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Արարատի</w:t>
            </w:r>
            <w:r w:rsidRPr="002F078B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 մարզպետարան</w:t>
            </w:r>
          </w:p>
          <w:p w:rsidR="0005626A" w:rsidRPr="002F078B" w:rsidRDefault="0005626A" w:rsidP="0005626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5626A" w:rsidRPr="002F078B" w:rsidTr="0096547C">
        <w:tc>
          <w:tcPr>
            <w:tcW w:w="584" w:type="dxa"/>
          </w:tcPr>
          <w:p w:rsidR="0005626A" w:rsidRPr="002F078B" w:rsidRDefault="00465705" w:rsidP="00465705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 w:cs="Sylfaen"/>
                <w:sz w:val="22"/>
                <w:szCs w:val="22"/>
                <w:lang w:val="en-US"/>
              </w:rPr>
              <w:t>3</w:t>
            </w:r>
            <w:r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t>0</w:t>
            </w:r>
          </w:p>
        </w:tc>
        <w:tc>
          <w:tcPr>
            <w:tcW w:w="7894" w:type="dxa"/>
          </w:tcPr>
          <w:p w:rsidR="0005626A" w:rsidRPr="002F078B" w:rsidRDefault="00B5682F" w:rsidP="0005626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2F078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«Վեդու </w:t>
            </w:r>
            <w:r w:rsidRPr="002F078B">
              <w:rPr>
                <w:rFonts w:ascii="GHEA Grapalat" w:hAnsi="GHEA Grapalat" w:cs="Sylfaen"/>
                <w:sz w:val="22"/>
                <w:szCs w:val="22"/>
                <w:lang w:val="hy-AM"/>
              </w:rPr>
              <w:t>ԲԿ</w:t>
            </w:r>
            <w:r w:rsidR="0005626A" w:rsidRPr="002F078B">
              <w:rPr>
                <w:rFonts w:ascii="GHEA Grapalat" w:hAnsi="GHEA Grapalat" w:cs="Sylfaen"/>
                <w:sz w:val="22"/>
                <w:szCs w:val="22"/>
                <w:lang w:val="en-US"/>
              </w:rPr>
              <w:t>» ՓԲԸ</w:t>
            </w:r>
          </w:p>
        </w:tc>
        <w:tc>
          <w:tcPr>
            <w:tcW w:w="1978" w:type="dxa"/>
          </w:tcPr>
          <w:p w:rsidR="0005626A" w:rsidRPr="002F078B" w:rsidRDefault="00B5682F" w:rsidP="0005626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78B">
              <w:rPr>
                <w:rFonts w:ascii="GHEA Grapalat" w:hAnsi="GHEA Grapalat"/>
                <w:sz w:val="22"/>
                <w:szCs w:val="22"/>
                <w:lang w:val="hy-AM"/>
              </w:rPr>
              <w:t>22</w:t>
            </w:r>
            <w:r w:rsidRPr="002F078B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2F078B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  <w:p w:rsidR="0005626A" w:rsidRPr="002F078B" w:rsidRDefault="0005626A" w:rsidP="0005626A">
            <w:pPr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5761A" w:rsidRPr="002F078B" w:rsidTr="00C5761A">
        <w:tc>
          <w:tcPr>
            <w:tcW w:w="8478" w:type="dxa"/>
            <w:gridSpan w:val="2"/>
          </w:tcPr>
          <w:p w:rsidR="00C5761A" w:rsidRPr="00F54BB1" w:rsidRDefault="00C5761A" w:rsidP="0005626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F54BB1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Ընդամենը</w:t>
            </w:r>
          </w:p>
        </w:tc>
        <w:tc>
          <w:tcPr>
            <w:tcW w:w="1978" w:type="dxa"/>
          </w:tcPr>
          <w:p w:rsidR="00F54BB1" w:rsidRPr="00F54BB1" w:rsidRDefault="00F54BB1" w:rsidP="00F54BB1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 w:eastAsia="en-US"/>
              </w:rPr>
            </w:pPr>
            <w:r w:rsidRPr="00F54BB1">
              <w:rPr>
                <w:rFonts w:ascii="GHEA Grapalat" w:hAnsi="GHEA Grapalat"/>
                <w:b/>
                <w:sz w:val="22"/>
                <w:szCs w:val="22"/>
              </w:rPr>
              <w:t>8,810,662․0</w:t>
            </w:r>
          </w:p>
          <w:p w:rsidR="00C5761A" w:rsidRPr="002F078B" w:rsidRDefault="00C5761A" w:rsidP="0005626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</w:tbl>
    <w:p w:rsidR="00534EFE" w:rsidRPr="002F078B" w:rsidRDefault="00534EFE" w:rsidP="00EE51BD">
      <w:pPr>
        <w:tabs>
          <w:tab w:val="left" w:pos="2340"/>
        </w:tabs>
        <w:spacing w:line="360" w:lineRule="auto"/>
        <w:ind w:firstLine="690"/>
        <w:jc w:val="both"/>
        <w:rPr>
          <w:rFonts w:ascii="GHEA Grapalat" w:hAnsi="GHEA Grapalat" w:cs="Sylfaen"/>
          <w:b/>
          <w:sz w:val="22"/>
          <w:szCs w:val="22"/>
          <w:lang w:val="en-US"/>
        </w:rPr>
      </w:pPr>
    </w:p>
    <w:p w:rsidR="007852E6" w:rsidRPr="002F078B" w:rsidRDefault="00EE51BD" w:rsidP="00FB76B9">
      <w:pPr>
        <w:tabs>
          <w:tab w:val="left" w:pos="2340"/>
        </w:tabs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en-US"/>
        </w:rPr>
      </w:pPr>
      <w:r w:rsidRPr="002F078B">
        <w:rPr>
          <w:rFonts w:ascii="GHEA Grapalat" w:hAnsi="GHEA Grapalat" w:cs="Sylfaen"/>
          <w:b/>
          <w:sz w:val="22"/>
          <w:szCs w:val="22"/>
          <w:lang w:val="af-ZA"/>
        </w:rPr>
        <w:t>*</w:t>
      </w:r>
      <w:r w:rsidR="008174D2" w:rsidRPr="002F078B">
        <w:rPr>
          <w:rFonts w:ascii="GHEA Grapalat" w:hAnsi="GHEA Grapalat" w:cs="Sylfaen"/>
          <w:sz w:val="22"/>
          <w:szCs w:val="22"/>
          <w:lang w:val="af-ZA"/>
        </w:rPr>
        <w:t>2021</w:t>
      </w:r>
      <w:r w:rsidR="00610B8D" w:rsidRPr="002F078B">
        <w:rPr>
          <w:rFonts w:ascii="GHEA Grapalat" w:hAnsi="GHEA Grapalat" w:cs="Sylfaen"/>
          <w:sz w:val="22"/>
          <w:szCs w:val="22"/>
          <w:lang w:val="af-ZA"/>
        </w:rPr>
        <w:t>թ.-ի տարեկան տվյալներով</w:t>
      </w:r>
      <w:r w:rsidR="00BE1BAB" w:rsidRPr="002F078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11F66">
        <w:rPr>
          <w:rFonts w:ascii="GHEA Grapalat" w:hAnsi="GHEA Grapalat" w:cs="Sylfaen"/>
          <w:sz w:val="22"/>
          <w:szCs w:val="22"/>
          <w:lang w:val="hy-AM"/>
        </w:rPr>
        <w:t>վնասով աշխատած</w:t>
      </w:r>
      <w:r w:rsidR="00F54BB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D298B" w:rsidRPr="002F078B">
        <w:rPr>
          <w:rFonts w:ascii="GHEA Grapalat" w:hAnsi="GHEA Grapalat" w:cs="Sylfaen"/>
          <w:sz w:val="22"/>
          <w:szCs w:val="22"/>
          <w:lang w:val="hy-AM"/>
        </w:rPr>
        <w:t>15</w:t>
      </w:r>
      <w:r w:rsidR="00CA5398" w:rsidRPr="002F078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71213D">
        <w:rPr>
          <w:rFonts w:ascii="GHEA Grapalat" w:hAnsi="GHEA Grapalat" w:cs="Sylfaen"/>
          <w:sz w:val="22"/>
          <w:szCs w:val="22"/>
          <w:lang w:val="hy-AM"/>
        </w:rPr>
        <w:t>կ</w:t>
      </w:r>
      <w:r w:rsidR="00CA5398" w:rsidRPr="002F078B">
        <w:rPr>
          <w:rFonts w:ascii="GHEA Grapalat" w:hAnsi="GHEA Grapalat" w:cs="Sylfaen"/>
          <w:sz w:val="22"/>
          <w:szCs w:val="22"/>
          <w:lang w:val="en-US"/>
        </w:rPr>
        <w:t>ազմակերպություն</w:t>
      </w:r>
      <w:r w:rsidR="008174D2" w:rsidRPr="002F078B">
        <w:rPr>
          <w:rFonts w:ascii="GHEA Grapalat" w:hAnsi="GHEA Grapalat" w:cs="Sylfaen"/>
          <w:sz w:val="22"/>
          <w:szCs w:val="22"/>
          <w:lang w:val="hy-AM"/>
        </w:rPr>
        <w:t>՝</w:t>
      </w:r>
      <w:r w:rsidR="008174D2" w:rsidRPr="002F078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CA5398" w:rsidRPr="002F078B">
        <w:rPr>
          <w:rFonts w:ascii="GHEA Grapalat" w:hAnsi="GHEA Grapalat" w:cs="Sylfaen"/>
          <w:sz w:val="22"/>
          <w:szCs w:val="22"/>
          <w:lang w:val="en-GB"/>
        </w:rPr>
        <w:t>(վնասով</w:t>
      </w:r>
      <w:r w:rsidR="00CA5398" w:rsidRPr="002F078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CA5398" w:rsidRPr="002F078B">
        <w:rPr>
          <w:rFonts w:ascii="GHEA Grapalat" w:hAnsi="GHEA Grapalat" w:cs="Sylfaen"/>
          <w:sz w:val="22"/>
          <w:szCs w:val="22"/>
          <w:lang w:val="en-GB"/>
        </w:rPr>
        <w:t>աշխատած</w:t>
      </w:r>
      <w:r w:rsidR="00CA5398" w:rsidRPr="002F078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71213D">
        <w:rPr>
          <w:rFonts w:ascii="GHEA Grapalat" w:hAnsi="GHEA Grapalat" w:cs="Sylfaen"/>
          <w:sz w:val="22"/>
          <w:szCs w:val="22"/>
          <w:lang w:val="hy-AM"/>
        </w:rPr>
        <w:t>կ</w:t>
      </w:r>
      <w:r w:rsidR="00CA5398" w:rsidRPr="002F078B">
        <w:rPr>
          <w:rFonts w:ascii="GHEA Grapalat" w:hAnsi="GHEA Grapalat" w:cs="Sylfaen"/>
          <w:sz w:val="22"/>
          <w:szCs w:val="22"/>
          <w:lang w:val="en-US"/>
        </w:rPr>
        <w:t>ազմակերպություն</w:t>
      </w:r>
      <w:r w:rsidR="00CA5398" w:rsidRPr="002F078B">
        <w:rPr>
          <w:rFonts w:ascii="GHEA Grapalat" w:hAnsi="GHEA Grapalat" w:cs="Sylfaen"/>
          <w:sz w:val="22"/>
          <w:szCs w:val="22"/>
          <w:lang w:val="en-GB"/>
        </w:rPr>
        <w:t>ների</w:t>
      </w:r>
      <w:r w:rsidR="00CA5398" w:rsidRPr="002F078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8174D2" w:rsidRPr="002F078B">
        <w:rPr>
          <w:rFonts w:ascii="GHEA Grapalat" w:hAnsi="GHEA Grapalat" w:cs="Sylfaen"/>
          <w:sz w:val="22"/>
          <w:szCs w:val="22"/>
          <w:lang w:val="hy-AM"/>
        </w:rPr>
        <w:t>50</w:t>
      </w:r>
      <w:r w:rsidR="00CA5398" w:rsidRPr="002F078B">
        <w:rPr>
          <w:rFonts w:ascii="GHEA Grapalat" w:hAnsi="GHEA Grapalat" w:cs="Sylfaen"/>
          <w:sz w:val="22"/>
          <w:szCs w:val="22"/>
          <w:lang w:val="en-US"/>
        </w:rPr>
        <w:t>%-</w:t>
      </w:r>
      <w:r w:rsidR="00CA5398" w:rsidRPr="002F078B">
        <w:rPr>
          <w:rFonts w:ascii="GHEA Grapalat" w:hAnsi="GHEA Grapalat" w:cs="Sylfaen"/>
          <w:sz w:val="22"/>
          <w:szCs w:val="22"/>
          <w:lang w:val="ru-RU"/>
        </w:rPr>
        <w:t>ը</w:t>
      </w:r>
      <w:r w:rsidR="00CA5398" w:rsidRPr="002F078B">
        <w:rPr>
          <w:rFonts w:ascii="GHEA Grapalat" w:hAnsi="GHEA Grapalat" w:cs="Sylfaen"/>
          <w:sz w:val="22"/>
          <w:szCs w:val="22"/>
          <w:lang w:val="en-US"/>
        </w:rPr>
        <w:t>)</w:t>
      </w:r>
      <w:r w:rsidR="00F54BB1">
        <w:rPr>
          <w:rFonts w:ascii="GHEA Grapalat" w:hAnsi="GHEA Grapalat" w:cs="Sylfaen"/>
          <w:sz w:val="22"/>
          <w:szCs w:val="22"/>
          <w:lang w:val="hy-AM"/>
        </w:rPr>
        <w:t xml:space="preserve"> ինչպես նախորդ ժամանակահատվածում, այնպես էլ հաշվետու ժամանակահատվածում</w:t>
      </w:r>
      <w:r w:rsidR="00D20CF7" w:rsidRPr="002F078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F078B">
        <w:rPr>
          <w:rFonts w:ascii="GHEA Grapalat" w:hAnsi="GHEA Grapalat" w:cs="Sylfaen"/>
          <w:sz w:val="22"/>
          <w:szCs w:val="22"/>
          <w:lang w:val="af-ZA"/>
        </w:rPr>
        <w:t xml:space="preserve">աշխատել </w:t>
      </w:r>
      <w:r w:rsidR="006D720E" w:rsidRPr="002F078B">
        <w:rPr>
          <w:rFonts w:ascii="GHEA Grapalat" w:hAnsi="GHEA Grapalat" w:cs="Sylfaen"/>
          <w:sz w:val="22"/>
          <w:szCs w:val="22"/>
          <w:lang w:val="af-ZA"/>
        </w:rPr>
        <w:t>են վնասով</w:t>
      </w:r>
      <w:r w:rsidR="003332FE" w:rsidRPr="002F078B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8A28C8" w:rsidRPr="00B44BA7" w:rsidRDefault="00F54BB1" w:rsidP="008174D2">
      <w:pPr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B44BA7">
        <w:rPr>
          <w:rFonts w:ascii="GHEA Grapalat" w:hAnsi="GHEA Grapalat" w:cs="Sylfaen"/>
          <w:sz w:val="22"/>
          <w:lang w:val="hy-AM"/>
        </w:rPr>
        <w:t xml:space="preserve">Շահույթով աշխատած </w:t>
      </w:r>
      <w:r w:rsidR="0071213D">
        <w:rPr>
          <w:rFonts w:ascii="GHEA Grapalat" w:hAnsi="GHEA Grapalat" w:cs="Sylfaen"/>
          <w:sz w:val="22"/>
          <w:lang w:val="hy-AM"/>
        </w:rPr>
        <w:t>կ</w:t>
      </w:r>
      <w:r w:rsidR="002754D0" w:rsidRPr="00B44BA7">
        <w:rPr>
          <w:rFonts w:ascii="GHEA Grapalat" w:hAnsi="GHEA Grapalat" w:cs="Sylfaen"/>
          <w:sz w:val="22"/>
          <w:lang w:val="hy-AM"/>
        </w:rPr>
        <w:t>ազմակերպությունների</w:t>
      </w:r>
      <w:r w:rsidR="008A28C8" w:rsidRPr="00B44BA7">
        <w:rPr>
          <w:rFonts w:ascii="GHEA Grapalat" w:hAnsi="GHEA Grapalat" w:cs="Sylfaen"/>
          <w:sz w:val="22"/>
          <w:lang w:val="hy-AM"/>
        </w:rPr>
        <w:t xml:space="preserve"> </w:t>
      </w:r>
      <w:r w:rsidR="00BC12A5" w:rsidRPr="00B44BA7">
        <w:rPr>
          <w:rFonts w:ascii="GHEA Grapalat" w:hAnsi="GHEA Grapalat" w:cs="Sylfaen"/>
          <w:sz w:val="22"/>
          <w:lang w:val="hy-AM"/>
        </w:rPr>
        <w:t xml:space="preserve">զուտ </w:t>
      </w:r>
      <w:r w:rsidR="008A28C8" w:rsidRPr="00B44BA7">
        <w:rPr>
          <w:rFonts w:ascii="GHEA Grapalat" w:hAnsi="GHEA Grapalat" w:cs="Sylfaen"/>
          <w:sz w:val="22"/>
          <w:lang w:val="hy-AM"/>
        </w:rPr>
        <w:t xml:space="preserve">շահույթի ընդհանուր ծավալը </w:t>
      </w:r>
      <w:r w:rsidR="003E2556" w:rsidRPr="00B44BA7">
        <w:rPr>
          <w:rFonts w:ascii="GHEA Grapalat" w:hAnsi="GHEA Grapalat" w:cs="Sylfaen"/>
          <w:sz w:val="22"/>
          <w:lang w:val="hy-AM"/>
        </w:rPr>
        <w:t xml:space="preserve">նախորդ տարվա նկատմամբ </w:t>
      </w:r>
      <w:r w:rsidR="008174D2" w:rsidRPr="00B44BA7">
        <w:rPr>
          <w:rFonts w:ascii="GHEA Grapalat" w:hAnsi="GHEA Grapalat" w:cs="Sylfaen"/>
          <w:sz w:val="22"/>
          <w:lang w:val="hy-AM"/>
        </w:rPr>
        <w:t xml:space="preserve">աճել </w:t>
      </w:r>
      <w:r w:rsidR="003E2556" w:rsidRPr="00B44BA7">
        <w:rPr>
          <w:rFonts w:ascii="GHEA Grapalat" w:hAnsi="GHEA Grapalat" w:cs="Sylfaen"/>
          <w:sz w:val="22"/>
          <w:lang w:val="hy-AM"/>
        </w:rPr>
        <w:t xml:space="preserve">է </w:t>
      </w:r>
      <w:r w:rsidR="008174D2" w:rsidRPr="00B44BA7">
        <w:rPr>
          <w:rFonts w:ascii="GHEA Grapalat" w:hAnsi="GHEA Grapalat" w:cs="Sylfaen"/>
          <w:b/>
          <w:i/>
          <w:sz w:val="22"/>
          <w:lang w:val="hy-AM"/>
        </w:rPr>
        <w:t>32,848,499</w:t>
      </w:r>
      <w:r w:rsidR="008174D2" w:rsidRPr="00B44BA7">
        <w:rPr>
          <w:rFonts w:ascii="MS Mincho" w:eastAsia="MS Mincho" w:hAnsi="MS Mincho" w:cs="MS Mincho" w:hint="eastAsia"/>
          <w:b/>
          <w:i/>
          <w:sz w:val="22"/>
          <w:lang w:val="hy-AM"/>
        </w:rPr>
        <w:t>․</w:t>
      </w:r>
      <w:r w:rsidR="008174D2" w:rsidRPr="00B44BA7">
        <w:rPr>
          <w:rFonts w:ascii="GHEA Grapalat" w:hAnsi="GHEA Grapalat" w:cs="Sylfaen"/>
          <w:b/>
          <w:i/>
          <w:sz w:val="22"/>
          <w:lang w:val="hy-AM"/>
        </w:rPr>
        <w:t>1</w:t>
      </w:r>
      <w:r w:rsidR="003E2556" w:rsidRPr="00B44BA7">
        <w:rPr>
          <w:rFonts w:ascii="GHEA Grapalat" w:hAnsi="GHEA Grapalat" w:cs="Sylfaen"/>
          <w:sz w:val="22"/>
          <w:lang w:val="hy-AM"/>
        </w:rPr>
        <w:t xml:space="preserve"> </w:t>
      </w:r>
      <w:r w:rsidR="003E2556" w:rsidRPr="00B44BA7">
        <w:rPr>
          <w:rFonts w:ascii="GHEA Grapalat" w:hAnsi="GHEA Grapalat" w:cs="Sylfaen"/>
          <w:b/>
          <w:sz w:val="22"/>
          <w:lang w:val="hy-AM"/>
        </w:rPr>
        <w:t>հազ.</w:t>
      </w:r>
      <w:r w:rsidR="003E2556" w:rsidRPr="00B44BA7">
        <w:rPr>
          <w:rFonts w:ascii="GHEA Grapalat" w:hAnsi="GHEA Grapalat" w:cs="Sylfaen"/>
          <w:b/>
          <w:sz w:val="22"/>
          <w:lang w:val="af-ZA"/>
        </w:rPr>
        <w:t xml:space="preserve"> դրամով</w:t>
      </w:r>
      <w:r w:rsidR="003E2556" w:rsidRPr="00B44BA7">
        <w:rPr>
          <w:rFonts w:ascii="GHEA Grapalat" w:hAnsi="GHEA Grapalat" w:cs="Sylfaen"/>
          <w:sz w:val="22"/>
          <w:lang w:val="hy-AM"/>
        </w:rPr>
        <w:t xml:space="preserve"> և </w:t>
      </w:r>
      <w:r w:rsidR="008A28C8" w:rsidRPr="00B44BA7">
        <w:rPr>
          <w:rFonts w:ascii="GHEA Grapalat" w:hAnsi="GHEA Grapalat" w:cs="Sylfaen"/>
          <w:sz w:val="22"/>
          <w:lang w:val="hy-AM"/>
        </w:rPr>
        <w:t>կազմել է</w:t>
      </w:r>
      <w:r w:rsidR="00537147" w:rsidRPr="00B44BA7">
        <w:rPr>
          <w:rFonts w:ascii="GHEA Grapalat" w:hAnsi="GHEA Grapalat" w:cs="Sylfaen"/>
          <w:sz w:val="22"/>
          <w:lang w:val="hy-AM"/>
        </w:rPr>
        <w:t xml:space="preserve"> </w:t>
      </w:r>
      <w:r w:rsidR="008174D2" w:rsidRPr="00B44BA7">
        <w:rPr>
          <w:rFonts w:ascii="GHEA Grapalat" w:hAnsi="GHEA Grapalat" w:cs="Sylfaen"/>
          <w:b/>
          <w:i/>
          <w:sz w:val="22"/>
          <w:lang w:val="en-US"/>
        </w:rPr>
        <w:t>34</w:t>
      </w:r>
      <w:r w:rsidR="008174D2" w:rsidRPr="00B44BA7">
        <w:rPr>
          <w:rFonts w:ascii="GHEA Grapalat" w:hAnsi="GHEA Grapalat" w:cs="Sylfaen"/>
          <w:b/>
          <w:i/>
          <w:sz w:val="22"/>
          <w:lang w:val="hy-AM"/>
        </w:rPr>
        <w:t>,</w:t>
      </w:r>
      <w:r w:rsidR="008174D2" w:rsidRPr="00B44BA7">
        <w:rPr>
          <w:rFonts w:ascii="GHEA Grapalat" w:hAnsi="GHEA Grapalat" w:cs="Sylfaen"/>
          <w:b/>
          <w:i/>
          <w:sz w:val="22"/>
          <w:lang w:val="en-US"/>
        </w:rPr>
        <w:t>862</w:t>
      </w:r>
      <w:r w:rsidR="008174D2" w:rsidRPr="00B44BA7">
        <w:rPr>
          <w:rFonts w:ascii="GHEA Grapalat" w:hAnsi="GHEA Grapalat" w:cs="Sylfaen"/>
          <w:b/>
          <w:i/>
          <w:sz w:val="22"/>
          <w:lang w:val="hy-AM"/>
        </w:rPr>
        <w:t>,</w:t>
      </w:r>
      <w:r w:rsidR="000444F8" w:rsidRPr="00B44BA7">
        <w:rPr>
          <w:rFonts w:ascii="GHEA Grapalat" w:hAnsi="GHEA Grapalat" w:cs="Sylfaen"/>
          <w:b/>
          <w:i/>
          <w:sz w:val="22"/>
          <w:lang w:val="en-US"/>
        </w:rPr>
        <w:t>448</w:t>
      </w:r>
      <w:r w:rsidR="000444F8" w:rsidRPr="00B44BA7">
        <w:rPr>
          <w:rFonts w:ascii="MS Mincho" w:eastAsia="MS Mincho" w:hAnsi="MS Mincho" w:cs="MS Mincho" w:hint="eastAsia"/>
          <w:b/>
          <w:i/>
          <w:sz w:val="22"/>
          <w:lang w:val="en-US"/>
        </w:rPr>
        <w:t>․</w:t>
      </w:r>
      <w:r w:rsidR="008174D2" w:rsidRPr="00B44BA7">
        <w:rPr>
          <w:rFonts w:ascii="GHEA Grapalat" w:hAnsi="GHEA Grapalat" w:cs="Sylfaen"/>
          <w:b/>
          <w:i/>
          <w:sz w:val="22"/>
          <w:lang w:val="en-US"/>
        </w:rPr>
        <w:t>5</w:t>
      </w:r>
      <w:r w:rsidR="008A0B26" w:rsidRPr="00B44BA7">
        <w:rPr>
          <w:rFonts w:ascii="GHEA Grapalat" w:hAnsi="GHEA Grapalat" w:cs="Sylfaen"/>
          <w:sz w:val="22"/>
          <w:lang w:val="en-US"/>
        </w:rPr>
        <w:t xml:space="preserve"> </w:t>
      </w:r>
      <w:r w:rsidR="00537147" w:rsidRPr="00B44BA7">
        <w:rPr>
          <w:rFonts w:ascii="GHEA Grapalat" w:hAnsi="GHEA Grapalat" w:cs="Sylfaen"/>
          <w:b/>
          <w:sz w:val="22"/>
          <w:lang w:val="hy-AM"/>
        </w:rPr>
        <w:t>հազ. դրամ</w:t>
      </w:r>
      <w:r w:rsidR="007F3785" w:rsidRPr="00B44BA7">
        <w:rPr>
          <w:rFonts w:ascii="GHEA Grapalat" w:hAnsi="GHEA Grapalat" w:cs="Sylfaen"/>
          <w:b/>
          <w:sz w:val="22"/>
          <w:lang w:val="hy-AM"/>
        </w:rPr>
        <w:t xml:space="preserve"> </w:t>
      </w:r>
      <w:r w:rsidR="007F3785" w:rsidRPr="00B44BA7">
        <w:rPr>
          <w:rFonts w:ascii="GHEA Grapalat" w:hAnsi="GHEA Grapalat" w:cs="Sylfaen"/>
          <w:sz w:val="22"/>
          <w:lang w:val="hy-AM"/>
        </w:rPr>
        <w:t>(</w:t>
      </w:r>
      <w:r w:rsidR="00537147" w:rsidRPr="00B44BA7">
        <w:rPr>
          <w:rFonts w:ascii="GHEA Grapalat" w:hAnsi="GHEA Grapalat" w:cs="Sylfaen"/>
          <w:sz w:val="22"/>
          <w:lang w:val="hy-AM"/>
        </w:rPr>
        <w:t>նախարդ տարի զուտ շահույթի ընդհանուր ծավալը կազմել է</w:t>
      </w:r>
      <w:r w:rsidR="008A28C8" w:rsidRPr="00B44BA7">
        <w:rPr>
          <w:rFonts w:ascii="GHEA Grapalat" w:hAnsi="GHEA Grapalat" w:cs="Sylfaen"/>
          <w:b/>
          <w:sz w:val="22"/>
          <w:lang w:val="hy-AM"/>
        </w:rPr>
        <w:t xml:space="preserve"> </w:t>
      </w:r>
      <w:r w:rsidR="000444F8" w:rsidRPr="00B44BA7">
        <w:rPr>
          <w:rFonts w:ascii="GHEA Grapalat" w:hAnsi="GHEA Grapalat" w:cs="Sylfaen"/>
          <w:b/>
          <w:i/>
          <w:sz w:val="22"/>
          <w:lang w:val="hy-AM"/>
        </w:rPr>
        <w:t>2,013,409</w:t>
      </w:r>
      <w:r w:rsidR="000444F8" w:rsidRPr="00B44BA7">
        <w:rPr>
          <w:rFonts w:ascii="MS Mincho" w:eastAsia="MS Mincho" w:hAnsi="MS Mincho" w:cs="MS Mincho" w:hint="eastAsia"/>
          <w:b/>
          <w:i/>
          <w:sz w:val="22"/>
          <w:lang w:val="hy-AM"/>
        </w:rPr>
        <w:t>․</w:t>
      </w:r>
      <w:r w:rsidR="008174D2" w:rsidRPr="00B44BA7">
        <w:rPr>
          <w:rFonts w:ascii="GHEA Grapalat" w:hAnsi="GHEA Grapalat" w:cs="Sylfaen"/>
          <w:b/>
          <w:i/>
          <w:sz w:val="22"/>
          <w:lang w:val="hy-AM"/>
        </w:rPr>
        <w:t>4</w:t>
      </w:r>
      <w:r w:rsidR="008A0B26" w:rsidRPr="00B44BA7">
        <w:rPr>
          <w:rFonts w:ascii="GHEA Grapalat" w:hAnsi="GHEA Grapalat" w:cs="Sylfaen"/>
          <w:b/>
          <w:i/>
          <w:sz w:val="22"/>
          <w:lang w:val="hy-AM"/>
        </w:rPr>
        <w:t xml:space="preserve"> </w:t>
      </w:r>
      <w:r w:rsidR="008A28C8" w:rsidRPr="00B44BA7">
        <w:rPr>
          <w:rFonts w:ascii="GHEA Grapalat" w:hAnsi="GHEA Grapalat" w:cs="Sylfaen"/>
          <w:b/>
          <w:i/>
          <w:sz w:val="22"/>
          <w:lang w:val="hy-AM"/>
        </w:rPr>
        <w:t>հազ դրամ</w:t>
      </w:r>
      <w:r w:rsidR="007F3785" w:rsidRPr="00B44BA7">
        <w:rPr>
          <w:rFonts w:ascii="GHEA Grapalat" w:hAnsi="GHEA Grapalat" w:cs="Sylfaen"/>
          <w:sz w:val="22"/>
          <w:lang w:val="hy-AM"/>
        </w:rPr>
        <w:t>)</w:t>
      </w:r>
      <w:r w:rsidR="00BC12A5" w:rsidRPr="00B44BA7">
        <w:rPr>
          <w:rFonts w:ascii="GHEA Grapalat" w:hAnsi="GHEA Grapalat" w:cs="Sylfaen"/>
          <w:sz w:val="22"/>
          <w:lang w:val="hy-AM"/>
        </w:rPr>
        <w:t>,</w:t>
      </w:r>
      <w:r w:rsidR="008A28C8" w:rsidRPr="00B44BA7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8A28C8" w:rsidRPr="00B44BA7">
        <w:rPr>
          <w:rFonts w:ascii="GHEA Grapalat" w:hAnsi="GHEA Grapalat" w:cs="Sylfaen"/>
          <w:sz w:val="22"/>
          <w:lang w:val="hy-AM"/>
        </w:rPr>
        <w:t>ընդ որում գերակշիռ</w:t>
      </w:r>
      <w:r w:rsidR="00BC12A5" w:rsidRPr="00B44BA7">
        <w:rPr>
          <w:rFonts w:ascii="GHEA Grapalat" w:hAnsi="GHEA Grapalat" w:cs="Sylfaen"/>
          <w:sz w:val="22"/>
          <w:lang w:val="hy-AM"/>
        </w:rPr>
        <w:t xml:space="preserve"> </w:t>
      </w:r>
      <w:r w:rsidR="007F3785" w:rsidRPr="00B44BA7">
        <w:rPr>
          <w:rFonts w:ascii="GHEA Grapalat" w:hAnsi="GHEA Grapalat" w:cs="Sylfaen"/>
          <w:sz w:val="22"/>
          <w:lang w:val="hy-AM"/>
        </w:rPr>
        <w:t xml:space="preserve">մաս են կազմել </w:t>
      </w:r>
      <w:r w:rsidR="008174D2" w:rsidRPr="00B44BA7">
        <w:rPr>
          <w:rFonts w:ascii="GHEA Grapalat" w:hAnsi="GHEA Grapalat" w:cs="Sylfaen"/>
          <w:sz w:val="22"/>
          <w:szCs w:val="22"/>
          <w:lang w:val="hy-AM"/>
        </w:rPr>
        <w:t>ՀՀ տարածքային կառավարման և ենթակառուցվածքների նախ</w:t>
      </w:r>
      <w:r w:rsidR="0071213D">
        <w:rPr>
          <w:rFonts w:ascii="GHEA Grapalat" w:hAnsi="GHEA Grapalat" w:cs="Sylfaen"/>
          <w:sz w:val="22"/>
          <w:szCs w:val="22"/>
          <w:lang w:val="hy-AM"/>
        </w:rPr>
        <w:t>արարության էներգետիկայի ոլորտի կ</w:t>
      </w:r>
      <w:r w:rsidR="008174D2" w:rsidRPr="00B44BA7">
        <w:rPr>
          <w:rFonts w:ascii="GHEA Grapalat" w:hAnsi="GHEA Grapalat" w:cs="Sylfaen"/>
          <w:sz w:val="22"/>
          <w:szCs w:val="22"/>
          <w:lang w:val="hy-AM"/>
        </w:rPr>
        <w:t>ազմա</w:t>
      </w:r>
      <w:r w:rsidR="002F078B" w:rsidRPr="00B44BA7">
        <w:rPr>
          <w:rFonts w:ascii="GHEA Grapalat" w:hAnsi="GHEA Grapalat" w:cs="Sylfaen"/>
          <w:sz w:val="22"/>
          <w:szCs w:val="22"/>
          <w:lang w:val="hy-AM"/>
        </w:rPr>
        <w:t>կերպությունների կողմից ձևավորած</w:t>
      </w:r>
      <w:r w:rsidR="008174D2" w:rsidRPr="00B44BA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B44BA7">
        <w:rPr>
          <w:rFonts w:ascii="GHEA Grapalat" w:hAnsi="GHEA Grapalat" w:cs="Sylfaen"/>
          <w:sz w:val="22"/>
          <w:szCs w:val="22"/>
          <w:lang w:val="hy-AM"/>
        </w:rPr>
        <w:t xml:space="preserve">զուտ </w:t>
      </w:r>
      <w:r w:rsidR="008174D2" w:rsidRPr="00B44BA7">
        <w:rPr>
          <w:rFonts w:ascii="GHEA Grapalat" w:hAnsi="GHEA Grapalat" w:cs="Sylfaen"/>
          <w:sz w:val="22"/>
          <w:szCs w:val="22"/>
          <w:lang w:val="hy-AM"/>
        </w:rPr>
        <w:t xml:space="preserve">շահույթը՝ </w:t>
      </w:r>
      <w:r w:rsidR="002F078B" w:rsidRPr="00B44BA7">
        <w:rPr>
          <w:rFonts w:ascii="GHEA Grapalat" w:hAnsi="GHEA Grapalat" w:cs="Sylfaen"/>
          <w:b/>
          <w:i/>
          <w:sz w:val="22"/>
          <w:szCs w:val="22"/>
          <w:lang w:val="hy-AM"/>
        </w:rPr>
        <w:t>30,894</w:t>
      </w:r>
      <w:r w:rsidR="008174D2" w:rsidRPr="00B44BA7">
        <w:rPr>
          <w:rFonts w:ascii="GHEA Grapalat" w:hAnsi="GHEA Grapalat" w:cs="Sylfaen"/>
          <w:b/>
          <w:i/>
          <w:sz w:val="22"/>
          <w:szCs w:val="22"/>
          <w:lang w:val="hy-AM"/>
        </w:rPr>
        <w:t>,271</w:t>
      </w:r>
      <w:r w:rsidR="008174D2" w:rsidRPr="00B44BA7">
        <w:rPr>
          <w:rFonts w:ascii="MS Mincho" w:eastAsia="MS Mincho" w:hAnsi="MS Mincho" w:cs="MS Mincho" w:hint="eastAsia"/>
          <w:b/>
          <w:i/>
          <w:sz w:val="22"/>
          <w:szCs w:val="22"/>
          <w:lang w:val="hy-AM"/>
        </w:rPr>
        <w:t>․</w:t>
      </w:r>
      <w:r w:rsidR="008174D2" w:rsidRPr="00B44BA7">
        <w:rPr>
          <w:rFonts w:ascii="GHEA Grapalat" w:hAnsi="GHEA Grapalat" w:cs="Sylfaen"/>
          <w:b/>
          <w:i/>
          <w:sz w:val="22"/>
          <w:szCs w:val="22"/>
          <w:lang w:val="hy-AM"/>
        </w:rPr>
        <w:t>9 հազ</w:t>
      </w:r>
      <w:r w:rsidR="008174D2" w:rsidRPr="00B44BA7">
        <w:rPr>
          <w:rFonts w:ascii="MS Mincho" w:eastAsia="MS Mincho" w:hAnsi="MS Mincho" w:cs="MS Mincho" w:hint="eastAsia"/>
          <w:b/>
          <w:i/>
          <w:sz w:val="22"/>
          <w:szCs w:val="22"/>
          <w:lang w:val="hy-AM"/>
        </w:rPr>
        <w:t>․</w:t>
      </w:r>
      <w:r w:rsidR="002F078B" w:rsidRPr="00B44BA7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</w:t>
      </w:r>
      <w:r w:rsidR="008174D2" w:rsidRPr="00B44BA7">
        <w:rPr>
          <w:rFonts w:ascii="GHEA Grapalat" w:hAnsi="GHEA Grapalat" w:cs="GHEA Grapalat"/>
          <w:b/>
          <w:i/>
          <w:sz w:val="22"/>
          <w:szCs w:val="22"/>
          <w:lang w:val="hy-AM"/>
        </w:rPr>
        <w:t>դրամ</w:t>
      </w:r>
      <w:r w:rsidR="00B44BA7" w:rsidRPr="00B44BA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44BA7" w:rsidRPr="00B44BA7">
        <w:rPr>
          <w:rFonts w:ascii="GHEA Grapalat" w:hAnsi="GHEA Grapalat" w:cs="Sylfaen"/>
          <w:sz w:val="22"/>
          <w:szCs w:val="22"/>
          <w:lang w:val="en-US"/>
        </w:rPr>
        <w:t>(</w:t>
      </w:r>
      <w:r w:rsidR="00B44BA7" w:rsidRPr="00B44BA7">
        <w:rPr>
          <w:rFonts w:ascii="GHEA Grapalat" w:hAnsi="GHEA Grapalat" w:cs="Sylfaen"/>
          <w:sz w:val="22"/>
          <w:szCs w:val="22"/>
          <w:lang w:val="hy-AM"/>
        </w:rPr>
        <w:t xml:space="preserve">ընդ որում միայն «Երևանի ՋԷԿ» ՓԲԸ-ի կողմից ձևավորած զուտ շահույթը կազմել է </w:t>
      </w:r>
      <w:r w:rsidR="00B44BA7" w:rsidRPr="00B44BA7">
        <w:rPr>
          <w:rFonts w:ascii="GHEA Grapalat" w:hAnsi="GHEA Grapalat" w:cs="Sylfaen"/>
          <w:b/>
          <w:i/>
          <w:sz w:val="22"/>
          <w:szCs w:val="22"/>
          <w:lang w:val="hy-AM"/>
        </w:rPr>
        <w:t>18,567,811</w:t>
      </w:r>
      <w:r w:rsidR="00B44BA7" w:rsidRPr="00B44BA7">
        <w:rPr>
          <w:rFonts w:ascii="MS Mincho" w:eastAsia="MS Mincho" w:hAnsi="MS Mincho" w:cs="MS Mincho" w:hint="eastAsia"/>
          <w:b/>
          <w:i/>
          <w:sz w:val="22"/>
          <w:szCs w:val="22"/>
          <w:lang w:val="hy-AM"/>
        </w:rPr>
        <w:t>․</w:t>
      </w:r>
      <w:r w:rsidR="00B44BA7" w:rsidRPr="00B44BA7">
        <w:rPr>
          <w:rFonts w:ascii="GHEA Grapalat" w:hAnsi="GHEA Grapalat" w:cs="Sylfaen"/>
          <w:b/>
          <w:i/>
          <w:sz w:val="22"/>
          <w:szCs w:val="22"/>
          <w:lang w:val="hy-AM"/>
        </w:rPr>
        <w:t>0 հազ</w:t>
      </w:r>
      <w:r w:rsidR="00B44BA7" w:rsidRPr="00B44BA7">
        <w:rPr>
          <w:rFonts w:ascii="MS Mincho" w:eastAsia="MS Mincho" w:hAnsi="MS Mincho" w:cs="MS Mincho" w:hint="eastAsia"/>
          <w:b/>
          <w:i/>
          <w:sz w:val="22"/>
          <w:szCs w:val="22"/>
          <w:lang w:val="hy-AM"/>
        </w:rPr>
        <w:t>․</w:t>
      </w:r>
      <w:r w:rsidR="00B44BA7" w:rsidRPr="00B44BA7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</w:t>
      </w:r>
      <w:r w:rsidR="00B44BA7" w:rsidRPr="00B44BA7">
        <w:rPr>
          <w:rFonts w:ascii="GHEA Grapalat" w:hAnsi="GHEA Grapalat" w:cs="GHEA Grapalat"/>
          <w:b/>
          <w:i/>
          <w:sz w:val="22"/>
          <w:szCs w:val="22"/>
          <w:lang w:val="hy-AM"/>
        </w:rPr>
        <w:t>դրամ</w:t>
      </w:r>
      <w:r w:rsidR="00B44BA7" w:rsidRPr="00B44BA7">
        <w:rPr>
          <w:rFonts w:ascii="GHEA Grapalat" w:hAnsi="GHEA Grapalat" w:cs="Sylfaen"/>
          <w:sz w:val="22"/>
          <w:szCs w:val="22"/>
          <w:lang w:val="en-US"/>
        </w:rPr>
        <w:t>)</w:t>
      </w:r>
      <w:r w:rsidR="00B44BA7" w:rsidRPr="00B44BA7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2F078B" w:rsidRPr="00B44BA7">
        <w:rPr>
          <w:rFonts w:ascii="GHEA Grapalat" w:hAnsi="GHEA Grapalat" w:cs="Sylfaen"/>
          <w:sz w:val="22"/>
          <w:lang w:val="hy-AM"/>
        </w:rPr>
        <w:t xml:space="preserve">ՀՀ </w:t>
      </w:r>
      <w:r w:rsidR="00B16170" w:rsidRPr="00B44BA7">
        <w:rPr>
          <w:rFonts w:ascii="GHEA Grapalat" w:hAnsi="GHEA Grapalat" w:cs="Sylfaen"/>
          <w:sz w:val="22"/>
          <w:lang w:val="hy-AM"/>
        </w:rPr>
        <w:t xml:space="preserve">առողջապահույթյան նախարարության </w:t>
      </w:r>
      <w:r w:rsidR="00730A44" w:rsidRPr="00B44BA7">
        <w:rPr>
          <w:rFonts w:ascii="GHEA Grapalat" w:hAnsi="GHEA Grapalat" w:cs="Sylfaen"/>
          <w:sz w:val="22"/>
          <w:lang w:val="hy-AM"/>
        </w:rPr>
        <w:t>կ</w:t>
      </w:r>
      <w:r w:rsidR="002754D0" w:rsidRPr="00B44BA7">
        <w:rPr>
          <w:rFonts w:ascii="GHEA Grapalat" w:hAnsi="GHEA Grapalat" w:cs="Sylfaen"/>
          <w:sz w:val="22"/>
          <w:lang w:val="hy-AM"/>
        </w:rPr>
        <w:t>ազմակերպությունների</w:t>
      </w:r>
      <w:r w:rsidR="007F3785" w:rsidRPr="00B44BA7">
        <w:rPr>
          <w:rFonts w:ascii="GHEA Grapalat" w:hAnsi="GHEA Grapalat" w:cs="Sylfaen"/>
          <w:sz w:val="22"/>
          <w:lang w:val="hy-AM"/>
        </w:rPr>
        <w:t xml:space="preserve"> կողմից ձևավորած </w:t>
      </w:r>
      <w:r w:rsidRPr="00B44BA7">
        <w:rPr>
          <w:rFonts w:ascii="GHEA Grapalat" w:hAnsi="GHEA Grapalat" w:cs="Sylfaen"/>
          <w:sz w:val="22"/>
          <w:lang w:val="hy-AM"/>
        </w:rPr>
        <w:t xml:space="preserve">զուտ </w:t>
      </w:r>
      <w:r w:rsidR="007F3785" w:rsidRPr="00B44BA7">
        <w:rPr>
          <w:rFonts w:ascii="GHEA Grapalat" w:hAnsi="GHEA Grapalat" w:cs="Sylfaen"/>
          <w:sz w:val="22"/>
          <w:lang w:val="hy-AM"/>
        </w:rPr>
        <w:t>շահույթը</w:t>
      </w:r>
      <w:r w:rsidR="008A28C8" w:rsidRPr="00B44BA7">
        <w:rPr>
          <w:rFonts w:ascii="GHEA Grapalat" w:hAnsi="GHEA Grapalat" w:cs="Sylfaen"/>
          <w:sz w:val="22"/>
          <w:lang w:val="hy-AM"/>
        </w:rPr>
        <w:t>՝</w:t>
      </w:r>
      <w:r w:rsidR="00B16170" w:rsidRPr="00B44BA7">
        <w:rPr>
          <w:rFonts w:ascii="GHEA Grapalat" w:hAnsi="GHEA Grapalat" w:cs="Sylfaen"/>
          <w:sz w:val="22"/>
          <w:lang w:val="hy-AM"/>
        </w:rPr>
        <w:t xml:space="preserve"> </w:t>
      </w:r>
      <w:r w:rsidR="008174D2" w:rsidRPr="00B44BA7">
        <w:rPr>
          <w:rFonts w:ascii="GHEA Grapalat" w:hAnsi="GHEA Grapalat" w:cs="Sylfaen"/>
          <w:b/>
          <w:i/>
          <w:sz w:val="22"/>
          <w:lang w:val="hy-AM"/>
        </w:rPr>
        <w:t>584,359</w:t>
      </w:r>
      <w:r w:rsidR="008174D2" w:rsidRPr="00B44BA7">
        <w:rPr>
          <w:rFonts w:ascii="MS Mincho" w:eastAsia="MS Mincho" w:hAnsi="MS Mincho" w:cs="MS Mincho" w:hint="eastAsia"/>
          <w:b/>
          <w:i/>
          <w:sz w:val="22"/>
          <w:lang w:val="hy-AM"/>
        </w:rPr>
        <w:t>․</w:t>
      </w:r>
      <w:r w:rsidR="008174D2" w:rsidRPr="00B44BA7">
        <w:rPr>
          <w:rFonts w:ascii="GHEA Grapalat" w:hAnsi="GHEA Grapalat" w:cs="Sylfaen"/>
          <w:b/>
          <w:i/>
          <w:sz w:val="22"/>
          <w:lang w:val="hy-AM"/>
        </w:rPr>
        <w:t>4</w:t>
      </w:r>
      <w:r w:rsidR="00537147" w:rsidRPr="00B44BA7">
        <w:rPr>
          <w:rFonts w:ascii="GHEA Grapalat" w:hAnsi="GHEA Grapalat" w:cs="Sylfaen"/>
          <w:b/>
          <w:i/>
          <w:sz w:val="22"/>
          <w:lang w:val="hy-AM"/>
        </w:rPr>
        <w:t xml:space="preserve"> </w:t>
      </w:r>
      <w:r w:rsidR="008A28C8" w:rsidRPr="00B44BA7">
        <w:rPr>
          <w:rFonts w:ascii="GHEA Grapalat" w:hAnsi="GHEA Grapalat" w:cs="Sylfaen"/>
          <w:b/>
          <w:i/>
          <w:sz w:val="22"/>
          <w:lang w:val="hy-AM"/>
        </w:rPr>
        <w:t>հազ. դ</w:t>
      </w:r>
      <w:r w:rsidR="00537147" w:rsidRPr="00B44BA7">
        <w:rPr>
          <w:rFonts w:ascii="GHEA Grapalat" w:hAnsi="GHEA Grapalat" w:cs="Sylfaen"/>
          <w:b/>
          <w:i/>
          <w:sz w:val="22"/>
          <w:lang w:val="hy-AM"/>
        </w:rPr>
        <w:t>րամ</w:t>
      </w:r>
      <w:r w:rsidR="00537147" w:rsidRPr="00B44BA7">
        <w:rPr>
          <w:rFonts w:ascii="GHEA Grapalat" w:hAnsi="GHEA Grapalat" w:cs="Sylfaen"/>
          <w:b/>
          <w:sz w:val="22"/>
          <w:lang w:val="hy-AM"/>
        </w:rPr>
        <w:t>,</w:t>
      </w:r>
      <w:r w:rsidR="00537147" w:rsidRPr="00B44BA7">
        <w:rPr>
          <w:rFonts w:ascii="GHEA Grapalat" w:hAnsi="GHEA Grapalat" w:cs="Sylfaen"/>
          <w:sz w:val="22"/>
          <w:lang w:val="hy-AM"/>
        </w:rPr>
        <w:t xml:space="preserve"> </w:t>
      </w:r>
      <w:r w:rsidR="005F19F1" w:rsidRPr="00B44BA7">
        <w:rPr>
          <w:rFonts w:ascii="GHEA Grapalat" w:hAnsi="GHEA Grapalat" w:cs="Sylfaen"/>
          <w:sz w:val="22"/>
          <w:lang w:val="hy-AM"/>
        </w:rPr>
        <w:t xml:space="preserve"> </w:t>
      </w:r>
      <w:r w:rsidR="00B16170" w:rsidRPr="00B44BA7">
        <w:rPr>
          <w:rFonts w:ascii="GHEA Grapalat" w:hAnsi="GHEA Grapalat" w:cs="Sylfaen"/>
          <w:sz w:val="22"/>
          <w:lang w:val="hy-AM"/>
        </w:rPr>
        <w:t xml:space="preserve">ՀՀ հանրային հեռարձակողի խորհրդի </w:t>
      </w:r>
      <w:r w:rsidR="00730A44" w:rsidRPr="00B44BA7">
        <w:rPr>
          <w:rFonts w:ascii="GHEA Grapalat" w:hAnsi="GHEA Grapalat" w:cs="Sylfaen"/>
          <w:sz w:val="22"/>
          <w:lang w:val="hy-AM"/>
        </w:rPr>
        <w:t>կ</w:t>
      </w:r>
      <w:r w:rsidR="00E81930" w:rsidRPr="00B44BA7">
        <w:rPr>
          <w:rFonts w:ascii="GHEA Grapalat" w:hAnsi="GHEA Grapalat" w:cs="Sylfaen"/>
          <w:sz w:val="22"/>
          <w:lang w:val="hy-AM"/>
        </w:rPr>
        <w:t>ազմակերպությ</w:t>
      </w:r>
      <w:r w:rsidR="009263D2" w:rsidRPr="00B44BA7">
        <w:rPr>
          <w:rFonts w:ascii="GHEA Grapalat" w:hAnsi="GHEA Grapalat" w:cs="Sylfaen"/>
          <w:sz w:val="22"/>
          <w:lang w:val="hy-AM"/>
        </w:rPr>
        <w:t>ան</w:t>
      </w:r>
      <w:r w:rsidR="007F3785" w:rsidRPr="00B44BA7">
        <w:rPr>
          <w:rFonts w:ascii="GHEA Grapalat" w:hAnsi="GHEA Grapalat" w:cs="Sylfaen"/>
          <w:sz w:val="22"/>
          <w:lang w:val="hy-AM"/>
        </w:rPr>
        <w:t>՝</w:t>
      </w:r>
      <w:r w:rsidR="008A28C8" w:rsidRPr="00B44BA7">
        <w:rPr>
          <w:rFonts w:ascii="GHEA Grapalat" w:hAnsi="GHEA Grapalat" w:cs="Sylfaen"/>
          <w:sz w:val="22"/>
          <w:lang w:val="hy-AM"/>
        </w:rPr>
        <w:t xml:space="preserve"> </w:t>
      </w:r>
      <w:r w:rsidR="002443CC" w:rsidRPr="00B44BA7">
        <w:rPr>
          <w:rFonts w:ascii="GHEA Grapalat" w:hAnsi="GHEA Grapalat" w:cs="Sylfaen"/>
          <w:b/>
          <w:i/>
          <w:sz w:val="22"/>
          <w:lang w:val="hy-AM"/>
        </w:rPr>
        <w:t>541,936</w:t>
      </w:r>
      <w:r w:rsidR="002443CC" w:rsidRPr="00B44BA7">
        <w:rPr>
          <w:rFonts w:ascii="MS Mincho" w:eastAsia="MS Mincho" w:hAnsi="MS Mincho" w:cs="MS Mincho" w:hint="eastAsia"/>
          <w:b/>
          <w:i/>
          <w:sz w:val="22"/>
          <w:lang w:val="hy-AM"/>
        </w:rPr>
        <w:t>․</w:t>
      </w:r>
      <w:r w:rsidR="002443CC" w:rsidRPr="00B44BA7">
        <w:rPr>
          <w:rFonts w:ascii="GHEA Grapalat" w:hAnsi="GHEA Grapalat" w:cs="Sylfaen"/>
          <w:b/>
          <w:i/>
          <w:sz w:val="22"/>
          <w:lang w:val="hy-AM"/>
        </w:rPr>
        <w:t>0</w:t>
      </w:r>
      <w:r w:rsidR="00537147" w:rsidRPr="00B44BA7">
        <w:rPr>
          <w:rFonts w:ascii="GHEA Grapalat" w:hAnsi="GHEA Grapalat" w:cs="Sylfaen"/>
          <w:i/>
          <w:sz w:val="22"/>
          <w:lang w:val="hy-AM"/>
        </w:rPr>
        <w:t xml:space="preserve"> </w:t>
      </w:r>
      <w:r w:rsidR="00537147" w:rsidRPr="00B44BA7">
        <w:rPr>
          <w:rFonts w:ascii="GHEA Grapalat" w:hAnsi="GHEA Grapalat" w:cs="Sylfaen"/>
          <w:b/>
          <w:i/>
          <w:sz w:val="22"/>
          <w:lang w:val="hy-AM"/>
        </w:rPr>
        <w:t>հազ. դրամ</w:t>
      </w:r>
      <w:r w:rsidR="002443CC" w:rsidRPr="00B44BA7">
        <w:rPr>
          <w:rFonts w:ascii="GHEA Grapalat" w:hAnsi="GHEA Grapalat" w:cs="Sylfaen"/>
          <w:sz w:val="22"/>
          <w:lang w:val="hy-AM"/>
        </w:rPr>
        <w:t xml:space="preserve"> և քաղաքացիական ավիացիայի կազմակերպությունների </w:t>
      </w:r>
      <w:r w:rsidR="002443CC" w:rsidRPr="00B44BA7">
        <w:rPr>
          <w:rFonts w:ascii="GHEA Grapalat" w:hAnsi="GHEA Grapalat" w:cs="Sylfaen"/>
          <w:b/>
          <w:i/>
          <w:sz w:val="22"/>
          <w:lang w:val="hy-AM"/>
        </w:rPr>
        <w:t>454,354</w:t>
      </w:r>
      <w:r w:rsidR="002443CC" w:rsidRPr="00B44BA7">
        <w:rPr>
          <w:rFonts w:ascii="MS Mincho" w:eastAsia="MS Mincho" w:hAnsi="MS Mincho" w:cs="MS Mincho" w:hint="eastAsia"/>
          <w:b/>
          <w:i/>
          <w:sz w:val="22"/>
          <w:lang w:val="hy-AM"/>
        </w:rPr>
        <w:t>․</w:t>
      </w:r>
      <w:r w:rsidR="002443CC" w:rsidRPr="00B44BA7">
        <w:rPr>
          <w:rFonts w:ascii="GHEA Grapalat" w:hAnsi="GHEA Grapalat" w:cs="Sylfaen"/>
          <w:b/>
          <w:i/>
          <w:sz w:val="22"/>
          <w:lang w:val="hy-AM"/>
        </w:rPr>
        <w:t xml:space="preserve">0 </w:t>
      </w:r>
      <w:r w:rsidR="002443CC" w:rsidRPr="00B44BA7">
        <w:rPr>
          <w:rFonts w:ascii="GHEA Grapalat" w:hAnsi="GHEA Grapalat" w:cs="GHEA Grapalat"/>
          <w:b/>
          <w:i/>
          <w:sz w:val="22"/>
          <w:lang w:val="hy-AM"/>
        </w:rPr>
        <w:t>հազ</w:t>
      </w:r>
      <w:r w:rsidR="002443CC" w:rsidRPr="00B44BA7">
        <w:rPr>
          <w:rFonts w:ascii="MS Mincho" w:eastAsia="MS Mincho" w:hAnsi="MS Mincho" w:cs="MS Mincho" w:hint="eastAsia"/>
          <w:b/>
          <w:i/>
          <w:sz w:val="22"/>
          <w:lang w:val="hy-AM"/>
        </w:rPr>
        <w:t>․</w:t>
      </w:r>
      <w:r w:rsidR="002443CC" w:rsidRPr="00B44BA7">
        <w:rPr>
          <w:rFonts w:ascii="GHEA Grapalat" w:hAnsi="GHEA Grapalat" w:cs="Sylfaen"/>
          <w:b/>
          <w:i/>
          <w:sz w:val="22"/>
          <w:lang w:val="hy-AM"/>
        </w:rPr>
        <w:t xml:space="preserve"> </w:t>
      </w:r>
      <w:r w:rsidR="002443CC" w:rsidRPr="00B44BA7">
        <w:rPr>
          <w:rFonts w:ascii="GHEA Grapalat" w:hAnsi="GHEA Grapalat" w:cs="GHEA Grapalat"/>
          <w:b/>
          <w:i/>
          <w:sz w:val="22"/>
          <w:lang w:val="hy-AM"/>
        </w:rPr>
        <w:t>դրամ</w:t>
      </w:r>
      <w:r w:rsidR="002443CC" w:rsidRPr="00B44BA7">
        <w:rPr>
          <w:rFonts w:ascii="GHEA Grapalat" w:hAnsi="GHEA Grapalat" w:cs="Sylfaen"/>
          <w:sz w:val="22"/>
          <w:lang w:val="hy-AM"/>
        </w:rPr>
        <w:t xml:space="preserve"> </w:t>
      </w:r>
      <w:r w:rsidRPr="00B44BA7">
        <w:rPr>
          <w:rFonts w:ascii="GHEA Grapalat" w:hAnsi="GHEA Grapalat" w:cs="Sylfaen"/>
          <w:sz w:val="22"/>
          <w:lang w:val="hy-AM"/>
        </w:rPr>
        <w:t xml:space="preserve">զուտ </w:t>
      </w:r>
      <w:r w:rsidR="002443CC" w:rsidRPr="00B44BA7">
        <w:rPr>
          <w:rFonts w:ascii="GHEA Grapalat" w:hAnsi="GHEA Grapalat" w:cs="Sylfaen"/>
          <w:sz w:val="22"/>
          <w:lang w:val="hy-AM"/>
        </w:rPr>
        <w:t xml:space="preserve">շահույթը։  </w:t>
      </w:r>
      <w:r w:rsidR="005F19F1" w:rsidRPr="00B44BA7">
        <w:rPr>
          <w:rFonts w:ascii="GHEA Grapalat" w:hAnsi="GHEA Grapalat" w:cs="Sylfaen"/>
          <w:sz w:val="22"/>
          <w:lang w:val="hy-AM"/>
        </w:rPr>
        <w:t xml:space="preserve"> </w:t>
      </w:r>
    </w:p>
    <w:p w:rsidR="006F6F41" w:rsidRPr="002F078B" w:rsidRDefault="006F6F41" w:rsidP="006F6F41">
      <w:pPr>
        <w:spacing w:line="360" w:lineRule="auto"/>
        <w:ind w:firstLine="720"/>
        <w:jc w:val="both"/>
        <w:rPr>
          <w:rFonts w:ascii="GHEA Grapalat" w:hAnsi="GHEA Grapalat" w:cs="Arial Armenian"/>
          <w:sz w:val="22"/>
          <w:szCs w:val="22"/>
          <w:lang w:val="hy-AM" w:eastAsia="hy-AM"/>
        </w:rPr>
      </w:pPr>
      <w:r w:rsidRPr="002F078B">
        <w:rPr>
          <w:rFonts w:ascii="GHEA Grapalat" w:hAnsi="GHEA Grapalat" w:cs="Calibri"/>
          <w:sz w:val="22"/>
          <w:szCs w:val="22"/>
          <w:lang w:val="hy-AM" w:eastAsia="hy-AM"/>
        </w:rPr>
        <w:lastRenderedPageBreak/>
        <w:t>Հաշվետու</w:t>
      </w:r>
      <w:r w:rsidRPr="002F078B">
        <w:rPr>
          <w:rFonts w:ascii="GHEA Grapalat" w:hAnsi="GHEA Grapalat" w:cs="Calibri"/>
          <w:sz w:val="22"/>
          <w:szCs w:val="22"/>
          <w:lang w:val="af-ZA" w:eastAsia="hy-AM"/>
        </w:rPr>
        <w:t xml:space="preserve"> </w:t>
      </w:r>
      <w:r w:rsidRPr="002F078B">
        <w:rPr>
          <w:rFonts w:ascii="GHEA Grapalat" w:hAnsi="GHEA Grapalat" w:cs="Calibri"/>
          <w:sz w:val="22"/>
          <w:szCs w:val="22"/>
          <w:lang w:val="hy-AM" w:eastAsia="hy-AM"/>
        </w:rPr>
        <w:t>տարում</w:t>
      </w:r>
      <w:r w:rsidR="00F54BB1">
        <w:rPr>
          <w:rFonts w:ascii="GHEA Grapalat" w:hAnsi="GHEA Grapalat" w:cs="Calibri"/>
          <w:sz w:val="22"/>
          <w:szCs w:val="22"/>
          <w:lang w:val="hy-AM" w:eastAsia="hy-AM"/>
        </w:rPr>
        <w:t xml:space="preserve"> բոլոր 134</w:t>
      </w:r>
      <w:r w:rsidRPr="002F078B">
        <w:rPr>
          <w:rFonts w:ascii="GHEA Grapalat" w:hAnsi="GHEA Grapalat" w:cs="Calibri"/>
          <w:sz w:val="22"/>
          <w:szCs w:val="22"/>
          <w:lang w:val="af-ZA" w:eastAsia="hy-AM"/>
        </w:rPr>
        <w:t xml:space="preserve"> </w:t>
      </w:r>
      <w:r w:rsidR="0071213D">
        <w:rPr>
          <w:rFonts w:ascii="GHEA Grapalat" w:hAnsi="GHEA Grapalat" w:cs="Sylfaen"/>
          <w:sz w:val="22"/>
          <w:lang w:val="hy-AM"/>
        </w:rPr>
        <w:t>կ</w:t>
      </w:r>
      <w:r w:rsidR="002754D0" w:rsidRPr="002F078B">
        <w:rPr>
          <w:rFonts w:ascii="GHEA Grapalat" w:hAnsi="GHEA Grapalat" w:cs="Sylfaen"/>
          <w:sz w:val="22"/>
          <w:lang w:val="hy-AM"/>
        </w:rPr>
        <w:t>ազմակերպությունների</w:t>
      </w:r>
      <w:r w:rsidR="002754D0" w:rsidRPr="002F078B">
        <w:rPr>
          <w:rFonts w:ascii="GHEA Grapalat" w:hAnsi="GHEA Grapalat" w:cs="Calibri"/>
          <w:sz w:val="22"/>
          <w:szCs w:val="22"/>
          <w:lang w:val="hy-AM" w:eastAsia="hy-AM"/>
        </w:rPr>
        <w:t xml:space="preserve"> </w:t>
      </w:r>
      <w:r w:rsidRPr="002F078B">
        <w:rPr>
          <w:rFonts w:ascii="GHEA Grapalat" w:hAnsi="GHEA Grapalat" w:cs="Calibri"/>
          <w:sz w:val="22"/>
          <w:szCs w:val="22"/>
          <w:lang w:val="hy-AM" w:eastAsia="hy-AM"/>
        </w:rPr>
        <w:t>ընդամեն</w:t>
      </w:r>
      <w:r w:rsidR="002443CC" w:rsidRPr="002F078B">
        <w:rPr>
          <w:rFonts w:ascii="GHEA Grapalat" w:hAnsi="GHEA Grapalat" w:cs="Calibri"/>
          <w:sz w:val="22"/>
          <w:szCs w:val="22"/>
          <w:lang w:val="hy-AM" w:eastAsia="hy-AM"/>
        </w:rPr>
        <w:t>ը</w:t>
      </w:r>
      <w:r w:rsidRPr="002F078B">
        <w:rPr>
          <w:rFonts w:ascii="GHEA Grapalat" w:hAnsi="GHEA Grapalat" w:cs="Calibri"/>
          <w:sz w:val="22"/>
          <w:szCs w:val="22"/>
          <w:lang w:val="hy-AM" w:eastAsia="hy-AM"/>
        </w:rPr>
        <w:t xml:space="preserve"> ակտիվները կազմել են </w:t>
      </w:r>
      <w:r w:rsidR="002443CC" w:rsidRPr="002F078B">
        <w:rPr>
          <w:rFonts w:ascii="GHEA Grapalat" w:hAnsi="GHEA Grapalat" w:cs="Calibri"/>
          <w:b/>
          <w:i/>
          <w:sz w:val="22"/>
          <w:szCs w:val="22"/>
          <w:lang w:val="hy-AM" w:eastAsia="hy-AM"/>
        </w:rPr>
        <w:t>775,644,681</w:t>
      </w:r>
      <w:r w:rsidR="002443CC" w:rsidRPr="002F078B">
        <w:rPr>
          <w:rFonts w:ascii="MS Mincho" w:eastAsia="MS Mincho" w:hAnsi="MS Mincho" w:cs="MS Mincho" w:hint="eastAsia"/>
          <w:b/>
          <w:i/>
          <w:sz w:val="22"/>
          <w:szCs w:val="22"/>
          <w:lang w:val="hy-AM" w:eastAsia="hy-AM"/>
        </w:rPr>
        <w:t>․</w:t>
      </w:r>
      <w:r w:rsidR="002443CC" w:rsidRPr="002F078B">
        <w:rPr>
          <w:rFonts w:ascii="GHEA Grapalat" w:hAnsi="GHEA Grapalat" w:cs="Calibri"/>
          <w:b/>
          <w:i/>
          <w:sz w:val="22"/>
          <w:szCs w:val="22"/>
          <w:lang w:val="hy-AM" w:eastAsia="hy-AM"/>
        </w:rPr>
        <w:t>29</w:t>
      </w:r>
      <w:r w:rsidR="002443CC" w:rsidRPr="002F078B">
        <w:rPr>
          <w:rFonts w:ascii="GHEA Grapalat" w:hAnsi="GHEA Grapalat" w:cs="Calibri"/>
          <w:sz w:val="22"/>
          <w:szCs w:val="22"/>
          <w:lang w:val="hy-AM" w:eastAsia="hy-AM"/>
        </w:rPr>
        <w:t xml:space="preserve"> </w:t>
      </w:r>
      <w:r w:rsidRPr="002F078B">
        <w:rPr>
          <w:rFonts w:ascii="GHEA Grapalat" w:hAnsi="GHEA Grapalat" w:cs="Calibri"/>
          <w:b/>
          <w:sz w:val="22"/>
          <w:szCs w:val="22"/>
          <w:lang w:val="hy-AM" w:eastAsia="hy-AM"/>
        </w:rPr>
        <w:t>հազ. դրամ</w:t>
      </w:r>
      <w:r w:rsidRPr="002F078B">
        <w:rPr>
          <w:rFonts w:ascii="GHEA Grapalat" w:hAnsi="GHEA Grapalat" w:cs="Arial Armenian"/>
          <w:sz w:val="22"/>
          <w:szCs w:val="22"/>
          <w:lang w:val="hy-AM" w:eastAsia="hy-AM"/>
        </w:rPr>
        <w:t>։</w:t>
      </w:r>
    </w:p>
    <w:p w:rsidR="0048710D" w:rsidRPr="002F078B" w:rsidRDefault="005440C8" w:rsidP="00E1414C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af-ZA"/>
        </w:rPr>
      </w:pPr>
      <w:r w:rsidRPr="002F078B">
        <w:rPr>
          <w:rFonts w:ascii="GHEA Grapalat" w:hAnsi="GHEA Grapalat" w:cs="Sylfaen"/>
          <w:sz w:val="22"/>
          <w:lang w:val="hy-AM"/>
        </w:rPr>
        <w:t xml:space="preserve">Հարկ է նշել, որ </w:t>
      </w:r>
      <w:r w:rsidR="00BC12A5" w:rsidRPr="002F078B">
        <w:rPr>
          <w:rFonts w:ascii="GHEA Grapalat" w:hAnsi="GHEA Grapalat" w:cs="Sylfaen"/>
          <w:sz w:val="22"/>
          <w:lang w:val="hy-AM"/>
        </w:rPr>
        <w:t>վերլուծության</w:t>
      </w:r>
      <w:r w:rsidR="00BC12A5" w:rsidRPr="002F078B">
        <w:rPr>
          <w:rFonts w:ascii="GHEA Grapalat" w:hAnsi="GHEA Grapalat" w:cs="Sylfaen"/>
          <w:sz w:val="22"/>
          <w:lang w:val="af-ZA"/>
        </w:rPr>
        <w:t xml:space="preserve"> </w:t>
      </w:r>
      <w:r w:rsidR="00BC12A5" w:rsidRPr="002F078B">
        <w:rPr>
          <w:rFonts w:ascii="GHEA Grapalat" w:hAnsi="GHEA Grapalat" w:cs="Sylfaen"/>
          <w:sz w:val="22"/>
          <w:lang w:val="hy-AM"/>
        </w:rPr>
        <w:t>ենթարկված</w:t>
      </w:r>
      <w:r w:rsidR="0048710D" w:rsidRPr="002F078B">
        <w:rPr>
          <w:rFonts w:ascii="GHEA Grapalat" w:hAnsi="GHEA Grapalat" w:cs="Sylfaen"/>
          <w:sz w:val="22"/>
          <w:lang w:val="af-ZA"/>
        </w:rPr>
        <w:t xml:space="preserve"> </w:t>
      </w:r>
      <w:r w:rsidR="00380E38" w:rsidRPr="002F078B">
        <w:rPr>
          <w:rFonts w:ascii="GHEA Grapalat" w:hAnsi="GHEA Grapalat" w:cs="Sylfaen"/>
          <w:sz w:val="22"/>
          <w:lang w:val="hy-AM"/>
        </w:rPr>
        <w:t>բոլոր</w:t>
      </w:r>
      <w:r w:rsidR="00061504" w:rsidRPr="002F078B">
        <w:rPr>
          <w:rFonts w:ascii="GHEA Grapalat" w:hAnsi="GHEA Grapalat" w:cs="Sylfaen"/>
          <w:sz w:val="22"/>
          <w:lang w:val="af-ZA"/>
        </w:rPr>
        <w:t xml:space="preserve"> </w:t>
      </w:r>
      <w:r w:rsidR="004A3FEE" w:rsidRPr="002F078B">
        <w:rPr>
          <w:rFonts w:ascii="GHEA Grapalat" w:hAnsi="GHEA Grapalat" w:cs="Sylfaen"/>
          <w:b/>
          <w:sz w:val="22"/>
          <w:lang w:val="af-ZA"/>
        </w:rPr>
        <w:t>1</w:t>
      </w:r>
      <w:r w:rsidR="00E1414C" w:rsidRPr="002F078B">
        <w:rPr>
          <w:rFonts w:ascii="GHEA Grapalat" w:hAnsi="GHEA Grapalat" w:cs="Sylfaen"/>
          <w:b/>
          <w:sz w:val="22"/>
          <w:lang w:val="hy-AM"/>
        </w:rPr>
        <w:t>34</w:t>
      </w:r>
      <w:r w:rsidR="00061504" w:rsidRPr="002F078B">
        <w:rPr>
          <w:rFonts w:ascii="GHEA Grapalat" w:hAnsi="GHEA Grapalat" w:cs="Sylfaen"/>
          <w:sz w:val="22"/>
          <w:lang w:val="hy-AM"/>
        </w:rPr>
        <w:t xml:space="preserve"> </w:t>
      </w:r>
      <w:r w:rsidR="00730A44">
        <w:rPr>
          <w:rFonts w:ascii="GHEA Grapalat" w:hAnsi="GHEA Grapalat" w:cs="Sylfaen"/>
          <w:sz w:val="22"/>
          <w:lang w:val="hy-AM"/>
        </w:rPr>
        <w:t>կ</w:t>
      </w:r>
      <w:r w:rsidR="002754D0" w:rsidRPr="002F078B">
        <w:rPr>
          <w:rFonts w:ascii="GHEA Grapalat" w:hAnsi="GHEA Grapalat" w:cs="Sylfaen"/>
          <w:sz w:val="22"/>
          <w:lang w:val="hy-AM"/>
        </w:rPr>
        <w:t>ազմակերպության</w:t>
      </w:r>
      <w:r w:rsidR="0048710D" w:rsidRPr="002F078B">
        <w:rPr>
          <w:rFonts w:ascii="GHEA Grapalat" w:hAnsi="GHEA Grapalat" w:cs="Sylfaen"/>
          <w:sz w:val="22"/>
          <w:lang w:val="af-ZA"/>
        </w:rPr>
        <w:t xml:space="preserve"> </w:t>
      </w:r>
      <w:r w:rsidR="002C3835" w:rsidRPr="002F078B">
        <w:rPr>
          <w:rFonts w:ascii="GHEA Grapalat" w:hAnsi="GHEA Grapalat" w:cs="Sylfaen"/>
          <w:sz w:val="22"/>
          <w:lang w:val="hy-AM"/>
        </w:rPr>
        <w:t>ակտիվների շահութաբերության միջին</w:t>
      </w:r>
      <w:r w:rsidR="002C3835" w:rsidRPr="002F078B">
        <w:rPr>
          <w:rFonts w:ascii="GHEA Grapalat" w:hAnsi="GHEA Grapalat" w:cs="Sylfaen"/>
          <w:sz w:val="22"/>
          <w:lang w:val="af-ZA"/>
        </w:rPr>
        <w:t xml:space="preserve"> </w:t>
      </w:r>
      <w:r w:rsidR="002C3835" w:rsidRPr="002F078B">
        <w:rPr>
          <w:rFonts w:ascii="GHEA Grapalat" w:hAnsi="GHEA Grapalat" w:cs="Sylfaen"/>
          <w:sz w:val="22"/>
          <w:lang w:val="hy-AM"/>
        </w:rPr>
        <w:t>մակարդակը</w:t>
      </w:r>
      <w:r w:rsidR="002C3835" w:rsidRPr="002F078B">
        <w:rPr>
          <w:rFonts w:ascii="GHEA Grapalat" w:hAnsi="GHEA Grapalat" w:cs="Sylfaen"/>
          <w:sz w:val="22"/>
          <w:lang w:val="af-ZA"/>
        </w:rPr>
        <w:t xml:space="preserve"> </w:t>
      </w:r>
      <w:r w:rsidR="00E63CD7" w:rsidRPr="002F078B">
        <w:rPr>
          <w:rFonts w:ascii="GHEA Grapalat" w:hAnsi="GHEA Grapalat" w:cs="Sylfaen"/>
          <w:sz w:val="22"/>
          <w:lang w:val="af-ZA"/>
        </w:rPr>
        <w:t xml:space="preserve">կազմել է </w:t>
      </w:r>
      <w:r w:rsidR="004A3FEE" w:rsidRPr="002F078B">
        <w:rPr>
          <w:rFonts w:ascii="GHEA Grapalat" w:hAnsi="GHEA Grapalat" w:cs="Sylfaen"/>
          <w:sz w:val="22"/>
          <w:lang w:val="af-ZA"/>
        </w:rPr>
        <w:t xml:space="preserve"> </w:t>
      </w:r>
      <w:r w:rsidR="00F54BB1">
        <w:rPr>
          <w:rFonts w:ascii="GHEA Grapalat" w:hAnsi="GHEA Grapalat" w:cs="Sylfaen"/>
          <w:sz w:val="22"/>
          <w:lang w:val="af-ZA"/>
        </w:rPr>
        <w:t>1,67</w:t>
      </w:r>
      <w:r w:rsidR="0048710D" w:rsidRPr="002F078B">
        <w:rPr>
          <w:rFonts w:ascii="GHEA Grapalat" w:hAnsi="GHEA Grapalat" w:cs="Sylfaen"/>
          <w:b/>
          <w:sz w:val="22"/>
          <w:lang w:val="af-ZA"/>
        </w:rPr>
        <w:t>%</w:t>
      </w:r>
      <w:r w:rsidR="0048710D" w:rsidRPr="002F078B">
        <w:rPr>
          <w:rFonts w:ascii="GHEA Grapalat" w:hAnsi="GHEA Grapalat" w:cs="Sylfaen"/>
          <w:b/>
          <w:sz w:val="22"/>
          <w:lang w:val="hy-AM"/>
        </w:rPr>
        <w:t>:</w:t>
      </w:r>
      <w:r w:rsidR="00501C50" w:rsidRPr="002F078B">
        <w:rPr>
          <w:rFonts w:ascii="GHEA Grapalat" w:hAnsi="GHEA Grapalat" w:cs="Sylfaen"/>
          <w:b/>
          <w:sz w:val="22"/>
          <w:lang w:val="hy-AM"/>
        </w:rPr>
        <w:t xml:space="preserve"> </w:t>
      </w:r>
    </w:p>
    <w:p w:rsidR="0048710D" w:rsidRPr="002F078B" w:rsidRDefault="007F3785" w:rsidP="00A67321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af-ZA"/>
        </w:rPr>
      </w:pPr>
      <w:r w:rsidRPr="002F078B">
        <w:rPr>
          <w:rFonts w:ascii="GHEA Grapalat" w:hAnsi="GHEA Grapalat" w:cs="Sylfaen"/>
          <w:sz w:val="22"/>
          <w:lang w:val="hy-AM"/>
        </w:rPr>
        <w:t>Ը</w:t>
      </w:r>
      <w:r w:rsidR="00922CE4" w:rsidRPr="002F078B">
        <w:rPr>
          <w:rFonts w:ascii="GHEA Grapalat" w:hAnsi="GHEA Grapalat" w:cs="Sylfaen"/>
          <w:sz w:val="22"/>
          <w:lang w:val="af-ZA"/>
        </w:rPr>
        <w:t>ստ ոլորտների</w:t>
      </w:r>
      <w:r w:rsidR="00720FDD" w:rsidRPr="002F078B">
        <w:rPr>
          <w:rFonts w:ascii="GHEA Grapalat" w:hAnsi="GHEA Grapalat" w:cs="Sylfaen"/>
          <w:sz w:val="22"/>
          <w:lang w:val="af-ZA"/>
        </w:rPr>
        <w:t>ների</w:t>
      </w:r>
      <w:r w:rsidR="0048710D" w:rsidRPr="002F078B">
        <w:rPr>
          <w:rFonts w:ascii="GHEA Grapalat" w:hAnsi="GHEA Grapalat" w:cs="Sylfaen"/>
          <w:sz w:val="22"/>
          <w:lang w:val="af-ZA"/>
        </w:rPr>
        <w:t xml:space="preserve"> </w:t>
      </w:r>
      <w:r w:rsidR="008565AC" w:rsidRPr="002F078B">
        <w:rPr>
          <w:rFonts w:ascii="GHEA Grapalat" w:hAnsi="GHEA Grapalat" w:cs="Sylfaen"/>
          <w:sz w:val="22"/>
          <w:lang w:val="af-ZA"/>
        </w:rPr>
        <w:t>այս</w:t>
      </w:r>
      <w:r w:rsidR="00061504" w:rsidRPr="002F078B">
        <w:rPr>
          <w:rFonts w:ascii="GHEA Grapalat" w:hAnsi="GHEA Grapalat" w:cs="Sylfaen"/>
          <w:sz w:val="22"/>
          <w:lang w:val="af-ZA"/>
        </w:rPr>
        <w:t xml:space="preserve"> ցուցանիշն</w:t>
      </w:r>
      <w:r w:rsidR="00922CE4" w:rsidRPr="002F078B">
        <w:rPr>
          <w:rFonts w:ascii="GHEA Grapalat" w:hAnsi="GHEA Grapalat" w:cs="Sylfaen"/>
          <w:sz w:val="22"/>
          <w:lang w:val="af-ZA"/>
        </w:rPr>
        <w:t xml:space="preserve"> ունի </w:t>
      </w:r>
      <w:r w:rsidR="00922CE4" w:rsidRPr="000444F8">
        <w:rPr>
          <w:rFonts w:ascii="GHEA Grapalat" w:hAnsi="GHEA Grapalat" w:cs="Sylfaen"/>
          <w:sz w:val="22"/>
          <w:lang w:val="af-ZA"/>
        </w:rPr>
        <w:t>հետևյալ</w:t>
      </w:r>
      <w:r w:rsidR="00922CE4" w:rsidRPr="002F078B">
        <w:rPr>
          <w:rFonts w:ascii="GHEA Grapalat" w:hAnsi="GHEA Grapalat" w:cs="Sylfaen"/>
          <w:sz w:val="22"/>
          <w:lang w:val="af-ZA"/>
        </w:rPr>
        <w:t xml:space="preserve"> արժեքները՝ </w:t>
      </w:r>
      <w:r w:rsidR="0048710D" w:rsidRPr="002F078B">
        <w:rPr>
          <w:rFonts w:ascii="GHEA Grapalat" w:hAnsi="GHEA Grapalat" w:cs="Sylfaen"/>
          <w:sz w:val="22"/>
          <w:lang w:val="af-ZA"/>
        </w:rPr>
        <w:t>առողջապահության որորտի (</w:t>
      </w:r>
      <w:r w:rsidR="0048710D" w:rsidRPr="002F078B">
        <w:rPr>
          <w:rFonts w:ascii="GHEA Grapalat" w:hAnsi="GHEA Grapalat" w:cs="Sylfaen"/>
          <w:sz w:val="22"/>
          <w:lang w:val="en-GB"/>
        </w:rPr>
        <w:t>ՀՀ</w:t>
      </w:r>
      <w:r w:rsidR="0048710D" w:rsidRPr="002F078B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2F078B">
        <w:rPr>
          <w:rFonts w:ascii="GHEA Grapalat" w:hAnsi="GHEA Grapalat" w:cs="Sylfaen"/>
          <w:sz w:val="22"/>
          <w:lang w:val="en-GB"/>
        </w:rPr>
        <w:t>առողջապահության</w:t>
      </w:r>
      <w:r w:rsidR="0048710D" w:rsidRPr="002F078B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2F078B">
        <w:rPr>
          <w:rFonts w:ascii="GHEA Grapalat" w:hAnsi="GHEA Grapalat" w:cs="Sylfaen"/>
          <w:sz w:val="22"/>
          <w:lang w:val="en-GB"/>
        </w:rPr>
        <w:t>նախարարություն</w:t>
      </w:r>
      <w:r w:rsidR="0048710D" w:rsidRPr="002F078B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2F078B">
        <w:rPr>
          <w:rFonts w:ascii="GHEA Grapalat" w:hAnsi="GHEA Grapalat" w:cs="Sylfaen"/>
          <w:sz w:val="22"/>
          <w:lang w:val="en-GB"/>
        </w:rPr>
        <w:t>և</w:t>
      </w:r>
      <w:r w:rsidR="0048710D" w:rsidRPr="002F078B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2F078B">
        <w:rPr>
          <w:rFonts w:ascii="GHEA Grapalat" w:hAnsi="GHEA Grapalat" w:cs="Sylfaen"/>
          <w:sz w:val="22"/>
          <w:lang w:val="en-GB"/>
        </w:rPr>
        <w:t>ՀՀ</w:t>
      </w:r>
      <w:r w:rsidR="0048710D" w:rsidRPr="002F078B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2F078B">
        <w:rPr>
          <w:rFonts w:ascii="GHEA Grapalat" w:hAnsi="GHEA Grapalat" w:cs="Sylfaen"/>
          <w:sz w:val="22"/>
          <w:lang w:val="en-GB"/>
        </w:rPr>
        <w:t>մարզպետարաններ</w:t>
      </w:r>
      <w:r w:rsidR="00AA266C" w:rsidRPr="002F078B">
        <w:rPr>
          <w:rFonts w:ascii="GHEA Grapalat" w:hAnsi="GHEA Grapalat" w:cs="Sylfaen"/>
          <w:sz w:val="22"/>
          <w:lang w:val="hy-AM"/>
        </w:rPr>
        <w:t>ի</w:t>
      </w:r>
      <w:r w:rsidR="0048710D" w:rsidRPr="002F078B">
        <w:rPr>
          <w:rFonts w:ascii="GHEA Grapalat" w:hAnsi="GHEA Grapalat" w:cs="Sylfaen"/>
          <w:sz w:val="22"/>
          <w:lang w:val="af-ZA"/>
        </w:rPr>
        <w:t xml:space="preserve">) </w:t>
      </w:r>
      <w:r w:rsidR="00AA266C" w:rsidRPr="002F078B">
        <w:rPr>
          <w:rFonts w:ascii="GHEA Grapalat" w:hAnsi="GHEA Grapalat" w:cs="Sylfaen"/>
          <w:sz w:val="22"/>
          <w:lang w:val="hy-AM"/>
        </w:rPr>
        <w:t>83</w:t>
      </w:r>
      <w:r w:rsidR="0048710D" w:rsidRPr="002F078B">
        <w:rPr>
          <w:rFonts w:ascii="GHEA Grapalat" w:hAnsi="GHEA Grapalat" w:cs="Sylfaen"/>
          <w:sz w:val="22"/>
          <w:lang w:val="af-ZA"/>
        </w:rPr>
        <w:t xml:space="preserve"> </w:t>
      </w:r>
      <w:r w:rsidR="00730A44">
        <w:rPr>
          <w:rFonts w:ascii="GHEA Grapalat" w:hAnsi="GHEA Grapalat" w:cs="Sylfaen"/>
          <w:sz w:val="22"/>
          <w:szCs w:val="22"/>
          <w:lang w:val="hy-AM"/>
        </w:rPr>
        <w:t>կ</w:t>
      </w:r>
      <w:r w:rsidR="001E170A" w:rsidRPr="002F078B">
        <w:rPr>
          <w:rFonts w:ascii="GHEA Grapalat" w:hAnsi="GHEA Grapalat" w:cs="Sylfaen"/>
          <w:sz w:val="22"/>
          <w:szCs w:val="22"/>
          <w:lang w:val="en-US"/>
        </w:rPr>
        <w:t>ազմակերպության</w:t>
      </w:r>
      <w:r w:rsidR="001E170A" w:rsidRPr="002F078B">
        <w:rPr>
          <w:rFonts w:ascii="GHEA Grapalat" w:hAnsi="GHEA Grapalat" w:cs="Sylfaen"/>
          <w:sz w:val="22"/>
          <w:lang w:val="hy-AM"/>
        </w:rPr>
        <w:t xml:space="preserve"> </w:t>
      </w:r>
      <w:r w:rsidR="0048710D" w:rsidRPr="002F078B">
        <w:rPr>
          <w:rFonts w:ascii="GHEA Grapalat" w:hAnsi="GHEA Grapalat" w:cs="Sylfaen"/>
          <w:sz w:val="22"/>
          <w:lang w:val="hy-AM"/>
        </w:rPr>
        <w:t>ակտիվների շահութաբերության միջին</w:t>
      </w:r>
      <w:r w:rsidR="0048710D" w:rsidRPr="002F078B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2F078B">
        <w:rPr>
          <w:rFonts w:ascii="GHEA Grapalat" w:hAnsi="GHEA Grapalat" w:cs="Sylfaen"/>
          <w:sz w:val="22"/>
          <w:lang w:val="en-US"/>
        </w:rPr>
        <w:t>մակարդակը</w:t>
      </w:r>
      <w:r w:rsidR="0048710D" w:rsidRPr="002F078B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2F078B">
        <w:rPr>
          <w:rFonts w:ascii="GHEA Grapalat" w:hAnsi="GHEA Grapalat" w:cs="Sylfaen"/>
          <w:sz w:val="22"/>
          <w:lang w:val="en-US"/>
        </w:rPr>
        <w:t>տոկոսային</w:t>
      </w:r>
      <w:r w:rsidR="0048710D" w:rsidRPr="002F078B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2F078B">
        <w:rPr>
          <w:rFonts w:ascii="GHEA Grapalat" w:hAnsi="GHEA Grapalat" w:cs="Sylfaen"/>
          <w:sz w:val="22"/>
          <w:lang w:val="en-US"/>
        </w:rPr>
        <w:t>արտահայտությամբ</w:t>
      </w:r>
      <w:r w:rsidR="0048710D" w:rsidRPr="002F078B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2F078B">
        <w:rPr>
          <w:rFonts w:ascii="GHEA Grapalat" w:hAnsi="GHEA Grapalat" w:cs="Sylfaen"/>
          <w:sz w:val="22"/>
          <w:lang w:val="hy-AM"/>
        </w:rPr>
        <w:t xml:space="preserve">կազմել է </w:t>
      </w:r>
      <w:r w:rsidR="00AA266C" w:rsidRPr="002F078B">
        <w:rPr>
          <w:rFonts w:ascii="GHEA Grapalat" w:hAnsi="GHEA Grapalat" w:cs="Sylfaen"/>
          <w:sz w:val="22"/>
          <w:lang w:val="hy-AM"/>
        </w:rPr>
        <w:t>1,24</w:t>
      </w:r>
      <w:r w:rsidR="0048710D" w:rsidRPr="002F078B">
        <w:rPr>
          <w:rFonts w:ascii="GHEA Grapalat" w:hAnsi="GHEA Grapalat" w:cs="Sylfaen"/>
          <w:sz w:val="22"/>
          <w:lang w:val="af-ZA"/>
        </w:rPr>
        <w:t>%,</w:t>
      </w:r>
      <w:r w:rsidR="0048710D" w:rsidRPr="002F078B">
        <w:rPr>
          <w:rFonts w:ascii="GHEA Grapalat" w:hAnsi="GHEA Grapalat" w:cs="Sylfaen"/>
          <w:sz w:val="22"/>
          <w:lang w:val="hy-AM"/>
        </w:rPr>
        <w:t xml:space="preserve"> </w:t>
      </w:r>
      <w:r w:rsidR="000444F8" w:rsidRPr="000444F8">
        <w:rPr>
          <w:rFonts w:ascii="GHEA Grapalat" w:hAnsi="GHEA Grapalat" w:cs="Sylfaen"/>
          <w:sz w:val="22"/>
          <w:lang w:val="hy-AM"/>
        </w:rPr>
        <w:t xml:space="preserve">ՀՀ </w:t>
      </w:r>
      <w:r w:rsidR="00AA266C" w:rsidRPr="000444F8">
        <w:rPr>
          <w:rFonts w:ascii="GHEA Grapalat" w:hAnsi="GHEA Grapalat" w:cs="Sylfaen"/>
          <w:sz w:val="22"/>
          <w:lang w:val="hy-AM"/>
        </w:rPr>
        <w:t xml:space="preserve">տարածքային կառավարման </w:t>
      </w:r>
      <w:r w:rsidR="000444F8" w:rsidRPr="000444F8">
        <w:rPr>
          <w:rFonts w:ascii="GHEA Grapalat" w:hAnsi="GHEA Grapalat" w:cs="Sylfaen"/>
          <w:sz w:val="22"/>
          <w:lang w:val="hy-AM"/>
        </w:rPr>
        <w:t xml:space="preserve">նախարարության </w:t>
      </w:r>
      <w:r w:rsidR="00AA266C" w:rsidRPr="000444F8">
        <w:rPr>
          <w:rFonts w:ascii="GHEA Grapalat" w:hAnsi="GHEA Grapalat" w:cs="Sylfaen"/>
          <w:sz w:val="22"/>
          <w:lang w:val="hy-AM"/>
        </w:rPr>
        <w:t>կազմակերպությունների համար</w:t>
      </w:r>
      <w:r w:rsidR="00F54BB1">
        <w:rPr>
          <w:rFonts w:ascii="GHEA Grapalat" w:hAnsi="GHEA Grapalat" w:cs="Sylfaen"/>
          <w:sz w:val="22"/>
          <w:lang w:val="hy-AM"/>
        </w:rPr>
        <w:t xml:space="preserve"> 2,19</w:t>
      </w:r>
      <w:r w:rsidR="00AA266C" w:rsidRPr="002F078B">
        <w:rPr>
          <w:rFonts w:ascii="GHEA Grapalat" w:hAnsi="GHEA Grapalat" w:cs="Sylfaen"/>
          <w:sz w:val="22"/>
          <w:lang w:val="af-ZA"/>
        </w:rPr>
        <w:t>%</w:t>
      </w:r>
      <w:r w:rsidR="005C0DB1" w:rsidRPr="002F078B">
        <w:rPr>
          <w:rFonts w:ascii="GHEA Grapalat" w:hAnsi="GHEA Grapalat" w:cs="Sylfaen"/>
          <w:sz w:val="22"/>
          <w:lang w:val="af-ZA"/>
        </w:rPr>
        <w:t xml:space="preserve">, </w:t>
      </w:r>
      <w:r w:rsidR="00A67321" w:rsidRPr="002F078B">
        <w:rPr>
          <w:rFonts w:ascii="GHEA Grapalat" w:hAnsi="GHEA Grapalat" w:cs="Sylfaen"/>
          <w:sz w:val="22"/>
          <w:lang w:val="af-ZA"/>
        </w:rPr>
        <w:t xml:space="preserve">ջրային </w:t>
      </w:r>
      <w:r w:rsidR="0071213D">
        <w:rPr>
          <w:rFonts w:ascii="GHEA Grapalat" w:hAnsi="GHEA Grapalat" w:cs="Sylfaen"/>
          <w:sz w:val="22"/>
          <w:lang w:val="af-ZA"/>
        </w:rPr>
        <w:t>կոմիտե</w:t>
      </w:r>
      <w:r w:rsidR="001E170A" w:rsidRPr="002F078B">
        <w:rPr>
          <w:rFonts w:ascii="GHEA Grapalat" w:hAnsi="GHEA Grapalat" w:cs="Sylfaen"/>
          <w:sz w:val="22"/>
          <w:lang w:val="af-ZA"/>
        </w:rPr>
        <w:t xml:space="preserve"> </w:t>
      </w:r>
      <w:r w:rsidR="00730A44">
        <w:rPr>
          <w:rFonts w:ascii="GHEA Grapalat" w:hAnsi="GHEA Grapalat" w:cs="Sylfaen"/>
          <w:sz w:val="22"/>
          <w:szCs w:val="22"/>
          <w:lang w:val="hy-AM"/>
        </w:rPr>
        <w:t>կ</w:t>
      </w:r>
      <w:r w:rsidR="001E170A" w:rsidRPr="002F078B">
        <w:rPr>
          <w:rFonts w:ascii="GHEA Grapalat" w:hAnsi="GHEA Grapalat" w:cs="Sylfaen"/>
          <w:sz w:val="22"/>
          <w:szCs w:val="22"/>
          <w:lang w:val="en-US"/>
        </w:rPr>
        <w:t>ազմակերպությունների</w:t>
      </w:r>
      <w:r w:rsidR="001E170A" w:rsidRPr="002F078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E170A" w:rsidRPr="002F078B">
        <w:rPr>
          <w:rFonts w:ascii="GHEA Grapalat" w:hAnsi="GHEA Grapalat" w:cs="Sylfaen"/>
          <w:sz w:val="22"/>
          <w:szCs w:val="22"/>
          <w:lang w:val="en-US"/>
        </w:rPr>
        <w:t>համար</w:t>
      </w:r>
      <w:r w:rsidR="00F54BB1">
        <w:rPr>
          <w:rFonts w:ascii="GHEA Grapalat" w:hAnsi="GHEA Grapalat" w:cs="Sylfaen"/>
          <w:sz w:val="22"/>
          <w:lang w:val="af-ZA"/>
        </w:rPr>
        <w:t xml:space="preserve"> -0.</w:t>
      </w:r>
      <w:r w:rsidR="00F54BB1">
        <w:rPr>
          <w:rFonts w:ascii="GHEA Grapalat" w:hAnsi="GHEA Grapalat" w:cs="Sylfaen"/>
          <w:sz w:val="22"/>
          <w:lang w:val="hy-AM"/>
        </w:rPr>
        <w:t>30</w:t>
      </w:r>
      <w:r w:rsidR="00A81478" w:rsidRPr="002F078B">
        <w:rPr>
          <w:rFonts w:ascii="GHEA Grapalat" w:hAnsi="GHEA Grapalat" w:cs="Sylfaen"/>
          <w:sz w:val="22"/>
          <w:lang w:val="af-ZA"/>
        </w:rPr>
        <w:t>%</w:t>
      </w:r>
      <w:r w:rsidR="00A67321" w:rsidRPr="002F078B">
        <w:rPr>
          <w:rFonts w:ascii="GHEA Grapalat" w:hAnsi="GHEA Grapalat" w:cs="Sylfaen"/>
          <w:sz w:val="22"/>
          <w:lang w:val="af-ZA"/>
        </w:rPr>
        <w:t>,</w:t>
      </w:r>
      <w:r w:rsidR="007960B2" w:rsidRPr="002F078B">
        <w:rPr>
          <w:rFonts w:ascii="GHEA Grapalat" w:hAnsi="GHEA Grapalat" w:cs="Sylfaen"/>
          <w:sz w:val="22"/>
          <w:lang w:val="af-ZA"/>
        </w:rPr>
        <w:t xml:space="preserve"> </w:t>
      </w:r>
      <w:r w:rsidR="00A67321" w:rsidRPr="002F078B">
        <w:rPr>
          <w:rFonts w:ascii="GHEA Grapalat" w:hAnsi="GHEA Grapalat" w:cs="Sylfaen"/>
          <w:sz w:val="22"/>
          <w:lang w:val="hy-AM"/>
        </w:rPr>
        <w:t>բարձր</w:t>
      </w:r>
      <w:r w:rsidR="00A67321" w:rsidRPr="002F078B">
        <w:rPr>
          <w:rFonts w:ascii="GHEA Grapalat" w:hAnsi="GHEA Grapalat" w:cs="Sylfaen"/>
          <w:sz w:val="22"/>
          <w:lang w:val="af-ZA"/>
        </w:rPr>
        <w:t xml:space="preserve"> </w:t>
      </w:r>
      <w:r w:rsidR="00A67321" w:rsidRPr="002F078B">
        <w:rPr>
          <w:rFonts w:ascii="GHEA Grapalat" w:hAnsi="GHEA Grapalat" w:cs="Sylfaen"/>
          <w:sz w:val="22"/>
          <w:lang w:val="hy-AM"/>
        </w:rPr>
        <w:t>տեխնոլոգիական</w:t>
      </w:r>
      <w:r w:rsidR="00A67321" w:rsidRPr="002F078B">
        <w:rPr>
          <w:rFonts w:ascii="GHEA Grapalat" w:hAnsi="GHEA Grapalat" w:cs="Sylfaen"/>
          <w:sz w:val="22"/>
          <w:lang w:val="af-ZA"/>
        </w:rPr>
        <w:t xml:space="preserve"> </w:t>
      </w:r>
      <w:r w:rsidR="00A67321" w:rsidRPr="002F078B">
        <w:rPr>
          <w:rFonts w:ascii="GHEA Grapalat" w:hAnsi="GHEA Grapalat" w:cs="Sylfaen"/>
          <w:sz w:val="22"/>
          <w:lang w:val="hy-AM"/>
        </w:rPr>
        <w:t>արդյունաբերության</w:t>
      </w:r>
      <w:r w:rsidR="00D6420F" w:rsidRPr="002F078B">
        <w:rPr>
          <w:rFonts w:ascii="GHEA Grapalat" w:hAnsi="GHEA Grapalat" w:cs="Sylfaen"/>
          <w:sz w:val="22"/>
          <w:lang w:val="af-ZA"/>
        </w:rPr>
        <w:t xml:space="preserve"> </w:t>
      </w:r>
      <w:r w:rsidR="0071213D">
        <w:rPr>
          <w:rFonts w:ascii="GHEA Grapalat" w:hAnsi="GHEA Grapalat" w:cs="Sylfaen"/>
          <w:sz w:val="22"/>
          <w:lang w:val="hy-AM"/>
        </w:rPr>
        <w:t>նախարարության</w:t>
      </w:r>
      <w:r w:rsidR="00D6420F" w:rsidRPr="002F078B">
        <w:rPr>
          <w:rFonts w:ascii="GHEA Grapalat" w:hAnsi="GHEA Grapalat" w:cs="Sylfaen"/>
          <w:sz w:val="22"/>
          <w:lang w:val="af-ZA"/>
        </w:rPr>
        <w:t xml:space="preserve"> </w:t>
      </w:r>
      <w:r w:rsidR="00730A44">
        <w:rPr>
          <w:rFonts w:ascii="GHEA Grapalat" w:hAnsi="GHEA Grapalat" w:cs="Sylfaen"/>
          <w:sz w:val="22"/>
          <w:lang w:val="hy-AM"/>
        </w:rPr>
        <w:t>կ</w:t>
      </w:r>
      <w:r w:rsidR="00D6420F" w:rsidRPr="002F078B">
        <w:rPr>
          <w:rFonts w:ascii="GHEA Grapalat" w:hAnsi="GHEA Grapalat" w:cs="Sylfaen"/>
          <w:sz w:val="22"/>
          <w:lang w:val="af-ZA"/>
        </w:rPr>
        <w:t>ազմակերպություննի մոտ</w:t>
      </w:r>
      <w:r w:rsidR="00772E92" w:rsidRPr="002F078B">
        <w:rPr>
          <w:rFonts w:ascii="GHEA Grapalat" w:hAnsi="GHEA Grapalat" w:cs="Sylfaen"/>
          <w:sz w:val="22"/>
          <w:lang w:val="af-ZA"/>
        </w:rPr>
        <w:t xml:space="preserve">՝ </w:t>
      </w:r>
      <w:r w:rsidR="00F54BB1">
        <w:rPr>
          <w:rFonts w:ascii="GHEA Grapalat" w:hAnsi="GHEA Grapalat" w:cs="Sylfaen"/>
          <w:sz w:val="22"/>
          <w:lang w:val="af-ZA"/>
        </w:rPr>
        <w:t>0,75</w:t>
      </w:r>
      <w:r w:rsidR="0074161A" w:rsidRPr="002F078B">
        <w:rPr>
          <w:rFonts w:ascii="GHEA Grapalat" w:hAnsi="GHEA Grapalat" w:cs="Sylfaen"/>
          <w:sz w:val="22"/>
          <w:lang w:val="af-ZA"/>
        </w:rPr>
        <w:t>%</w:t>
      </w:r>
      <w:r w:rsidR="002F078B">
        <w:rPr>
          <w:rFonts w:ascii="GHEA Grapalat" w:hAnsi="GHEA Grapalat" w:cs="Sylfaen"/>
          <w:sz w:val="22"/>
          <w:lang w:val="af-ZA"/>
        </w:rPr>
        <w:t>։</w:t>
      </w:r>
      <w:r w:rsidR="00AA266C" w:rsidRPr="002F078B">
        <w:rPr>
          <w:rFonts w:ascii="GHEA Grapalat" w:hAnsi="GHEA Grapalat" w:cs="Sylfaen"/>
          <w:sz w:val="22"/>
          <w:lang w:val="af-ZA"/>
        </w:rPr>
        <w:t xml:space="preserve"> </w:t>
      </w:r>
    </w:p>
    <w:p w:rsidR="005020DF" w:rsidRPr="000444F8" w:rsidRDefault="003C349E" w:rsidP="00061504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  <w:r>
        <w:rPr>
          <w:rFonts w:ascii="GHEA Grapalat" w:hAnsi="GHEA Grapalat" w:cs="Sylfaen"/>
          <w:sz w:val="22"/>
          <w:lang w:val="hy-AM"/>
        </w:rPr>
        <w:t>Շ</w:t>
      </w:r>
      <w:r w:rsidR="0048710D" w:rsidRPr="002F078B">
        <w:rPr>
          <w:rFonts w:ascii="GHEA Grapalat" w:hAnsi="GHEA Grapalat" w:cs="Sylfaen"/>
          <w:sz w:val="22"/>
          <w:lang w:val="hy-AM"/>
        </w:rPr>
        <w:t xml:space="preserve">ահույթով </w:t>
      </w:r>
      <w:r>
        <w:rPr>
          <w:rFonts w:ascii="GHEA Grapalat" w:hAnsi="GHEA Grapalat" w:cs="Sylfaen"/>
          <w:sz w:val="22"/>
          <w:lang w:val="hy-AM"/>
        </w:rPr>
        <w:t>աշխատող</w:t>
      </w:r>
      <w:r w:rsidR="0048710D" w:rsidRPr="002F078B">
        <w:rPr>
          <w:rFonts w:ascii="GHEA Grapalat" w:hAnsi="GHEA Grapalat" w:cs="Sylfaen"/>
          <w:sz w:val="22"/>
          <w:lang w:val="hy-AM"/>
        </w:rPr>
        <w:t xml:space="preserve"> </w:t>
      </w:r>
      <w:r w:rsidR="00AA266C" w:rsidRPr="002F078B">
        <w:rPr>
          <w:rFonts w:ascii="GHEA Grapalat" w:hAnsi="GHEA Grapalat" w:cs="Sylfaen"/>
          <w:sz w:val="22"/>
          <w:lang w:val="hy-AM"/>
        </w:rPr>
        <w:t>99</w:t>
      </w:r>
      <w:r w:rsidR="0048710D" w:rsidRPr="002F078B">
        <w:rPr>
          <w:rFonts w:ascii="GHEA Grapalat" w:hAnsi="GHEA Grapalat" w:cs="Sylfaen"/>
          <w:sz w:val="22"/>
          <w:lang w:val="hy-AM"/>
        </w:rPr>
        <w:t xml:space="preserve"> </w:t>
      </w:r>
      <w:r w:rsidR="00730A44">
        <w:rPr>
          <w:rFonts w:ascii="GHEA Grapalat" w:hAnsi="GHEA Grapalat" w:cs="Sylfaen"/>
          <w:sz w:val="22"/>
          <w:lang w:val="hy-AM"/>
        </w:rPr>
        <w:t>կ</w:t>
      </w:r>
      <w:r w:rsidR="0074161A" w:rsidRPr="002F078B">
        <w:rPr>
          <w:rFonts w:ascii="GHEA Grapalat" w:hAnsi="GHEA Grapalat" w:cs="Sylfaen"/>
          <w:sz w:val="22"/>
          <w:lang w:val="en-US"/>
        </w:rPr>
        <w:t>ազմակերպության</w:t>
      </w:r>
      <w:r w:rsidR="0048710D" w:rsidRPr="002F078B">
        <w:rPr>
          <w:rFonts w:ascii="GHEA Grapalat" w:hAnsi="GHEA Grapalat" w:cs="Sylfaen"/>
          <w:sz w:val="22"/>
          <w:lang w:val="hy-AM"/>
        </w:rPr>
        <w:t xml:space="preserve"> </w:t>
      </w:r>
      <w:r>
        <w:rPr>
          <w:rFonts w:ascii="GHEA Grapalat" w:hAnsi="GHEA Grapalat" w:cs="Sylfaen"/>
          <w:sz w:val="22"/>
          <w:lang w:val="hy-AM"/>
        </w:rPr>
        <w:t xml:space="preserve">շահութաբերության միջին մակարդակն ըստ </w:t>
      </w:r>
      <w:r w:rsidR="0048710D" w:rsidRPr="002F078B">
        <w:rPr>
          <w:rFonts w:ascii="GHEA Grapalat" w:hAnsi="GHEA Grapalat" w:cs="Sylfaen"/>
          <w:sz w:val="22"/>
          <w:lang w:val="hy-AM"/>
        </w:rPr>
        <w:t>ակտիվների</w:t>
      </w:r>
      <w:r w:rsidR="0048710D" w:rsidRPr="002F078B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2F078B">
        <w:rPr>
          <w:rFonts w:ascii="GHEA Grapalat" w:hAnsi="GHEA Grapalat" w:cs="Sylfaen"/>
          <w:sz w:val="22"/>
          <w:lang w:val="hy-AM"/>
        </w:rPr>
        <w:t xml:space="preserve"> կազմել է </w:t>
      </w:r>
      <w:r w:rsidR="00F54BB1">
        <w:rPr>
          <w:rFonts w:ascii="GHEA Grapalat" w:hAnsi="GHEA Grapalat" w:cs="Sylfaen"/>
          <w:sz w:val="22"/>
          <w:lang w:val="af-ZA"/>
        </w:rPr>
        <w:t>3,04</w:t>
      </w:r>
      <w:r w:rsidR="00CD217A" w:rsidRPr="002F078B">
        <w:rPr>
          <w:rFonts w:ascii="GHEA Grapalat" w:hAnsi="GHEA Grapalat" w:cs="Sylfaen"/>
          <w:sz w:val="22"/>
          <w:lang w:val="af-ZA"/>
        </w:rPr>
        <w:t xml:space="preserve"> </w:t>
      </w:r>
      <w:r w:rsidR="00F110C8" w:rsidRPr="002F078B">
        <w:rPr>
          <w:rFonts w:ascii="GHEA Grapalat" w:hAnsi="GHEA Grapalat" w:cs="Sylfaen"/>
          <w:sz w:val="22"/>
          <w:lang w:val="af-ZA"/>
        </w:rPr>
        <w:t>%</w:t>
      </w:r>
      <w:r w:rsidR="0048710D" w:rsidRPr="002F078B">
        <w:rPr>
          <w:rFonts w:ascii="GHEA Grapalat" w:hAnsi="GHEA Grapalat" w:cs="Sylfaen"/>
          <w:sz w:val="22"/>
          <w:lang w:val="af-ZA"/>
        </w:rPr>
        <w:t xml:space="preserve">, </w:t>
      </w:r>
      <w:r w:rsidR="0048710D" w:rsidRPr="002F078B">
        <w:rPr>
          <w:rFonts w:ascii="GHEA Grapalat" w:hAnsi="GHEA Grapalat" w:cs="Sylfaen"/>
          <w:sz w:val="22"/>
          <w:lang w:val="hy-AM"/>
        </w:rPr>
        <w:t>իսկ</w:t>
      </w:r>
      <w:r w:rsidR="0048710D" w:rsidRPr="002F078B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2F078B">
        <w:rPr>
          <w:rFonts w:ascii="GHEA Grapalat" w:hAnsi="GHEA Grapalat" w:cs="Sylfaen"/>
          <w:sz w:val="22"/>
          <w:lang w:val="hy-AM"/>
        </w:rPr>
        <w:t>առանձին</w:t>
      </w:r>
      <w:r w:rsidR="00FB7C2F" w:rsidRPr="002F078B">
        <w:rPr>
          <w:rFonts w:ascii="GHEA Grapalat" w:hAnsi="GHEA Grapalat" w:cs="Sylfaen"/>
          <w:sz w:val="22"/>
          <w:lang w:val="af-ZA"/>
        </w:rPr>
        <w:t xml:space="preserve"> առողջապահության որ</w:t>
      </w:r>
      <w:r w:rsidR="00FB7C2F" w:rsidRPr="002F078B">
        <w:rPr>
          <w:rFonts w:ascii="GHEA Grapalat" w:hAnsi="GHEA Grapalat" w:cs="Sylfaen"/>
          <w:sz w:val="22"/>
          <w:lang w:val="hy-AM"/>
        </w:rPr>
        <w:t>լո</w:t>
      </w:r>
      <w:r w:rsidR="0048710D" w:rsidRPr="002F078B">
        <w:rPr>
          <w:rFonts w:ascii="GHEA Grapalat" w:hAnsi="GHEA Grapalat" w:cs="Sylfaen"/>
          <w:sz w:val="22"/>
          <w:lang w:val="af-ZA"/>
        </w:rPr>
        <w:t>րտի (</w:t>
      </w:r>
      <w:r w:rsidR="0048710D" w:rsidRPr="002F078B">
        <w:rPr>
          <w:rFonts w:ascii="GHEA Grapalat" w:hAnsi="GHEA Grapalat" w:cs="Sylfaen"/>
          <w:sz w:val="22"/>
          <w:lang w:val="hy-AM"/>
        </w:rPr>
        <w:t>ՀՀ</w:t>
      </w:r>
      <w:r w:rsidR="0048710D" w:rsidRPr="002F078B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2F078B">
        <w:rPr>
          <w:rFonts w:ascii="GHEA Grapalat" w:hAnsi="GHEA Grapalat" w:cs="Sylfaen"/>
          <w:sz w:val="22"/>
          <w:lang w:val="hy-AM"/>
        </w:rPr>
        <w:t>առողջապահության</w:t>
      </w:r>
      <w:r w:rsidR="0048710D" w:rsidRPr="002F078B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2F078B">
        <w:rPr>
          <w:rFonts w:ascii="GHEA Grapalat" w:hAnsi="GHEA Grapalat" w:cs="Sylfaen"/>
          <w:sz w:val="22"/>
          <w:lang w:val="hy-AM"/>
        </w:rPr>
        <w:t>նախարարություն</w:t>
      </w:r>
      <w:r w:rsidR="0048710D" w:rsidRPr="002F078B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2F078B">
        <w:rPr>
          <w:rFonts w:ascii="GHEA Grapalat" w:hAnsi="GHEA Grapalat" w:cs="Sylfaen"/>
          <w:sz w:val="22"/>
          <w:lang w:val="hy-AM"/>
        </w:rPr>
        <w:t>և</w:t>
      </w:r>
      <w:r w:rsidR="0048710D" w:rsidRPr="002F078B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2F078B">
        <w:rPr>
          <w:rFonts w:ascii="GHEA Grapalat" w:hAnsi="GHEA Grapalat" w:cs="Sylfaen"/>
          <w:sz w:val="22"/>
          <w:lang w:val="hy-AM"/>
        </w:rPr>
        <w:t>ՀՀ</w:t>
      </w:r>
      <w:r w:rsidR="0048710D" w:rsidRPr="002F078B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2F078B">
        <w:rPr>
          <w:rFonts w:ascii="GHEA Grapalat" w:hAnsi="GHEA Grapalat" w:cs="Sylfaen"/>
          <w:sz w:val="22"/>
          <w:lang w:val="hy-AM"/>
        </w:rPr>
        <w:t>մարզպետարաններ</w:t>
      </w:r>
      <w:r w:rsidR="0048710D" w:rsidRPr="002F078B">
        <w:rPr>
          <w:rFonts w:ascii="GHEA Grapalat" w:hAnsi="GHEA Grapalat" w:cs="Sylfaen"/>
          <w:sz w:val="22"/>
          <w:lang w:val="af-ZA"/>
        </w:rPr>
        <w:t>)</w:t>
      </w:r>
      <w:r w:rsidR="001E51AB" w:rsidRPr="002F078B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2F078B">
        <w:rPr>
          <w:rFonts w:ascii="GHEA Grapalat" w:hAnsi="GHEA Grapalat" w:cs="Sylfaen"/>
          <w:sz w:val="22"/>
          <w:lang w:val="hy-AM"/>
        </w:rPr>
        <w:t xml:space="preserve">շահույթով աշխատած </w:t>
      </w:r>
      <w:r w:rsidR="00AA266C" w:rsidRPr="002F078B">
        <w:rPr>
          <w:rFonts w:ascii="GHEA Grapalat" w:hAnsi="GHEA Grapalat" w:cs="Sylfaen"/>
          <w:sz w:val="22"/>
          <w:lang w:val="af-ZA"/>
        </w:rPr>
        <w:t>67</w:t>
      </w:r>
      <w:r w:rsidR="0048710D" w:rsidRPr="002F078B">
        <w:rPr>
          <w:rFonts w:ascii="GHEA Grapalat" w:hAnsi="GHEA Grapalat" w:cs="Sylfaen"/>
          <w:sz w:val="22"/>
          <w:lang w:val="af-ZA"/>
        </w:rPr>
        <w:t xml:space="preserve"> </w:t>
      </w:r>
      <w:r w:rsidR="00730A44">
        <w:rPr>
          <w:rFonts w:ascii="GHEA Grapalat" w:hAnsi="GHEA Grapalat" w:cs="Sylfaen"/>
          <w:sz w:val="22"/>
          <w:lang w:val="hy-AM"/>
        </w:rPr>
        <w:t>կ</w:t>
      </w:r>
      <w:r w:rsidR="002754D0" w:rsidRPr="002F078B">
        <w:rPr>
          <w:rFonts w:ascii="GHEA Grapalat" w:hAnsi="GHEA Grapalat" w:cs="Sylfaen"/>
          <w:sz w:val="22"/>
          <w:lang w:val="hy-AM"/>
        </w:rPr>
        <w:t xml:space="preserve">ազմակերպության </w:t>
      </w:r>
      <w:r w:rsidR="0048710D" w:rsidRPr="002F078B">
        <w:rPr>
          <w:rFonts w:ascii="GHEA Grapalat" w:hAnsi="GHEA Grapalat" w:cs="Sylfaen"/>
          <w:sz w:val="22"/>
          <w:lang w:val="hy-AM"/>
        </w:rPr>
        <w:t>ակտիվների շահութաբերության միջին</w:t>
      </w:r>
      <w:r w:rsidR="0048710D" w:rsidRPr="002F078B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2F078B">
        <w:rPr>
          <w:rFonts w:ascii="GHEA Grapalat" w:hAnsi="GHEA Grapalat" w:cs="Sylfaen"/>
          <w:sz w:val="22"/>
          <w:lang w:val="hy-AM"/>
        </w:rPr>
        <w:t>մակարդակը</w:t>
      </w:r>
      <w:r w:rsidR="0048710D" w:rsidRPr="002F078B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2F078B">
        <w:rPr>
          <w:rFonts w:ascii="GHEA Grapalat" w:hAnsi="GHEA Grapalat" w:cs="Sylfaen"/>
          <w:sz w:val="22"/>
          <w:lang w:val="hy-AM"/>
        </w:rPr>
        <w:t>տոկոսային</w:t>
      </w:r>
      <w:r w:rsidR="0048710D" w:rsidRPr="002F078B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2F078B">
        <w:rPr>
          <w:rFonts w:ascii="GHEA Grapalat" w:hAnsi="GHEA Grapalat" w:cs="Sylfaen"/>
          <w:sz w:val="22"/>
          <w:lang w:val="hy-AM"/>
        </w:rPr>
        <w:t>արտահայտությամբ կազմել է</w:t>
      </w:r>
      <w:r w:rsidR="00BC12A5" w:rsidRPr="002F078B">
        <w:rPr>
          <w:rFonts w:ascii="GHEA Grapalat" w:hAnsi="GHEA Grapalat" w:cs="Sylfaen"/>
          <w:sz w:val="22"/>
          <w:lang w:val="hy-AM"/>
        </w:rPr>
        <w:t>՝</w:t>
      </w:r>
      <w:r w:rsidR="00F110C8" w:rsidRPr="002F078B">
        <w:rPr>
          <w:rFonts w:ascii="GHEA Grapalat" w:hAnsi="GHEA Grapalat" w:cs="Sylfaen"/>
          <w:sz w:val="22"/>
          <w:lang w:val="af-ZA"/>
        </w:rPr>
        <w:t xml:space="preserve"> </w:t>
      </w:r>
      <w:r w:rsidR="00AA266C" w:rsidRPr="002F078B">
        <w:rPr>
          <w:rFonts w:ascii="GHEA Grapalat" w:hAnsi="GHEA Grapalat" w:cs="Sylfaen"/>
          <w:sz w:val="22"/>
          <w:lang w:val="hy-AM"/>
        </w:rPr>
        <w:t>2,1</w:t>
      </w:r>
      <w:r w:rsidR="00F54BB1">
        <w:rPr>
          <w:rFonts w:ascii="GHEA Grapalat" w:hAnsi="GHEA Grapalat" w:cs="Sylfaen"/>
          <w:sz w:val="22"/>
          <w:lang w:val="hy-AM"/>
        </w:rPr>
        <w:t>2</w:t>
      </w:r>
      <w:r w:rsidR="0048710D" w:rsidRPr="000444F8">
        <w:rPr>
          <w:rFonts w:ascii="GHEA Grapalat" w:hAnsi="GHEA Grapalat" w:cs="Sylfaen"/>
          <w:sz w:val="22"/>
          <w:lang w:val="af-ZA"/>
        </w:rPr>
        <w:t>%</w:t>
      </w:r>
      <w:r w:rsidR="00BC12A5" w:rsidRPr="000444F8">
        <w:rPr>
          <w:rFonts w:ascii="GHEA Grapalat" w:hAnsi="GHEA Grapalat" w:cs="Sylfaen"/>
          <w:sz w:val="22"/>
          <w:lang w:val="af-ZA"/>
        </w:rPr>
        <w:t>,</w:t>
      </w:r>
      <w:r w:rsidR="00846291" w:rsidRPr="000444F8">
        <w:rPr>
          <w:rFonts w:ascii="GHEA Grapalat" w:hAnsi="GHEA Grapalat" w:cs="Sylfaen"/>
          <w:sz w:val="22"/>
          <w:lang w:val="hy-AM"/>
        </w:rPr>
        <w:t xml:space="preserve"> </w:t>
      </w:r>
      <w:r w:rsidR="000444F8" w:rsidRPr="000444F8">
        <w:rPr>
          <w:rFonts w:ascii="GHEA Grapalat" w:hAnsi="GHEA Grapalat" w:cs="Sylfaen"/>
          <w:sz w:val="22"/>
          <w:lang w:val="hy-AM"/>
        </w:rPr>
        <w:t xml:space="preserve">ՀՀ </w:t>
      </w:r>
      <w:r w:rsidR="00AA266C" w:rsidRPr="000444F8">
        <w:rPr>
          <w:rFonts w:ascii="GHEA Grapalat" w:hAnsi="GHEA Grapalat" w:cs="Sylfaen"/>
          <w:sz w:val="22"/>
          <w:lang w:val="hy-AM"/>
        </w:rPr>
        <w:t>տար</w:t>
      </w:r>
      <w:r>
        <w:rPr>
          <w:rFonts w:ascii="GHEA Grapalat" w:hAnsi="GHEA Grapalat" w:cs="Sylfaen"/>
          <w:sz w:val="22"/>
          <w:lang w:val="hy-AM"/>
        </w:rPr>
        <w:t>ած</w:t>
      </w:r>
      <w:r w:rsidR="00AA266C" w:rsidRPr="000444F8">
        <w:rPr>
          <w:rFonts w:ascii="GHEA Grapalat" w:hAnsi="GHEA Grapalat" w:cs="Sylfaen"/>
          <w:sz w:val="22"/>
          <w:lang w:val="hy-AM"/>
        </w:rPr>
        <w:t>քային կառավարման</w:t>
      </w:r>
      <w:r w:rsidR="000444F8" w:rsidRPr="000444F8">
        <w:rPr>
          <w:rFonts w:ascii="GHEA Grapalat" w:hAnsi="GHEA Grapalat" w:cs="Sylfaen"/>
          <w:sz w:val="22"/>
          <w:lang w:val="hy-AM"/>
        </w:rPr>
        <w:t xml:space="preserve"> նախարարության</w:t>
      </w:r>
      <w:r w:rsidR="00AA266C" w:rsidRPr="000444F8">
        <w:rPr>
          <w:rFonts w:ascii="GHEA Grapalat" w:hAnsi="GHEA Grapalat" w:cs="Sylfaen"/>
          <w:sz w:val="22"/>
          <w:lang w:val="hy-AM"/>
        </w:rPr>
        <w:t xml:space="preserve"> </w:t>
      </w:r>
      <w:r w:rsidR="00730A44" w:rsidRPr="000444F8">
        <w:rPr>
          <w:rFonts w:ascii="GHEA Grapalat" w:hAnsi="GHEA Grapalat" w:cs="Sylfaen"/>
          <w:sz w:val="22"/>
          <w:lang w:val="hy-AM"/>
        </w:rPr>
        <w:t>կ</w:t>
      </w:r>
      <w:r w:rsidR="002754D0" w:rsidRPr="000444F8">
        <w:rPr>
          <w:rFonts w:ascii="GHEA Grapalat" w:hAnsi="GHEA Grapalat" w:cs="Sylfaen"/>
          <w:sz w:val="22"/>
          <w:lang w:val="hy-AM"/>
        </w:rPr>
        <w:t>ազմակերպությունների</w:t>
      </w:r>
      <w:r w:rsidR="002754D0" w:rsidRPr="000444F8">
        <w:rPr>
          <w:rFonts w:ascii="GHEA Grapalat" w:hAnsi="GHEA Grapalat" w:cs="Sylfaen"/>
          <w:sz w:val="22"/>
          <w:lang w:val="af-ZA"/>
        </w:rPr>
        <w:t xml:space="preserve"> </w:t>
      </w:r>
      <w:r w:rsidR="00B44BA7">
        <w:rPr>
          <w:rFonts w:ascii="GHEA Grapalat" w:hAnsi="GHEA Grapalat" w:cs="Sylfaen"/>
          <w:sz w:val="22"/>
          <w:lang w:val="af-ZA"/>
        </w:rPr>
        <w:t>համար կազմել</w:t>
      </w:r>
      <w:r w:rsidR="00CD217A" w:rsidRPr="000444F8">
        <w:rPr>
          <w:rFonts w:ascii="GHEA Grapalat" w:hAnsi="GHEA Grapalat" w:cs="Sylfaen"/>
          <w:sz w:val="22"/>
          <w:lang w:val="af-ZA"/>
        </w:rPr>
        <w:t xml:space="preserve"> է՝ </w:t>
      </w:r>
      <w:r w:rsidR="00AA266C" w:rsidRPr="000444F8">
        <w:rPr>
          <w:rFonts w:ascii="GHEA Grapalat" w:hAnsi="GHEA Grapalat" w:cs="Sylfaen"/>
          <w:sz w:val="22"/>
          <w:lang w:val="af-ZA"/>
        </w:rPr>
        <w:t>4,2</w:t>
      </w:r>
      <w:r w:rsidR="00F54BB1">
        <w:rPr>
          <w:rFonts w:ascii="GHEA Grapalat" w:hAnsi="GHEA Grapalat" w:cs="Sylfaen"/>
          <w:sz w:val="22"/>
          <w:lang w:val="hy-AM"/>
        </w:rPr>
        <w:t>7</w:t>
      </w:r>
      <w:r w:rsidR="002F078B" w:rsidRPr="000444F8">
        <w:rPr>
          <w:rFonts w:ascii="GHEA Grapalat" w:hAnsi="GHEA Grapalat" w:cs="Sylfaen"/>
          <w:sz w:val="22"/>
          <w:lang w:val="hy-AM"/>
        </w:rPr>
        <w:t xml:space="preserve"> </w:t>
      </w:r>
      <w:r w:rsidR="002F078B" w:rsidRPr="000444F8">
        <w:rPr>
          <w:rFonts w:ascii="GHEA Grapalat" w:hAnsi="GHEA Grapalat" w:cs="Sylfaen"/>
          <w:sz w:val="22"/>
          <w:lang w:val="af-ZA"/>
        </w:rPr>
        <w:t>%</w:t>
      </w:r>
      <w:r w:rsidR="006F6F41" w:rsidRPr="000444F8">
        <w:rPr>
          <w:rFonts w:ascii="GHEA Grapalat" w:hAnsi="GHEA Grapalat" w:cs="Sylfaen"/>
          <w:sz w:val="22"/>
          <w:lang w:val="af-ZA"/>
        </w:rPr>
        <w:t>,</w:t>
      </w:r>
      <w:r w:rsidR="00A81478" w:rsidRPr="000444F8">
        <w:rPr>
          <w:rFonts w:ascii="GHEA Grapalat" w:hAnsi="GHEA Grapalat" w:cs="Sylfaen"/>
          <w:sz w:val="22"/>
          <w:lang w:val="af-ZA"/>
        </w:rPr>
        <w:t xml:space="preserve"> </w:t>
      </w:r>
      <w:r w:rsidR="00046BFE">
        <w:rPr>
          <w:rFonts w:ascii="GHEA Grapalat" w:hAnsi="GHEA Grapalat" w:cs="Sylfaen"/>
          <w:sz w:val="22"/>
          <w:lang w:val="hy-AM"/>
        </w:rPr>
        <w:t>Ջ</w:t>
      </w:r>
      <w:r w:rsidR="00A81478" w:rsidRPr="000444F8">
        <w:rPr>
          <w:rFonts w:ascii="GHEA Grapalat" w:hAnsi="GHEA Grapalat" w:cs="Sylfaen"/>
          <w:sz w:val="22"/>
          <w:lang w:val="af-ZA"/>
        </w:rPr>
        <w:t>րային</w:t>
      </w:r>
      <w:r w:rsidR="00061504" w:rsidRPr="000444F8">
        <w:rPr>
          <w:rFonts w:ascii="GHEA Grapalat" w:hAnsi="GHEA Grapalat" w:cs="Sylfaen"/>
          <w:sz w:val="22"/>
          <w:lang w:val="af-ZA"/>
        </w:rPr>
        <w:t xml:space="preserve"> </w:t>
      </w:r>
      <w:r w:rsidR="0071213D">
        <w:rPr>
          <w:rFonts w:ascii="GHEA Grapalat" w:hAnsi="GHEA Grapalat" w:cs="Sylfaen"/>
          <w:sz w:val="22"/>
          <w:lang w:val="hy-AM"/>
        </w:rPr>
        <w:t>կոմիտեի կազմակերպությունների համար</w:t>
      </w:r>
      <w:r w:rsidR="00061504" w:rsidRPr="000444F8">
        <w:rPr>
          <w:rFonts w:ascii="GHEA Grapalat" w:hAnsi="GHEA Grapalat" w:cs="Sylfaen"/>
          <w:sz w:val="22"/>
          <w:lang w:val="af-ZA"/>
        </w:rPr>
        <w:t xml:space="preserve">՝ </w:t>
      </w:r>
      <w:r w:rsidR="00F54BB1">
        <w:rPr>
          <w:rFonts w:ascii="GHEA Grapalat" w:hAnsi="GHEA Grapalat" w:cs="Sylfaen"/>
          <w:sz w:val="22"/>
          <w:lang w:val="af-ZA"/>
        </w:rPr>
        <w:t>0,12</w:t>
      </w:r>
      <w:r w:rsidR="002F078B" w:rsidRPr="000444F8">
        <w:rPr>
          <w:rFonts w:ascii="GHEA Grapalat" w:hAnsi="GHEA Grapalat" w:cs="Sylfaen"/>
          <w:sz w:val="22"/>
          <w:lang w:val="hy-AM"/>
        </w:rPr>
        <w:t xml:space="preserve"> </w:t>
      </w:r>
      <w:r w:rsidR="00A81478" w:rsidRPr="000444F8">
        <w:rPr>
          <w:rFonts w:ascii="GHEA Grapalat" w:hAnsi="GHEA Grapalat" w:cs="Sylfaen"/>
          <w:sz w:val="22"/>
          <w:lang w:val="af-ZA"/>
        </w:rPr>
        <w:t>%</w:t>
      </w:r>
      <w:r w:rsidR="00A81478" w:rsidRPr="000444F8">
        <w:rPr>
          <w:rFonts w:ascii="GHEA Grapalat" w:hAnsi="GHEA Grapalat" w:cs="Sylfaen"/>
          <w:sz w:val="22"/>
          <w:lang w:val="hy-AM"/>
        </w:rPr>
        <w:t>,</w:t>
      </w:r>
      <w:r w:rsidR="00061504" w:rsidRPr="000444F8">
        <w:rPr>
          <w:rFonts w:ascii="GHEA Grapalat" w:hAnsi="GHEA Grapalat" w:cs="Sylfaen"/>
          <w:sz w:val="22"/>
          <w:lang w:val="af-ZA"/>
        </w:rPr>
        <w:t xml:space="preserve"> </w:t>
      </w:r>
      <w:r w:rsidR="0071213D">
        <w:rPr>
          <w:rFonts w:ascii="GHEA Grapalat" w:hAnsi="GHEA Grapalat" w:cs="Sylfaen"/>
          <w:sz w:val="22"/>
          <w:lang w:val="hy-AM"/>
        </w:rPr>
        <w:t xml:space="preserve">ՀՀ </w:t>
      </w:r>
      <w:r w:rsidR="00061504" w:rsidRPr="000444F8">
        <w:rPr>
          <w:rFonts w:ascii="GHEA Grapalat" w:hAnsi="GHEA Grapalat" w:cs="Sylfaen"/>
          <w:sz w:val="22"/>
          <w:lang w:val="hy-AM"/>
        </w:rPr>
        <w:t>էկոնոմիկաի</w:t>
      </w:r>
      <w:r w:rsidR="0071213D">
        <w:rPr>
          <w:rFonts w:ascii="GHEA Grapalat" w:hAnsi="GHEA Grapalat" w:cs="Sylfaen"/>
          <w:sz w:val="22"/>
          <w:lang w:val="hy-AM"/>
        </w:rPr>
        <w:t xml:space="preserve"> նախարարության</w:t>
      </w:r>
      <w:r w:rsidR="00061504" w:rsidRPr="000444F8">
        <w:rPr>
          <w:rFonts w:ascii="GHEA Grapalat" w:hAnsi="GHEA Grapalat" w:cs="Sylfaen"/>
          <w:sz w:val="22"/>
          <w:lang w:val="af-ZA"/>
        </w:rPr>
        <w:t xml:space="preserve"> </w:t>
      </w:r>
      <w:r w:rsidR="00730A44" w:rsidRPr="000444F8">
        <w:rPr>
          <w:rFonts w:ascii="GHEA Grapalat" w:hAnsi="GHEA Grapalat" w:cs="Sylfaen"/>
          <w:sz w:val="22"/>
          <w:lang w:val="hy-AM"/>
        </w:rPr>
        <w:t>կ</w:t>
      </w:r>
      <w:r w:rsidR="00D6420F" w:rsidRPr="000444F8">
        <w:rPr>
          <w:rFonts w:ascii="GHEA Grapalat" w:hAnsi="GHEA Grapalat" w:cs="Sylfaen"/>
          <w:sz w:val="22"/>
          <w:lang w:val="en-US"/>
        </w:rPr>
        <w:t>ազմակերպությունների</w:t>
      </w:r>
      <w:r w:rsidR="00061504" w:rsidRPr="000444F8">
        <w:rPr>
          <w:rFonts w:ascii="GHEA Grapalat" w:hAnsi="GHEA Grapalat" w:cs="Sylfaen"/>
          <w:sz w:val="22"/>
          <w:lang w:val="af-ZA"/>
        </w:rPr>
        <w:t xml:space="preserve"> </w:t>
      </w:r>
      <w:r w:rsidR="00061504" w:rsidRPr="000444F8">
        <w:rPr>
          <w:rFonts w:ascii="GHEA Grapalat" w:hAnsi="GHEA Grapalat" w:cs="Sylfaen"/>
          <w:sz w:val="22"/>
          <w:lang w:val="hy-AM"/>
        </w:rPr>
        <w:t>մոտ</w:t>
      </w:r>
      <w:r w:rsidR="00AA266C" w:rsidRPr="000444F8">
        <w:rPr>
          <w:rFonts w:ascii="GHEA Grapalat" w:hAnsi="GHEA Grapalat" w:cs="Sylfaen"/>
          <w:sz w:val="22"/>
          <w:lang w:val="af-ZA"/>
        </w:rPr>
        <w:t xml:space="preserve"> 1,4</w:t>
      </w:r>
      <w:r w:rsidR="00F54BB1">
        <w:rPr>
          <w:rFonts w:ascii="GHEA Grapalat" w:hAnsi="GHEA Grapalat" w:cs="Sylfaen"/>
          <w:sz w:val="22"/>
          <w:lang w:val="hy-AM"/>
        </w:rPr>
        <w:t>1</w:t>
      </w:r>
      <w:r w:rsidR="00A81478" w:rsidRPr="000444F8">
        <w:rPr>
          <w:rFonts w:ascii="GHEA Grapalat" w:hAnsi="GHEA Grapalat" w:cs="Sylfaen"/>
          <w:sz w:val="22"/>
          <w:lang w:val="af-ZA"/>
        </w:rPr>
        <w:t>%</w:t>
      </w:r>
      <w:r w:rsidR="00A758DD" w:rsidRPr="000444F8">
        <w:rPr>
          <w:rFonts w:ascii="GHEA Grapalat" w:hAnsi="GHEA Grapalat" w:cs="Sylfaen"/>
          <w:sz w:val="22"/>
          <w:lang w:val="af-ZA"/>
        </w:rPr>
        <w:t>,</w:t>
      </w:r>
      <w:r w:rsidR="006F6F41" w:rsidRPr="000444F8">
        <w:rPr>
          <w:rFonts w:ascii="GHEA Grapalat" w:hAnsi="GHEA Grapalat" w:cs="Sylfaen"/>
          <w:sz w:val="22"/>
          <w:lang w:val="af-ZA"/>
        </w:rPr>
        <w:t xml:space="preserve"> </w:t>
      </w:r>
      <w:r w:rsidR="0071213D">
        <w:rPr>
          <w:rFonts w:ascii="GHEA Grapalat" w:hAnsi="GHEA Grapalat" w:cs="Sylfaen"/>
          <w:sz w:val="22"/>
          <w:lang w:val="hy-AM"/>
        </w:rPr>
        <w:t xml:space="preserve">ՀՀ </w:t>
      </w:r>
      <w:r w:rsidR="006F6F41" w:rsidRPr="000444F8">
        <w:rPr>
          <w:rFonts w:ascii="GHEA Grapalat" w:hAnsi="GHEA Grapalat" w:cs="Sylfaen"/>
          <w:sz w:val="22"/>
          <w:lang w:val="af-ZA"/>
        </w:rPr>
        <w:t xml:space="preserve">պաշտպանության </w:t>
      </w:r>
      <w:r w:rsidR="0071213D">
        <w:rPr>
          <w:rFonts w:ascii="GHEA Grapalat" w:hAnsi="GHEA Grapalat" w:cs="Sylfaen"/>
          <w:sz w:val="22"/>
          <w:lang w:val="hy-AM"/>
        </w:rPr>
        <w:t>նախարարության կազմակերպությունների համար</w:t>
      </w:r>
      <w:r w:rsidR="006F6F41" w:rsidRPr="000444F8">
        <w:rPr>
          <w:rFonts w:ascii="GHEA Grapalat" w:hAnsi="GHEA Grapalat" w:cs="Sylfaen"/>
          <w:sz w:val="22"/>
          <w:lang w:val="af-ZA"/>
        </w:rPr>
        <w:t xml:space="preserve">՝ </w:t>
      </w:r>
      <w:r w:rsidR="00F54BB1">
        <w:rPr>
          <w:rFonts w:ascii="GHEA Grapalat" w:hAnsi="GHEA Grapalat" w:cs="Sylfaen"/>
          <w:sz w:val="22"/>
          <w:lang w:val="hy-AM"/>
        </w:rPr>
        <w:t>11,77</w:t>
      </w:r>
      <w:r w:rsidR="00A81478" w:rsidRPr="000444F8">
        <w:rPr>
          <w:rFonts w:ascii="GHEA Grapalat" w:hAnsi="GHEA Grapalat" w:cs="Sylfaen"/>
          <w:sz w:val="22"/>
          <w:lang w:val="af-ZA"/>
        </w:rPr>
        <w:t>%</w:t>
      </w:r>
      <w:r w:rsidR="00A758DD" w:rsidRPr="000444F8">
        <w:rPr>
          <w:rFonts w:ascii="GHEA Grapalat" w:hAnsi="GHEA Grapalat" w:cs="Sylfaen"/>
          <w:sz w:val="22"/>
          <w:lang w:val="af-ZA"/>
        </w:rPr>
        <w:t>,</w:t>
      </w:r>
      <w:r w:rsidR="00A758DD" w:rsidRPr="000444F8">
        <w:rPr>
          <w:rFonts w:ascii="GHEA Grapalat" w:hAnsi="GHEA Grapalat" w:cs="Sylfaen"/>
          <w:sz w:val="22"/>
          <w:lang w:val="hy-AM"/>
        </w:rPr>
        <w:t xml:space="preserve"> </w:t>
      </w:r>
      <w:r w:rsidR="00AA266C" w:rsidRPr="000444F8">
        <w:rPr>
          <w:rFonts w:ascii="GHEA Grapalat" w:hAnsi="GHEA Grapalat" w:cs="Sylfaen"/>
          <w:sz w:val="22"/>
          <w:lang w:val="af-ZA"/>
        </w:rPr>
        <w:t xml:space="preserve"> </w:t>
      </w:r>
      <w:r w:rsidR="00046BFE">
        <w:rPr>
          <w:rFonts w:ascii="GHEA Grapalat" w:hAnsi="GHEA Grapalat"/>
          <w:sz w:val="22"/>
          <w:szCs w:val="22"/>
          <w:lang w:val="hy-AM"/>
        </w:rPr>
        <w:t>Ք</w:t>
      </w:r>
      <w:r w:rsidR="00046BFE" w:rsidRPr="00C27015">
        <w:rPr>
          <w:rFonts w:ascii="GHEA Grapalat" w:hAnsi="GHEA Grapalat"/>
          <w:sz w:val="22"/>
          <w:szCs w:val="22"/>
          <w:lang w:val="hy-AM"/>
        </w:rPr>
        <w:t xml:space="preserve">աղաքացիական ավիացիայի կոմիտեի </w:t>
      </w:r>
      <w:r w:rsidR="00046BFE">
        <w:rPr>
          <w:rFonts w:ascii="GHEA Grapalat" w:hAnsi="GHEA Grapalat"/>
          <w:sz w:val="22"/>
          <w:szCs w:val="22"/>
          <w:lang w:val="hy-AM"/>
        </w:rPr>
        <w:t>կազմակերպությունների համար</w:t>
      </w:r>
      <w:r w:rsidR="00AA266C" w:rsidRPr="000444F8">
        <w:rPr>
          <w:rFonts w:ascii="GHEA Grapalat" w:hAnsi="GHEA Grapalat" w:cs="Sylfaen"/>
          <w:sz w:val="22"/>
          <w:lang w:val="af-ZA"/>
        </w:rPr>
        <w:t>՝ 2,17</w:t>
      </w:r>
      <w:r w:rsidR="00E63CD7" w:rsidRPr="000444F8">
        <w:rPr>
          <w:rFonts w:ascii="GHEA Grapalat" w:hAnsi="GHEA Grapalat" w:cs="Sylfaen"/>
          <w:b/>
          <w:sz w:val="22"/>
          <w:lang w:val="af-ZA"/>
        </w:rPr>
        <w:t>%</w:t>
      </w:r>
      <w:r w:rsidR="00A758DD" w:rsidRPr="000444F8">
        <w:rPr>
          <w:rFonts w:ascii="GHEA Grapalat" w:hAnsi="GHEA Grapalat" w:cs="Sylfaen"/>
          <w:sz w:val="22"/>
          <w:lang w:val="af-ZA"/>
        </w:rPr>
        <w:t>,</w:t>
      </w:r>
      <w:r w:rsidR="00061504" w:rsidRPr="000444F8">
        <w:rPr>
          <w:rFonts w:ascii="GHEA Grapalat" w:hAnsi="GHEA Grapalat" w:cs="Sylfaen"/>
          <w:sz w:val="22"/>
          <w:lang w:val="af-ZA"/>
        </w:rPr>
        <w:t xml:space="preserve"> </w:t>
      </w:r>
      <w:r w:rsidR="0071213D">
        <w:rPr>
          <w:rFonts w:ascii="GHEA Grapalat" w:hAnsi="GHEA Grapalat" w:cs="Sylfaen"/>
          <w:sz w:val="22"/>
          <w:lang w:val="hy-AM"/>
        </w:rPr>
        <w:t xml:space="preserve">ՀՀ </w:t>
      </w:r>
      <w:r w:rsidR="00D82FC1" w:rsidRPr="000444F8">
        <w:rPr>
          <w:rFonts w:ascii="GHEA Grapalat" w:hAnsi="GHEA Grapalat" w:cs="Sylfaen"/>
          <w:sz w:val="22"/>
          <w:lang w:val="af-ZA"/>
        </w:rPr>
        <w:t>բարձր</w:t>
      </w:r>
      <w:r w:rsidR="00BF5FCD" w:rsidRPr="000444F8">
        <w:rPr>
          <w:rFonts w:ascii="GHEA Grapalat" w:hAnsi="GHEA Grapalat" w:cs="Sylfaen"/>
          <w:sz w:val="22"/>
          <w:lang w:val="af-ZA"/>
        </w:rPr>
        <w:t xml:space="preserve"> </w:t>
      </w:r>
      <w:r w:rsidR="00BF5FCD" w:rsidRPr="002F078B">
        <w:rPr>
          <w:rFonts w:ascii="GHEA Grapalat" w:hAnsi="GHEA Grapalat" w:cs="Sylfaen"/>
          <w:sz w:val="22"/>
          <w:lang w:val="af-ZA"/>
        </w:rPr>
        <w:t>տեխնոլոգիա</w:t>
      </w:r>
      <w:r w:rsidR="00D82FC1" w:rsidRPr="002F078B">
        <w:rPr>
          <w:rFonts w:ascii="GHEA Grapalat" w:hAnsi="GHEA Grapalat" w:cs="Sylfaen"/>
          <w:sz w:val="22"/>
          <w:lang w:val="af-ZA"/>
        </w:rPr>
        <w:t>կան արդյունաբերության</w:t>
      </w:r>
      <w:r w:rsidR="0074161A" w:rsidRPr="002F078B">
        <w:rPr>
          <w:rFonts w:ascii="GHEA Grapalat" w:hAnsi="GHEA Grapalat" w:cs="Sylfaen"/>
          <w:sz w:val="22"/>
          <w:lang w:val="af-ZA"/>
        </w:rPr>
        <w:t xml:space="preserve"> </w:t>
      </w:r>
      <w:r w:rsidR="0071213D">
        <w:rPr>
          <w:rFonts w:ascii="GHEA Grapalat" w:hAnsi="GHEA Grapalat" w:cs="Sylfaen"/>
          <w:sz w:val="22"/>
          <w:lang w:val="hy-AM"/>
        </w:rPr>
        <w:t>նախարարության կազմակերպությունների համար</w:t>
      </w:r>
      <w:r>
        <w:rPr>
          <w:rFonts w:ascii="GHEA Grapalat" w:hAnsi="GHEA Grapalat" w:cs="Sylfaen"/>
          <w:sz w:val="22"/>
          <w:lang w:val="hy-AM"/>
        </w:rPr>
        <w:t>՝ 4,29</w:t>
      </w:r>
      <w:r w:rsidR="00A758DD" w:rsidRPr="002F078B">
        <w:rPr>
          <w:rFonts w:ascii="GHEA Grapalat" w:hAnsi="GHEA Grapalat" w:cs="Sylfaen"/>
          <w:sz w:val="22"/>
          <w:lang w:val="af-ZA"/>
        </w:rPr>
        <w:t>%</w:t>
      </w:r>
      <w:r w:rsidR="00AA266C" w:rsidRPr="002F078B">
        <w:rPr>
          <w:rFonts w:ascii="GHEA Grapalat" w:hAnsi="GHEA Grapalat" w:cs="Sylfaen"/>
          <w:sz w:val="22"/>
          <w:lang w:val="hy-AM"/>
        </w:rPr>
        <w:t xml:space="preserve">, </w:t>
      </w:r>
      <w:r w:rsidR="0071213D">
        <w:rPr>
          <w:rFonts w:ascii="GHEA Grapalat" w:hAnsi="GHEA Grapalat" w:cs="Sylfaen"/>
          <w:sz w:val="22"/>
          <w:lang w:val="hy-AM"/>
        </w:rPr>
        <w:t xml:space="preserve">ՀՀ </w:t>
      </w:r>
      <w:r w:rsidR="00AA266C" w:rsidRPr="002F078B">
        <w:rPr>
          <w:rFonts w:ascii="GHEA Grapalat" w:hAnsi="GHEA Grapalat" w:cs="Sylfaen"/>
          <w:sz w:val="22"/>
          <w:lang w:val="hy-AM"/>
        </w:rPr>
        <w:t>կրթության, գիտո</w:t>
      </w:r>
      <w:r w:rsidR="0071213D">
        <w:rPr>
          <w:rFonts w:ascii="GHEA Grapalat" w:hAnsi="GHEA Grapalat" w:cs="Sylfaen"/>
          <w:sz w:val="22"/>
          <w:lang w:val="hy-AM"/>
        </w:rPr>
        <w:t>ւթյան, մշակույթի և սպորտի նախարարության կազմակերպությունների</w:t>
      </w:r>
      <w:r w:rsidR="00AA266C" w:rsidRPr="002F078B">
        <w:rPr>
          <w:rFonts w:ascii="GHEA Grapalat" w:hAnsi="GHEA Grapalat" w:cs="Sylfaen"/>
          <w:sz w:val="22"/>
          <w:lang w:val="hy-AM"/>
        </w:rPr>
        <w:t xml:space="preserve"> համար՝ 4,9</w:t>
      </w:r>
      <w:r>
        <w:rPr>
          <w:rFonts w:ascii="GHEA Grapalat" w:hAnsi="GHEA Grapalat" w:cs="Sylfaen"/>
          <w:sz w:val="22"/>
          <w:lang w:val="hy-AM"/>
        </w:rPr>
        <w:t>1</w:t>
      </w:r>
      <w:r w:rsidR="00AA266C" w:rsidRPr="002F078B">
        <w:rPr>
          <w:rFonts w:ascii="GHEA Grapalat" w:hAnsi="GHEA Grapalat" w:cs="Sylfaen"/>
          <w:sz w:val="22"/>
          <w:lang w:val="af-ZA"/>
        </w:rPr>
        <w:t>%</w:t>
      </w:r>
      <w:r w:rsidR="00061504" w:rsidRPr="002F078B">
        <w:rPr>
          <w:rFonts w:ascii="GHEA Grapalat" w:hAnsi="GHEA Grapalat" w:cs="Sylfaen"/>
          <w:sz w:val="22"/>
          <w:lang w:val="af-ZA"/>
        </w:rPr>
        <w:t xml:space="preserve">: </w:t>
      </w:r>
    </w:p>
    <w:p w:rsidR="00A8427E" w:rsidRPr="000444F8" w:rsidRDefault="00B16170" w:rsidP="00B02CE4">
      <w:pPr>
        <w:spacing w:line="360" w:lineRule="auto"/>
        <w:ind w:firstLine="690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0444F8">
        <w:rPr>
          <w:rFonts w:ascii="GHEA Grapalat" w:hAnsi="GHEA Grapalat" w:cs="Arial Armenian"/>
          <w:sz w:val="22"/>
          <w:szCs w:val="22"/>
          <w:lang w:val="hy-AM" w:eastAsia="hy-AM"/>
        </w:rPr>
        <w:t>202</w:t>
      </w:r>
      <w:r w:rsidR="002443CC" w:rsidRPr="000444F8">
        <w:rPr>
          <w:rFonts w:ascii="GHEA Grapalat" w:hAnsi="GHEA Grapalat" w:cs="Arial Armenian"/>
          <w:sz w:val="22"/>
          <w:szCs w:val="22"/>
          <w:lang w:val="hy-AM" w:eastAsia="hy-AM"/>
        </w:rPr>
        <w:t>1</w:t>
      </w:r>
      <w:r w:rsidR="00CD2DAB" w:rsidRPr="000444F8">
        <w:rPr>
          <w:rFonts w:ascii="GHEA Grapalat" w:hAnsi="GHEA Grapalat" w:cs="Arial Armenian"/>
          <w:sz w:val="22"/>
          <w:szCs w:val="22"/>
          <w:lang w:val="hy-AM" w:eastAsia="hy-AM"/>
        </w:rPr>
        <w:t>թ. տարեկան տվյա</w:t>
      </w:r>
      <w:r w:rsidR="00B02CE4" w:rsidRPr="000444F8">
        <w:rPr>
          <w:rFonts w:ascii="GHEA Grapalat" w:hAnsi="GHEA Grapalat" w:cs="Arial Armenian"/>
          <w:sz w:val="22"/>
          <w:szCs w:val="22"/>
          <w:lang w:val="hy-AM" w:eastAsia="hy-AM"/>
        </w:rPr>
        <w:t xml:space="preserve">լներով </w:t>
      </w:r>
      <w:r w:rsidR="00730A44" w:rsidRPr="000444F8">
        <w:rPr>
          <w:rFonts w:ascii="GHEA Grapalat" w:hAnsi="GHEA Grapalat" w:cs="Sylfaen"/>
          <w:sz w:val="22"/>
          <w:szCs w:val="22"/>
          <w:lang w:val="hy-AM"/>
        </w:rPr>
        <w:t>կ</w:t>
      </w:r>
      <w:r w:rsidR="00D63973" w:rsidRPr="000444F8">
        <w:rPr>
          <w:rFonts w:ascii="GHEA Grapalat" w:hAnsi="GHEA Grapalat" w:cs="Sylfaen"/>
          <w:sz w:val="22"/>
          <w:szCs w:val="22"/>
          <w:lang w:val="hy-AM"/>
        </w:rPr>
        <w:t>ազմակերպությունների</w:t>
      </w:r>
      <w:r w:rsidR="00B02CE4" w:rsidRPr="000444F8">
        <w:rPr>
          <w:rFonts w:ascii="GHEA Grapalat" w:hAnsi="GHEA Grapalat" w:cs="Arial Armenian"/>
          <w:sz w:val="22"/>
          <w:szCs w:val="22"/>
          <w:lang w:val="hy-AM" w:eastAsia="hy-AM"/>
        </w:rPr>
        <w:t xml:space="preserve"> ընդամեն</w:t>
      </w:r>
      <w:r w:rsidR="002F078B" w:rsidRPr="000444F8">
        <w:rPr>
          <w:rFonts w:ascii="GHEA Grapalat" w:hAnsi="GHEA Grapalat" w:cs="Arial Armenian"/>
          <w:sz w:val="22"/>
          <w:szCs w:val="22"/>
          <w:lang w:val="hy-AM" w:eastAsia="hy-AM"/>
        </w:rPr>
        <w:t>ը</w:t>
      </w:r>
      <w:r w:rsidR="00CD2DAB" w:rsidRPr="000444F8">
        <w:rPr>
          <w:rFonts w:ascii="GHEA Grapalat" w:hAnsi="GHEA Grapalat" w:cs="Arial Armenian"/>
          <w:sz w:val="22"/>
          <w:szCs w:val="22"/>
          <w:lang w:val="hy-AM" w:eastAsia="hy-AM"/>
        </w:rPr>
        <w:t xml:space="preserve"> ակտիվները կազմել են </w:t>
      </w:r>
      <w:r w:rsidR="002443CC" w:rsidRPr="000444F8">
        <w:rPr>
          <w:rFonts w:ascii="GHEA Grapalat" w:hAnsi="GHEA Grapalat" w:cs="Arial Armenian"/>
          <w:b/>
          <w:i/>
          <w:sz w:val="22"/>
          <w:szCs w:val="22"/>
          <w:lang w:val="hy-AM" w:eastAsia="hy-AM"/>
        </w:rPr>
        <w:t>775,644,681</w:t>
      </w:r>
      <w:r w:rsidR="002443CC" w:rsidRPr="000444F8">
        <w:rPr>
          <w:rFonts w:ascii="MS Mincho" w:eastAsia="MS Mincho" w:hAnsi="MS Mincho" w:cs="MS Mincho" w:hint="eastAsia"/>
          <w:b/>
          <w:i/>
          <w:sz w:val="22"/>
          <w:szCs w:val="22"/>
          <w:lang w:val="hy-AM" w:eastAsia="hy-AM"/>
        </w:rPr>
        <w:t>․</w:t>
      </w:r>
      <w:r w:rsidR="002443CC" w:rsidRPr="000444F8">
        <w:rPr>
          <w:rFonts w:ascii="GHEA Grapalat" w:hAnsi="GHEA Grapalat" w:cs="Arial Armenian"/>
          <w:b/>
          <w:i/>
          <w:sz w:val="22"/>
          <w:szCs w:val="22"/>
          <w:lang w:val="hy-AM" w:eastAsia="hy-AM"/>
        </w:rPr>
        <w:t>29</w:t>
      </w:r>
      <w:r w:rsidR="002443CC" w:rsidRPr="000444F8">
        <w:rPr>
          <w:rFonts w:ascii="GHEA Grapalat" w:hAnsi="GHEA Grapalat" w:cs="Arial Armenian"/>
          <w:sz w:val="22"/>
          <w:szCs w:val="22"/>
          <w:lang w:val="hy-AM" w:eastAsia="hy-AM"/>
        </w:rPr>
        <w:t xml:space="preserve"> </w:t>
      </w:r>
      <w:r w:rsidR="002443CC" w:rsidRPr="000444F8">
        <w:rPr>
          <w:rFonts w:ascii="GHEA Grapalat" w:hAnsi="GHEA Grapalat" w:cs="Arial Armenian"/>
          <w:b/>
          <w:i/>
          <w:sz w:val="22"/>
          <w:szCs w:val="22"/>
          <w:lang w:val="hy-AM" w:eastAsia="hy-AM"/>
        </w:rPr>
        <w:t>հազ</w:t>
      </w:r>
      <w:r w:rsidR="002443CC" w:rsidRPr="000444F8">
        <w:rPr>
          <w:rFonts w:ascii="MS Mincho" w:eastAsia="MS Mincho" w:hAnsi="MS Mincho" w:cs="MS Mincho" w:hint="eastAsia"/>
          <w:b/>
          <w:i/>
          <w:sz w:val="22"/>
          <w:szCs w:val="22"/>
          <w:lang w:val="hy-AM" w:eastAsia="hy-AM"/>
        </w:rPr>
        <w:t>․</w:t>
      </w:r>
      <w:r w:rsidR="002443CC" w:rsidRPr="000444F8">
        <w:rPr>
          <w:rFonts w:ascii="GHEA Grapalat" w:hAnsi="GHEA Grapalat" w:cs="Arial Armenian"/>
          <w:b/>
          <w:i/>
          <w:sz w:val="22"/>
          <w:szCs w:val="22"/>
          <w:lang w:val="hy-AM" w:eastAsia="hy-AM"/>
        </w:rPr>
        <w:t xml:space="preserve"> </w:t>
      </w:r>
      <w:r w:rsidR="002443CC" w:rsidRPr="000444F8">
        <w:rPr>
          <w:rFonts w:ascii="GHEA Grapalat" w:hAnsi="GHEA Grapalat" w:cs="GHEA Grapalat"/>
          <w:b/>
          <w:i/>
          <w:sz w:val="22"/>
          <w:szCs w:val="22"/>
          <w:lang w:val="hy-AM" w:eastAsia="hy-AM"/>
        </w:rPr>
        <w:t>դրամ</w:t>
      </w:r>
      <w:r w:rsidR="00A8427E" w:rsidRPr="000444F8">
        <w:rPr>
          <w:rFonts w:ascii="GHEA Grapalat" w:hAnsi="GHEA Grapalat" w:cs="Arial Armenian"/>
          <w:sz w:val="22"/>
          <w:szCs w:val="22"/>
          <w:lang w:val="hy-AM" w:eastAsia="hy-AM"/>
        </w:rPr>
        <w:t>, այդ թվում ընդամեն</w:t>
      </w:r>
      <w:r w:rsidR="003E627C" w:rsidRPr="000444F8">
        <w:rPr>
          <w:rFonts w:ascii="GHEA Grapalat" w:hAnsi="GHEA Grapalat" w:cs="Arial Armenian"/>
          <w:sz w:val="22"/>
          <w:szCs w:val="22"/>
          <w:lang w:val="hy-AM" w:eastAsia="hy-AM"/>
        </w:rPr>
        <w:t>ը</w:t>
      </w:r>
      <w:r w:rsidR="00A8427E" w:rsidRPr="000444F8">
        <w:rPr>
          <w:rFonts w:ascii="GHEA Grapalat" w:hAnsi="GHEA Grapalat" w:cs="Arial Armenian"/>
          <w:sz w:val="22"/>
          <w:szCs w:val="22"/>
          <w:lang w:val="hy-AM" w:eastAsia="hy-AM"/>
        </w:rPr>
        <w:t xml:space="preserve"> ընթացիկ ակտիվները կազմել են</w:t>
      </w:r>
      <w:r w:rsidR="006974AE" w:rsidRPr="000444F8">
        <w:rPr>
          <w:rFonts w:ascii="GHEA Grapalat" w:hAnsi="GHEA Grapalat" w:cs="Arial Armenian"/>
          <w:sz w:val="22"/>
          <w:szCs w:val="22"/>
          <w:lang w:val="hy-AM" w:eastAsia="hy-AM"/>
        </w:rPr>
        <w:t xml:space="preserve"> </w:t>
      </w:r>
      <w:r w:rsidR="002443CC" w:rsidRPr="000444F8">
        <w:rPr>
          <w:rFonts w:ascii="GHEA Grapalat" w:hAnsi="GHEA Grapalat" w:cs="Arial Armenian"/>
          <w:b/>
          <w:i/>
          <w:sz w:val="22"/>
          <w:szCs w:val="22"/>
          <w:lang w:val="hy-AM" w:eastAsia="hy-AM"/>
        </w:rPr>
        <w:t>168,684,416</w:t>
      </w:r>
      <w:r w:rsidR="002443CC" w:rsidRPr="000444F8">
        <w:rPr>
          <w:rFonts w:ascii="MS Mincho" w:eastAsia="MS Mincho" w:hAnsi="MS Mincho" w:cs="MS Mincho" w:hint="eastAsia"/>
          <w:b/>
          <w:i/>
          <w:sz w:val="22"/>
          <w:szCs w:val="22"/>
          <w:lang w:val="hy-AM" w:eastAsia="hy-AM"/>
        </w:rPr>
        <w:t>․</w:t>
      </w:r>
      <w:r w:rsidR="002443CC" w:rsidRPr="000444F8">
        <w:rPr>
          <w:rFonts w:ascii="GHEA Grapalat" w:hAnsi="GHEA Grapalat" w:cs="Arial Armenian"/>
          <w:b/>
          <w:i/>
          <w:sz w:val="22"/>
          <w:szCs w:val="22"/>
          <w:lang w:val="hy-AM" w:eastAsia="hy-AM"/>
        </w:rPr>
        <w:t>47</w:t>
      </w:r>
      <w:r w:rsidR="002443CC" w:rsidRPr="000444F8">
        <w:rPr>
          <w:rFonts w:ascii="GHEA Grapalat" w:hAnsi="GHEA Grapalat" w:cs="Arial Armenian"/>
          <w:sz w:val="22"/>
          <w:szCs w:val="22"/>
          <w:lang w:val="hy-AM" w:eastAsia="hy-AM"/>
        </w:rPr>
        <w:t xml:space="preserve"> </w:t>
      </w:r>
      <w:r w:rsidR="006974AE" w:rsidRPr="000444F8">
        <w:rPr>
          <w:rFonts w:ascii="GHEA Grapalat" w:hAnsi="GHEA Grapalat" w:cs="Arial Armenian"/>
          <w:b/>
          <w:i/>
          <w:sz w:val="22"/>
          <w:szCs w:val="22"/>
          <w:lang w:val="hy-AM" w:eastAsia="hy-AM"/>
        </w:rPr>
        <w:t>հազ</w:t>
      </w:r>
      <w:r w:rsidR="006974AE" w:rsidRPr="000444F8">
        <w:rPr>
          <w:rFonts w:ascii="MS Mincho" w:eastAsia="MS Mincho" w:hAnsi="MS Mincho" w:cs="MS Mincho" w:hint="eastAsia"/>
          <w:b/>
          <w:i/>
          <w:sz w:val="22"/>
          <w:szCs w:val="22"/>
          <w:lang w:val="hy-AM" w:eastAsia="hy-AM"/>
        </w:rPr>
        <w:t>․</w:t>
      </w:r>
      <w:r w:rsidR="006974AE" w:rsidRPr="000444F8">
        <w:rPr>
          <w:rFonts w:ascii="GHEA Grapalat" w:hAnsi="GHEA Grapalat" w:cs="Arial Armenian"/>
          <w:b/>
          <w:i/>
          <w:sz w:val="22"/>
          <w:szCs w:val="22"/>
          <w:lang w:val="hy-AM" w:eastAsia="hy-AM"/>
        </w:rPr>
        <w:t xml:space="preserve"> </w:t>
      </w:r>
      <w:r w:rsidR="006974AE" w:rsidRPr="000444F8">
        <w:rPr>
          <w:rFonts w:ascii="GHEA Grapalat" w:hAnsi="GHEA Grapalat" w:cs="GHEA Grapalat"/>
          <w:b/>
          <w:i/>
          <w:sz w:val="22"/>
          <w:szCs w:val="22"/>
          <w:lang w:val="hy-AM" w:eastAsia="hy-AM"/>
        </w:rPr>
        <w:t>դրամ</w:t>
      </w:r>
      <w:r w:rsidR="006974AE" w:rsidRPr="000444F8">
        <w:rPr>
          <w:rFonts w:ascii="GHEA Grapalat" w:hAnsi="GHEA Grapalat" w:cs="Arial Armenian"/>
          <w:sz w:val="22"/>
          <w:szCs w:val="22"/>
          <w:lang w:val="hy-AM" w:eastAsia="hy-AM"/>
        </w:rPr>
        <w:t>։</w:t>
      </w:r>
    </w:p>
    <w:p w:rsidR="003E2556" w:rsidRPr="00F01267" w:rsidRDefault="00917305" w:rsidP="00BE1BAB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af-ZA"/>
        </w:rPr>
      </w:pPr>
      <w:r w:rsidRPr="000444F8">
        <w:rPr>
          <w:rFonts w:ascii="GHEA Grapalat" w:hAnsi="GHEA Grapalat" w:cs="Sylfaen"/>
          <w:sz w:val="22"/>
          <w:lang w:val="hy-AM"/>
        </w:rPr>
        <w:t>Կ</w:t>
      </w:r>
      <w:r w:rsidR="00337760" w:rsidRPr="000444F8">
        <w:rPr>
          <w:rFonts w:ascii="GHEA Grapalat" w:hAnsi="GHEA Grapalat" w:cs="Sylfaen"/>
          <w:sz w:val="22"/>
          <w:lang w:val="hy-AM"/>
        </w:rPr>
        <w:t xml:space="preserve">ազմակերպությունների </w:t>
      </w:r>
      <w:r w:rsidR="00AA2A11" w:rsidRPr="000444F8">
        <w:rPr>
          <w:rFonts w:ascii="GHEA Grapalat" w:hAnsi="GHEA Grapalat" w:cs="Sylfaen"/>
          <w:sz w:val="22"/>
          <w:lang w:val="hy-AM"/>
        </w:rPr>
        <w:t>ընդամեն</w:t>
      </w:r>
      <w:r w:rsidR="003E627C" w:rsidRPr="000444F8">
        <w:rPr>
          <w:rFonts w:ascii="GHEA Grapalat" w:hAnsi="GHEA Grapalat" w:cs="Sylfaen"/>
          <w:sz w:val="22"/>
          <w:lang w:val="hy-AM"/>
        </w:rPr>
        <w:t>ը</w:t>
      </w:r>
      <w:r w:rsidR="00AA2A11" w:rsidRPr="000444F8">
        <w:rPr>
          <w:rFonts w:ascii="GHEA Grapalat" w:hAnsi="GHEA Grapalat" w:cs="Sylfaen"/>
          <w:sz w:val="22"/>
          <w:lang w:val="hy-AM"/>
        </w:rPr>
        <w:t xml:space="preserve"> </w:t>
      </w:r>
      <w:r w:rsidR="002375E9" w:rsidRPr="000444F8">
        <w:rPr>
          <w:rFonts w:ascii="GHEA Grapalat" w:hAnsi="GHEA Grapalat" w:cs="Sylfaen"/>
          <w:sz w:val="22"/>
          <w:lang w:val="hy-AM"/>
        </w:rPr>
        <w:t xml:space="preserve">ընթացիկ պարտավորությունները </w:t>
      </w:r>
      <w:r w:rsidR="002443CC" w:rsidRPr="000444F8">
        <w:rPr>
          <w:rFonts w:ascii="GHEA Grapalat" w:hAnsi="GHEA Grapalat" w:cs="Sylfaen"/>
          <w:sz w:val="22"/>
          <w:lang w:val="hy-AM"/>
        </w:rPr>
        <w:t>2021</w:t>
      </w:r>
      <w:r w:rsidR="00E932CE" w:rsidRPr="000444F8">
        <w:rPr>
          <w:rFonts w:ascii="GHEA Grapalat" w:hAnsi="GHEA Grapalat" w:cs="Sylfaen"/>
          <w:sz w:val="22"/>
          <w:lang w:val="hy-AM"/>
        </w:rPr>
        <w:t>թ</w:t>
      </w:r>
      <w:r w:rsidR="00E932CE" w:rsidRPr="000444F8">
        <w:rPr>
          <w:rFonts w:ascii="MS Mincho" w:eastAsia="MS Mincho" w:hAnsi="MS Mincho" w:cs="MS Mincho" w:hint="eastAsia"/>
          <w:sz w:val="22"/>
          <w:lang w:val="hy-AM"/>
        </w:rPr>
        <w:t>․</w:t>
      </w:r>
      <w:r w:rsidR="00E932CE" w:rsidRPr="000444F8">
        <w:rPr>
          <w:rFonts w:ascii="GHEA Grapalat" w:hAnsi="GHEA Grapalat" w:cs="Sylfaen"/>
          <w:sz w:val="22"/>
          <w:lang w:val="hy-AM"/>
        </w:rPr>
        <w:t>-ի տարեկան տվյ</w:t>
      </w:r>
      <w:r w:rsidR="00FC39FA" w:rsidRPr="000444F8">
        <w:rPr>
          <w:rFonts w:ascii="GHEA Grapalat" w:hAnsi="GHEA Grapalat" w:cs="Sylfaen"/>
          <w:sz w:val="22"/>
          <w:lang w:val="hy-AM"/>
        </w:rPr>
        <w:t>ա</w:t>
      </w:r>
      <w:r w:rsidR="00E932CE" w:rsidRPr="000444F8">
        <w:rPr>
          <w:rFonts w:ascii="GHEA Grapalat" w:hAnsi="GHEA Grapalat" w:cs="Sylfaen"/>
          <w:sz w:val="22"/>
          <w:lang w:val="hy-AM"/>
        </w:rPr>
        <w:t xml:space="preserve">լներով </w:t>
      </w:r>
      <w:r w:rsidR="00852A11">
        <w:rPr>
          <w:rFonts w:ascii="GHEA Grapalat" w:hAnsi="GHEA Grapalat" w:cs="Sylfaen"/>
          <w:sz w:val="22"/>
          <w:lang w:val="hy-AM"/>
        </w:rPr>
        <w:t xml:space="preserve">կազմել է </w:t>
      </w:r>
      <w:r w:rsidR="00852A11" w:rsidRPr="00C60581">
        <w:rPr>
          <w:rFonts w:ascii="GHEA Grapalat" w:hAnsi="GHEA Grapalat" w:cs="Sylfaen"/>
          <w:b/>
          <w:i/>
          <w:sz w:val="22"/>
          <w:lang w:val="hy-AM"/>
        </w:rPr>
        <w:t>114,629,673</w:t>
      </w:r>
      <w:r w:rsidR="00852A11" w:rsidRPr="00C60581">
        <w:rPr>
          <w:rFonts w:ascii="MS Mincho" w:eastAsia="MS Mincho" w:hAnsi="MS Mincho" w:cs="MS Mincho" w:hint="eastAsia"/>
          <w:b/>
          <w:i/>
          <w:sz w:val="22"/>
          <w:lang w:val="hy-AM"/>
        </w:rPr>
        <w:t>․</w:t>
      </w:r>
      <w:r w:rsidR="00852A11" w:rsidRPr="00C60581">
        <w:rPr>
          <w:rFonts w:ascii="GHEA Grapalat" w:hAnsi="GHEA Grapalat" w:cs="Sylfaen"/>
          <w:b/>
          <w:i/>
          <w:sz w:val="22"/>
          <w:lang w:val="hy-AM"/>
        </w:rPr>
        <w:t>4</w:t>
      </w:r>
      <w:r w:rsidR="00852A11" w:rsidRPr="00C60581">
        <w:rPr>
          <w:rFonts w:ascii="GHEA Grapalat" w:hAnsi="GHEA Grapalat" w:cs="Sylfaen"/>
          <w:i/>
          <w:sz w:val="22"/>
          <w:lang w:val="hy-AM"/>
        </w:rPr>
        <w:t xml:space="preserve"> </w:t>
      </w:r>
      <w:r w:rsidR="00852A11" w:rsidRPr="00C60581">
        <w:rPr>
          <w:rFonts w:ascii="GHEA Grapalat" w:hAnsi="GHEA Grapalat" w:cs="Sylfaen"/>
          <w:b/>
          <w:i/>
          <w:sz w:val="22"/>
          <w:lang w:val="hy-AM"/>
        </w:rPr>
        <w:t>հազ</w:t>
      </w:r>
      <w:r w:rsidR="00852A11" w:rsidRPr="00C60581">
        <w:rPr>
          <w:rFonts w:ascii="MS Mincho" w:eastAsia="MS Mincho" w:hAnsi="MS Mincho" w:cs="MS Mincho" w:hint="eastAsia"/>
          <w:b/>
          <w:i/>
          <w:sz w:val="22"/>
          <w:lang w:val="hy-AM"/>
        </w:rPr>
        <w:t>․</w:t>
      </w:r>
      <w:r w:rsidR="00852A11" w:rsidRPr="00C60581">
        <w:rPr>
          <w:rFonts w:ascii="GHEA Grapalat" w:hAnsi="GHEA Grapalat" w:cs="Sylfaen"/>
          <w:b/>
          <w:i/>
          <w:sz w:val="22"/>
          <w:lang w:val="hy-AM"/>
        </w:rPr>
        <w:t xml:space="preserve"> դրամ</w:t>
      </w:r>
      <w:r w:rsidR="00852A11">
        <w:rPr>
          <w:rFonts w:ascii="GHEA Grapalat" w:hAnsi="GHEA Grapalat" w:cs="Sylfaen"/>
          <w:b/>
          <w:i/>
          <w:sz w:val="22"/>
          <w:lang w:val="hy-AM"/>
        </w:rPr>
        <w:t>՝</w:t>
      </w:r>
      <w:r w:rsidR="00852A11" w:rsidRPr="00C60581">
        <w:rPr>
          <w:rFonts w:ascii="GHEA Grapalat" w:hAnsi="GHEA Grapalat" w:cs="Sylfaen"/>
          <w:sz w:val="22"/>
          <w:lang w:val="hy-AM"/>
        </w:rPr>
        <w:t xml:space="preserve"> </w:t>
      </w:r>
      <w:r w:rsidR="003332FE" w:rsidRPr="000444F8">
        <w:rPr>
          <w:rFonts w:ascii="GHEA Grapalat" w:hAnsi="GHEA Grapalat" w:cs="Sylfaen"/>
          <w:sz w:val="22"/>
          <w:lang w:val="af-ZA"/>
        </w:rPr>
        <w:t xml:space="preserve">նախորդ տարվա նկատմամբ </w:t>
      </w:r>
      <w:r w:rsidR="003332FE" w:rsidRPr="000444F8">
        <w:rPr>
          <w:rFonts w:ascii="GHEA Grapalat" w:hAnsi="GHEA Grapalat" w:cs="Sylfaen"/>
          <w:sz w:val="22"/>
          <w:lang w:val="hy-AM"/>
        </w:rPr>
        <w:t>նվազել</w:t>
      </w:r>
      <w:r w:rsidR="003332FE" w:rsidRPr="000444F8">
        <w:rPr>
          <w:rFonts w:ascii="GHEA Grapalat" w:hAnsi="GHEA Grapalat" w:cs="Sylfaen"/>
          <w:sz w:val="22"/>
          <w:lang w:val="af-ZA"/>
        </w:rPr>
        <w:t xml:space="preserve"> </w:t>
      </w:r>
      <w:r w:rsidR="00D6420F" w:rsidRPr="000444F8">
        <w:rPr>
          <w:rFonts w:ascii="GHEA Grapalat" w:hAnsi="GHEA Grapalat" w:cs="Sylfaen"/>
          <w:sz w:val="22"/>
          <w:lang w:val="af-ZA"/>
        </w:rPr>
        <w:t>են</w:t>
      </w:r>
      <w:r w:rsidR="003332FE" w:rsidRPr="000444F8">
        <w:rPr>
          <w:rFonts w:ascii="GHEA Grapalat" w:hAnsi="GHEA Grapalat" w:cs="Sylfaen"/>
          <w:b/>
          <w:sz w:val="22"/>
          <w:lang w:val="af-ZA"/>
        </w:rPr>
        <w:t xml:space="preserve"> </w:t>
      </w:r>
      <w:r w:rsidR="003959FD" w:rsidRPr="000444F8">
        <w:rPr>
          <w:rFonts w:ascii="GHEA Grapalat" w:hAnsi="GHEA Grapalat" w:cs="Sylfaen"/>
          <w:b/>
          <w:i/>
          <w:sz w:val="22"/>
          <w:lang w:val="hy-AM"/>
        </w:rPr>
        <w:t>2,381,225</w:t>
      </w:r>
      <w:r w:rsidR="003959FD" w:rsidRPr="000444F8">
        <w:rPr>
          <w:rFonts w:ascii="MS Mincho" w:eastAsia="MS Mincho" w:hAnsi="MS Mincho" w:cs="MS Mincho" w:hint="eastAsia"/>
          <w:b/>
          <w:i/>
          <w:sz w:val="22"/>
          <w:lang w:val="hy-AM"/>
        </w:rPr>
        <w:t>․</w:t>
      </w:r>
      <w:r w:rsidR="003959FD" w:rsidRPr="000444F8">
        <w:rPr>
          <w:rFonts w:ascii="GHEA Grapalat" w:hAnsi="GHEA Grapalat" w:cs="Sylfaen"/>
          <w:b/>
          <w:i/>
          <w:sz w:val="22"/>
          <w:lang w:val="hy-AM"/>
        </w:rPr>
        <w:t>7</w:t>
      </w:r>
      <w:r w:rsidR="003332FE" w:rsidRPr="000444F8">
        <w:rPr>
          <w:rFonts w:ascii="GHEA Grapalat" w:hAnsi="GHEA Grapalat" w:cs="Sylfaen"/>
          <w:b/>
          <w:i/>
          <w:sz w:val="22"/>
          <w:lang w:val="hy-AM"/>
        </w:rPr>
        <w:t xml:space="preserve"> </w:t>
      </w:r>
      <w:r w:rsidR="003332FE" w:rsidRPr="000444F8">
        <w:rPr>
          <w:rFonts w:ascii="GHEA Grapalat" w:hAnsi="GHEA Grapalat" w:cs="Sylfaen"/>
          <w:b/>
          <w:i/>
          <w:sz w:val="22"/>
          <w:lang w:val="af-ZA"/>
        </w:rPr>
        <w:t>հազ. դրամով</w:t>
      </w:r>
      <w:r w:rsidR="00E932CE" w:rsidRPr="00C60581">
        <w:rPr>
          <w:rFonts w:ascii="GHEA Grapalat" w:hAnsi="GHEA Grapalat" w:cs="Sylfaen"/>
          <w:sz w:val="22"/>
          <w:lang w:val="hy-AM"/>
        </w:rPr>
        <w:t xml:space="preserve"> </w:t>
      </w:r>
      <w:r w:rsidR="00A758DD" w:rsidRPr="00C60581">
        <w:rPr>
          <w:rFonts w:ascii="GHEA Grapalat" w:hAnsi="GHEA Grapalat" w:cs="Sylfaen"/>
          <w:sz w:val="22"/>
          <w:lang w:val="af-ZA"/>
        </w:rPr>
        <w:t>(</w:t>
      </w:r>
      <w:r w:rsidR="00A758DD" w:rsidRPr="00C60581">
        <w:rPr>
          <w:rFonts w:ascii="GHEA Grapalat" w:hAnsi="GHEA Grapalat" w:cs="Sylfaen"/>
          <w:sz w:val="22"/>
          <w:lang w:val="hy-AM"/>
        </w:rPr>
        <w:t xml:space="preserve">նախորդ </w:t>
      </w:r>
      <w:r w:rsidR="00046BFE">
        <w:rPr>
          <w:rFonts w:ascii="GHEA Grapalat" w:hAnsi="GHEA Grapalat" w:cs="Sylfaen"/>
          <w:sz w:val="22"/>
          <w:lang w:val="hy-AM"/>
        </w:rPr>
        <w:t>տարի կազմել է</w:t>
      </w:r>
      <w:r w:rsidR="00A758DD" w:rsidRPr="00F01267">
        <w:rPr>
          <w:rFonts w:ascii="GHEA Grapalat" w:hAnsi="GHEA Grapalat" w:cs="Sylfaen"/>
          <w:sz w:val="22"/>
          <w:lang w:val="hy-AM"/>
        </w:rPr>
        <w:t xml:space="preserve"> </w:t>
      </w:r>
      <w:r w:rsidR="000444F8" w:rsidRPr="00F01267">
        <w:rPr>
          <w:rFonts w:ascii="GHEA Grapalat" w:hAnsi="GHEA Grapalat" w:cs="Sylfaen"/>
          <w:b/>
          <w:i/>
          <w:sz w:val="22"/>
          <w:lang w:val="hy-AM"/>
        </w:rPr>
        <w:t>117,010,899․</w:t>
      </w:r>
      <w:r w:rsidR="002443CC" w:rsidRPr="00F01267">
        <w:rPr>
          <w:rFonts w:ascii="GHEA Grapalat" w:hAnsi="GHEA Grapalat" w:cs="Sylfaen"/>
          <w:b/>
          <w:i/>
          <w:sz w:val="22"/>
          <w:lang w:val="hy-AM"/>
        </w:rPr>
        <w:t xml:space="preserve">1 </w:t>
      </w:r>
      <w:r w:rsidR="00E932CE" w:rsidRPr="00F01267">
        <w:rPr>
          <w:rFonts w:ascii="GHEA Grapalat" w:hAnsi="GHEA Grapalat" w:cs="Sylfaen"/>
          <w:b/>
          <w:i/>
          <w:sz w:val="22"/>
          <w:lang w:val="hy-AM"/>
        </w:rPr>
        <w:t>հազ. դրամ</w:t>
      </w:r>
      <w:r w:rsidR="00A758DD" w:rsidRPr="00F01267">
        <w:rPr>
          <w:rFonts w:ascii="GHEA Grapalat" w:hAnsi="GHEA Grapalat" w:cs="Sylfaen"/>
          <w:sz w:val="22"/>
          <w:lang w:val="af-ZA"/>
        </w:rPr>
        <w:t>)</w:t>
      </w:r>
      <w:r w:rsidR="00A758DD" w:rsidRPr="00F01267">
        <w:rPr>
          <w:rFonts w:ascii="GHEA Grapalat" w:hAnsi="GHEA Grapalat" w:cs="Sylfaen"/>
          <w:sz w:val="22"/>
          <w:lang w:val="hy-AM"/>
        </w:rPr>
        <w:t>,</w:t>
      </w:r>
      <w:r w:rsidR="008B4E1F" w:rsidRPr="00F01267">
        <w:rPr>
          <w:rFonts w:ascii="GHEA Grapalat" w:hAnsi="GHEA Grapalat" w:cs="Sylfaen"/>
          <w:b/>
          <w:sz w:val="22"/>
          <w:lang w:val="af-ZA"/>
        </w:rPr>
        <w:t xml:space="preserve"> </w:t>
      </w:r>
      <w:r w:rsidR="008B4E1F" w:rsidRPr="00F01267">
        <w:rPr>
          <w:rFonts w:ascii="GHEA Grapalat" w:hAnsi="GHEA Grapalat" w:cs="Sylfaen"/>
          <w:sz w:val="22"/>
          <w:lang w:val="hy-AM"/>
        </w:rPr>
        <w:t>ընդ</w:t>
      </w:r>
      <w:r w:rsidR="008B4E1F" w:rsidRPr="00F01267">
        <w:rPr>
          <w:rFonts w:ascii="GHEA Grapalat" w:hAnsi="GHEA Grapalat" w:cs="Sylfaen"/>
          <w:sz w:val="22"/>
          <w:lang w:val="af-ZA"/>
        </w:rPr>
        <w:t xml:space="preserve"> </w:t>
      </w:r>
      <w:r w:rsidR="008B4E1F" w:rsidRPr="00F01267">
        <w:rPr>
          <w:rFonts w:ascii="GHEA Grapalat" w:hAnsi="GHEA Grapalat" w:cs="Sylfaen"/>
          <w:sz w:val="22"/>
          <w:lang w:val="hy-AM"/>
        </w:rPr>
        <w:t>որում</w:t>
      </w:r>
      <w:r w:rsidR="008B4E1F" w:rsidRPr="00F01267">
        <w:rPr>
          <w:rFonts w:ascii="GHEA Grapalat" w:hAnsi="GHEA Grapalat" w:cs="Sylfaen"/>
          <w:sz w:val="22"/>
          <w:lang w:val="af-ZA"/>
        </w:rPr>
        <w:t xml:space="preserve"> </w:t>
      </w:r>
      <w:r w:rsidR="008B4E1F" w:rsidRPr="00F01267">
        <w:rPr>
          <w:rFonts w:ascii="GHEA Grapalat" w:hAnsi="GHEA Grapalat" w:cs="Sylfaen"/>
          <w:sz w:val="22"/>
          <w:lang w:val="hy-AM"/>
        </w:rPr>
        <w:t>բյուջեի</w:t>
      </w:r>
      <w:r w:rsidR="008B4E1F" w:rsidRPr="00F01267">
        <w:rPr>
          <w:rFonts w:ascii="GHEA Grapalat" w:hAnsi="GHEA Grapalat" w:cs="Sylfaen"/>
          <w:sz w:val="22"/>
          <w:lang w:val="af-ZA"/>
        </w:rPr>
        <w:t xml:space="preserve"> </w:t>
      </w:r>
      <w:r w:rsidR="008B4E1F" w:rsidRPr="00F01267">
        <w:rPr>
          <w:rFonts w:ascii="GHEA Grapalat" w:hAnsi="GHEA Grapalat" w:cs="Sylfaen"/>
          <w:sz w:val="22"/>
          <w:lang w:val="hy-AM"/>
        </w:rPr>
        <w:t>գծով</w:t>
      </w:r>
      <w:r w:rsidR="008B4E1F" w:rsidRPr="00F01267">
        <w:rPr>
          <w:rFonts w:ascii="GHEA Grapalat" w:hAnsi="GHEA Grapalat" w:cs="Sylfaen"/>
          <w:sz w:val="22"/>
          <w:lang w:val="af-ZA"/>
        </w:rPr>
        <w:t xml:space="preserve"> </w:t>
      </w:r>
      <w:r w:rsidR="008B4E1F" w:rsidRPr="00F01267">
        <w:rPr>
          <w:rFonts w:ascii="GHEA Grapalat" w:hAnsi="GHEA Grapalat" w:cs="Sylfaen"/>
          <w:sz w:val="22"/>
          <w:lang w:val="hy-AM"/>
        </w:rPr>
        <w:t>պարտավորությունները</w:t>
      </w:r>
      <w:r w:rsidR="008B4E1F" w:rsidRPr="00F01267">
        <w:rPr>
          <w:rFonts w:ascii="GHEA Grapalat" w:hAnsi="GHEA Grapalat" w:cs="Sylfaen"/>
          <w:sz w:val="22"/>
          <w:lang w:val="af-ZA"/>
        </w:rPr>
        <w:t xml:space="preserve"> </w:t>
      </w:r>
      <w:r w:rsidR="003E2556" w:rsidRPr="00F01267">
        <w:rPr>
          <w:rFonts w:ascii="GHEA Grapalat" w:hAnsi="GHEA Grapalat" w:cs="Sylfaen"/>
          <w:sz w:val="22"/>
          <w:lang w:val="af-ZA"/>
        </w:rPr>
        <w:t xml:space="preserve">նախորդ տարվա նկատմամբ </w:t>
      </w:r>
      <w:r w:rsidR="003E2556" w:rsidRPr="00F01267">
        <w:rPr>
          <w:rFonts w:ascii="GHEA Grapalat" w:hAnsi="GHEA Grapalat" w:cs="Sylfaen"/>
          <w:sz w:val="22"/>
          <w:lang w:val="hy-AM"/>
        </w:rPr>
        <w:t>նվազել</w:t>
      </w:r>
      <w:r w:rsidR="003E2556" w:rsidRPr="00F01267">
        <w:rPr>
          <w:rFonts w:ascii="GHEA Grapalat" w:hAnsi="GHEA Grapalat" w:cs="Sylfaen"/>
          <w:sz w:val="22"/>
          <w:lang w:val="af-ZA"/>
        </w:rPr>
        <w:t xml:space="preserve"> </w:t>
      </w:r>
      <w:r w:rsidR="003959FD" w:rsidRPr="00F01267">
        <w:rPr>
          <w:rFonts w:ascii="GHEA Grapalat" w:hAnsi="GHEA Grapalat" w:cs="Sylfaen"/>
          <w:sz w:val="22"/>
          <w:lang w:val="hy-AM"/>
        </w:rPr>
        <w:t>են</w:t>
      </w:r>
      <w:r w:rsidR="003E2556" w:rsidRPr="00F01267">
        <w:rPr>
          <w:rFonts w:ascii="GHEA Grapalat" w:hAnsi="GHEA Grapalat" w:cs="Sylfaen"/>
          <w:b/>
          <w:sz w:val="22"/>
          <w:lang w:val="af-ZA"/>
        </w:rPr>
        <w:t xml:space="preserve"> </w:t>
      </w:r>
      <w:r w:rsidR="003959FD" w:rsidRPr="00F01267">
        <w:rPr>
          <w:rFonts w:ascii="GHEA Grapalat" w:hAnsi="GHEA Grapalat" w:cs="Sylfaen"/>
          <w:b/>
          <w:i/>
          <w:sz w:val="22"/>
          <w:lang w:val="hy-AM"/>
        </w:rPr>
        <w:t>853,400</w:t>
      </w:r>
      <w:r w:rsidR="003959FD" w:rsidRPr="00F01267">
        <w:rPr>
          <w:rFonts w:ascii="MS Mincho" w:eastAsia="MS Mincho" w:hAnsi="MS Mincho" w:cs="MS Mincho" w:hint="eastAsia"/>
          <w:b/>
          <w:i/>
          <w:sz w:val="22"/>
          <w:lang w:val="hy-AM"/>
        </w:rPr>
        <w:t>․</w:t>
      </w:r>
      <w:r w:rsidR="003959FD" w:rsidRPr="00F01267">
        <w:rPr>
          <w:rFonts w:ascii="GHEA Grapalat" w:hAnsi="GHEA Grapalat" w:cs="Sylfaen"/>
          <w:b/>
          <w:i/>
          <w:sz w:val="22"/>
          <w:lang w:val="hy-AM"/>
        </w:rPr>
        <w:t>0</w:t>
      </w:r>
      <w:r w:rsidR="003E2556" w:rsidRPr="00F01267">
        <w:rPr>
          <w:rFonts w:ascii="GHEA Grapalat" w:hAnsi="GHEA Grapalat" w:cs="Sylfaen"/>
          <w:b/>
          <w:i/>
          <w:sz w:val="22"/>
          <w:lang w:val="hy-AM"/>
        </w:rPr>
        <w:t xml:space="preserve"> </w:t>
      </w:r>
      <w:r w:rsidR="003E2556" w:rsidRPr="00F01267">
        <w:rPr>
          <w:rFonts w:ascii="GHEA Grapalat" w:hAnsi="GHEA Grapalat" w:cs="Sylfaen"/>
          <w:b/>
          <w:i/>
          <w:sz w:val="22"/>
          <w:lang w:val="af-ZA"/>
        </w:rPr>
        <w:t xml:space="preserve">հազ. </w:t>
      </w:r>
      <w:r w:rsidR="003E2556" w:rsidRPr="00F01267">
        <w:rPr>
          <w:rFonts w:ascii="GHEA Grapalat" w:hAnsi="GHEA Grapalat" w:cs="Sylfaen"/>
          <w:b/>
          <w:i/>
          <w:sz w:val="22"/>
          <w:lang w:val="hy-AM"/>
        </w:rPr>
        <w:t>դ</w:t>
      </w:r>
      <w:r w:rsidR="003E2556" w:rsidRPr="00F01267">
        <w:rPr>
          <w:rFonts w:ascii="GHEA Grapalat" w:hAnsi="GHEA Grapalat" w:cs="Sylfaen"/>
          <w:b/>
          <w:i/>
          <w:sz w:val="22"/>
          <w:lang w:val="af-ZA"/>
        </w:rPr>
        <w:t>րամով</w:t>
      </w:r>
      <w:r w:rsidR="003E2556" w:rsidRPr="00F01267">
        <w:rPr>
          <w:rFonts w:ascii="GHEA Grapalat" w:hAnsi="GHEA Grapalat" w:cs="Sylfaen"/>
          <w:b/>
          <w:sz w:val="22"/>
          <w:lang w:val="hy-AM"/>
        </w:rPr>
        <w:t xml:space="preserve"> և </w:t>
      </w:r>
      <w:r w:rsidR="008B4E1F" w:rsidRPr="00F01267">
        <w:rPr>
          <w:rFonts w:ascii="GHEA Grapalat" w:hAnsi="GHEA Grapalat" w:cs="Sylfaen"/>
          <w:sz w:val="22"/>
          <w:lang w:val="hy-AM"/>
        </w:rPr>
        <w:t>կազմել</w:t>
      </w:r>
      <w:r w:rsidR="008B4E1F" w:rsidRPr="00F01267">
        <w:rPr>
          <w:rFonts w:ascii="GHEA Grapalat" w:hAnsi="GHEA Grapalat" w:cs="Sylfaen"/>
          <w:sz w:val="22"/>
          <w:lang w:val="af-ZA"/>
        </w:rPr>
        <w:t xml:space="preserve"> </w:t>
      </w:r>
      <w:r w:rsidR="008B4E1F" w:rsidRPr="00F01267">
        <w:rPr>
          <w:rFonts w:ascii="GHEA Grapalat" w:hAnsi="GHEA Grapalat" w:cs="Sylfaen"/>
          <w:sz w:val="22"/>
          <w:lang w:val="hy-AM"/>
        </w:rPr>
        <w:t>են</w:t>
      </w:r>
      <w:r w:rsidR="008B4E1F" w:rsidRPr="00F01267">
        <w:rPr>
          <w:rFonts w:ascii="GHEA Grapalat" w:hAnsi="GHEA Grapalat" w:cs="Sylfaen"/>
          <w:sz w:val="22"/>
          <w:lang w:val="af-ZA"/>
        </w:rPr>
        <w:t xml:space="preserve"> </w:t>
      </w:r>
      <w:r w:rsidR="003959FD" w:rsidRPr="00F01267">
        <w:rPr>
          <w:rFonts w:ascii="GHEA Grapalat" w:hAnsi="GHEA Grapalat" w:cs="Sylfaen"/>
          <w:b/>
          <w:i/>
          <w:sz w:val="22"/>
          <w:lang w:val="af-ZA"/>
        </w:rPr>
        <w:t>2,860,502</w:t>
      </w:r>
      <w:r w:rsidR="003959FD" w:rsidRPr="00F01267">
        <w:rPr>
          <w:rFonts w:ascii="MS Mincho" w:eastAsia="MS Mincho" w:hAnsi="MS Mincho" w:cs="MS Mincho" w:hint="eastAsia"/>
          <w:b/>
          <w:i/>
          <w:sz w:val="22"/>
          <w:lang w:val="af-ZA"/>
        </w:rPr>
        <w:t>․</w:t>
      </w:r>
      <w:r w:rsidR="003959FD" w:rsidRPr="00F01267">
        <w:rPr>
          <w:rFonts w:ascii="GHEA Grapalat" w:hAnsi="GHEA Grapalat" w:cs="Sylfaen"/>
          <w:b/>
          <w:i/>
          <w:sz w:val="22"/>
          <w:lang w:val="af-ZA"/>
        </w:rPr>
        <w:t>0</w:t>
      </w:r>
      <w:r w:rsidR="00E932CE" w:rsidRPr="00F01267">
        <w:rPr>
          <w:rFonts w:ascii="GHEA Grapalat" w:hAnsi="GHEA Grapalat" w:cs="Sylfaen"/>
          <w:b/>
          <w:sz w:val="22"/>
          <w:lang w:val="hy-AM"/>
        </w:rPr>
        <w:t xml:space="preserve"> </w:t>
      </w:r>
      <w:r w:rsidR="00E932CE" w:rsidRPr="00F01267">
        <w:rPr>
          <w:rFonts w:ascii="GHEA Grapalat" w:hAnsi="GHEA Grapalat" w:cs="Sylfaen"/>
          <w:b/>
          <w:i/>
          <w:sz w:val="22"/>
          <w:lang w:val="hy-AM"/>
        </w:rPr>
        <w:t>հազ</w:t>
      </w:r>
      <w:r w:rsidR="00E932CE" w:rsidRPr="00F01267">
        <w:rPr>
          <w:rFonts w:ascii="MS Mincho" w:eastAsia="MS Mincho" w:hAnsi="MS Mincho" w:cs="MS Mincho" w:hint="eastAsia"/>
          <w:b/>
          <w:i/>
          <w:sz w:val="22"/>
          <w:lang w:val="hy-AM"/>
        </w:rPr>
        <w:t>․</w:t>
      </w:r>
      <w:r w:rsidR="00E932CE" w:rsidRPr="00F01267">
        <w:rPr>
          <w:rFonts w:ascii="GHEA Grapalat" w:hAnsi="GHEA Grapalat" w:cs="Sylfaen"/>
          <w:b/>
          <w:i/>
          <w:sz w:val="22"/>
          <w:lang w:val="hy-AM"/>
        </w:rPr>
        <w:t xml:space="preserve"> դրամ</w:t>
      </w:r>
      <w:r w:rsidR="00A758DD" w:rsidRPr="00F01267">
        <w:rPr>
          <w:rFonts w:ascii="GHEA Grapalat" w:hAnsi="GHEA Grapalat" w:cs="Sylfaen"/>
          <w:b/>
          <w:sz w:val="22"/>
          <w:lang w:val="hy-AM"/>
        </w:rPr>
        <w:t xml:space="preserve"> </w:t>
      </w:r>
      <w:r w:rsidR="003E2556" w:rsidRPr="00F01267">
        <w:rPr>
          <w:rFonts w:ascii="GHEA Grapalat" w:hAnsi="GHEA Grapalat" w:cs="Sylfaen"/>
          <w:b/>
          <w:sz w:val="22"/>
          <w:lang w:val="hy-AM"/>
        </w:rPr>
        <w:t>(</w:t>
      </w:r>
      <w:r w:rsidR="00046BFE">
        <w:rPr>
          <w:rFonts w:ascii="GHEA Grapalat" w:hAnsi="GHEA Grapalat" w:cs="Sylfaen"/>
          <w:sz w:val="22"/>
          <w:lang w:val="hy-AM"/>
        </w:rPr>
        <w:t>նախորդ տարի կազմել է</w:t>
      </w:r>
      <w:r w:rsidR="00A758DD" w:rsidRPr="00F01267">
        <w:rPr>
          <w:rFonts w:ascii="GHEA Grapalat" w:hAnsi="GHEA Grapalat" w:cs="Sylfaen"/>
          <w:sz w:val="22"/>
          <w:lang w:val="hy-AM"/>
        </w:rPr>
        <w:t xml:space="preserve"> </w:t>
      </w:r>
      <w:r w:rsidR="003959FD" w:rsidRPr="00F01267">
        <w:rPr>
          <w:rFonts w:ascii="GHEA Grapalat" w:hAnsi="GHEA Grapalat" w:cs="Sylfaen"/>
          <w:b/>
          <w:i/>
          <w:sz w:val="22"/>
          <w:lang w:val="af-ZA"/>
        </w:rPr>
        <w:t>3</w:t>
      </w:r>
      <w:r w:rsidR="003959FD" w:rsidRPr="00F01267">
        <w:rPr>
          <w:rFonts w:ascii="GHEA Grapalat" w:hAnsi="GHEA Grapalat" w:cs="Calibri"/>
          <w:b/>
          <w:i/>
          <w:sz w:val="22"/>
          <w:lang w:val="hy-AM"/>
        </w:rPr>
        <w:t>,</w:t>
      </w:r>
      <w:r w:rsidR="003959FD" w:rsidRPr="00F01267">
        <w:rPr>
          <w:rFonts w:ascii="GHEA Grapalat" w:hAnsi="GHEA Grapalat" w:cs="Sylfaen"/>
          <w:b/>
          <w:i/>
          <w:sz w:val="22"/>
          <w:lang w:val="hy-AM"/>
        </w:rPr>
        <w:t xml:space="preserve">713,902,2 </w:t>
      </w:r>
      <w:r w:rsidR="00E932CE" w:rsidRPr="00F01267">
        <w:rPr>
          <w:rFonts w:ascii="GHEA Grapalat" w:hAnsi="GHEA Grapalat" w:cs="Sylfaen"/>
          <w:b/>
          <w:i/>
          <w:sz w:val="22"/>
          <w:lang w:val="hy-AM"/>
        </w:rPr>
        <w:t>հազ. դրամ</w:t>
      </w:r>
      <w:r w:rsidR="003E2556" w:rsidRPr="00F01267">
        <w:rPr>
          <w:rFonts w:ascii="GHEA Grapalat" w:hAnsi="GHEA Grapalat" w:cs="Sylfaen"/>
          <w:sz w:val="22"/>
          <w:lang w:val="hy-AM"/>
        </w:rPr>
        <w:t>)</w:t>
      </w:r>
      <w:r w:rsidR="003E2556" w:rsidRPr="00F01267">
        <w:rPr>
          <w:rFonts w:ascii="GHEA Grapalat" w:hAnsi="GHEA Grapalat" w:cs="Sylfaen"/>
          <w:b/>
          <w:sz w:val="22"/>
          <w:lang w:val="af-ZA"/>
        </w:rPr>
        <w:t>:</w:t>
      </w:r>
    </w:p>
    <w:p w:rsidR="00F9152C" w:rsidRPr="00C60581" w:rsidRDefault="00917305" w:rsidP="00BE1BAB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F01267">
        <w:rPr>
          <w:rFonts w:ascii="GHEA Grapalat" w:hAnsi="GHEA Grapalat" w:cs="Sylfaen"/>
          <w:sz w:val="22"/>
          <w:lang w:val="hy-AM"/>
        </w:rPr>
        <w:t>Կ</w:t>
      </w:r>
      <w:r w:rsidR="009822B2" w:rsidRPr="00F01267">
        <w:rPr>
          <w:rFonts w:ascii="GHEA Grapalat" w:hAnsi="GHEA Grapalat" w:cs="Sylfaen"/>
          <w:sz w:val="22"/>
          <w:lang w:val="hy-AM"/>
        </w:rPr>
        <w:t>ազմակերպությունների ոչ ընթացիկ պարտավորությունները կազմել են</w:t>
      </w:r>
      <w:r w:rsidR="00A82A75" w:rsidRPr="00F01267">
        <w:rPr>
          <w:rFonts w:ascii="GHEA Grapalat" w:hAnsi="GHEA Grapalat" w:cs="Sylfaen"/>
          <w:sz w:val="22"/>
          <w:lang w:val="hy-AM"/>
        </w:rPr>
        <w:t xml:space="preserve"> </w:t>
      </w:r>
      <w:r w:rsidR="003959FD" w:rsidRPr="00F01267">
        <w:rPr>
          <w:rFonts w:ascii="GHEA Grapalat" w:hAnsi="GHEA Grapalat" w:cs="Sylfaen"/>
          <w:b/>
          <w:i/>
          <w:sz w:val="22"/>
          <w:lang w:val="hy-AM"/>
        </w:rPr>
        <w:t>386,597,528</w:t>
      </w:r>
      <w:r w:rsidR="003959FD" w:rsidRPr="00F01267">
        <w:rPr>
          <w:rFonts w:ascii="MS Mincho" w:eastAsia="MS Mincho" w:hAnsi="MS Mincho" w:cs="MS Mincho" w:hint="eastAsia"/>
          <w:b/>
          <w:i/>
          <w:sz w:val="22"/>
          <w:lang w:val="hy-AM"/>
        </w:rPr>
        <w:t>․</w:t>
      </w:r>
      <w:r w:rsidR="003959FD" w:rsidRPr="00F01267">
        <w:rPr>
          <w:rFonts w:ascii="GHEA Grapalat" w:hAnsi="GHEA Grapalat" w:cs="Sylfaen"/>
          <w:b/>
          <w:i/>
          <w:sz w:val="22"/>
          <w:lang w:val="hy-AM"/>
        </w:rPr>
        <w:t>2</w:t>
      </w:r>
      <w:r w:rsidR="00B416AF" w:rsidRPr="00F01267">
        <w:rPr>
          <w:rFonts w:ascii="GHEA Grapalat" w:hAnsi="GHEA Grapalat" w:cs="Sylfaen"/>
          <w:sz w:val="22"/>
          <w:lang w:val="hy-AM"/>
        </w:rPr>
        <w:t xml:space="preserve"> </w:t>
      </w:r>
      <w:r w:rsidR="00A82A75" w:rsidRPr="00F01267">
        <w:rPr>
          <w:rFonts w:ascii="GHEA Grapalat" w:hAnsi="GHEA Grapalat" w:cs="Sylfaen"/>
          <w:b/>
          <w:i/>
          <w:sz w:val="22"/>
          <w:lang w:val="hy-AM"/>
        </w:rPr>
        <w:t>հազ.</w:t>
      </w:r>
      <w:r w:rsidR="00C60581" w:rsidRPr="00F01267">
        <w:rPr>
          <w:rFonts w:ascii="GHEA Grapalat" w:hAnsi="GHEA Grapalat" w:cs="Sylfaen"/>
          <w:b/>
          <w:i/>
          <w:sz w:val="22"/>
          <w:lang w:val="hy-AM"/>
        </w:rPr>
        <w:t>դրամ</w:t>
      </w:r>
      <w:r w:rsidR="00A82A75" w:rsidRPr="00F01267">
        <w:rPr>
          <w:rFonts w:ascii="GHEA Grapalat" w:hAnsi="GHEA Grapalat" w:cs="Sylfaen"/>
          <w:sz w:val="22"/>
          <w:lang w:val="hy-AM"/>
        </w:rPr>
        <w:t xml:space="preserve"> </w:t>
      </w:r>
      <w:r w:rsidR="00A12638" w:rsidRPr="00F01267">
        <w:rPr>
          <w:rFonts w:ascii="GHEA Grapalat" w:hAnsi="GHEA Grapalat" w:cs="Sylfaen"/>
          <w:sz w:val="22"/>
          <w:lang w:val="hy-AM"/>
        </w:rPr>
        <w:t xml:space="preserve"> (</w:t>
      </w:r>
      <w:r w:rsidR="00A82A75" w:rsidRPr="00F01267">
        <w:rPr>
          <w:rFonts w:ascii="GHEA Grapalat" w:hAnsi="GHEA Grapalat" w:cs="Sylfaen"/>
          <w:sz w:val="22"/>
          <w:lang w:val="hy-AM"/>
        </w:rPr>
        <w:t>նախորդ</w:t>
      </w:r>
      <w:r w:rsidR="00A12638" w:rsidRPr="00F01267">
        <w:rPr>
          <w:rFonts w:ascii="GHEA Grapalat" w:hAnsi="GHEA Grapalat" w:cs="Sylfaen"/>
          <w:sz w:val="22"/>
          <w:lang w:val="hy-AM"/>
        </w:rPr>
        <w:t xml:space="preserve"> տարի</w:t>
      </w:r>
      <w:r w:rsidR="00A82A75" w:rsidRPr="00F01267">
        <w:rPr>
          <w:rFonts w:ascii="GHEA Grapalat" w:hAnsi="GHEA Grapalat" w:cs="Sylfaen"/>
          <w:sz w:val="22"/>
          <w:lang w:val="hy-AM"/>
        </w:rPr>
        <w:t xml:space="preserve"> </w:t>
      </w:r>
      <w:r w:rsidR="00E03B08" w:rsidRPr="00F01267">
        <w:rPr>
          <w:rFonts w:ascii="GHEA Grapalat" w:hAnsi="GHEA Grapalat" w:cs="Sylfaen"/>
          <w:sz w:val="22"/>
          <w:lang w:val="hy-AM"/>
        </w:rPr>
        <w:t>այն</w:t>
      </w:r>
      <w:r w:rsidR="003344F3" w:rsidRPr="00F01267">
        <w:rPr>
          <w:rFonts w:ascii="GHEA Grapalat" w:hAnsi="GHEA Grapalat" w:cs="Sylfaen"/>
          <w:sz w:val="22"/>
          <w:lang w:val="hy-AM"/>
        </w:rPr>
        <w:t xml:space="preserve"> կազմել </w:t>
      </w:r>
      <w:r w:rsidR="0071213D">
        <w:rPr>
          <w:rFonts w:ascii="GHEA Grapalat" w:hAnsi="GHEA Grapalat" w:cs="Sylfaen"/>
          <w:sz w:val="22"/>
          <w:lang w:val="hy-AM"/>
        </w:rPr>
        <w:t>են</w:t>
      </w:r>
      <w:r w:rsidR="00A82A75" w:rsidRPr="00F01267">
        <w:rPr>
          <w:rFonts w:ascii="GHEA Grapalat" w:hAnsi="GHEA Grapalat" w:cs="Sylfaen"/>
          <w:sz w:val="22"/>
          <w:lang w:val="hy-AM"/>
        </w:rPr>
        <w:t xml:space="preserve"> </w:t>
      </w:r>
      <w:r w:rsidR="003959FD" w:rsidRPr="00F01267">
        <w:rPr>
          <w:rFonts w:ascii="GHEA Grapalat" w:hAnsi="GHEA Grapalat" w:cs="Sylfaen"/>
          <w:b/>
          <w:i/>
          <w:sz w:val="22"/>
          <w:lang w:val="hy-AM"/>
        </w:rPr>
        <w:t>394</w:t>
      </w:r>
      <w:r w:rsidR="003959FD" w:rsidRPr="00F01267">
        <w:rPr>
          <w:rFonts w:ascii="GHEA Grapalat" w:hAnsi="GHEA Grapalat" w:cs="Calibri"/>
          <w:b/>
          <w:i/>
          <w:sz w:val="22"/>
          <w:lang w:val="hy-AM"/>
        </w:rPr>
        <w:t>,</w:t>
      </w:r>
      <w:r w:rsidR="003959FD" w:rsidRPr="00F01267">
        <w:rPr>
          <w:rFonts w:ascii="GHEA Grapalat" w:hAnsi="GHEA Grapalat" w:cs="Sylfaen"/>
          <w:b/>
          <w:i/>
          <w:sz w:val="22"/>
          <w:lang w:val="hy-AM"/>
        </w:rPr>
        <w:t>049</w:t>
      </w:r>
      <w:r w:rsidR="003959FD" w:rsidRPr="00F01267">
        <w:rPr>
          <w:rFonts w:ascii="GHEA Grapalat" w:hAnsi="GHEA Grapalat" w:cs="Calibri"/>
          <w:b/>
          <w:i/>
          <w:sz w:val="22"/>
          <w:lang w:val="hy-AM"/>
        </w:rPr>
        <w:t>,</w:t>
      </w:r>
      <w:r w:rsidR="003959FD" w:rsidRPr="00F01267">
        <w:rPr>
          <w:rFonts w:ascii="GHEA Grapalat" w:hAnsi="GHEA Grapalat" w:cs="Sylfaen"/>
          <w:b/>
          <w:i/>
          <w:sz w:val="22"/>
          <w:lang w:val="hy-AM"/>
        </w:rPr>
        <w:t>687</w:t>
      </w:r>
      <w:r w:rsidR="003959FD" w:rsidRPr="00F01267">
        <w:rPr>
          <w:rFonts w:ascii="MS Mincho" w:eastAsia="MS Mincho" w:hAnsi="MS Mincho" w:cs="MS Mincho" w:hint="eastAsia"/>
          <w:b/>
          <w:i/>
          <w:sz w:val="22"/>
          <w:lang w:val="hy-AM"/>
        </w:rPr>
        <w:t>․</w:t>
      </w:r>
      <w:r w:rsidR="003959FD" w:rsidRPr="00F01267">
        <w:rPr>
          <w:rFonts w:ascii="GHEA Grapalat" w:hAnsi="GHEA Grapalat" w:cs="Sylfaen"/>
          <w:b/>
          <w:i/>
          <w:sz w:val="22"/>
          <w:lang w:val="hy-AM"/>
        </w:rPr>
        <w:t xml:space="preserve">0 </w:t>
      </w:r>
      <w:r w:rsidR="009822B2" w:rsidRPr="00F01267">
        <w:rPr>
          <w:rFonts w:ascii="GHEA Grapalat" w:hAnsi="GHEA Grapalat" w:cs="Sylfaen"/>
          <w:b/>
          <w:i/>
          <w:sz w:val="22"/>
          <w:lang w:val="hy-AM"/>
        </w:rPr>
        <w:t>հազ. դրամ</w:t>
      </w:r>
      <w:r w:rsidR="00A12638" w:rsidRPr="00F01267">
        <w:rPr>
          <w:rFonts w:ascii="GHEA Grapalat" w:hAnsi="GHEA Grapalat" w:cs="Sylfaen"/>
          <w:sz w:val="22"/>
          <w:lang w:val="hy-AM"/>
        </w:rPr>
        <w:t xml:space="preserve">), </w:t>
      </w:r>
      <w:r w:rsidR="00F9152C" w:rsidRPr="00F01267">
        <w:rPr>
          <w:rFonts w:ascii="GHEA Grapalat" w:hAnsi="GHEA Grapalat" w:cs="Sylfaen"/>
          <w:sz w:val="22"/>
          <w:lang w:val="hy-AM"/>
        </w:rPr>
        <w:t>որից</w:t>
      </w:r>
      <w:r w:rsidR="00F9152C" w:rsidRPr="00C60581">
        <w:rPr>
          <w:rFonts w:ascii="GHEA Grapalat" w:hAnsi="GHEA Grapalat" w:cs="Sylfaen"/>
          <w:sz w:val="22"/>
          <w:lang w:val="hy-AM"/>
        </w:rPr>
        <w:t xml:space="preserve"> </w:t>
      </w:r>
      <w:r w:rsidR="004D132C" w:rsidRPr="00C60581">
        <w:rPr>
          <w:rFonts w:ascii="GHEA Grapalat" w:hAnsi="GHEA Grapalat" w:cs="Sylfaen"/>
          <w:b/>
          <w:i/>
          <w:sz w:val="22"/>
          <w:lang w:val="hy-AM"/>
        </w:rPr>
        <w:t>324,269,620</w:t>
      </w:r>
      <w:r w:rsidR="004D132C" w:rsidRPr="00C60581">
        <w:rPr>
          <w:rFonts w:ascii="MS Mincho" w:eastAsia="MS Mincho" w:hAnsi="MS Mincho" w:cs="MS Mincho" w:hint="eastAsia"/>
          <w:b/>
          <w:i/>
          <w:sz w:val="22"/>
          <w:lang w:val="hy-AM"/>
        </w:rPr>
        <w:t>․</w:t>
      </w:r>
      <w:r w:rsidR="004D132C" w:rsidRPr="00C60581">
        <w:rPr>
          <w:rFonts w:ascii="GHEA Grapalat" w:hAnsi="GHEA Grapalat" w:cs="Sylfaen"/>
          <w:b/>
          <w:i/>
          <w:sz w:val="22"/>
          <w:lang w:val="hy-AM"/>
        </w:rPr>
        <w:t>5</w:t>
      </w:r>
      <w:r w:rsidR="00A12638" w:rsidRPr="00C60581">
        <w:rPr>
          <w:rFonts w:ascii="GHEA Grapalat" w:hAnsi="GHEA Grapalat" w:cs="Sylfaen"/>
          <w:sz w:val="22"/>
          <w:lang w:val="hy-AM"/>
        </w:rPr>
        <w:t xml:space="preserve"> </w:t>
      </w:r>
      <w:r w:rsidR="001E74D0" w:rsidRPr="00C60581">
        <w:rPr>
          <w:rFonts w:ascii="GHEA Grapalat" w:hAnsi="GHEA Grapalat" w:cs="Sylfaen"/>
          <w:b/>
          <w:i/>
          <w:sz w:val="22"/>
          <w:lang w:val="hy-AM"/>
        </w:rPr>
        <w:t>հազ. դրամը</w:t>
      </w:r>
      <w:r w:rsidR="001E74D0" w:rsidRPr="00C60581">
        <w:rPr>
          <w:rFonts w:ascii="GHEA Grapalat" w:hAnsi="GHEA Grapalat" w:cs="Sylfaen"/>
          <w:sz w:val="22"/>
          <w:lang w:val="hy-AM"/>
        </w:rPr>
        <w:t xml:space="preserve"> </w:t>
      </w:r>
      <w:r w:rsidR="00F9152C" w:rsidRPr="00C60581">
        <w:rPr>
          <w:rFonts w:ascii="GHEA Grapalat" w:hAnsi="GHEA Grapalat" w:cs="Sylfaen"/>
          <w:sz w:val="22"/>
          <w:lang w:val="hy-AM"/>
        </w:rPr>
        <w:t>իրենից ներկայացնում են երկարաժամկետ բանկային վարկեր և փոխառություններ</w:t>
      </w:r>
      <w:r w:rsidR="001E74D0" w:rsidRPr="00C60581">
        <w:rPr>
          <w:rFonts w:ascii="GHEA Grapalat" w:hAnsi="GHEA Grapalat" w:cs="Sylfaen"/>
          <w:sz w:val="22"/>
          <w:lang w:val="hy-AM"/>
        </w:rPr>
        <w:t xml:space="preserve">` նախորդ </w:t>
      </w:r>
      <w:r w:rsidR="001E74D0" w:rsidRPr="00C60581">
        <w:rPr>
          <w:rFonts w:ascii="GHEA Grapalat" w:hAnsi="GHEA Grapalat" w:cs="Sylfaen"/>
          <w:sz w:val="22"/>
          <w:lang w:val="hy-AM"/>
        </w:rPr>
        <w:lastRenderedPageBreak/>
        <w:t xml:space="preserve">տարվա նկատմամբ այն </w:t>
      </w:r>
      <w:r w:rsidR="004D132C" w:rsidRPr="00C60581">
        <w:rPr>
          <w:rFonts w:ascii="GHEA Grapalat" w:hAnsi="GHEA Grapalat" w:cs="Sylfaen"/>
          <w:sz w:val="22"/>
          <w:lang w:val="hy-AM"/>
        </w:rPr>
        <w:t>նվազել</w:t>
      </w:r>
      <w:r w:rsidR="001E74D0" w:rsidRPr="00C60581">
        <w:rPr>
          <w:rFonts w:ascii="GHEA Grapalat" w:hAnsi="GHEA Grapalat" w:cs="Sylfaen"/>
          <w:sz w:val="22"/>
          <w:lang w:val="hy-AM"/>
        </w:rPr>
        <w:t xml:space="preserve"> է</w:t>
      </w:r>
      <w:r w:rsidR="00E03B08" w:rsidRPr="00C60581">
        <w:rPr>
          <w:rFonts w:ascii="GHEA Grapalat" w:hAnsi="GHEA Grapalat" w:cs="Sylfaen"/>
          <w:sz w:val="22"/>
          <w:lang w:val="hy-AM"/>
        </w:rPr>
        <w:t xml:space="preserve"> </w:t>
      </w:r>
      <w:r w:rsidR="004D132C" w:rsidRPr="00C60581">
        <w:rPr>
          <w:rFonts w:ascii="GHEA Grapalat" w:hAnsi="GHEA Grapalat" w:cs="Sylfaen"/>
          <w:b/>
          <w:i/>
          <w:sz w:val="22"/>
          <w:lang w:val="hy-AM"/>
        </w:rPr>
        <w:t>11,595,991</w:t>
      </w:r>
      <w:r w:rsidR="004D132C" w:rsidRPr="00C60581">
        <w:rPr>
          <w:rFonts w:ascii="MS Mincho" w:eastAsia="MS Mincho" w:hAnsi="MS Mincho" w:cs="MS Mincho" w:hint="eastAsia"/>
          <w:b/>
          <w:i/>
          <w:sz w:val="22"/>
          <w:lang w:val="hy-AM"/>
        </w:rPr>
        <w:t>․</w:t>
      </w:r>
      <w:r w:rsidR="004D132C" w:rsidRPr="00C60581">
        <w:rPr>
          <w:rFonts w:ascii="GHEA Grapalat" w:hAnsi="GHEA Grapalat" w:cs="Sylfaen"/>
          <w:b/>
          <w:i/>
          <w:sz w:val="22"/>
          <w:lang w:val="hy-AM"/>
        </w:rPr>
        <w:t>9</w:t>
      </w:r>
      <w:r w:rsidR="00532C81" w:rsidRPr="00C60581">
        <w:rPr>
          <w:rFonts w:ascii="GHEA Grapalat" w:hAnsi="GHEA Grapalat" w:cs="Sylfaen"/>
          <w:sz w:val="22"/>
          <w:lang w:val="hy-AM"/>
        </w:rPr>
        <w:t xml:space="preserve"> </w:t>
      </w:r>
      <w:r w:rsidR="001E74D0" w:rsidRPr="00C60581">
        <w:rPr>
          <w:rFonts w:ascii="GHEA Grapalat" w:hAnsi="GHEA Grapalat" w:cs="Sylfaen"/>
          <w:b/>
          <w:i/>
          <w:sz w:val="22"/>
          <w:lang w:val="hy-AM"/>
        </w:rPr>
        <w:t>հազ.դրամով</w:t>
      </w:r>
      <w:r w:rsidR="00870336" w:rsidRPr="00870336">
        <w:rPr>
          <w:rFonts w:ascii="GHEA Grapalat" w:hAnsi="GHEA Grapalat" w:cs="Sylfaen"/>
          <w:b/>
          <w:i/>
          <w:sz w:val="22"/>
          <w:lang w:val="af-ZA"/>
        </w:rPr>
        <w:t>:</w:t>
      </w:r>
      <w:r w:rsidR="00F9152C" w:rsidRPr="00C60581">
        <w:rPr>
          <w:rFonts w:ascii="GHEA Grapalat" w:hAnsi="GHEA Grapalat" w:cs="Sylfaen"/>
          <w:sz w:val="22"/>
          <w:lang w:val="hy-AM"/>
        </w:rPr>
        <w:t xml:space="preserve"> </w:t>
      </w:r>
      <w:r w:rsidR="00870336">
        <w:rPr>
          <w:rFonts w:ascii="GHEA Grapalat" w:hAnsi="GHEA Grapalat" w:cs="Sylfaen"/>
          <w:sz w:val="22"/>
          <w:lang w:val="hy-AM"/>
        </w:rPr>
        <w:t>Գ</w:t>
      </w:r>
      <w:r w:rsidR="00F9152C" w:rsidRPr="00C60581">
        <w:rPr>
          <w:rFonts w:ascii="GHEA Grapalat" w:hAnsi="GHEA Grapalat" w:cs="Sylfaen"/>
          <w:sz w:val="22"/>
          <w:lang w:val="hy-AM"/>
        </w:rPr>
        <w:t xml:space="preserve">երակշիռ մասը բաժին է ընկնում ՀՀ </w:t>
      </w:r>
      <w:r w:rsidR="00532C81" w:rsidRPr="00C60581">
        <w:rPr>
          <w:rFonts w:ascii="GHEA Grapalat" w:hAnsi="GHEA Grapalat" w:cs="Sylfaen"/>
          <w:sz w:val="22"/>
          <w:lang w:val="hy-AM"/>
        </w:rPr>
        <w:t>տարածքային կառավարման և ենթակառ</w:t>
      </w:r>
      <w:r w:rsidR="001E74D0" w:rsidRPr="00C60581">
        <w:rPr>
          <w:rFonts w:ascii="GHEA Grapalat" w:hAnsi="GHEA Grapalat" w:cs="Sylfaen"/>
          <w:sz w:val="22"/>
          <w:lang w:val="hy-AM"/>
        </w:rPr>
        <w:t>ուցվածքների</w:t>
      </w:r>
      <w:r w:rsidR="00730A44">
        <w:rPr>
          <w:rFonts w:ascii="GHEA Grapalat" w:hAnsi="GHEA Grapalat" w:cs="Sylfaen"/>
          <w:sz w:val="22"/>
          <w:lang w:val="hy-AM"/>
        </w:rPr>
        <w:t xml:space="preserve"> նախարարության</w:t>
      </w:r>
      <w:r w:rsidR="00F9152C" w:rsidRPr="00C60581">
        <w:rPr>
          <w:rFonts w:ascii="GHEA Grapalat" w:hAnsi="GHEA Grapalat" w:cs="Sylfaen"/>
          <w:sz w:val="22"/>
          <w:lang w:val="hy-AM"/>
        </w:rPr>
        <w:t xml:space="preserve"> </w:t>
      </w:r>
      <w:r w:rsidR="00730A44" w:rsidRPr="00730A44">
        <w:rPr>
          <w:rFonts w:ascii="GHEA Grapalat" w:hAnsi="GHEA Grapalat" w:cs="Sylfaen"/>
          <w:sz w:val="22"/>
          <w:lang w:val="af-ZA"/>
        </w:rPr>
        <w:t>(</w:t>
      </w:r>
      <w:r w:rsidR="004D132C" w:rsidRPr="00C60581">
        <w:rPr>
          <w:rFonts w:ascii="GHEA Grapalat" w:hAnsi="GHEA Grapalat" w:cs="Sylfaen"/>
          <w:b/>
          <w:i/>
          <w:sz w:val="22"/>
          <w:lang w:val="hy-AM"/>
        </w:rPr>
        <w:t>319,447,105</w:t>
      </w:r>
      <w:r w:rsidR="004D132C" w:rsidRPr="00C60581">
        <w:rPr>
          <w:rFonts w:ascii="MS Mincho" w:eastAsia="MS Mincho" w:hAnsi="MS Mincho" w:cs="MS Mincho" w:hint="eastAsia"/>
          <w:b/>
          <w:i/>
          <w:sz w:val="22"/>
          <w:lang w:val="hy-AM"/>
        </w:rPr>
        <w:t>․</w:t>
      </w:r>
      <w:r w:rsidR="004D132C" w:rsidRPr="00C60581">
        <w:rPr>
          <w:rFonts w:ascii="GHEA Grapalat" w:hAnsi="GHEA Grapalat" w:cs="Sylfaen"/>
          <w:b/>
          <w:i/>
          <w:sz w:val="22"/>
          <w:lang w:val="hy-AM"/>
        </w:rPr>
        <w:t>5</w:t>
      </w:r>
      <w:r w:rsidR="00E03B08" w:rsidRPr="00C60581">
        <w:rPr>
          <w:rFonts w:ascii="GHEA Grapalat" w:hAnsi="GHEA Grapalat" w:cs="Sylfaen"/>
          <w:sz w:val="22"/>
          <w:lang w:val="hy-AM"/>
        </w:rPr>
        <w:t xml:space="preserve"> </w:t>
      </w:r>
      <w:r w:rsidR="00F9152C" w:rsidRPr="00C60581">
        <w:rPr>
          <w:rFonts w:ascii="GHEA Grapalat" w:hAnsi="GHEA Grapalat" w:cs="Sylfaen"/>
          <w:b/>
          <w:i/>
          <w:sz w:val="22"/>
          <w:lang w:val="hy-AM"/>
        </w:rPr>
        <w:t>հազ. դրամ</w:t>
      </w:r>
      <w:r w:rsidR="00730A44" w:rsidRPr="00730A44">
        <w:rPr>
          <w:rFonts w:ascii="GHEA Grapalat" w:hAnsi="GHEA Grapalat" w:cs="Sylfaen"/>
          <w:b/>
          <w:i/>
          <w:sz w:val="22"/>
          <w:lang w:val="af-ZA"/>
        </w:rPr>
        <w:t>)</w:t>
      </w:r>
      <w:r w:rsidR="00F9152C" w:rsidRPr="00C60581">
        <w:rPr>
          <w:rFonts w:ascii="GHEA Grapalat" w:hAnsi="GHEA Grapalat" w:cs="Sylfaen"/>
          <w:sz w:val="22"/>
          <w:lang w:val="hy-AM"/>
        </w:rPr>
        <w:t>, ՀՀ առողջապահության</w:t>
      </w:r>
      <w:r w:rsidR="00AC581B" w:rsidRPr="00C60581">
        <w:rPr>
          <w:rFonts w:ascii="GHEA Grapalat" w:hAnsi="GHEA Grapalat" w:cs="Sylfaen"/>
          <w:sz w:val="22"/>
          <w:lang w:val="hy-AM"/>
        </w:rPr>
        <w:t xml:space="preserve"> նախարարության</w:t>
      </w:r>
      <w:r w:rsidR="00F9152C" w:rsidRPr="00C60581">
        <w:rPr>
          <w:rFonts w:ascii="GHEA Grapalat" w:hAnsi="GHEA Grapalat" w:cs="Sylfaen"/>
          <w:sz w:val="22"/>
          <w:lang w:val="hy-AM"/>
        </w:rPr>
        <w:t xml:space="preserve"> </w:t>
      </w:r>
      <w:r w:rsidR="00730A44" w:rsidRPr="00730A44">
        <w:rPr>
          <w:rFonts w:ascii="GHEA Grapalat" w:hAnsi="GHEA Grapalat" w:cs="Sylfaen"/>
          <w:sz w:val="22"/>
          <w:lang w:val="af-ZA"/>
        </w:rPr>
        <w:t>(</w:t>
      </w:r>
      <w:r w:rsidR="004D132C" w:rsidRPr="00C60581">
        <w:rPr>
          <w:rFonts w:ascii="GHEA Grapalat" w:hAnsi="GHEA Grapalat" w:cs="Sylfaen"/>
          <w:b/>
          <w:i/>
          <w:sz w:val="22"/>
          <w:lang w:val="hy-AM"/>
        </w:rPr>
        <w:t>415,805</w:t>
      </w:r>
      <w:r w:rsidR="004D132C" w:rsidRPr="00C60581">
        <w:rPr>
          <w:rFonts w:ascii="MS Mincho" w:eastAsia="MS Mincho" w:hAnsi="MS Mincho" w:cs="MS Mincho" w:hint="eastAsia"/>
          <w:b/>
          <w:i/>
          <w:sz w:val="22"/>
          <w:lang w:val="hy-AM"/>
        </w:rPr>
        <w:t>․</w:t>
      </w:r>
      <w:r w:rsidR="00AC581B" w:rsidRPr="00C60581">
        <w:rPr>
          <w:rFonts w:ascii="GHEA Grapalat" w:hAnsi="GHEA Grapalat" w:cs="Sylfaen"/>
          <w:b/>
          <w:i/>
          <w:sz w:val="22"/>
          <w:lang w:val="hy-AM"/>
        </w:rPr>
        <w:t>0</w:t>
      </w:r>
      <w:r w:rsidR="00F9152C" w:rsidRPr="00C60581">
        <w:rPr>
          <w:rFonts w:ascii="GHEA Grapalat" w:hAnsi="GHEA Grapalat" w:cs="Sylfaen"/>
          <w:sz w:val="22"/>
          <w:lang w:val="hy-AM"/>
        </w:rPr>
        <w:t xml:space="preserve"> </w:t>
      </w:r>
      <w:r w:rsidR="00F9152C" w:rsidRPr="00C60581">
        <w:rPr>
          <w:rFonts w:ascii="GHEA Grapalat" w:hAnsi="GHEA Grapalat" w:cs="Sylfaen"/>
          <w:b/>
          <w:i/>
          <w:sz w:val="22"/>
          <w:lang w:val="hy-AM"/>
        </w:rPr>
        <w:t>հազ. դրամ</w:t>
      </w:r>
      <w:r w:rsidR="00730A44" w:rsidRPr="00730A44">
        <w:rPr>
          <w:rFonts w:ascii="GHEA Grapalat" w:hAnsi="GHEA Grapalat" w:cs="Sylfaen"/>
          <w:b/>
          <w:i/>
          <w:sz w:val="22"/>
          <w:lang w:val="af-ZA"/>
        </w:rPr>
        <w:t>)</w:t>
      </w:r>
      <w:r w:rsidR="004D132C" w:rsidRPr="00C60581">
        <w:rPr>
          <w:rFonts w:ascii="GHEA Grapalat" w:hAnsi="GHEA Grapalat" w:cs="Sylfaen"/>
          <w:sz w:val="22"/>
          <w:lang w:val="hy-AM"/>
        </w:rPr>
        <w:t xml:space="preserve"> </w:t>
      </w:r>
      <w:r w:rsidR="00730A44">
        <w:rPr>
          <w:rFonts w:ascii="GHEA Grapalat" w:hAnsi="GHEA Grapalat" w:cs="Sylfaen"/>
          <w:sz w:val="22"/>
          <w:lang w:val="hy-AM"/>
        </w:rPr>
        <w:t>կ</w:t>
      </w:r>
      <w:r w:rsidR="00D63973" w:rsidRPr="00C60581">
        <w:rPr>
          <w:rFonts w:ascii="GHEA Grapalat" w:hAnsi="GHEA Grapalat" w:cs="Sylfaen"/>
          <w:sz w:val="22"/>
          <w:lang w:val="hy-AM"/>
        </w:rPr>
        <w:t xml:space="preserve">ազմակերպություններին </w:t>
      </w:r>
      <w:r w:rsidR="00470F3A" w:rsidRPr="00C60581">
        <w:rPr>
          <w:rFonts w:ascii="GHEA Grapalat" w:hAnsi="GHEA Grapalat" w:cs="Sylfaen"/>
          <w:sz w:val="22"/>
          <w:lang w:val="hy-AM"/>
        </w:rPr>
        <w:t xml:space="preserve">և </w:t>
      </w:r>
      <w:r w:rsidR="00F9152C" w:rsidRPr="00C60581">
        <w:rPr>
          <w:rFonts w:ascii="GHEA Grapalat" w:hAnsi="GHEA Grapalat" w:cs="Sylfaen"/>
          <w:sz w:val="22"/>
          <w:lang w:val="hy-AM"/>
        </w:rPr>
        <w:t>ՀՀ քաղաքապետարանի «Երևանի մետրոպոլիտեն» ՓԲԸ</w:t>
      </w:r>
      <w:r w:rsidR="0074161A" w:rsidRPr="00C60581">
        <w:rPr>
          <w:rFonts w:ascii="GHEA Grapalat" w:hAnsi="GHEA Grapalat" w:cs="Sylfaen"/>
          <w:sz w:val="22"/>
          <w:lang w:val="hy-AM"/>
        </w:rPr>
        <w:t>-ին</w:t>
      </w:r>
      <w:r w:rsidR="00F9152C" w:rsidRPr="00C60581">
        <w:rPr>
          <w:rFonts w:ascii="GHEA Grapalat" w:hAnsi="GHEA Grapalat" w:cs="Sylfaen"/>
          <w:sz w:val="22"/>
          <w:lang w:val="hy-AM"/>
        </w:rPr>
        <w:t xml:space="preserve">՝ </w:t>
      </w:r>
      <w:r w:rsidR="004D132C" w:rsidRPr="00C60581">
        <w:rPr>
          <w:rFonts w:ascii="GHEA Grapalat" w:hAnsi="GHEA Grapalat" w:cs="Sylfaen"/>
          <w:b/>
          <w:i/>
          <w:sz w:val="22"/>
          <w:lang w:val="hy-AM"/>
        </w:rPr>
        <w:t>3,585,169</w:t>
      </w:r>
      <w:r w:rsidR="004D132C" w:rsidRPr="00C60581">
        <w:rPr>
          <w:rFonts w:ascii="MS Mincho" w:eastAsia="MS Mincho" w:hAnsi="MS Mincho" w:cs="MS Mincho" w:hint="eastAsia"/>
          <w:b/>
          <w:i/>
          <w:sz w:val="22"/>
          <w:lang w:val="hy-AM"/>
        </w:rPr>
        <w:t>․</w:t>
      </w:r>
      <w:r w:rsidR="004D132C" w:rsidRPr="00C60581">
        <w:rPr>
          <w:rFonts w:ascii="GHEA Grapalat" w:hAnsi="GHEA Grapalat" w:cs="Sylfaen"/>
          <w:b/>
          <w:i/>
          <w:sz w:val="22"/>
          <w:lang w:val="hy-AM"/>
        </w:rPr>
        <w:t>0</w:t>
      </w:r>
      <w:r w:rsidR="00F9152C" w:rsidRPr="00C60581">
        <w:rPr>
          <w:rFonts w:ascii="GHEA Grapalat" w:hAnsi="GHEA Grapalat" w:cs="Sylfaen"/>
          <w:sz w:val="22"/>
          <w:lang w:val="hy-AM"/>
        </w:rPr>
        <w:t xml:space="preserve"> </w:t>
      </w:r>
      <w:r w:rsidR="00F9152C" w:rsidRPr="00C60581">
        <w:rPr>
          <w:rFonts w:ascii="GHEA Grapalat" w:hAnsi="GHEA Grapalat" w:cs="Sylfaen"/>
          <w:b/>
          <w:i/>
          <w:sz w:val="22"/>
          <w:lang w:val="hy-AM"/>
        </w:rPr>
        <w:t>հազ. դրամ</w:t>
      </w:r>
      <w:r w:rsidR="00F9152C" w:rsidRPr="00C60581">
        <w:rPr>
          <w:rFonts w:ascii="GHEA Grapalat" w:hAnsi="GHEA Grapalat" w:cs="Sylfaen"/>
          <w:sz w:val="22"/>
          <w:lang w:val="hy-AM"/>
        </w:rPr>
        <w:t xml:space="preserve">։ </w:t>
      </w:r>
    </w:p>
    <w:p w:rsidR="00F9152C" w:rsidRPr="00C27015" w:rsidRDefault="003E2556" w:rsidP="00E25A75">
      <w:pPr>
        <w:spacing w:line="360" w:lineRule="auto"/>
        <w:ind w:firstLine="690"/>
        <w:jc w:val="both"/>
        <w:rPr>
          <w:rFonts w:ascii="GHEA Grapalat" w:hAnsi="GHEA Grapalat" w:cs="Arial Armenian"/>
          <w:b/>
          <w:bCs/>
          <w:sz w:val="22"/>
          <w:szCs w:val="22"/>
          <w:lang w:val="af-ZA"/>
        </w:rPr>
      </w:pPr>
      <w:r w:rsidRPr="00C27015">
        <w:rPr>
          <w:rFonts w:ascii="GHEA Grapalat" w:hAnsi="GHEA Grapalat" w:cs="Sylfaen"/>
          <w:sz w:val="22"/>
          <w:szCs w:val="22"/>
          <w:lang w:val="hy-AM"/>
        </w:rPr>
        <w:t>Կ</w:t>
      </w:r>
      <w:r w:rsidR="00D63973" w:rsidRPr="00C27015">
        <w:rPr>
          <w:rFonts w:ascii="GHEA Grapalat" w:hAnsi="GHEA Grapalat" w:cs="Sylfaen"/>
          <w:sz w:val="22"/>
          <w:lang w:val="hy-AM"/>
        </w:rPr>
        <w:t>ազմակերպությունների</w:t>
      </w:r>
      <w:r w:rsidR="00AA2A11" w:rsidRPr="00C27015">
        <w:rPr>
          <w:rFonts w:ascii="GHEA Grapalat" w:hAnsi="GHEA Grapalat" w:cs="Sylfaen"/>
          <w:sz w:val="22"/>
          <w:szCs w:val="22"/>
          <w:lang w:val="hy-AM"/>
        </w:rPr>
        <w:t xml:space="preserve"> արտադրանքի, ապրանքների, աշխատանքների, ծառայությունների </w:t>
      </w:r>
      <w:r w:rsidR="007D5B0A" w:rsidRPr="00C27015">
        <w:rPr>
          <w:rFonts w:ascii="GHEA Grapalat" w:hAnsi="GHEA Grapalat" w:cs="Sylfaen"/>
          <w:sz w:val="22"/>
          <w:szCs w:val="22"/>
          <w:lang w:val="hy-AM"/>
        </w:rPr>
        <w:t>իրացումից</w:t>
      </w:r>
      <w:r w:rsidR="00AA2A11" w:rsidRPr="00C27015">
        <w:rPr>
          <w:rFonts w:ascii="GHEA Grapalat" w:hAnsi="GHEA Grapalat" w:cs="Sylfaen"/>
          <w:sz w:val="22"/>
          <w:szCs w:val="22"/>
          <w:lang w:val="hy-AM"/>
        </w:rPr>
        <w:t xml:space="preserve"> հասույթը կազմել է</w:t>
      </w:r>
      <w:r w:rsidR="002B7F68" w:rsidRPr="00C2701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27015" w:rsidRPr="00C27015">
        <w:rPr>
          <w:rFonts w:ascii="GHEA Grapalat" w:hAnsi="GHEA Grapalat" w:cs="Sylfaen"/>
          <w:b/>
          <w:i/>
          <w:sz w:val="22"/>
          <w:szCs w:val="22"/>
          <w:lang w:val="hy-AM"/>
        </w:rPr>
        <w:t>179,306,769</w:t>
      </w:r>
      <w:r w:rsidR="00C27015" w:rsidRPr="00C27015">
        <w:rPr>
          <w:rFonts w:ascii="MS Mincho" w:eastAsia="MS Mincho" w:hAnsi="MS Mincho" w:cs="MS Mincho" w:hint="eastAsia"/>
          <w:b/>
          <w:i/>
          <w:sz w:val="22"/>
          <w:szCs w:val="22"/>
          <w:lang w:val="hy-AM"/>
        </w:rPr>
        <w:t>․</w:t>
      </w:r>
      <w:r w:rsidR="004D132C" w:rsidRPr="00C27015">
        <w:rPr>
          <w:rFonts w:ascii="GHEA Grapalat" w:hAnsi="GHEA Grapalat" w:cs="Sylfaen"/>
          <w:b/>
          <w:i/>
          <w:sz w:val="22"/>
          <w:szCs w:val="22"/>
          <w:lang w:val="hy-AM"/>
        </w:rPr>
        <w:t>8</w:t>
      </w:r>
      <w:r w:rsidR="00C60581" w:rsidRPr="00C27015">
        <w:rPr>
          <w:rFonts w:ascii="GHEA Grapalat" w:hAnsi="GHEA Grapalat" w:cs="Sylfaen"/>
          <w:b/>
          <w:i/>
          <w:sz w:val="22"/>
          <w:szCs w:val="22"/>
          <w:lang w:val="hy-AM"/>
        </w:rPr>
        <w:t>2</w:t>
      </w:r>
      <w:r w:rsidR="00ED0A97" w:rsidRPr="00C2701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D0A97" w:rsidRPr="00C27015">
        <w:rPr>
          <w:rFonts w:ascii="GHEA Grapalat" w:hAnsi="GHEA Grapalat" w:cs="Sylfaen"/>
          <w:b/>
          <w:sz w:val="22"/>
          <w:szCs w:val="22"/>
          <w:lang w:val="hy-AM"/>
        </w:rPr>
        <w:t>հազ. դրամ</w:t>
      </w:r>
      <w:r w:rsidR="002E2440" w:rsidRPr="00C27015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B8448C" w:rsidRPr="00C27015">
        <w:rPr>
          <w:rFonts w:ascii="GHEA Grapalat" w:hAnsi="GHEA Grapalat" w:cs="Sylfaen"/>
          <w:sz w:val="22"/>
          <w:szCs w:val="22"/>
          <w:lang w:val="hy-AM"/>
        </w:rPr>
        <w:t>/</w:t>
      </w:r>
      <w:r w:rsidR="00AA2A11" w:rsidRPr="00C27015">
        <w:rPr>
          <w:rFonts w:ascii="GHEA Grapalat" w:hAnsi="GHEA Grapalat" w:cs="Arial Armenian"/>
          <w:b/>
          <w:bCs/>
          <w:sz w:val="22"/>
          <w:szCs w:val="22"/>
          <w:lang w:val="hy-AM"/>
        </w:rPr>
        <w:t>Գծանկար 3</w:t>
      </w:r>
      <w:r w:rsidR="00B8448C" w:rsidRPr="00C27015">
        <w:rPr>
          <w:rFonts w:ascii="GHEA Grapalat" w:hAnsi="GHEA Grapalat" w:cs="Arial Armenian"/>
          <w:b/>
          <w:bCs/>
          <w:sz w:val="22"/>
          <w:szCs w:val="22"/>
          <w:lang w:val="hy-AM"/>
        </w:rPr>
        <w:t>/:</w:t>
      </w:r>
      <w:r w:rsidR="00650A95" w:rsidRPr="00C27015">
        <w:rPr>
          <w:rFonts w:ascii="GHEA Grapalat" w:hAnsi="GHEA Grapalat" w:cs="Arial Armenian"/>
          <w:b/>
          <w:bCs/>
          <w:sz w:val="22"/>
          <w:szCs w:val="22"/>
          <w:lang w:val="hy-AM"/>
        </w:rPr>
        <w:t xml:space="preserve"> </w:t>
      </w:r>
      <w:r w:rsidR="00C27015" w:rsidRPr="00C27015">
        <w:rPr>
          <w:rFonts w:ascii="GHEA Grapalat" w:hAnsi="GHEA Grapalat" w:cs="Arial Armenian"/>
          <w:bCs/>
          <w:sz w:val="22"/>
          <w:szCs w:val="22"/>
          <w:lang w:val="hy-AM"/>
        </w:rPr>
        <w:t>Ընդ որում</w:t>
      </w:r>
      <w:r w:rsidR="00C27015" w:rsidRPr="00C27015">
        <w:rPr>
          <w:rFonts w:ascii="GHEA Grapalat" w:hAnsi="GHEA Grapalat" w:cs="Arial Armenian"/>
          <w:b/>
          <w:bCs/>
          <w:sz w:val="22"/>
          <w:szCs w:val="22"/>
          <w:lang w:val="hy-AM"/>
        </w:rPr>
        <w:t xml:space="preserve"> </w:t>
      </w:r>
      <w:r w:rsidR="00C27015" w:rsidRPr="00C27015">
        <w:rPr>
          <w:rFonts w:ascii="GHEA Grapalat" w:hAnsi="GHEA Grapalat" w:cs="Arial Armenian"/>
          <w:bCs/>
          <w:sz w:val="22"/>
          <w:szCs w:val="22"/>
          <w:lang w:val="hy-AM"/>
        </w:rPr>
        <w:t>Ձևավորված հ</w:t>
      </w:r>
      <w:r w:rsidR="00C27015" w:rsidRPr="00C27015">
        <w:rPr>
          <w:rFonts w:ascii="GHEA Grapalat" w:hAnsi="GHEA Grapalat"/>
          <w:sz w:val="22"/>
          <w:szCs w:val="22"/>
          <w:lang w:val="hy-AM"/>
        </w:rPr>
        <w:t>ասույթի հիմնական գերակշռող մասը բաժին է ընկնում ՀՀ տարածքային կառավարման և ենթակառուցվածքների նախարարության (</w:t>
      </w:r>
      <w:r w:rsidR="00C27015" w:rsidRPr="00C27015">
        <w:rPr>
          <w:rFonts w:ascii="GHEA Grapalat" w:hAnsi="GHEA Grapalat"/>
          <w:b/>
          <w:i/>
          <w:sz w:val="22"/>
          <w:szCs w:val="22"/>
          <w:lang w:val="hy-AM"/>
        </w:rPr>
        <w:t>77,523,456</w:t>
      </w:r>
      <w:r w:rsidR="00C27015" w:rsidRPr="00C27015">
        <w:rPr>
          <w:rFonts w:ascii="MS Mincho" w:eastAsia="MS Mincho" w:hAnsi="MS Mincho" w:cs="MS Mincho" w:hint="eastAsia"/>
          <w:b/>
          <w:i/>
          <w:sz w:val="22"/>
          <w:szCs w:val="22"/>
          <w:lang w:val="hy-AM"/>
        </w:rPr>
        <w:t>․</w:t>
      </w:r>
      <w:r w:rsidR="00C27015" w:rsidRPr="00C27015">
        <w:rPr>
          <w:rFonts w:ascii="GHEA Grapalat" w:hAnsi="GHEA Grapalat"/>
          <w:b/>
          <w:i/>
          <w:sz w:val="22"/>
          <w:szCs w:val="22"/>
          <w:lang w:val="hy-AM"/>
        </w:rPr>
        <w:t>2</w:t>
      </w:r>
      <w:r w:rsidR="00C27015" w:rsidRPr="00C27015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C27015" w:rsidRPr="00C27015">
        <w:rPr>
          <w:rFonts w:ascii="GHEA Grapalat" w:hAnsi="GHEA Grapalat"/>
          <w:b/>
          <w:i/>
          <w:sz w:val="22"/>
          <w:szCs w:val="22"/>
          <w:lang w:val="hy-AM"/>
        </w:rPr>
        <w:t>հազ. դրամ)</w:t>
      </w:r>
      <w:r w:rsidR="00C27015" w:rsidRPr="00C27015">
        <w:rPr>
          <w:rFonts w:ascii="GHEA Grapalat" w:hAnsi="GHEA Grapalat"/>
          <w:sz w:val="22"/>
          <w:szCs w:val="22"/>
          <w:lang w:val="hy-AM"/>
        </w:rPr>
        <w:t>, ՀՀ առողջապահության նախարարության (</w:t>
      </w:r>
      <w:r w:rsidR="00C27015" w:rsidRPr="00C27015">
        <w:rPr>
          <w:rFonts w:ascii="GHEA Grapalat" w:hAnsi="GHEA Grapalat"/>
          <w:b/>
          <w:i/>
          <w:sz w:val="22"/>
          <w:szCs w:val="22"/>
          <w:lang w:val="hy-AM"/>
        </w:rPr>
        <w:t>28,903,081</w:t>
      </w:r>
      <w:r w:rsidR="00C27015" w:rsidRPr="00C27015">
        <w:rPr>
          <w:rFonts w:ascii="MS Mincho" w:eastAsia="MS Mincho" w:hAnsi="MS Mincho" w:cs="MS Mincho" w:hint="eastAsia"/>
          <w:b/>
          <w:i/>
          <w:sz w:val="22"/>
          <w:szCs w:val="22"/>
          <w:lang w:val="hy-AM"/>
        </w:rPr>
        <w:t>․</w:t>
      </w:r>
      <w:r w:rsidR="00C27015" w:rsidRPr="00C27015">
        <w:rPr>
          <w:rFonts w:ascii="GHEA Grapalat" w:hAnsi="GHEA Grapalat"/>
          <w:b/>
          <w:i/>
          <w:sz w:val="22"/>
          <w:szCs w:val="22"/>
          <w:lang w:val="hy-AM"/>
        </w:rPr>
        <w:t>4</w:t>
      </w:r>
      <w:r w:rsidR="00C27015" w:rsidRPr="00C27015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C27015" w:rsidRPr="00C27015">
        <w:rPr>
          <w:rFonts w:ascii="GHEA Grapalat" w:hAnsi="GHEA Grapalat"/>
          <w:b/>
          <w:i/>
          <w:sz w:val="22"/>
          <w:szCs w:val="22"/>
          <w:lang w:val="hy-AM"/>
        </w:rPr>
        <w:t>հազ. դրամ)</w:t>
      </w:r>
      <w:r w:rsidR="00C27015" w:rsidRPr="00C27015">
        <w:rPr>
          <w:rFonts w:ascii="GHEA Grapalat" w:hAnsi="GHEA Grapalat"/>
          <w:b/>
          <w:sz w:val="22"/>
          <w:szCs w:val="22"/>
          <w:lang w:val="hy-AM"/>
        </w:rPr>
        <w:t>,</w:t>
      </w:r>
      <w:r w:rsidR="00C27015" w:rsidRPr="00C27015">
        <w:rPr>
          <w:rFonts w:ascii="GHEA Grapalat" w:hAnsi="GHEA Grapalat"/>
          <w:sz w:val="22"/>
          <w:szCs w:val="22"/>
          <w:lang w:val="hy-AM"/>
        </w:rPr>
        <w:t xml:space="preserve"> ՀՀ բարձր տեխնոլոգիական արդյունաբերության նախարարության (</w:t>
      </w:r>
      <w:r w:rsidR="00C27015" w:rsidRPr="00C27015">
        <w:rPr>
          <w:rFonts w:ascii="GHEA Grapalat" w:hAnsi="GHEA Grapalat"/>
          <w:b/>
          <w:i/>
          <w:sz w:val="22"/>
          <w:szCs w:val="22"/>
          <w:lang w:val="hy-AM"/>
        </w:rPr>
        <w:t>11,363,310</w:t>
      </w:r>
      <w:r w:rsidR="00C27015" w:rsidRPr="00C27015">
        <w:rPr>
          <w:rFonts w:ascii="MS Mincho" w:eastAsia="MS Mincho" w:hAnsi="MS Mincho" w:cs="MS Mincho" w:hint="eastAsia"/>
          <w:b/>
          <w:i/>
          <w:sz w:val="22"/>
          <w:szCs w:val="22"/>
          <w:lang w:val="hy-AM"/>
        </w:rPr>
        <w:t>․</w:t>
      </w:r>
      <w:r w:rsidR="00C27015" w:rsidRPr="00C27015">
        <w:rPr>
          <w:rFonts w:ascii="GHEA Grapalat" w:hAnsi="GHEA Grapalat"/>
          <w:b/>
          <w:i/>
          <w:sz w:val="22"/>
          <w:szCs w:val="22"/>
          <w:lang w:val="hy-AM"/>
        </w:rPr>
        <w:t>8</w:t>
      </w:r>
      <w:r w:rsidR="00C27015" w:rsidRPr="00C27015">
        <w:rPr>
          <w:rFonts w:ascii="GHEA Grapalat" w:hAnsi="GHEA Grapalat"/>
          <w:sz w:val="22"/>
          <w:szCs w:val="22"/>
          <w:lang w:val="hy-AM"/>
        </w:rPr>
        <w:t xml:space="preserve"> </w:t>
      </w:r>
      <w:r w:rsidR="00C27015" w:rsidRPr="00C27015">
        <w:rPr>
          <w:rFonts w:ascii="GHEA Grapalat" w:hAnsi="GHEA Grapalat"/>
          <w:b/>
          <w:i/>
          <w:sz w:val="22"/>
          <w:szCs w:val="22"/>
          <w:lang w:val="hy-AM"/>
        </w:rPr>
        <w:t>հազ. դրամ)</w:t>
      </w:r>
      <w:r w:rsidR="00C27015" w:rsidRPr="00C27015">
        <w:rPr>
          <w:rFonts w:ascii="GHEA Grapalat" w:hAnsi="GHEA Grapalat"/>
          <w:sz w:val="22"/>
          <w:szCs w:val="22"/>
          <w:lang w:val="hy-AM"/>
        </w:rPr>
        <w:t>, ՀՀ հանրային հեռարձակողի խորհուրդի (</w:t>
      </w:r>
      <w:r w:rsidR="00C27015" w:rsidRPr="00C27015">
        <w:rPr>
          <w:rFonts w:ascii="GHEA Grapalat" w:hAnsi="GHEA Grapalat"/>
          <w:b/>
          <w:i/>
          <w:sz w:val="22"/>
          <w:szCs w:val="22"/>
          <w:lang w:val="hy-AM"/>
        </w:rPr>
        <w:t>7</w:t>
      </w:r>
      <w:r w:rsidR="00C27015" w:rsidRPr="00C27015">
        <w:rPr>
          <w:rFonts w:ascii="Calibri" w:hAnsi="Calibri" w:cs="Calibri"/>
          <w:b/>
          <w:i/>
          <w:sz w:val="22"/>
          <w:szCs w:val="22"/>
          <w:lang w:val="hy-AM"/>
        </w:rPr>
        <w:t> </w:t>
      </w:r>
      <w:r w:rsidR="00C27015" w:rsidRPr="00C27015">
        <w:rPr>
          <w:rFonts w:ascii="GHEA Grapalat" w:hAnsi="GHEA Grapalat" w:cs="Calibri"/>
          <w:b/>
          <w:i/>
          <w:sz w:val="22"/>
          <w:szCs w:val="22"/>
          <w:lang w:val="hy-AM"/>
        </w:rPr>
        <w:t>,691,302</w:t>
      </w:r>
      <w:r w:rsidR="00C27015" w:rsidRPr="00C27015">
        <w:rPr>
          <w:rFonts w:ascii="GHEA Grapalat" w:hAnsi="GHEA Grapalat"/>
          <w:b/>
          <w:i/>
          <w:sz w:val="22"/>
          <w:szCs w:val="22"/>
          <w:lang w:val="hy-AM"/>
        </w:rPr>
        <w:t>,0</w:t>
      </w:r>
      <w:r w:rsidR="00C27015" w:rsidRPr="00C27015">
        <w:rPr>
          <w:rFonts w:ascii="GHEA Grapalat" w:hAnsi="GHEA Grapalat"/>
          <w:i/>
          <w:sz w:val="22"/>
          <w:szCs w:val="22"/>
          <w:lang w:val="hy-AM"/>
        </w:rPr>
        <w:t xml:space="preserve"> </w:t>
      </w:r>
      <w:r w:rsidR="00C27015" w:rsidRPr="00C27015">
        <w:rPr>
          <w:rFonts w:ascii="GHEA Grapalat" w:hAnsi="GHEA Grapalat"/>
          <w:b/>
          <w:i/>
          <w:sz w:val="22"/>
          <w:szCs w:val="22"/>
          <w:lang w:val="hy-AM"/>
        </w:rPr>
        <w:t>հազ. դրամ),</w:t>
      </w:r>
      <w:r w:rsidR="00C27015" w:rsidRPr="00C27015">
        <w:rPr>
          <w:rFonts w:ascii="GHEA Grapalat" w:hAnsi="GHEA Grapalat"/>
          <w:sz w:val="22"/>
          <w:szCs w:val="22"/>
          <w:lang w:val="hy-AM"/>
        </w:rPr>
        <w:t xml:space="preserve"> Քաղաքացիական ավիացիայի կոմիտեի (</w:t>
      </w:r>
      <w:r w:rsidR="00C27015" w:rsidRPr="00C27015">
        <w:rPr>
          <w:rFonts w:ascii="GHEA Grapalat" w:hAnsi="GHEA Grapalat"/>
          <w:b/>
          <w:i/>
          <w:sz w:val="22"/>
          <w:szCs w:val="22"/>
          <w:lang w:val="hy-AM"/>
        </w:rPr>
        <w:t>5,982,128</w:t>
      </w:r>
      <w:r w:rsidR="00C27015" w:rsidRPr="00C27015">
        <w:rPr>
          <w:rFonts w:ascii="MS Mincho" w:eastAsia="MS Mincho" w:hAnsi="MS Mincho" w:cs="MS Mincho" w:hint="eastAsia"/>
          <w:b/>
          <w:i/>
          <w:sz w:val="22"/>
          <w:szCs w:val="22"/>
          <w:lang w:val="hy-AM"/>
        </w:rPr>
        <w:t>․</w:t>
      </w:r>
      <w:r w:rsidR="00C27015" w:rsidRPr="00C27015">
        <w:rPr>
          <w:rFonts w:ascii="GHEA Grapalat" w:hAnsi="GHEA Grapalat"/>
          <w:b/>
          <w:i/>
          <w:sz w:val="22"/>
          <w:szCs w:val="22"/>
          <w:lang w:val="hy-AM"/>
        </w:rPr>
        <w:t>4</w:t>
      </w:r>
      <w:r w:rsidR="00C27015" w:rsidRPr="00C27015">
        <w:rPr>
          <w:rFonts w:ascii="GHEA Grapalat" w:hAnsi="GHEA Grapalat"/>
          <w:sz w:val="22"/>
          <w:szCs w:val="22"/>
          <w:lang w:val="hy-AM"/>
        </w:rPr>
        <w:t xml:space="preserve"> </w:t>
      </w:r>
      <w:r w:rsidR="00C27015" w:rsidRPr="00C27015">
        <w:rPr>
          <w:rFonts w:ascii="GHEA Grapalat" w:hAnsi="GHEA Grapalat"/>
          <w:b/>
          <w:i/>
          <w:sz w:val="22"/>
          <w:szCs w:val="22"/>
          <w:lang w:val="hy-AM"/>
        </w:rPr>
        <w:t>հազ</w:t>
      </w:r>
      <w:r w:rsidR="00C27015" w:rsidRPr="00C27015">
        <w:rPr>
          <w:rFonts w:ascii="MS Mincho" w:eastAsia="MS Mincho" w:hAnsi="MS Mincho" w:cs="MS Mincho" w:hint="eastAsia"/>
          <w:b/>
          <w:i/>
          <w:sz w:val="22"/>
          <w:szCs w:val="22"/>
          <w:lang w:val="hy-AM"/>
        </w:rPr>
        <w:t>․</w:t>
      </w:r>
      <w:r w:rsidR="00C27015" w:rsidRPr="00C27015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="00C27015" w:rsidRPr="00C27015">
        <w:rPr>
          <w:rFonts w:ascii="GHEA Grapalat" w:hAnsi="GHEA Grapalat" w:cs="GHEA Grapalat"/>
          <w:b/>
          <w:i/>
          <w:sz w:val="22"/>
          <w:szCs w:val="22"/>
          <w:lang w:val="hy-AM"/>
        </w:rPr>
        <w:t>դրամ</w:t>
      </w:r>
      <w:r w:rsidR="00C27015" w:rsidRPr="00C27015">
        <w:rPr>
          <w:rFonts w:ascii="GHEA Grapalat" w:hAnsi="GHEA Grapalat"/>
          <w:b/>
          <w:i/>
          <w:sz w:val="22"/>
          <w:szCs w:val="22"/>
          <w:lang w:val="hy-AM"/>
        </w:rPr>
        <w:t>)</w:t>
      </w:r>
      <w:r w:rsidR="00C27015" w:rsidRPr="00C27015">
        <w:rPr>
          <w:rFonts w:ascii="GHEA Grapalat" w:hAnsi="GHEA Grapalat"/>
          <w:sz w:val="22"/>
          <w:szCs w:val="22"/>
          <w:lang w:val="hy-AM"/>
        </w:rPr>
        <w:t xml:space="preserve"> և ՀՀ Լոռու մարզպետարանի (</w:t>
      </w:r>
      <w:r w:rsidR="00C27015" w:rsidRPr="00C27015">
        <w:rPr>
          <w:rFonts w:ascii="GHEA Grapalat" w:hAnsi="GHEA Grapalat"/>
          <w:b/>
          <w:i/>
          <w:sz w:val="22"/>
          <w:szCs w:val="22"/>
          <w:lang w:val="hy-AM"/>
        </w:rPr>
        <w:t>7,348,584</w:t>
      </w:r>
      <w:r w:rsidR="00C27015" w:rsidRPr="00C27015">
        <w:rPr>
          <w:rFonts w:ascii="MS Mincho" w:eastAsia="MS Mincho" w:hAnsi="MS Mincho" w:cs="MS Mincho" w:hint="eastAsia"/>
          <w:b/>
          <w:i/>
          <w:sz w:val="22"/>
          <w:szCs w:val="22"/>
          <w:lang w:val="hy-AM"/>
        </w:rPr>
        <w:t>․</w:t>
      </w:r>
      <w:r w:rsidR="00C27015" w:rsidRPr="00C27015">
        <w:rPr>
          <w:rFonts w:ascii="GHEA Grapalat" w:hAnsi="GHEA Grapalat"/>
          <w:b/>
          <w:i/>
          <w:sz w:val="22"/>
          <w:szCs w:val="22"/>
          <w:lang w:val="hy-AM"/>
        </w:rPr>
        <w:t>48 հազ. դրամ)</w:t>
      </w:r>
      <w:r w:rsidR="00C27015" w:rsidRPr="00C27015">
        <w:rPr>
          <w:rFonts w:ascii="GHEA Grapalat" w:hAnsi="GHEA Grapalat"/>
          <w:sz w:val="22"/>
          <w:szCs w:val="22"/>
          <w:lang w:val="hy-AM"/>
        </w:rPr>
        <w:t>, ՀՀ Շիրակի մարզպետարանի (</w:t>
      </w:r>
      <w:r w:rsidR="00C27015" w:rsidRPr="00C27015">
        <w:rPr>
          <w:rFonts w:ascii="GHEA Grapalat" w:hAnsi="GHEA Grapalat"/>
          <w:b/>
          <w:i/>
          <w:sz w:val="22"/>
          <w:szCs w:val="22"/>
          <w:lang w:val="hy-AM"/>
        </w:rPr>
        <w:t>6,</w:t>
      </w:r>
      <w:r w:rsidR="00C27015" w:rsidRPr="00C27015">
        <w:rPr>
          <w:rFonts w:ascii="Calibri" w:hAnsi="Calibri" w:cs="Calibri"/>
          <w:b/>
          <w:i/>
          <w:sz w:val="22"/>
          <w:szCs w:val="22"/>
          <w:lang w:val="hy-AM"/>
        </w:rPr>
        <w:t> </w:t>
      </w:r>
      <w:r w:rsidR="00C27015" w:rsidRPr="00C27015">
        <w:rPr>
          <w:rFonts w:ascii="GHEA Grapalat" w:hAnsi="GHEA Grapalat"/>
          <w:b/>
          <w:i/>
          <w:sz w:val="22"/>
          <w:szCs w:val="22"/>
          <w:lang w:val="hy-AM"/>
        </w:rPr>
        <w:t>105,</w:t>
      </w:r>
      <w:r w:rsidR="00C27015" w:rsidRPr="00C27015">
        <w:rPr>
          <w:rFonts w:ascii="Calibri" w:hAnsi="Calibri" w:cs="Calibri"/>
          <w:b/>
          <w:i/>
          <w:sz w:val="22"/>
          <w:szCs w:val="22"/>
          <w:lang w:val="hy-AM"/>
        </w:rPr>
        <w:t> </w:t>
      </w:r>
      <w:r w:rsidR="00C27015" w:rsidRPr="00C27015">
        <w:rPr>
          <w:rFonts w:ascii="GHEA Grapalat" w:hAnsi="GHEA Grapalat"/>
          <w:b/>
          <w:i/>
          <w:sz w:val="22"/>
          <w:szCs w:val="22"/>
          <w:lang w:val="hy-AM"/>
        </w:rPr>
        <w:t>774</w:t>
      </w:r>
      <w:r w:rsidR="00C27015" w:rsidRPr="00C27015">
        <w:rPr>
          <w:rFonts w:ascii="MS Mincho" w:eastAsia="MS Mincho" w:hAnsi="MS Mincho" w:cs="MS Mincho" w:hint="eastAsia"/>
          <w:b/>
          <w:i/>
          <w:sz w:val="22"/>
          <w:szCs w:val="22"/>
          <w:lang w:val="hy-AM"/>
        </w:rPr>
        <w:t>․</w:t>
      </w:r>
      <w:r w:rsidR="00C27015" w:rsidRPr="00C27015">
        <w:rPr>
          <w:rFonts w:ascii="GHEA Grapalat" w:hAnsi="GHEA Grapalat"/>
          <w:b/>
          <w:i/>
          <w:sz w:val="22"/>
          <w:szCs w:val="22"/>
          <w:lang w:val="hy-AM"/>
        </w:rPr>
        <w:t>3 հազ. դրամ)</w:t>
      </w:r>
      <w:r w:rsidR="00C27015" w:rsidRPr="00C27015">
        <w:rPr>
          <w:rFonts w:ascii="GHEA Grapalat" w:hAnsi="GHEA Grapalat" w:cs="Arial Armenian"/>
          <w:b/>
          <w:bCs/>
          <w:sz w:val="22"/>
          <w:szCs w:val="22"/>
          <w:lang w:val="hy-AM"/>
        </w:rPr>
        <w:t xml:space="preserve"> </w:t>
      </w:r>
      <w:r w:rsidR="00C61145" w:rsidRPr="00C27015">
        <w:rPr>
          <w:rFonts w:ascii="GHEA Grapalat" w:hAnsi="GHEA Grapalat"/>
          <w:sz w:val="22"/>
          <w:szCs w:val="22"/>
          <w:lang w:val="hy-AM"/>
        </w:rPr>
        <w:t>և</w:t>
      </w:r>
      <w:r w:rsidR="00F9152C" w:rsidRPr="00C27015">
        <w:rPr>
          <w:rFonts w:ascii="GHEA Grapalat" w:hAnsi="GHEA Grapalat"/>
          <w:sz w:val="22"/>
          <w:szCs w:val="22"/>
          <w:lang w:val="hy-AM"/>
        </w:rPr>
        <w:t xml:space="preserve"> </w:t>
      </w:r>
      <w:r w:rsidR="0018121C" w:rsidRPr="00C27015">
        <w:rPr>
          <w:rFonts w:ascii="GHEA Grapalat" w:hAnsi="GHEA Grapalat"/>
          <w:sz w:val="22"/>
          <w:szCs w:val="22"/>
          <w:lang w:val="hy-AM"/>
        </w:rPr>
        <w:t>ՀՀ Արարատի</w:t>
      </w:r>
      <w:r w:rsidR="00870336" w:rsidRPr="00C27015">
        <w:rPr>
          <w:rFonts w:ascii="GHEA Grapalat" w:hAnsi="GHEA Grapalat"/>
          <w:sz w:val="22"/>
          <w:szCs w:val="22"/>
          <w:lang w:val="hy-AM"/>
        </w:rPr>
        <w:t xml:space="preserve"> </w:t>
      </w:r>
      <w:r w:rsidR="00C60581" w:rsidRPr="00C27015">
        <w:rPr>
          <w:rFonts w:ascii="GHEA Grapalat" w:hAnsi="GHEA Grapalat"/>
          <w:sz w:val="22"/>
          <w:szCs w:val="22"/>
          <w:lang w:val="hy-AM"/>
        </w:rPr>
        <w:t>մարզպետարան</w:t>
      </w:r>
      <w:r w:rsidR="00870336" w:rsidRPr="00C27015">
        <w:rPr>
          <w:rFonts w:ascii="GHEA Grapalat" w:hAnsi="GHEA Grapalat"/>
          <w:sz w:val="22"/>
          <w:szCs w:val="22"/>
          <w:lang w:val="hy-AM"/>
        </w:rPr>
        <w:t>ի</w:t>
      </w:r>
      <w:r w:rsidR="00C61145" w:rsidRPr="00C27015">
        <w:rPr>
          <w:rFonts w:ascii="GHEA Grapalat" w:hAnsi="GHEA Grapalat"/>
          <w:sz w:val="22"/>
          <w:szCs w:val="22"/>
          <w:lang w:val="af-ZA"/>
        </w:rPr>
        <w:t xml:space="preserve"> </w:t>
      </w:r>
      <w:r w:rsidR="00870336" w:rsidRPr="00C27015">
        <w:rPr>
          <w:rFonts w:ascii="GHEA Grapalat" w:hAnsi="GHEA Grapalat"/>
          <w:sz w:val="22"/>
          <w:szCs w:val="22"/>
          <w:lang w:val="af-ZA"/>
        </w:rPr>
        <w:t>(</w:t>
      </w:r>
      <w:r w:rsidR="002136DE" w:rsidRPr="00C27015">
        <w:rPr>
          <w:rFonts w:ascii="GHEA Grapalat" w:hAnsi="GHEA Grapalat"/>
          <w:b/>
          <w:i/>
          <w:sz w:val="22"/>
          <w:szCs w:val="22"/>
          <w:lang w:val="af-ZA"/>
        </w:rPr>
        <w:t>4,</w:t>
      </w:r>
      <w:r w:rsidR="00E25A75" w:rsidRPr="00C27015">
        <w:rPr>
          <w:rFonts w:ascii="GHEA Grapalat" w:hAnsi="GHEA Grapalat"/>
          <w:b/>
          <w:i/>
          <w:sz w:val="22"/>
          <w:szCs w:val="22"/>
          <w:lang w:val="af-ZA"/>
        </w:rPr>
        <w:t>4</w:t>
      </w:r>
      <w:r w:rsidR="00F95537" w:rsidRPr="00C27015">
        <w:rPr>
          <w:rFonts w:ascii="GHEA Grapalat" w:hAnsi="GHEA Grapalat"/>
          <w:b/>
          <w:i/>
          <w:sz w:val="22"/>
          <w:szCs w:val="22"/>
          <w:lang w:val="hy-AM"/>
        </w:rPr>
        <w:t>86</w:t>
      </w:r>
      <w:r w:rsidR="002136DE" w:rsidRPr="00C27015">
        <w:rPr>
          <w:rFonts w:ascii="GHEA Grapalat" w:hAnsi="GHEA Grapalat"/>
          <w:b/>
          <w:i/>
          <w:sz w:val="22"/>
          <w:szCs w:val="22"/>
          <w:lang w:val="af-ZA"/>
        </w:rPr>
        <w:t>,</w:t>
      </w:r>
      <w:r w:rsidR="00F95537" w:rsidRPr="00C27015">
        <w:rPr>
          <w:rFonts w:ascii="GHEA Grapalat" w:hAnsi="GHEA Grapalat"/>
          <w:b/>
          <w:i/>
          <w:sz w:val="22"/>
          <w:szCs w:val="22"/>
          <w:lang w:val="hy-AM"/>
        </w:rPr>
        <w:t>756</w:t>
      </w:r>
      <w:r w:rsidR="00E25A75" w:rsidRPr="00C27015">
        <w:rPr>
          <w:rFonts w:ascii="GHEA Grapalat" w:hAnsi="GHEA Grapalat"/>
          <w:b/>
          <w:i/>
          <w:sz w:val="22"/>
          <w:szCs w:val="22"/>
          <w:lang w:val="af-ZA"/>
        </w:rPr>
        <w:t>,</w:t>
      </w:r>
      <w:r w:rsidR="00F95537" w:rsidRPr="00C27015">
        <w:rPr>
          <w:rFonts w:ascii="GHEA Grapalat" w:hAnsi="GHEA Grapalat"/>
          <w:b/>
          <w:i/>
          <w:sz w:val="22"/>
          <w:szCs w:val="22"/>
          <w:lang w:val="hy-AM"/>
        </w:rPr>
        <w:t>7</w:t>
      </w:r>
      <w:r w:rsidR="0018121C" w:rsidRPr="00C27015">
        <w:rPr>
          <w:rFonts w:ascii="GHEA Grapalat" w:hAnsi="GHEA Grapalat"/>
          <w:b/>
          <w:i/>
          <w:sz w:val="22"/>
          <w:szCs w:val="22"/>
          <w:lang w:val="hy-AM"/>
        </w:rPr>
        <w:t xml:space="preserve"> հազ. դրամ</w:t>
      </w:r>
      <w:r w:rsidR="00870336" w:rsidRPr="00C27015">
        <w:rPr>
          <w:rFonts w:ascii="GHEA Grapalat" w:hAnsi="GHEA Grapalat"/>
          <w:b/>
          <w:i/>
          <w:sz w:val="22"/>
          <w:szCs w:val="22"/>
          <w:lang w:val="hy-AM"/>
        </w:rPr>
        <w:t>)</w:t>
      </w:r>
      <w:r w:rsidR="0018121C" w:rsidRPr="00C27015">
        <w:rPr>
          <w:rFonts w:ascii="GHEA Grapalat" w:hAnsi="GHEA Grapalat"/>
          <w:sz w:val="22"/>
          <w:szCs w:val="22"/>
          <w:lang w:val="hy-AM"/>
        </w:rPr>
        <w:t xml:space="preserve">, </w:t>
      </w:r>
      <w:r w:rsidR="00870336" w:rsidRPr="00C27015">
        <w:rPr>
          <w:rFonts w:ascii="GHEA Grapalat" w:hAnsi="GHEA Grapalat" w:cs="Sylfaen"/>
          <w:sz w:val="22"/>
          <w:szCs w:val="22"/>
          <w:lang w:val="hy-AM"/>
        </w:rPr>
        <w:t>կ</w:t>
      </w:r>
      <w:r w:rsidR="005002E9" w:rsidRPr="00C27015">
        <w:rPr>
          <w:rFonts w:ascii="GHEA Grapalat" w:hAnsi="GHEA Grapalat" w:cs="Sylfaen"/>
          <w:sz w:val="22"/>
          <w:lang w:val="hy-AM"/>
        </w:rPr>
        <w:t>ազմակերպություններին</w:t>
      </w:r>
      <w:r w:rsidR="00F9152C" w:rsidRPr="00C27015">
        <w:rPr>
          <w:rFonts w:ascii="GHEA Grapalat" w:hAnsi="GHEA Grapalat"/>
          <w:sz w:val="22"/>
          <w:szCs w:val="22"/>
          <w:lang w:val="hy-AM"/>
        </w:rPr>
        <w:t xml:space="preserve"> և Երևանի քաղաքապետարանի «Երևանի մետրոպոլիտեն» ՓԲ</w:t>
      </w:r>
      <w:r w:rsidR="005002E9" w:rsidRPr="00C27015">
        <w:rPr>
          <w:rFonts w:ascii="GHEA Grapalat" w:hAnsi="GHEA Grapalat"/>
          <w:sz w:val="22"/>
          <w:szCs w:val="22"/>
          <w:lang w:val="hy-AM"/>
        </w:rPr>
        <w:t>Ը-ին</w:t>
      </w:r>
      <w:r w:rsidR="00F9152C" w:rsidRPr="00C27015">
        <w:rPr>
          <w:rFonts w:ascii="GHEA Grapalat" w:hAnsi="GHEA Grapalat"/>
          <w:sz w:val="22"/>
          <w:szCs w:val="22"/>
          <w:lang w:val="hy-AM"/>
        </w:rPr>
        <w:t xml:space="preserve">՝ </w:t>
      </w:r>
      <w:r w:rsidR="00F95537" w:rsidRPr="00C27015">
        <w:rPr>
          <w:rFonts w:ascii="GHEA Grapalat" w:hAnsi="GHEA Grapalat"/>
          <w:b/>
          <w:i/>
          <w:sz w:val="22"/>
          <w:szCs w:val="22"/>
          <w:lang w:val="hy-AM"/>
        </w:rPr>
        <w:t>3,131,351</w:t>
      </w:r>
      <w:r w:rsidR="00F95537" w:rsidRPr="00C27015">
        <w:rPr>
          <w:rFonts w:ascii="MS Mincho" w:eastAsia="MS Mincho" w:hAnsi="MS Mincho" w:cs="MS Mincho" w:hint="eastAsia"/>
          <w:b/>
          <w:i/>
          <w:sz w:val="22"/>
          <w:szCs w:val="22"/>
          <w:lang w:val="hy-AM"/>
        </w:rPr>
        <w:t>․</w:t>
      </w:r>
      <w:r w:rsidR="00F95537" w:rsidRPr="00C27015">
        <w:rPr>
          <w:rFonts w:ascii="GHEA Grapalat" w:hAnsi="GHEA Grapalat"/>
          <w:b/>
          <w:i/>
          <w:sz w:val="22"/>
          <w:szCs w:val="22"/>
          <w:lang w:val="hy-AM"/>
        </w:rPr>
        <w:t>7</w:t>
      </w:r>
      <w:r w:rsidR="00F9152C" w:rsidRPr="00C27015">
        <w:rPr>
          <w:rFonts w:ascii="GHEA Grapalat" w:hAnsi="GHEA Grapalat"/>
          <w:b/>
          <w:i/>
          <w:sz w:val="22"/>
          <w:szCs w:val="22"/>
          <w:lang w:val="hy-AM"/>
        </w:rPr>
        <w:t xml:space="preserve"> հազ. դրամ</w:t>
      </w:r>
      <w:r w:rsidR="00E25A75" w:rsidRPr="00C27015">
        <w:rPr>
          <w:rFonts w:ascii="GHEA Grapalat" w:hAnsi="GHEA Grapalat"/>
          <w:b/>
          <w:sz w:val="22"/>
          <w:szCs w:val="22"/>
          <w:lang w:val="af-ZA"/>
        </w:rPr>
        <w:t>:</w:t>
      </w:r>
    </w:p>
    <w:p w:rsidR="00F9152C" w:rsidRPr="00C27015" w:rsidRDefault="00F9152C" w:rsidP="00F9152C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  <w:r w:rsidRPr="00C27015">
        <w:rPr>
          <w:rFonts w:ascii="GHEA Grapalat" w:hAnsi="GHEA Grapalat" w:cs="Sylfaen"/>
          <w:sz w:val="22"/>
          <w:lang w:val="hy-AM"/>
        </w:rPr>
        <w:t xml:space="preserve">Հաշվետու ժամանակահատվածում </w:t>
      </w:r>
      <w:r w:rsidR="00870336" w:rsidRPr="00C27015">
        <w:rPr>
          <w:rFonts w:ascii="GHEA Grapalat" w:hAnsi="GHEA Grapalat" w:cs="Sylfaen"/>
          <w:sz w:val="22"/>
          <w:lang w:val="hy-AM"/>
        </w:rPr>
        <w:t>կազմակերպություններում</w:t>
      </w:r>
      <w:r w:rsidRPr="00C27015">
        <w:rPr>
          <w:rFonts w:ascii="GHEA Grapalat" w:hAnsi="GHEA Grapalat" w:cs="Sylfaen"/>
          <w:sz w:val="22"/>
          <w:lang w:val="hy-AM"/>
        </w:rPr>
        <w:t xml:space="preserve"> աշխատա</w:t>
      </w:r>
      <w:r w:rsidR="005F3F24" w:rsidRPr="00C27015">
        <w:rPr>
          <w:rFonts w:ascii="GHEA Grapalat" w:hAnsi="GHEA Grapalat" w:cs="Sylfaen"/>
          <w:sz w:val="22"/>
          <w:lang w:val="hy-AM"/>
        </w:rPr>
        <w:t xml:space="preserve">կիցների ընդհանուր թիվը կազմել է </w:t>
      </w:r>
      <w:r w:rsidR="004D132C" w:rsidRPr="00C27015">
        <w:rPr>
          <w:rFonts w:ascii="GHEA Grapalat" w:hAnsi="GHEA Grapalat" w:cs="Sylfaen"/>
          <w:b/>
          <w:i/>
          <w:sz w:val="22"/>
          <w:lang w:val="hy-AM"/>
        </w:rPr>
        <w:t>28 494</w:t>
      </w:r>
      <w:r w:rsidR="004D132C" w:rsidRPr="00C27015">
        <w:rPr>
          <w:rFonts w:ascii="GHEA Grapalat" w:eastAsia="MS Mincho" w:hAnsi="GHEA Grapalat" w:cs="MS Mincho"/>
          <w:b/>
          <w:i/>
          <w:sz w:val="22"/>
          <w:lang w:val="hy-AM"/>
        </w:rPr>
        <w:t xml:space="preserve"> </w:t>
      </w:r>
      <w:r w:rsidRPr="00C27015">
        <w:rPr>
          <w:rFonts w:ascii="GHEA Grapalat" w:hAnsi="GHEA Grapalat" w:cs="Sylfaen"/>
          <w:b/>
          <w:i/>
          <w:sz w:val="22"/>
          <w:lang w:val="hy-AM"/>
        </w:rPr>
        <w:t>աշխատող</w:t>
      </w:r>
      <w:r w:rsidRPr="00C27015">
        <w:rPr>
          <w:rFonts w:ascii="GHEA Grapalat" w:hAnsi="GHEA Grapalat" w:cs="Sylfaen"/>
          <w:sz w:val="22"/>
          <w:lang w:val="hy-AM"/>
        </w:rPr>
        <w:t>՝ 20</w:t>
      </w:r>
      <w:r w:rsidR="004D132C" w:rsidRPr="00C27015">
        <w:rPr>
          <w:rFonts w:ascii="GHEA Grapalat" w:hAnsi="GHEA Grapalat" w:cs="Sylfaen"/>
          <w:sz w:val="22"/>
          <w:lang w:val="hy-AM"/>
        </w:rPr>
        <w:t>20</w:t>
      </w:r>
      <w:r w:rsidRPr="00C27015">
        <w:rPr>
          <w:rFonts w:ascii="GHEA Grapalat" w:hAnsi="GHEA Grapalat" w:cs="Sylfaen"/>
          <w:sz w:val="22"/>
          <w:lang w:val="hy-AM"/>
        </w:rPr>
        <w:t>թ.</w:t>
      </w:r>
      <w:r w:rsidRPr="00C27015">
        <w:rPr>
          <w:rFonts w:ascii="GHEA Grapalat" w:hAnsi="GHEA Grapalat" w:cs="Sylfaen"/>
          <w:sz w:val="22"/>
          <w:lang w:val="af-ZA"/>
        </w:rPr>
        <w:t>-</w:t>
      </w:r>
      <w:r w:rsidR="004D132C" w:rsidRPr="00C27015">
        <w:rPr>
          <w:rFonts w:ascii="GHEA Grapalat" w:hAnsi="GHEA Grapalat" w:cs="Sylfaen"/>
          <w:sz w:val="22"/>
          <w:lang w:val="hy-AM"/>
        </w:rPr>
        <w:t>ին</w:t>
      </w:r>
      <w:r w:rsidRPr="00C27015">
        <w:rPr>
          <w:rFonts w:ascii="GHEA Grapalat" w:hAnsi="GHEA Grapalat" w:cs="Sylfaen"/>
          <w:sz w:val="22"/>
          <w:lang w:val="hy-AM"/>
        </w:rPr>
        <w:t xml:space="preserve"> աշխատող</w:t>
      </w:r>
      <w:r w:rsidR="004D132C" w:rsidRPr="00C27015">
        <w:rPr>
          <w:rFonts w:ascii="GHEA Grapalat" w:hAnsi="GHEA Grapalat" w:cs="Sylfaen"/>
          <w:sz w:val="22"/>
          <w:lang w:val="hy-AM"/>
        </w:rPr>
        <w:t>ների քանակը</w:t>
      </w:r>
      <w:r w:rsidRPr="00C27015">
        <w:rPr>
          <w:rFonts w:ascii="GHEA Grapalat" w:hAnsi="GHEA Grapalat" w:cs="Sylfaen"/>
          <w:sz w:val="22"/>
          <w:lang w:val="hy-AM"/>
        </w:rPr>
        <w:t xml:space="preserve"> </w:t>
      </w:r>
      <w:r w:rsidR="004D132C" w:rsidRPr="00C27015">
        <w:rPr>
          <w:rFonts w:ascii="GHEA Grapalat" w:hAnsi="GHEA Grapalat" w:cs="Sylfaen"/>
          <w:sz w:val="22"/>
          <w:lang w:val="hy-AM"/>
        </w:rPr>
        <w:t>կազմել էր</w:t>
      </w:r>
      <w:r w:rsidRPr="00C27015">
        <w:rPr>
          <w:rFonts w:ascii="GHEA Grapalat" w:hAnsi="GHEA Grapalat" w:cs="Sylfaen"/>
          <w:sz w:val="22"/>
          <w:lang w:val="hy-AM"/>
        </w:rPr>
        <w:t xml:space="preserve"> </w:t>
      </w:r>
      <w:r w:rsidR="004D132C" w:rsidRPr="00C27015">
        <w:rPr>
          <w:rFonts w:ascii="GHEA Grapalat" w:hAnsi="GHEA Grapalat" w:cs="Sylfaen"/>
          <w:b/>
          <w:i/>
          <w:sz w:val="22"/>
          <w:lang w:val="af-ZA"/>
        </w:rPr>
        <w:t>23 338</w:t>
      </w:r>
      <w:r w:rsidR="004D132C" w:rsidRPr="00C27015">
        <w:rPr>
          <w:rFonts w:ascii="GHEA Grapalat" w:hAnsi="GHEA Grapalat" w:cs="Sylfaen"/>
          <w:b/>
          <w:sz w:val="22"/>
          <w:lang w:val="hy-AM"/>
        </w:rPr>
        <w:t xml:space="preserve"> աշխատող</w:t>
      </w:r>
      <w:r w:rsidRPr="00C27015">
        <w:rPr>
          <w:rFonts w:ascii="GHEA Grapalat" w:hAnsi="GHEA Grapalat" w:cs="Sylfaen"/>
          <w:sz w:val="22"/>
          <w:lang w:val="hy-AM"/>
        </w:rPr>
        <w:t>:</w:t>
      </w:r>
    </w:p>
    <w:p w:rsidR="00F9152C" w:rsidRPr="00C27015" w:rsidRDefault="00F9152C" w:rsidP="00F9152C">
      <w:pPr>
        <w:pStyle w:val="a3"/>
        <w:rPr>
          <w:rFonts w:ascii="GHEA Grapalat" w:hAnsi="GHEA Grapalat"/>
          <w:sz w:val="24"/>
          <w:szCs w:val="24"/>
          <w:lang w:val="hy-AM"/>
        </w:rPr>
      </w:pPr>
    </w:p>
    <w:p w:rsidR="00F9152C" w:rsidRPr="00C60581" w:rsidRDefault="00F9152C" w:rsidP="00F9152C">
      <w:pPr>
        <w:pStyle w:val="a3"/>
        <w:tabs>
          <w:tab w:val="clear" w:pos="540"/>
          <w:tab w:val="left" w:pos="708"/>
        </w:tabs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:rsidR="00F9152C" w:rsidRPr="005F519D" w:rsidRDefault="00F9152C" w:rsidP="00F9152C">
      <w:pPr>
        <w:spacing w:line="360" w:lineRule="auto"/>
        <w:jc w:val="both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:rsidR="00A80DA9" w:rsidRPr="005F519D" w:rsidRDefault="00AA398A" w:rsidP="003F0B28">
      <w:pPr>
        <w:tabs>
          <w:tab w:val="left" w:pos="2340"/>
        </w:tabs>
        <w:spacing w:line="360" w:lineRule="auto"/>
        <w:ind w:right="283" w:firstLine="690"/>
        <w:jc w:val="both"/>
        <w:rPr>
          <w:rFonts w:ascii="GHEA Grapalat" w:hAnsi="GHEA Grapalat" w:cs="Sylfaen"/>
          <w:b/>
          <w:sz w:val="22"/>
          <w:lang w:val="af-ZA"/>
        </w:rPr>
      </w:pPr>
      <w:r w:rsidRPr="005F519D">
        <w:rPr>
          <w:rFonts w:ascii="GHEA Grapalat" w:hAnsi="GHEA Grapalat" w:cs="Sylfaen"/>
          <w:b/>
          <w:noProof/>
          <w:sz w:val="22"/>
          <w:lang w:val="en-US" w:eastAsia="en-US"/>
        </w:rPr>
        <w:lastRenderedPageBreak/>
        <w:drawing>
          <wp:inline distT="0" distB="0" distL="0" distR="0">
            <wp:extent cx="5848350" cy="4400550"/>
            <wp:effectExtent l="0" t="0" r="0" b="0"/>
            <wp:docPr id="2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A2A11" w:rsidRPr="00C60581" w:rsidRDefault="00AA2A11" w:rsidP="0037306F">
      <w:pPr>
        <w:tabs>
          <w:tab w:val="left" w:pos="1956"/>
        </w:tabs>
        <w:spacing w:line="276" w:lineRule="auto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C60581">
        <w:rPr>
          <w:rFonts w:ascii="GHEA Grapalat" w:hAnsi="GHEA Grapalat"/>
          <w:b/>
          <w:sz w:val="22"/>
          <w:szCs w:val="22"/>
          <w:lang w:val="hy-AM"/>
        </w:rPr>
        <w:t>Գծանկար</w:t>
      </w:r>
      <w:r w:rsidRPr="00C60581">
        <w:rPr>
          <w:rFonts w:ascii="GHEA Grapalat" w:hAnsi="GHEA Grapalat"/>
          <w:b/>
          <w:sz w:val="22"/>
          <w:szCs w:val="22"/>
          <w:lang w:val="af-ZA"/>
        </w:rPr>
        <w:t xml:space="preserve"> 3. </w:t>
      </w:r>
      <w:r w:rsidR="005002E9" w:rsidRPr="00C60581">
        <w:rPr>
          <w:rFonts w:ascii="GHEA Grapalat" w:hAnsi="GHEA Grapalat"/>
          <w:b/>
          <w:sz w:val="22"/>
          <w:szCs w:val="22"/>
          <w:lang w:val="hy-AM"/>
        </w:rPr>
        <w:t>Կ</w:t>
      </w:r>
      <w:r w:rsidRPr="00C60581">
        <w:rPr>
          <w:rFonts w:ascii="GHEA Grapalat" w:hAnsi="GHEA Grapalat"/>
          <w:b/>
          <w:sz w:val="22"/>
          <w:szCs w:val="22"/>
          <w:lang w:val="hy-AM"/>
        </w:rPr>
        <w:t>ազմակերպությունների</w:t>
      </w:r>
      <w:r w:rsidRPr="00C6058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C60581">
        <w:rPr>
          <w:rFonts w:ascii="GHEA Grapalat" w:hAnsi="GHEA Grapalat"/>
          <w:b/>
          <w:sz w:val="22"/>
          <w:szCs w:val="22"/>
          <w:lang w:val="hy-AM"/>
        </w:rPr>
        <w:t>ֆինանսատնտեսական</w:t>
      </w:r>
      <w:r w:rsidRPr="00C6058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C60581">
        <w:rPr>
          <w:rFonts w:ascii="GHEA Grapalat" w:hAnsi="GHEA Grapalat"/>
          <w:b/>
          <w:sz w:val="22"/>
          <w:szCs w:val="22"/>
          <w:lang w:val="hy-AM"/>
        </w:rPr>
        <w:t>գործունեության</w:t>
      </w:r>
      <w:r w:rsidR="00286432" w:rsidRPr="00C6058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E77D6E" w:rsidRPr="00C60581">
        <w:rPr>
          <w:rFonts w:ascii="GHEA Grapalat" w:hAnsi="GHEA Grapalat"/>
          <w:b/>
          <w:sz w:val="22"/>
          <w:szCs w:val="22"/>
          <w:lang w:val="hy-AM"/>
        </w:rPr>
        <w:t>ամփոփ</w:t>
      </w:r>
      <w:r w:rsidRPr="00C6058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C60581">
        <w:rPr>
          <w:rFonts w:ascii="GHEA Grapalat" w:hAnsi="GHEA Grapalat"/>
          <w:b/>
          <w:sz w:val="22"/>
          <w:szCs w:val="22"/>
          <w:lang w:val="hy-AM"/>
        </w:rPr>
        <w:t>ցուցանիշների</w:t>
      </w:r>
      <w:r w:rsidRPr="00C6058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C60581">
        <w:rPr>
          <w:rFonts w:ascii="GHEA Grapalat" w:hAnsi="GHEA Grapalat"/>
          <w:b/>
          <w:sz w:val="22"/>
          <w:szCs w:val="22"/>
          <w:lang w:val="hy-AM"/>
        </w:rPr>
        <w:t>վ</w:t>
      </w:r>
      <w:r w:rsidRPr="00C60581">
        <w:rPr>
          <w:rFonts w:ascii="GHEA Grapalat" w:hAnsi="GHEA Grapalat"/>
          <w:b/>
          <w:sz w:val="22"/>
          <w:szCs w:val="22"/>
          <w:lang w:val="en-US"/>
        </w:rPr>
        <w:t>երաբերյալ</w:t>
      </w:r>
    </w:p>
    <w:p w:rsidR="003843EE" w:rsidRPr="00C60581" w:rsidRDefault="003843EE" w:rsidP="0094366A">
      <w:pPr>
        <w:pStyle w:val="a3"/>
        <w:numPr>
          <w:ilvl w:val="1"/>
          <w:numId w:val="0"/>
        </w:numPr>
        <w:tabs>
          <w:tab w:val="num" w:pos="690"/>
        </w:tabs>
        <w:spacing w:line="240" w:lineRule="auto"/>
        <w:ind w:left="690" w:hanging="690"/>
        <w:rPr>
          <w:rFonts w:ascii="GHEA Grapalat" w:hAnsi="GHEA Grapalat"/>
          <w:i/>
          <w:sz w:val="26"/>
          <w:u w:val="single"/>
          <w:lang w:val="af-ZA"/>
        </w:rPr>
      </w:pPr>
    </w:p>
    <w:p w:rsidR="001E51AB" w:rsidRPr="009739CC" w:rsidRDefault="001E51AB" w:rsidP="001E51AB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  <w:r w:rsidRPr="009739CC">
        <w:rPr>
          <w:rFonts w:ascii="GHEA Grapalat" w:hAnsi="GHEA Grapalat" w:cs="Sylfaen"/>
          <w:sz w:val="22"/>
          <w:lang w:val="en-US"/>
        </w:rPr>
        <w:t>Վերլուծության</w:t>
      </w:r>
      <w:r w:rsidRPr="009739CC">
        <w:rPr>
          <w:rFonts w:ascii="GHEA Grapalat" w:hAnsi="GHEA Grapalat" w:cs="Sylfaen"/>
          <w:sz w:val="22"/>
          <w:lang w:val="af-ZA"/>
        </w:rPr>
        <w:t xml:space="preserve"> </w:t>
      </w:r>
      <w:r w:rsidRPr="009739CC">
        <w:rPr>
          <w:rFonts w:ascii="GHEA Grapalat" w:hAnsi="GHEA Grapalat" w:cs="Sylfaen"/>
          <w:sz w:val="22"/>
          <w:lang w:val="en-US"/>
        </w:rPr>
        <w:t>արդյունքում</w:t>
      </w:r>
      <w:r w:rsidRPr="009739CC">
        <w:rPr>
          <w:rFonts w:ascii="GHEA Grapalat" w:hAnsi="GHEA Grapalat" w:cs="Sylfaen"/>
          <w:sz w:val="22"/>
          <w:lang w:val="af-ZA"/>
        </w:rPr>
        <w:t xml:space="preserve"> </w:t>
      </w:r>
      <w:r w:rsidRPr="009739CC">
        <w:rPr>
          <w:rFonts w:ascii="GHEA Grapalat" w:hAnsi="GHEA Grapalat" w:cs="Sylfaen"/>
          <w:sz w:val="22"/>
          <w:lang w:val="en-US"/>
        </w:rPr>
        <w:t>կարելի</w:t>
      </w:r>
      <w:r w:rsidRPr="009739CC">
        <w:rPr>
          <w:rFonts w:ascii="GHEA Grapalat" w:hAnsi="GHEA Grapalat" w:cs="Sylfaen"/>
          <w:sz w:val="22"/>
          <w:lang w:val="af-ZA"/>
        </w:rPr>
        <w:t xml:space="preserve"> </w:t>
      </w:r>
      <w:r w:rsidRPr="009739CC">
        <w:rPr>
          <w:rFonts w:ascii="GHEA Grapalat" w:hAnsi="GHEA Grapalat" w:cs="Sylfaen"/>
          <w:sz w:val="22"/>
          <w:lang w:val="en-US"/>
        </w:rPr>
        <w:t>է</w:t>
      </w:r>
      <w:r w:rsidRPr="009739CC">
        <w:rPr>
          <w:rFonts w:ascii="GHEA Grapalat" w:hAnsi="GHEA Grapalat" w:cs="Sylfaen"/>
          <w:sz w:val="22"/>
          <w:lang w:val="af-ZA"/>
        </w:rPr>
        <w:t xml:space="preserve"> </w:t>
      </w:r>
      <w:r w:rsidRPr="009739CC">
        <w:rPr>
          <w:rFonts w:ascii="GHEA Grapalat" w:hAnsi="GHEA Grapalat" w:cs="Sylfaen"/>
          <w:sz w:val="22"/>
          <w:lang w:val="en-US"/>
        </w:rPr>
        <w:t>առանձին</w:t>
      </w:r>
      <w:r w:rsidRPr="009739CC">
        <w:rPr>
          <w:rFonts w:ascii="GHEA Grapalat" w:hAnsi="GHEA Grapalat" w:cs="Sylfaen"/>
          <w:sz w:val="22"/>
          <w:lang w:val="af-ZA"/>
        </w:rPr>
        <w:t xml:space="preserve"> </w:t>
      </w:r>
      <w:r w:rsidRPr="009739CC">
        <w:rPr>
          <w:rFonts w:ascii="GHEA Grapalat" w:hAnsi="GHEA Grapalat" w:cs="Sylfaen"/>
          <w:sz w:val="22"/>
          <w:lang w:val="en-US"/>
        </w:rPr>
        <w:t>նշել</w:t>
      </w:r>
      <w:r w:rsidR="002136DE" w:rsidRPr="009739CC">
        <w:rPr>
          <w:rFonts w:ascii="GHEA Grapalat" w:hAnsi="GHEA Grapalat" w:cs="Sylfaen"/>
          <w:sz w:val="22"/>
          <w:lang w:val="af-ZA"/>
        </w:rPr>
        <w:t>, որ</w:t>
      </w:r>
      <w:r w:rsidR="008C6837" w:rsidRPr="009739CC">
        <w:rPr>
          <w:rFonts w:ascii="GHEA Grapalat" w:hAnsi="GHEA Grapalat" w:cs="Sylfaen"/>
          <w:sz w:val="22"/>
          <w:lang w:val="af-ZA"/>
        </w:rPr>
        <w:t xml:space="preserve"> </w:t>
      </w:r>
      <w:r w:rsidR="008C6837" w:rsidRPr="009739CC">
        <w:rPr>
          <w:rFonts w:ascii="GHEA Grapalat" w:hAnsi="GHEA Grapalat" w:cs="Sylfaen"/>
          <w:sz w:val="22"/>
          <w:lang w:val="en-US"/>
        </w:rPr>
        <w:t>ՀՀ</w:t>
      </w:r>
      <w:r w:rsidR="008C6837" w:rsidRPr="009739CC">
        <w:rPr>
          <w:rFonts w:ascii="GHEA Grapalat" w:hAnsi="GHEA Grapalat" w:cs="Sylfaen"/>
          <w:sz w:val="22"/>
          <w:lang w:val="af-ZA"/>
        </w:rPr>
        <w:t xml:space="preserve"> </w:t>
      </w:r>
      <w:r w:rsidR="008C6837" w:rsidRPr="009739CC">
        <w:rPr>
          <w:rFonts w:ascii="GHEA Grapalat" w:hAnsi="GHEA Grapalat" w:cs="Sylfaen"/>
          <w:sz w:val="22"/>
          <w:lang w:val="en-US"/>
        </w:rPr>
        <w:t>արդարադատության</w:t>
      </w:r>
      <w:r w:rsidR="008C6837" w:rsidRPr="009739CC">
        <w:rPr>
          <w:rFonts w:ascii="GHEA Grapalat" w:hAnsi="GHEA Grapalat" w:cs="Sylfaen"/>
          <w:sz w:val="22"/>
          <w:lang w:val="af-ZA"/>
        </w:rPr>
        <w:t>,</w:t>
      </w:r>
      <w:r w:rsidR="002136DE" w:rsidRPr="009739CC">
        <w:rPr>
          <w:rFonts w:ascii="GHEA Grapalat" w:hAnsi="GHEA Grapalat" w:cs="Sylfaen"/>
          <w:sz w:val="22"/>
          <w:lang w:val="hy-AM"/>
        </w:rPr>
        <w:t xml:space="preserve"> ՀՀ շրջակա միջավայրի, </w:t>
      </w:r>
      <w:r w:rsidR="008C6837" w:rsidRPr="009739CC">
        <w:rPr>
          <w:rFonts w:ascii="GHEA Grapalat" w:hAnsi="GHEA Grapalat" w:cs="Sylfaen"/>
          <w:sz w:val="22"/>
          <w:lang w:val="hy-AM"/>
        </w:rPr>
        <w:t>ՀՀ կրթության, գիտության, մշակույթի և սպորտի</w:t>
      </w:r>
      <w:r w:rsidR="002136DE" w:rsidRPr="009739CC">
        <w:rPr>
          <w:rFonts w:ascii="GHEA Grapalat" w:hAnsi="GHEA Grapalat" w:cs="Sylfaen"/>
          <w:sz w:val="22"/>
          <w:lang w:val="hy-AM"/>
        </w:rPr>
        <w:t>,</w:t>
      </w:r>
      <w:r w:rsidR="008C6837" w:rsidRPr="009739CC">
        <w:rPr>
          <w:rFonts w:ascii="GHEA Grapalat" w:hAnsi="GHEA Grapalat" w:cs="Sylfaen"/>
          <w:sz w:val="22"/>
          <w:lang w:val="hy-AM"/>
        </w:rPr>
        <w:t xml:space="preserve"> </w:t>
      </w:r>
      <w:r w:rsidR="002136DE" w:rsidRPr="009739CC">
        <w:rPr>
          <w:rFonts w:ascii="GHEA Grapalat" w:hAnsi="GHEA Grapalat" w:cs="Sylfaen"/>
          <w:sz w:val="22"/>
          <w:lang w:val="hy-AM"/>
        </w:rPr>
        <w:t>ՀՀ էկոնոմիկայի, ՀՀ պաշտպանության նախարարությունների,</w:t>
      </w:r>
      <w:r w:rsidR="008C6837" w:rsidRPr="009739CC">
        <w:rPr>
          <w:rFonts w:ascii="GHEA Grapalat" w:hAnsi="GHEA Grapalat" w:cs="Sylfaen"/>
          <w:sz w:val="22"/>
          <w:lang w:val="af-ZA"/>
        </w:rPr>
        <w:t xml:space="preserve"> </w:t>
      </w:r>
      <w:r w:rsidR="002136DE" w:rsidRPr="009739CC">
        <w:rPr>
          <w:rFonts w:ascii="GHEA Grapalat" w:hAnsi="GHEA Grapalat" w:cs="Sylfaen"/>
          <w:sz w:val="22"/>
          <w:lang w:val="hy-AM"/>
        </w:rPr>
        <w:t xml:space="preserve">ՀՀ Գեղարքունիքի, ՀՀ կոտայքի, </w:t>
      </w:r>
      <w:r w:rsidR="008C6837" w:rsidRPr="009739CC">
        <w:rPr>
          <w:rFonts w:ascii="GHEA Grapalat" w:hAnsi="GHEA Grapalat" w:cs="Sylfaen"/>
          <w:sz w:val="22"/>
          <w:lang w:val="hy-AM"/>
        </w:rPr>
        <w:t>ՀՀ Տավուշի</w:t>
      </w:r>
      <w:r w:rsidR="008C6837" w:rsidRPr="009739CC">
        <w:rPr>
          <w:rFonts w:ascii="GHEA Grapalat" w:hAnsi="GHEA Grapalat" w:cs="Sylfaen"/>
          <w:sz w:val="22"/>
          <w:lang w:val="af-ZA"/>
        </w:rPr>
        <w:t xml:space="preserve"> </w:t>
      </w:r>
      <w:r w:rsidR="008C6837" w:rsidRPr="009739CC">
        <w:rPr>
          <w:rFonts w:ascii="GHEA Grapalat" w:hAnsi="GHEA Grapalat" w:cs="Sylfaen"/>
          <w:sz w:val="22"/>
          <w:lang w:val="en-US"/>
        </w:rPr>
        <w:t>մարզպետարաններ</w:t>
      </w:r>
      <w:r w:rsidR="002136DE" w:rsidRPr="009739CC">
        <w:rPr>
          <w:rFonts w:ascii="GHEA Grapalat" w:hAnsi="GHEA Grapalat" w:cs="Sylfaen"/>
          <w:sz w:val="22"/>
          <w:lang w:val="hy-AM"/>
        </w:rPr>
        <w:t>ի</w:t>
      </w:r>
      <w:r w:rsidR="00C60581" w:rsidRPr="009739CC">
        <w:rPr>
          <w:rFonts w:ascii="GHEA Grapalat" w:hAnsi="GHEA Grapalat" w:cs="Sylfaen"/>
          <w:sz w:val="22"/>
          <w:lang w:val="hy-AM"/>
        </w:rPr>
        <w:t xml:space="preserve"> ենթակայության բոլոր կազմակերպությունները</w:t>
      </w:r>
      <w:r w:rsidR="002136DE" w:rsidRPr="009739CC">
        <w:rPr>
          <w:rFonts w:ascii="GHEA Grapalat" w:hAnsi="GHEA Grapalat" w:cs="Sylfaen"/>
          <w:sz w:val="22"/>
          <w:lang w:val="hy-AM"/>
        </w:rPr>
        <w:t xml:space="preserve">, ինչպես նաև Երևանի քաղաքապետարանի </w:t>
      </w:r>
      <w:r w:rsidR="009739CC" w:rsidRPr="009739CC">
        <w:rPr>
          <w:rFonts w:ascii="GHEA Grapalat" w:hAnsi="GHEA Grapalat" w:cs="Sylfaen"/>
          <w:sz w:val="22"/>
          <w:szCs w:val="22"/>
          <w:lang w:val="hy-AM"/>
        </w:rPr>
        <w:t>«Կարեն Դեմիրճյանի անվան Երևանի մետրոպոլիտեն» ՓԲԸ-ն</w:t>
      </w:r>
      <w:r w:rsidR="00C60581" w:rsidRPr="009739CC">
        <w:rPr>
          <w:rFonts w:ascii="GHEA Grapalat" w:hAnsi="GHEA Grapalat" w:cs="Sylfaen"/>
          <w:sz w:val="22"/>
          <w:lang w:val="hy-AM"/>
        </w:rPr>
        <w:t xml:space="preserve"> </w:t>
      </w:r>
      <w:r w:rsidRPr="009739CC">
        <w:rPr>
          <w:rFonts w:ascii="GHEA Grapalat" w:hAnsi="GHEA Grapalat" w:cs="Sylfaen"/>
          <w:sz w:val="22"/>
          <w:lang w:val="en-US"/>
        </w:rPr>
        <w:t>հաշվետու</w:t>
      </w:r>
      <w:r w:rsidRPr="009739CC">
        <w:rPr>
          <w:rFonts w:ascii="GHEA Grapalat" w:hAnsi="GHEA Grapalat" w:cs="Sylfaen"/>
          <w:sz w:val="22"/>
          <w:lang w:val="af-ZA"/>
        </w:rPr>
        <w:t xml:space="preserve"> </w:t>
      </w:r>
      <w:r w:rsidRPr="009739CC">
        <w:rPr>
          <w:rFonts w:ascii="GHEA Grapalat" w:hAnsi="GHEA Grapalat" w:cs="Sylfaen"/>
          <w:sz w:val="22"/>
          <w:lang w:val="en-US"/>
        </w:rPr>
        <w:t>ժամանակաշրջանում</w:t>
      </w:r>
      <w:r w:rsidR="00B2758B" w:rsidRPr="009739CC">
        <w:rPr>
          <w:rFonts w:ascii="GHEA Grapalat" w:hAnsi="GHEA Grapalat" w:cs="Sylfaen"/>
          <w:sz w:val="22"/>
          <w:lang w:val="hy-AM"/>
        </w:rPr>
        <w:t xml:space="preserve"> ա</w:t>
      </w:r>
      <w:r w:rsidRPr="009739CC">
        <w:rPr>
          <w:rFonts w:ascii="GHEA Grapalat" w:hAnsi="GHEA Grapalat" w:cs="Sylfaen"/>
          <w:sz w:val="22"/>
          <w:lang w:val="en-US"/>
        </w:rPr>
        <w:t>շխատել</w:t>
      </w:r>
      <w:r w:rsidRPr="009739CC">
        <w:rPr>
          <w:rFonts w:ascii="GHEA Grapalat" w:hAnsi="GHEA Grapalat" w:cs="Sylfaen"/>
          <w:sz w:val="22"/>
          <w:lang w:val="af-ZA"/>
        </w:rPr>
        <w:t xml:space="preserve"> </w:t>
      </w:r>
      <w:r w:rsidRPr="009739CC">
        <w:rPr>
          <w:rFonts w:ascii="GHEA Grapalat" w:hAnsi="GHEA Grapalat" w:cs="Sylfaen"/>
          <w:sz w:val="22"/>
          <w:lang w:val="en-US"/>
        </w:rPr>
        <w:t>են</w:t>
      </w:r>
      <w:r w:rsidRPr="009739CC">
        <w:rPr>
          <w:rFonts w:ascii="GHEA Grapalat" w:hAnsi="GHEA Grapalat" w:cs="Sylfaen"/>
          <w:sz w:val="22"/>
          <w:lang w:val="af-ZA"/>
        </w:rPr>
        <w:t xml:space="preserve"> </w:t>
      </w:r>
      <w:r w:rsidR="008C6837" w:rsidRPr="009739CC">
        <w:rPr>
          <w:rFonts w:ascii="GHEA Grapalat" w:hAnsi="GHEA Grapalat" w:cs="Sylfaen"/>
          <w:sz w:val="22"/>
          <w:lang w:val="en-US"/>
        </w:rPr>
        <w:t>շահույթով։</w:t>
      </w:r>
    </w:p>
    <w:p w:rsidR="00BF2AE7" w:rsidRPr="00465CE2" w:rsidRDefault="008C6837" w:rsidP="00E03B08">
      <w:pPr>
        <w:spacing w:line="360" w:lineRule="auto"/>
        <w:ind w:firstLine="567"/>
        <w:jc w:val="both"/>
        <w:rPr>
          <w:rFonts w:ascii="GHEA Grapalat" w:hAnsi="GHEA Grapalat" w:cs="Sylfaen"/>
          <w:sz w:val="22"/>
          <w:lang w:val="af-ZA"/>
        </w:rPr>
      </w:pPr>
      <w:r w:rsidRPr="00465CE2">
        <w:rPr>
          <w:rFonts w:ascii="GHEA Grapalat" w:hAnsi="GHEA Grapalat" w:cs="Sylfaen"/>
          <w:sz w:val="22"/>
          <w:lang w:val="hy-AM"/>
        </w:rPr>
        <w:t>Կ</w:t>
      </w:r>
      <w:r w:rsidR="001E51AB" w:rsidRPr="00465CE2">
        <w:rPr>
          <w:rFonts w:ascii="GHEA Grapalat" w:hAnsi="GHEA Grapalat" w:cs="Sylfaen"/>
          <w:sz w:val="22"/>
          <w:lang w:val="hy-AM"/>
        </w:rPr>
        <w:t>արելի</w:t>
      </w:r>
      <w:r w:rsidR="001E51AB" w:rsidRPr="00465CE2">
        <w:rPr>
          <w:rFonts w:ascii="GHEA Grapalat" w:hAnsi="GHEA Grapalat" w:cs="Sylfaen"/>
          <w:sz w:val="22"/>
          <w:lang w:val="af-ZA"/>
        </w:rPr>
        <w:t xml:space="preserve"> </w:t>
      </w:r>
      <w:r w:rsidR="001E51AB" w:rsidRPr="00465CE2">
        <w:rPr>
          <w:rFonts w:ascii="GHEA Grapalat" w:hAnsi="GHEA Grapalat" w:cs="Sylfaen"/>
          <w:sz w:val="22"/>
          <w:lang w:val="hy-AM"/>
        </w:rPr>
        <w:t>է</w:t>
      </w:r>
      <w:r w:rsidR="001E51AB" w:rsidRPr="00465CE2">
        <w:rPr>
          <w:rFonts w:ascii="GHEA Grapalat" w:hAnsi="GHEA Grapalat" w:cs="Sylfaen"/>
          <w:sz w:val="22"/>
          <w:lang w:val="af-ZA"/>
        </w:rPr>
        <w:t xml:space="preserve"> </w:t>
      </w:r>
      <w:r w:rsidR="001E51AB" w:rsidRPr="00465CE2">
        <w:rPr>
          <w:rFonts w:ascii="GHEA Grapalat" w:hAnsi="GHEA Grapalat" w:cs="Sylfaen"/>
          <w:sz w:val="22"/>
          <w:lang w:val="hy-AM"/>
        </w:rPr>
        <w:t>առանձ</w:t>
      </w:r>
      <w:r w:rsidR="00ED4533" w:rsidRPr="00465CE2">
        <w:rPr>
          <w:rFonts w:ascii="GHEA Grapalat" w:hAnsi="GHEA Grapalat" w:cs="Sylfaen"/>
          <w:sz w:val="22"/>
          <w:lang w:val="hy-AM"/>
        </w:rPr>
        <w:t>նացնել նաև</w:t>
      </w:r>
      <w:r w:rsidR="001E51AB" w:rsidRPr="00465CE2">
        <w:rPr>
          <w:rFonts w:ascii="GHEA Grapalat" w:hAnsi="GHEA Grapalat" w:cs="Sylfaen"/>
          <w:sz w:val="22"/>
          <w:lang w:val="af-ZA"/>
        </w:rPr>
        <w:t xml:space="preserve"> </w:t>
      </w:r>
      <w:r w:rsidR="001E51AB" w:rsidRPr="00465CE2">
        <w:rPr>
          <w:rFonts w:ascii="GHEA Grapalat" w:hAnsi="GHEA Grapalat" w:cs="Sylfaen"/>
          <w:sz w:val="22"/>
          <w:lang w:val="hy-AM"/>
        </w:rPr>
        <w:t>առողջապահության</w:t>
      </w:r>
      <w:r w:rsidR="001E51AB" w:rsidRPr="00465CE2">
        <w:rPr>
          <w:rFonts w:ascii="GHEA Grapalat" w:hAnsi="GHEA Grapalat" w:cs="Sylfaen"/>
          <w:sz w:val="22"/>
          <w:lang w:val="af-ZA"/>
        </w:rPr>
        <w:t xml:space="preserve"> </w:t>
      </w:r>
      <w:r w:rsidR="001E51AB" w:rsidRPr="00465CE2">
        <w:rPr>
          <w:rFonts w:ascii="GHEA Grapalat" w:hAnsi="GHEA Grapalat" w:cs="Sylfaen"/>
          <w:sz w:val="22"/>
          <w:lang w:val="hy-AM"/>
        </w:rPr>
        <w:t>ոլորտի</w:t>
      </w:r>
      <w:r w:rsidR="001E51AB" w:rsidRPr="00465CE2">
        <w:rPr>
          <w:rFonts w:ascii="GHEA Grapalat" w:hAnsi="GHEA Grapalat" w:cs="Sylfaen"/>
          <w:sz w:val="22"/>
          <w:lang w:val="af-ZA"/>
        </w:rPr>
        <w:t xml:space="preserve"> </w:t>
      </w:r>
      <w:r w:rsidR="00046BFE">
        <w:rPr>
          <w:rFonts w:ascii="GHEA Grapalat" w:hAnsi="GHEA Grapalat" w:cs="Sylfaen"/>
          <w:sz w:val="22"/>
          <w:lang w:val="hy-AM"/>
        </w:rPr>
        <w:t>կ</w:t>
      </w:r>
      <w:r w:rsidR="00D63973" w:rsidRPr="00465CE2">
        <w:rPr>
          <w:rFonts w:ascii="GHEA Grapalat" w:hAnsi="GHEA Grapalat" w:cs="Sylfaen"/>
          <w:sz w:val="22"/>
          <w:lang w:val="hy-AM"/>
        </w:rPr>
        <w:t xml:space="preserve">ազմակերպությունների </w:t>
      </w:r>
      <w:r w:rsidR="001E51AB" w:rsidRPr="00465CE2">
        <w:rPr>
          <w:rFonts w:ascii="GHEA Grapalat" w:hAnsi="GHEA Grapalat" w:cs="Sylfaen"/>
          <w:sz w:val="22"/>
          <w:lang w:val="hy-AM"/>
        </w:rPr>
        <w:t>ֆինանսատնտեսական</w:t>
      </w:r>
      <w:r w:rsidR="001E51AB" w:rsidRPr="00465CE2">
        <w:rPr>
          <w:rFonts w:ascii="GHEA Grapalat" w:hAnsi="GHEA Grapalat" w:cs="Sylfaen"/>
          <w:sz w:val="22"/>
          <w:lang w:val="af-ZA"/>
        </w:rPr>
        <w:t xml:space="preserve"> </w:t>
      </w:r>
      <w:r w:rsidR="001E51AB" w:rsidRPr="00465CE2">
        <w:rPr>
          <w:rFonts w:ascii="GHEA Grapalat" w:hAnsi="GHEA Grapalat" w:cs="Sylfaen"/>
          <w:sz w:val="22"/>
          <w:lang w:val="hy-AM"/>
        </w:rPr>
        <w:t>վիճակի</w:t>
      </w:r>
      <w:r w:rsidR="001E51AB" w:rsidRPr="00465CE2">
        <w:rPr>
          <w:rFonts w:ascii="GHEA Grapalat" w:hAnsi="GHEA Grapalat" w:cs="Sylfaen"/>
          <w:sz w:val="22"/>
          <w:lang w:val="af-ZA"/>
        </w:rPr>
        <w:t xml:space="preserve"> </w:t>
      </w:r>
      <w:r w:rsidR="001E51AB" w:rsidRPr="00465CE2">
        <w:rPr>
          <w:rFonts w:ascii="GHEA Grapalat" w:hAnsi="GHEA Grapalat" w:cs="Sylfaen"/>
          <w:sz w:val="22"/>
          <w:lang w:val="hy-AM"/>
        </w:rPr>
        <w:t>փոփոխությունները</w:t>
      </w:r>
      <w:r w:rsidR="001A0AF8" w:rsidRPr="00465CE2">
        <w:rPr>
          <w:rFonts w:ascii="GHEA Grapalat" w:hAnsi="GHEA Grapalat" w:cs="Sylfaen"/>
          <w:sz w:val="22"/>
          <w:lang w:val="af-ZA"/>
        </w:rPr>
        <w:t>։</w:t>
      </w:r>
      <w:r w:rsidR="001E51AB" w:rsidRPr="00465CE2">
        <w:rPr>
          <w:rFonts w:ascii="GHEA Grapalat" w:hAnsi="GHEA Grapalat" w:cs="Sylfaen"/>
          <w:sz w:val="22"/>
          <w:lang w:val="af-ZA"/>
        </w:rPr>
        <w:t xml:space="preserve"> </w:t>
      </w:r>
      <w:r w:rsidR="001E51AB" w:rsidRPr="00465CE2">
        <w:rPr>
          <w:rFonts w:ascii="GHEA Grapalat" w:hAnsi="GHEA Grapalat" w:cs="Sylfaen"/>
          <w:sz w:val="22"/>
          <w:lang w:val="hy-AM"/>
        </w:rPr>
        <w:t>ՀՀ</w:t>
      </w:r>
      <w:r w:rsidR="001E51AB" w:rsidRPr="00465CE2">
        <w:rPr>
          <w:rFonts w:ascii="GHEA Grapalat" w:hAnsi="GHEA Grapalat" w:cs="Sylfaen"/>
          <w:sz w:val="22"/>
          <w:lang w:val="af-ZA"/>
        </w:rPr>
        <w:t xml:space="preserve"> </w:t>
      </w:r>
      <w:r w:rsidR="001E51AB" w:rsidRPr="00465CE2">
        <w:rPr>
          <w:rFonts w:ascii="GHEA Grapalat" w:hAnsi="GHEA Grapalat" w:cs="Sylfaen"/>
          <w:sz w:val="22"/>
          <w:lang w:val="hy-AM"/>
        </w:rPr>
        <w:t>մարզպետարանների</w:t>
      </w:r>
      <w:r w:rsidR="00C27015">
        <w:rPr>
          <w:rFonts w:ascii="GHEA Grapalat" w:hAnsi="GHEA Grapalat" w:cs="Sylfaen"/>
          <w:sz w:val="22"/>
          <w:lang w:val="hy-AM"/>
        </w:rPr>
        <w:t xml:space="preserve"> ենթակայության</w:t>
      </w:r>
      <w:r w:rsidR="001E51AB" w:rsidRPr="00465CE2">
        <w:rPr>
          <w:rFonts w:ascii="GHEA Grapalat" w:hAnsi="GHEA Grapalat" w:cs="Sylfaen"/>
          <w:sz w:val="22"/>
          <w:lang w:val="af-ZA"/>
        </w:rPr>
        <w:t xml:space="preserve"> </w:t>
      </w:r>
      <w:r w:rsidR="00C27015">
        <w:rPr>
          <w:rFonts w:ascii="GHEA Grapalat" w:hAnsi="GHEA Grapalat" w:cs="Sylfaen"/>
          <w:sz w:val="22"/>
          <w:lang w:val="hy-AM"/>
        </w:rPr>
        <w:t>մոնիտորինգի</w:t>
      </w:r>
      <w:r w:rsidR="00BD36E9" w:rsidRPr="00465CE2">
        <w:rPr>
          <w:rFonts w:ascii="GHEA Grapalat" w:hAnsi="GHEA Grapalat" w:cs="Sylfaen"/>
          <w:sz w:val="22"/>
          <w:lang w:val="hy-AM"/>
        </w:rPr>
        <w:t xml:space="preserve"> ենթարկված</w:t>
      </w:r>
      <w:r w:rsidR="003B6C7A" w:rsidRPr="00465CE2">
        <w:rPr>
          <w:rFonts w:ascii="GHEA Grapalat" w:hAnsi="GHEA Grapalat" w:cs="Sylfaen"/>
          <w:sz w:val="22"/>
          <w:lang w:val="hy-AM"/>
        </w:rPr>
        <w:t xml:space="preserve"> 69</w:t>
      </w:r>
      <w:r w:rsidR="004854D4" w:rsidRPr="00465CE2">
        <w:rPr>
          <w:rFonts w:ascii="GHEA Grapalat" w:hAnsi="GHEA Grapalat" w:cs="Sylfaen"/>
          <w:sz w:val="22"/>
          <w:lang w:val="hy-AM"/>
        </w:rPr>
        <w:t xml:space="preserve"> </w:t>
      </w:r>
      <w:r w:rsidR="00046BFE">
        <w:rPr>
          <w:rFonts w:ascii="GHEA Grapalat" w:hAnsi="GHEA Grapalat" w:cs="Sylfaen"/>
          <w:sz w:val="22"/>
          <w:lang w:val="hy-AM"/>
        </w:rPr>
        <w:t>կ</w:t>
      </w:r>
      <w:r w:rsidR="00C61145" w:rsidRPr="00465CE2">
        <w:rPr>
          <w:rFonts w:ascii="GHEA Grapalat" w:hAnsi="GHEA Grapalat" w:cs="Sylfaen"/>
          <w:sz w:val="22"/>
          <w:lang w:val="hy-AM"/>
        </w:rPr>
        <w:t>ազմակերպությունից</w:t>
      </w:r>
      <w:r w:rsidR="00D63973" w:rsidRPr="00465CE2">
        <w:rPr>
          <w:rFonts w:ascii="GHEA Grapalat" w:hAnsi="GHEA Grapalat" w:cs="Sylfaen"/>
          <w:sz w:val="22"/>
          <w:lang w:val="hy-AM"/>
        </w:rPr>
        <w:t xml:space="preserve"> </w:t>
      </w:r>
      <w:r w:rsidR="001E51AB" w:rsidRPr="00465CE2">
        <w:rPr>
          <w:rFonts w:ascii="GHEA Grapalat" w:hAnsi="GHEA Grapalat" w:cs="Sylfaen"/>
          <w:sz w:val="22"/>
          <w:lang w:val="hy-AM"/>
        </w:rPr>
        <w:t>հաշվետու</w:t>
      </w:r>
      <w:r w:rsidR="001E51AB" w:rsidRPr="00465CE2">
        <w:rPr>
          <w:rFonts w:ascii="GHEA Grapalat" w:hAnsi="GHEA Grapalat" w:cs="Sylfaen"/>
          <w:sz w:val="22"/>
          <w:lang w:val="af-ZA"/>
        </w:rPr>
        <w:t xml:space="preserve"> </w:t>
      </w:r>
      <w:r w:rsidR="001E51AB" w:rsidRPr="00465CE2">
        <w:rPr>
          <w:rFonts w:ascii="GHEA Grapalat" w:hAnsi="GHEA Grapalat" w:cs="Sylfaen"/>
          <w:sz w:val="22"/>
          <w:lang w:val="hy-AM"/>
        </w:rPr>
        <w:t>տարում</w:t>
      </w:r>
      <w:r w:rsidR="001E51AB" w:rsidRPr="00465CE2">
        <w:rPr>
          <w:rFonts w:ascii="GHEA Grapalat" w:hAnsi="GHEA Grapalat" w:cs="Sylfaen"/>
          <w:sz w:val="22"/>
          <w:lang w:val="af-ZA"/>
        </w:rPr>
        <w:t xml:space="preserve"> </w:t>
      </w:r>
      <w:r w:rsidR="001E51AB" w:rsidRPr="00465CE2">
        <w:rPr>
          <w:rFonts w:ascii="GHEA Grapalat" w:hAnsi="GHEA Grapalat" w:cs="Sylfaen"/>
          <w:sz w:val="22"/>
          <w:lang w:val="hy-AM"/>
        </w:rPr>
        <w:t>շահույթով</w:t>
      </w:r>
      <w:r w:rsidR="001E51AB" w:rsidRPr="00465CE2">
        <w:rPr>
          <w:rFonts w:ascii="GHEA Grapalat" w:hAnsi="GHEA Grapalat" w:cs="Sylfaen"/>
          <w:sz w:val="22"/>
          <w:lang w:val="af-ZA"/>
        </w:rPr>
        <w:t xml:space="preserve"> </w:t>
      </w:r>
      <w:r w:rsidR="001E51AB" w:rsidRPr="00465CE2">
        <w:rPr>
          <w:rFonts w:ascii="GHEA Grapalat" w:hAnsi="GHEA Grapalat" w:cs="Sylfaen"/>
          <w:sz w:val="22"/>
          <w:lang w:val="hy-AM"/>
        </w:rPr>
        <w:t>են</w:t>
      </w:r>
      <w:r w:rsidR="001E51AB" w:rsidRPr="00465CE2">
        <w:rPr>
          <w:rFonts w:ascii="GHEA Grapalat" w:hAnsi="GHEA Grapalat" w:cs="Sylfaen"/>
          <w:sz w:val="22"/>
          <w:lang w:val="af-ZA"/>
        </w:rPr>
        <w:t xml:space="preserve"> </w:t>
      </w:r>
      <w:r w:rsidR="001E51AB" w:rsidRPr="00465CE2">
        <w:rPr>
          <w:rFonts w:ascii="GHEA Grapalat" w:hAnsi="GHEA Grapalat" w:cs="Sylfaen"/>
          <w:sz w:val="22"/>
          <w:lang w:val="hy-AM"/>
        </w:rPr>
        <w:t>աշխատել</w:t>
      </w:r>
      <w:r w:rsidR="00E03B08" w:rsidRPr="00465CE2">
        <w:rPr>
          <w:rFonts w:ascii="GHEA Grapalat" w:hAnsi="GHEA Grapalat" w:cs="Sylfaen"/>
          <w:sz w:val="22"/>
          <w:lang w:val="af-ZA"/>
        </w:rPr>
        <w:t xml:space="preserve"> </w:t>
      </w:r>
      <w:r w:rsidR="003B6C7A" w:rsidRPr="00465CE2">
        <w:rPr>
          <w:rFonts w:ascii="GHEA Grapalat" w:hAnsi="GHEA Grapalat" w:cs="Sylfaen"/>
          <w:sz w:val="22"/>
          <w:lang w:val="hy-AM"/>
        </w:rPr>
        <w:t>56</w:t>
      </w:r>
      <w:r w:rsidR="001A0AF8" w:rsidRPr="00465CE2">
        <w:rPr>
          <w:rFonts w:ascii="GHEA Grapalat" w:hAnsi="GHEA Grapalat" w:cs="Sylfaen"/>
          <w:sz w:val="22"/>
          <w:lang w:val="hy-AM"/>
        </w:rPr>
        <w:t xml:space="preserve">՝ այսինքն </w:t>
      </w:r>
      <w:r w:rsidR="00DD180B" w:rsidRPr="00465CE2">
        <w:rPr>
          <w:rFonts w:ascii="GHEA Grapalat" w:hAnsi="GHEA Grapalat" w:cs="Sylfaen"/>
          <w:sz w:val="22"/>
          <w:lang w:val="hy-AM"/>
        </w:rPr>
        <w:t xml:space="preserve">կազմակերպությունների </w:t>
      </w:r>
      <w:r w:rsidR="001A0AF8" w:rsidRPr="00465CE2">
        <w:rPr>
          <w:rFonts w:ascii="GHEA Grapalat" w:hAnsi="GHEA Grapalat" w:cs="Sylfaen"/>
          <w:sz w:val="22"/>
          <w:lang w:val="hy-AM"/>
        </w:rPr>
        <w:t>81,16</w:t>
      </w:r>
      <w:r w:rsidR="001A0AF8" w:rsidRPr="00465CE2">
        <w:rPr>
          <w:rFonts w:ascii="GHEA Grapalat" w:hAnsi="GHEA Grapalat" w:cs="Sylfaen"/>
          <w:sz w:val="22"/>
          <w:lang w:val="af-ZA"/>
        </w:rPr>
        <w:t>%</w:t>
      </w:r>
      <w:r w:rsidR="003B6C7A" w:rsidRPr="00465CE2">
        <w:rPr>
          <w:rFonts w:ascii="GHEA Grapalat" w:hAnsi="GHEA Grapalat" w:cs="Sylfaen"/>
          <w:sz w:val="22"/>
          <w:lang w:val="hy-AM"/>
        </w:rPr>
        <w:t xml:space="preserve"> </w:t>
      </w:r>
      <w:r w:rsidR="004B16B0" w:rsidRPr="00465CE2">
        <w:rPr>
          <w:rFonts w:ascii="GHEA Grapalat" w:hAnsi="GHEA Grapalat" w:cs="Sylfaen"/>
          <w:sz w:val="22"/>
          <w:lang w:val="af-ZA"/>
        </w:rPr>
        <w:t>(</w:t>
      </w:r>
      <w:r w:rsidR="001E51AB" w:rsidRPr="00465CE2">
        <w:rPr>
          <w:rFonts w:ascii="GHEA Grapalat" w:hAnsi="GHEA Grapalat" w:cs="Sylfaen"/>
          <w:sz w:val="22"/>
          <w:lang w:val="hy-AM"/>
        </w:rPr>
        <w:t>նախորդ</w:t>
      </w:r>
      <w:r w:rsidR="001E51AB" w:rsidRPr="00465CE2">
        <w:rPr>
          <w:rFonts w:ascii="GHEA Grapalat" w:hAnsi="GHEA Grapalat" w:cs="Sylfaen"/>
          <w:sz w:val="22"/>
          <w:lang w:val="af-ZA"/>
        </w:rPr>
        <w:t xml:space="preserve"> </w:t>
      </w:r>
      <w:r w:rsidR="00BD36E9" w:rsidRPr="00465CE2">
        <w:rPr>
          <w:rFonts w:ascii="GHEA Grapalat" w:hAnsi="GHEA Grapalat" w:cs="Sylfaen"/>
          <w:sz w:val="22"/>
          <w:lang w:val="hy-AM"/>
        </w:rPr>
        <w:t xml:space="preserve">տարի </w:t>
      </w:r>
      <w:r w:rsidR="004854D4" w:rsidRPr="00465CE2">
        <w:rPr>
          <w:rFonts w:ascii="GHEA Grapalat" w:hAnsi="GHEA Grapalat" w:cs="Sylfaen"/>
          <w:sz w:val="22"/>
          <w:lang w:val="hy-AM"/>
        </w:rPr>
        <w:t xml:space="preserve">վերլուծության ենթարկված </w:t>
      </w:r>
      <w:r w:rsidR="003B6C7A" w:rsidRPr="00465CE2">
        <w:rPr>
          <w:rFonts w:ascii="GHEA Grapalat" w:hAnsi="GHEA Grapalat" w:cs="Sylfaen"/>
          <w:sz w:val="22"/>
          <w:lang w:val="hy-AM"/>
        </w:rPr>
        <w:t>79</w:t>
      </w:r>
      <w:r w:rsidR="004854D4" w:rsidRPr="00465CE2">
        <w:rPr>
          <w:rFonts w:ascii="GHEA Grapalat" w:hAnsi="GHEA Grapalat" w:cs="Sylfaen"/>
          <w:sz w:val="22"/>
          <w:lang w:val="hy-AM"/>
        </w:rPr>
        <w:t xml:space="preserve"> </w:t>
      </w:r>
      <w:r w:rsidR="00046BFE">
        <w:rPr>
          <w:rFonts w:ascii="GHEA Grapalat" w:hAnsi="GHEA Grapalat" w:cs="Sylfaen"/>
          <w:sz w:val="22"/>
          <w:lang w:val="hy-AM"/>
        </w:rPr>
        <w:t>կ</w:t>
      </w:r>
      <w:r w:rsidR="00D63973" w:rsidRPr="00465CE2">
        <w:rPr>
          <w:rFonts w:ascii="GHEA Grapalat" w:hAnsi="GHEA Grapalat" w:cs="Sylfaen"/>
          <w:sz w:val="22"/>
          <w:lang w:val="hy-AM"/>
        </w:rPr>
        <w:t>ազմակերպությունից</w:t>
      </w:r>
      <w:r w:rsidR="004854D4" w:rsidRPr="00465CE2">
        <w:rPr>
          <w:rFonts w:ascii="GHEA Grapalat" w:hAnsi="GHEA Grapalat" w:cs="Sylfaen"/>
          <w:sz w:val="22"/>
          <w:lang w:val="hy-AM"/>
        </w:rPr>
        <w:t xml:space="preserve"> շահույթով </w:t>
      </w:r>
      <w:r w:rsidR="00046BFE">
        <w:rPr>
          <w:rFonts w:ascii="GHEA Grapalat" w:hAnsi="GHEA Grapalat" w:cs="Sylfaen"/>
          <w:sz w:val="22"/>
          <w:lang w:val="hy-AM"/>
        </w:rPr>
        <w:t>են</w:t>
      </w:r>
      <w:r w:rsidR="004854D4" w:rsidRPr="00465CE2">
        <w:rPr>
          <w:rFonts w:ascii="GHEA Grapalat" w:hAnsi="GHEA Grapalat" w:cs="Sylfaen"/>
          <w:sz w:val="22"/>
          <w:lang w:val="hy-AM"/>
        </w:rPr>
        <w:t xml:space="preserve"> աշխատել</w:t>
      </w:r>
      <w:r w:rsidR="003B6C7A" w:rsidRPr="00465CE2">
        <w:rPr>
          <w:rFonts w:ascii="GHEA Grapalat" w:hAnsi="GHEA Grapalat" w:cs="Sylfaen"/>
          <w:sz w:val="22"/>
          <w:lang w:val="hy-AM"/>
        </w:rPr>
        <w:t xml:space="preserve"> 60</w:t>
      </w:r>
      <w:r w:rsidR="002271AB" w:rsidRPr="00465CE2">
        <w:rPr>
          <w:rFonts w:ascii="GHEA Grapalat" w:hAnsi="GHEA Grapalat" w:cs="Sylfaen"/>
          <w:sz w:val="22"/>
          <w:lang w:val="hy-AM"/>
        </w:rPr>
        <w:t>-</w:t>
      </w:r>
      <w:r w:rsidR="004854D4" w:rsidRPr="00465CE2">
        <w:rPr>
          <w:rFonts w:ascii="GHEA Grapalat" w:hAnsi="GHEA Grapalat" w:cs="Sylfaen"/>
          <w:sz w:val="22"/>
          <w:lang w:val="hy-AM"/>
        </w:rPr>
        <w:t>ը</w:t>
      </w:r>
      <w:r w:rsidR="001A0AF8" w:rsidRPr="00465CE2">
        <w:rPr>
          <w:rFonts w:ascii="GHEA Grapalat" w:hAnsi="GHEA Grapalat" w:cs="Sylfaen"/>
          <w:sz w:val="22"/>
          <w:lang w:val="hy-AM"/>
        </w:rPr>
        <w:t>՝ այսինքն՝ 75,94</w:t>
      </w:r>
      <w:r w:rsidR="001A0AF8" w:rsidRPr="00465CE2">
        <w:rPr>
          <w:rFonts w:ascii="GHEA Grapalat" w:hAnsi="GHEA Grapalat" w:cs="Sylfaen"/>
          <w:sz w:val="22"/>
          <w:lang w:val="af-ZA"/>
        </w:rPr>
        <w:t>%</w:t>
      </w:r>
      <w:r w:rsidR="004B16B0" w:rsidRPr="00465CE2">
        <w:rPr>
          <w:rFonts w:ascii="GHEA Grapalat" w:hAnsi="GHEA Grapalat" w:cs="Sylfaen"/>
          <w:sz w:val="22"/>
          <w:lang w:val="af-ZA"/>
        </w:rPr>
        <w:t>)</w:t>
      </w:r>
      <w:r w:rsidR="001E51AB" w:rsidRPr="00465CE2">
        <w:rPr>
          <w:rFonts w:ascii="GHEA Grapalat" w:hAnsi="GHEA Grapalat" w:cs="Sylfaen"/>
          <w:sz w:val="22"/>
          <w:lang w:val="af-ZA"/>
        </w:rPr>
        <w:t>,</w:t>
      </w:r>
      <w:r w:rsidR="00ED4533" w:rsidRPr="00465CE2">
        <w:rPr>
          <w:rFonts w:ascii="GHEA Grapalat" w:hAnsi="GHEA Grapalat" w:cs="Sylfaen"/>
          <w:sz w:val="22"/>
          <w:lang w:val="hy-AM"/>
        </w:rPr>
        <w:t xml:space="preserve"> </w:t>
      </w:r>
      <w:r w:rsidR="001A0AF8" w:rsidRPr="00465CE2">
        <w:rPr>
          <w:rFonts w:ascii="GHEA Grapalat" w:hAnsi="GHEA Grapalat" w:cs="Sylfaen"/>
          <w:sz w:val="22"/>
          <w:lang w:val="hy-AM"/>
        </w:rPr>
        <w:t xml:space="preserve">ընդ որում </w:t>
      </w:r>
      <w:r w:rsidR="001E51AB" w:rsidRPr="00465CE2">
        <w:rPr>
          <w:rFonts w:ascii="GHEA Grapalat" w:hAnsi="GHEA Grapalat" w:cs="Sylfaen"/>
          <w:sz w:val="22"/>
          <w:lang w:val="hy-AM"/>
        </w:rPr>
        <w:t>զուտ</w:t>
      </w:r>
      <w:r w:rsidR="001E51AB" w:rsidRPr="00465CE2">
        <w:rPr>
          <w:rFonts w:ascii="GHEA Grapalat" w:hAnsi="GHEA Grapalat" w:cs="Sylfaen"/>
          <w:sz w:val="22"/>
          <w:lang w:val="af-ZA"/>
        </w:rPr>
        <w:t xml:space="preserve"> </w:t>
      </w:r>
      <w:r w:rsidR="001E51AB" w:rsidRPr="00465CE2">
        <w:rPr>
          <w:rFonts w:ascii="GHEA Grapalat" w:hAnsi="GHEA Grapalat" w:cs="Sylfaen"/>
          <w:sz w:val="22"/>
          <w:lang w:val="hy-AM"/>
        </w:rPr>
        <w:t>շահույթի</w:t>
      </w:r>
      <w:r w:rsidR="001E51AB" w:rsidRPr="00465CE2">
        <w:rPr>
          <w:rFonts w:ascii="GHEA Grapalat" w:hAnsi="GHEA Grapalat" w:cs="Sylfaen"/>
          <w:sz w:val="22"/>
          <w:lang w:val="af-ZA"/>
        </w:rPr>
        <w:t xml:space="preserve"> </w:t>
      </w:r>
      <w:r w:rsidR="00B85B14" w:rsidRPr="00465CE2">
        <w:rPr>
          <w:rFonts w:ascii="GHEA Grapalat" w:hAnsi="GHEA Grapalat" w:cs="Sylfaen"/>
          <w:sz w:val="22"/>
          <w:lang w:val="hy-AM"/>
        </w:rPr>
        <w:t xml:space="preserve">ընդհանուր </w:t>
      </w:r>
      <w:r w:rsidR="004B16B0" w:rsidRPr="00465CE2">
        <w:rPr>
          <w:rFonts w:ascii="GHEA Grapalat" w:hAnsi="GHEA Grapalat" w:cs="Sylfaen"/>
          <w:sz w:val="22"/>
          <w:lang w:val="hy-AM"/>
        </w:rPr>
        <w:t>ծավալը</w:t>
      </w:r>
      <w:r w:rsidR="001E51AB" w:rsidRPr="00465CE2">
        <w:rPr>
          <w:rFonts w:ascii="GHEA Grapalat" w:hAnsi="GHEA Grapalat" w:cs="Sylfaen"/>
          <w:sz w:val="22"/>
          <w:lang w:val="af-ZA"/>
        </w:rPr>
        <w:t xml:space="preserve"> </w:t>
      </w:r>
      <w:r w:rsidR="004854D4" w:rsidRPr="00465CE2">
        <w:rPr>
          <w:rFonts w:ascii="GHEA Grapalat" w:hAnsi="GHEA Grapalat" w:cs="Sylfaen"/>
          <w:sz w:val="22"/>
          <w:lang w:val="af-ZA"/>
        </w:rPr>
        <w:t xml:space="preserve">նախորդ տարվա համեմատ </w:t>
      </w:r>
      <w:r w:rsidR="001A0AF8" w:rsidRPr="00465CE2">
        <w:rPr>
          <w:rFonts w:ascii="GHEA Grapalat" w:hAnsi="GHEA Grapalat" w:cs="Sylfaen"/>
          <w:sz w:val="22"/>
          <w:lang w:val="hy-AM"/>
        </w:rPr>
        <w:t>աճե</w:t>
      </w:r>
      <w:r w:rsidR="00046BFE">
        <w:rPr>
          <w:rFonts w:ascii="GHEA Grapalat" w:hAnsi="GHEA Grapalat" w:cs="Sylfaen"/>
          <w:sz w:val="22"/>
          <w:lang w:val="hy-AM"/>
        </w:rPr>
        <w:t>լ է</w:t>
      </w:r>
      <w:r w:rsidR="004854D4" w:rsidRPr="00465CE2">
        <w:rPr>
          <w:rFonts w:ascii="GHEA Grapalat" w:hAnsi="GHEA Grapalat" w:cs="Sylfaen"/>
          <w:b/>
          <w:sz w:val="22"/>
          <w:lang w:val="af-ZA"/>
        </w:rPr>
        <w:t xml:space="preserve"> </w:t>
      </w:r>
      <w:r w:rsidR="00DD180B" w:rsidRPr="00465CE2">
        <w:rPr>
          <w:rFonts w:ascii="GHEA Grapalat" w:hAnsi="GHEA Grapalat" w:cs="Sylfaen"/>
          <w:b/>
          <w:i/>
          <w:sz w:val="22"/>
          <w:lang w:val="hy-AM"/>
        </w:rPr>
        <w:t xml:space="preserve">61,921․5 </w:t>
      </w:r>
      <w:r w:rsidR="001E51AB" w:rsidRPr="00465CE2">
        <w:rPr>
          <w:rFonts w:ascii="GHEA Grapalat" w:hAnsi="GHEA Grapalat" w:cs="Sylfaen"/>
          <w:b/>
          <w:i/>
          <w:sz w:val="22"/>
          <w:lang w:val="hy-AM"/>
        </w:rPr>
        <w:t>հազ</w:t>
      </w:r>
      <w:r w:rsidR="001E51AB" w:rsidRPr="00465CE2">
        <w:rPr>
          <w:rFonts w:ascii="GHEA Grapalat" w:hAnsi="GHEA Grapalat" w:cs="Sylfaen"/>
          <w:b/>
          <w:i/>
          <w:sz w:val="22"/>
          <w:lang w:val="af-ZA"/>
        </w:rPr>
        <w:t xml:space="preserve">. </w:t>
      </w:r>
      <w:r w:rsidR="001E51AB" w:rsidRPr="00465CE2">
        <w:rPr>
          <w:rFonts w:ascii="GHEA Grapalat" w:hAnsi="GHEA Grapalat" w:cs="Sylfaen"/>
          <w:b/>
          <w:i/>
          <w:sz w:val="22"/>
          <w:lang w:val="hy-AM"/>
        </w:rPr>
        <w:t>դրամով</w:t>
      </w:r>
      <w:r w:rsidR="004854D4" w:rsidRPr="00465CE2">
        <w:rPr>
          <w:rFonts w:ascii="GHEA Grapalat" w:hAnsi="GHEA Grapalat" w:cs="Sylfaen"/>
          <w:sz w:val="22"/>
          <w:lang w:val="af-ZA"/>
        </w:rPr>
        <w:t>, իսկ</w:t>
      </w:r>
      <w:r w:rsidR="001E51AB" w:rsidRPr="00465CE2">
        <w:rPr>
          <w:rFonts w:ascii="GHEA Grapalat" w:hAnsi="GHEA Grapalat" w:cs="Sylfaen"/>
          <w:sz w:val="22"/>
          <w:lang w:val="af-ZA"/>
        </w:rPr>
        <w:t xml:space="preserve"> </w:t>
      </w:r>
      <w:r w:rsidR="004854D4" w:rsidRPr="00465CE2">
        <w:rPr>
          <w:rFonts w:ascii="GHEA Grapalat" w:hAnsi="GHEA Grapalat" w:cs="Sylfaen"/>
          <w:sz w:val="22"/>
          <w:lang w:val="af-ZA"/>
        </w:rPr>
        <w:t xml:space="preserve">վնասն ավելացել է </w:t>
      </w:r>
      <w:r w:rsidR="00EB4D28" w:rsidRPr="00465CE2">
        <w:rPr>
          <w:rFonts w:ascii="GHEA Grapalat" w:hAnsi="GHEA Grapalat" w:cs="Sylfaen"/>
          <w:b/>
          <w:i/>
          <w:sz w:val="22"/>
          <w:lang w:val="hy-AM"/>
        </w:rPr>
        <w:t>292,989․7</w:t>
      </w:r>
      <w:r w:rsidR="004B16B0" w:rsidRPr="00465CE2">
        <w:rPr>
          <w:rFonts w:ascii="GHEA Grapalat" w:hAnsi="GHEA Grapalat" w:cs="Sylfaen"/>
          <w:b/>
          <w:sz w:val="22"/>
          <w:lang w:val="af-ZA"/>
        </w:rPr>
        <w:t xml:space="preserve"> </w:t>
      </w:r>
      <w:r w:rsidR="001E51AB" w:rsidRPr="00465CE2">
        <w:rPr>
          <w:rFonts w:ascii="GHEA Grapalat" w:hAnsi="GHEA Grapalat" w:cs="Sylfaen"/>
          <w:b/>
          <w:i/>
          <w:sz w:val="22"/>
          <w:lang w:val="hy-AM"/>
        </w:rPr>
        <w:t>հազ</w:t>
      </w:r>
      <w:r w:rsidR="001E51AB" w:rsidRPr="00465CE2">
        <w:rPr>
          <w:rFonts w:ascii="GHEA Grapalat" w:hAnsi="GHEA Grapalat" w:cs="Sylfaen"/>
          <w:b/>
          <w:i/>
          <w:sz w:val="22"/>
          <w:lang w:val="af-ZA"/>
        </w:rPr>
        <w:t xml:space="preserve">. </w:t>
      </w:r>
      <w:r w:rsidR="001E51AB" w:rsidRPr="00465CE2">
        <w:rPr>
          <w:rFonts w:ascii="GHEA Grapalat" w:hAnsi="GHEA Grapalat" w:cs="Sylfaen"/>
          <w:b/>
          <w:i/>
          <w:sz w:val="22"/>
          <w:lang w:val="hy-AM"/>
        </w:rPr>
        <w:t>դրամով</w:t>
      </w:r>
      <w:r w:rsidR="004854D4" w:rsidRPr="00465CE2">
        <w:rPr>
          <w:rFonts w:ascii="GHEA Grapalat" w:hAnsi="GHEA Grapalat" w:cs="Sylfaen"/>
          <w:sz w:val="22"/>
          <w:lang w:val="af-ZA"/>
        </w:rPr>
        <w:t>:</w:t>
      </w:r>
    </w:p>
    <w:p w:rsidR="00265CEA" w:rsidRPr="00DC161A" w:rsidRDefault="0061467D" w:rsidP="00E03B08">
      <w:pPr>
        <w:spacing w:line="360" w:lineRule="auto"/>
        <w:ind w:firstLine="567"/>
        <w:jc w:val="both"/>
        <w:rPr>
          <w:rFonts w:ascii="GHEA Grapalat" w:hAnsi="GHEA Grapalat" w:cs="Sylfaen"/>
          <w:sz w:val="22"/>
          <w:lang w:val="hy-AM"/>
        </w:rPr>
      </w:pPr>
      <w:r w:rsidRPr="00465CE2">
        <w:rPr>
          <w:rFonts w:ascii="GHEA Grapalat" w:hAnsi="GHEA Grapalat" w:cs="Sylfaen"/>
          <w:sz w:val="22"/>
          <w:lang w:val="hy-AM"/>
        </w:rPr>
        <w:lastRenderedPageBreak/>
        <w:t>ՀՀ</w:t>
      </w:r>
      <w:r w:rsidRPr="00465CE2">
        <w:rPr>
          <w:rFonts w:ascii="GHEA Grapalat" w:hAnsi="GHEA Grapalat" w:cs="Sylfaen"/>
          <w:sz w:val="22"/>
          <w:lang w:val="af-ZA"/>
        </w:rPr>
        <w:t xml:space="preserve"> </w:t>
      </w:r>
      <w:r w:rsidRPr="00465CE2">
        <w:rPr>
          <w:rFonts w:ascii="GHEA Grapalat" w:hAnsi="GHEA Grapalat" w:cs="Sylfaen"/>
          <w:sz w:val="22"/>
          <w:lang w:val="hy-AM"/>
        </w:rPr>
        <w:t>առողջապահության</w:t>
      </w:r>
      <w:r w:rsidRPr="00465CE2">
        <w:rPr>
          <w:rFonts w:ascii="GHEA Grapalat" w:hAnsi="GHEA Grapalat" w:cs="Sylfaen"/>
          <w:sz w:val="22"/>
          <w:lang w:val="af-ZA"/>
        </w:rPr>
        <w:t xml:space="preserve"> </w:t>
      </w:r>
      <w:r w:rsidRPr="00465CE2">
        <w:rPr>
          <w:rFonts w:ascii="GHEA Grapalat" w:hAnsi="GHEA Grapalat" w:cs="Sylfaen"/>
          <w:sz w:val="22"/>
          <w:lang w:val="hy-AM"/>
        </w:rPr>
        <w:t>նախարարության</w:t>
      </w:r>
      <w:r w:rsidRPr="00465CE2">
        <w:rPr>
          <w:rFonts w:ascii="GHEA Grapalat" w:hAnsi="GHEA Grapalat" w:cs="Sylfaen"/>
          <w:sz w:val="22"/>
          <w:lang w:val="af-ZA"/>
        </w:rPr>
        <w:t xml:space="preserve"> </w:t>
      </w:r>
      <w:r w:rsidRPr="00465CE2">
        <w:rPr>
          <w:rFonts w:ascii="GHEA Grapalat" w:hAnsi="GHEA Grapalat" w:cs="Sylfaen"/>
          <w:sz w:val="22"/>
          <w:lang w:val="hy-AM"/>
        </w:rPr>
        <w:t>համակարգում</w:t>
      </w:r>
      <w:r w:rsidRPr="00465CE2">
        <w:rPr>
          <w:rFonts w:ascii="GHEA Grapalat" w:hAnsi="GHEA Grapalat" w:cs="Sylfaen"/>
          <w:sz w:val="22"/>
          <w:lang w:val="af-ZA"/>
        </w:rPr>
        <w:t xml:space="preserve"> </w:t>
      </w:r>
      <w:r w:rsidRPr="00465CE2">
        <w:rPr>
          <w:rFonts w:ascii="GHEA Grapalat" w:hAnsi="GHEA Grapalat" w:cs="Sylfaen"/>
          <w:sz w:val="22"/>
          <w:lang w:val="hy-AM"/>
        </w:rPr>
        <w:t>հաշվետու</w:t>
      </w:r>
      <w:r w:rsidRPr="00465CE2">
        <w:rPr>
          <w:rFonts w:ascii="GHEA Grapalat" w:hAnsi="GHEA Grapalat" w:cs="Sylfaen"/>
          <w:sz w:val="22"/>
          <w:lang w:val="af-ZA"/>
        </w:rPr>
        <w:t xml:space="preserve"> </w:t>
      </w:r>
      <w:r w:rsidRPr="00465CE2">
        <w:rPr>
          <w:rFonts w:ascii="GHEA Grapalat" w:hAnsi="GHEA Grapalat" w:cs="Sylfaen"/>
          <w:sz w:val="22"/>
          <w:lang w:val="hy-AM"/>
        </w:rPr>
        <w:t>տարում</w:t>
      </w:r>
      <w:r w:rsidRPr="00465CE2">
        <w:rPr>
          <w:rFonts w:ascii="GHEA Grapalat" w:hAnsi="GHEA Grapalat" w:cs="Sylfaen"/>
          <w:sz w:val="22"/>
          <w:lang w:val="af-ZA"/>
        </w:rPr>
        <w:t xml:space="preserve"> </w:t>
      </w:r>
      <w:r w:rsidR="00C27015">
        <w:rPr>
          <w:rFonts w:ascii="GHEA Grapalat" w:hAnsi="GHEA Grapalat" w:cs="Sylfaen"/>
          <w:sz w:val="22"/>
          <w:lang w:val="hy-AM"/>
        </w:rPr>
        <w:t>մոնիտորինգի</w:t>
      </w:r>
      <w:r w:rsidRPr="00465CE2">
        <w:rPr>
          <w:rFonts w:ascii="GHEA Grapalat" w:hAnsi="GHEA Grapalat" w:cs="Sylfaen"/>
          <w:sz w:val="22"/>
          <w:lang w:val="af-ZA"/>
        </w:rPr>
        <w:t xml:space="preserve"> </w:t>
      </w:r>
      <w:r w:rsidRPr="00465CE2">
        <w:rPr>
          <w:rFonts w:ascii="GHEA Grapalat" w:hAnsi="GHEA Grapalat" w:cs="Sylfaen"/>
          <w:sz w:val="22"/>
          <w:lang w:val="hy-AM"/>
        </w:rPr>
        <w:t>ենթարկված</w:t>
      </w:r>
      <w:r w:rsidRPr="00465CE2">
        <w:rPr>
          <w:rFonts w:ascii="GHEA Grapalat" w:hAnsi="GHEA Grapalat" w:cs="Sylfaen"/>
          <w:sz w:val="22"/>
          <w:lang w:val="af-ZA"/>
        </w:rPr>
        <w:t xml:space="preserve"> </w:t>
      </w:r>
      <w:r w:rsidR="00EB4D28" w:rsidRPr="00465CE2">
        <w:rPr>
          <w:rFonts w:ascii="GHEA Grapalat" w:hAnsi="GHEA Grapalat" w:cs="Sylfaen"/>
          <w:sz w:val="22"/>
          <w:lang w:val="hy-AM"/>
        </w:rPr>
        <w:t>14</w:t>
      </w:r>
      <w:r w:rsidRPr="00465CE2">
        <w:rPr>
          <w:rFonts w:ascii="GHEA Grapalat" w:hAnsi="GHEA Grapalat" w:cs="Sylfaen"/>
          <w:sz w:val="22"/>
          <w:lang w:val="af-ZA"/>
        </w:rPr>
        <w:t xml:space="preserve"> </w:t>
      </w:r>
      <w:r w:rsidR="00046BFE">
        <w:rPr>
          <w:rFonts w:ascii="GHEA Grapalat" w:hAnsi="GHEA Grapalat" w:cs="Sylfaen"/>
          <w:sz w:val="22"/>
          <w:lang w:val="hy-AM"/>
        </w:rPr>
        <w:t>կ</w:t>
      </w:r>
      <w:r w:rsidR="0074161A" w:rsidRPr="00465CE2">
        <w:rPr>
          <w:rFonts w:ascii="GHEA Grapalat" w:hAnsi="GHEA Grapalat" w:cs="Sylfaen"/>
          <w:sz w:val="22"/>
          <w:lang w:val="hy-AM"/>
        </w:rPr>
        <w:t xml:space="preserve">ազմակերպությունից </w:t>
      </w:r>
      <w:r w:rsidRPr="00465CE2">
        <w:rPr>
          <w:rFonts w:ascii="GHEA Grapalat" w:hAnsi="GHEA Grapalat" w:cs="Sylfaen"/>
          <w:sz w:val="22"/>
          <w:lang w:val="hy-AM"/>
        </w:rPr>
        <w:t xml:space="preserve">շահույթով են աշխատել </w:t>
      </w:r>
      <w:r w:rsidR="00EB4D28" w:rsidRPr="00465CE2">
        <w:rPr>
          <w:rFonts w:ascii="GHEA Grapalat" w:hAnsi="GHEA Grapalat" w:cs="Sylfaen"/>
          <w:sz w:val="22"/>
          <w:lang w:val="hy-AM"/>
        </w:rPr>
        <w:t>11</w:t>
      </w:r>
      <w:r w:rsidR="001E768E" w:rsidRPr="00465CE2">
        <w:rPr>
          <w:rFonts w:ascii="GHEA Grapalat" w:hAnsi="GHEA Grapalat" w:cs="Sylfaen"/>
          <w:sz w:val="22"/>
          <w:lang w:val="hy-AM"/>
        </w:rPr>
        <w:t>-</w:t>
      </w:r>
      <w:r w:rsidRPr="00465CE2">
        <w:rPr>
          <w:rFonts w:ascii="GHEA Grapalat" w:hAnsi="GHEA Grapalat" w:cs="Sylfaen"/>
          <w:sz w:val="22"/>
          <w:lang w:val="hy-AM"/>
        </w:rPr>
        <w:t xml:space="preserve">ը </w:t>
      </w:r>
      <w:r w:rsidRPr="00465CE2">
        <w:rPr>
          <w:rFonts w:ascii="GHEA Grapalat" w:hAnsi="GHEA Grapalat" w:cs="Sylfaen"/>
          <w:sz w:val="22"/>
          <w:lang w:val="af-ZA"/>
        </w:rPr>
        <w:t>(</w:t>
      </w:r>
      <w:r w:rsidRPr="00465CE2">
        <w:rPr>
          <w:rFonts w:ascii="GHEA Grapalat" w:hAnsi="GHEA Grapalat" w:cs="Sylfaen"/>
          <w:sz w:val="22"/>
          <w:lang w:val="hy-AM"/>
        </w:rPr>
        <w:t>նախորդ</w:t>
      </w:r>
      <w:r w:rsidRPr="00465CE2">
        <w:rPr>
          <w:rFonts w:ascii="GHEA Grapalat" w:hAnsi="GHEA Grapalat" w:cs="Sylfaen"/>
          <w:sz w:val="22"/>
          <w:lang w:val="af-ZA"/>
        </w:rPr>
        <w:t xml:space="preserve"> </w:t>
      </w:r>
      <w:r w:rsidRPr="00465CE2">
        <w:rPr>
          <w:rFonts w:ascii="GHEA Grapalat" w:hAnsi="GHEA Grapalat" w:cs="Sylfaen"/>
          <w:sz w:val="22"/>
          <w:lang w:val="hy-AM"/>
        </w:rPr>
        <w:t>տարի</w:t>
      </w:r>
      <w:r w:rsidRPr="00465CE2">
        <w:rPr>
          <w:rFonts w:ascii="GHEA Grapalat" w:hAnsi="GHEA Grapalat" w:cs="Sylfaen"/>
          <w:sz w:val="22"/>
          <w:lang w:val="af-ZA"/>
        </w:rPr>
        <w:t xml:space="preserve"> </w:t>
      </w:r>
      <w:r w:rsidR="004854D4" w:rsidRPr="00465CE2">
        <w:rPr>
          <w:rFonts w:ascii="GHEA Grapalat" w:hAnsi="GHEA Grapalat" w:cs="Sylfaen"/>
          <w:sz w:val="22"/>
          <w:lang w:val="hy-AM"/>
        </w:rPr>
        <w:t xml:space="preserve">շահույթով </w:t>
      </w:r>
      <w:r w:rsidR="00046BFE">
        <w:rPr>
          <w:rFonts w:ascii="GHEA Grapalat" w:hAnsi="GHEA Grapalat" w:cs="Sylfaen"/>
          <w:sz w:val="22"/>
          <w:lang w:val="hy-AM"/>
        </w:rPr>
        <w:t>են</w:t>
      </w:r>
      <w:r w:rsidR="004854D4" w:rsidRPr="00465CE2">
        <w:rPr>
          <w:rFonts w:ascii="GHEA Grapalat" w:hAnsi="GHEA Grapalat" w:cs="Sylfaen"/>
          <w:sz w:val="22"/>
          <w:lang w:val="hy-AM"/>
        </w:rPr>
        <w:t xml:space="preserve"> աշխատել</w:t>
      </w:r>
      <w:r w:rsidR="00EB4D28" w:rsidRPr="00465CE2">
        <w:rPr>
          <w:rFonts w:ascii="GHEA Grapalat" w:hAnsi="GHEA Grapalat" w:cs="Sylfaen"/>
          <w:sz w:val="22"/>
          <w:lang w:val="hy-AM"/>
        </w:rPr>
        <w:t xml:space="preserve"> վերլուծության</w:t>
      </w:r>
      <w:r w:rsidR="00EB4D28" w:rsidRPr="00465CE2">
        <w:rPr>
          <w:rFonts w:ascii="GHEA Grapalat" w:hAnsi="GHEA Grapalat" w:cs="Sylfaen"/>
          <w:sz w:val="22"/>
          <w:lang w:val="af-ZA"/>
        </w:rPr>
        <w:t xml:space="preserve"> </w:t>
      </w:r>
      <w:r w:rsidR="00EB4D28" w:rsidRPr="00465CE2">
        <w:rPr>
          <w:rFonts w:ascii="GHEA Grapalat" w:hAnsi="GHEA Grapalat" w:cs="Sylfaen"/>
          <w:sz w:val="22"/>
          <w:lang w:val="hy-AM"/>
        </w:rPr>
        <w:t>ենթարկված</w:t>
      </w:r>
      <w:r w:rsidR="00EB4D28" w:rsidRPr="00465CE2">
        <w:rPr>
          <w:rFonts w:ascii="GHEA Grapalat" w:hAnsi="GHEA Grapalat" w:cs="Sylfaen"/>
          <w:sz w:val="22"/>
          <w:lang w:val="af-ZA"/>
        </w:rPr>
        <w:t xml:space="preserve"> </w:t>
      </w:r>
      <w:r w:rsidR="00EB4D28" w:rsidRPr="00465CE2">
        <w:rPr>
          <w:rFonts w:ascii="GHEA Grapalat" w:hAnsi="GHEA Grapalat" w:cs="Sylfaen"/>
          <w:sz w:val="22"/>
          <w:lang w:val="hy-AM"/>
        </w:rPr>
        <w:t>12</w:t>
      </w:r>
      <w:r w:rsidR="00EB4D28" w:rsidRPr="00465CE2">
        <w:rPr>
          <w:rFonts w:ascii="GHEA Grapalat" w:hAnsi="GHEA Grapalat" w:cs="Sylfaen"/>
          <w:sz w:val="22"/>
          <w:lang w:val="af-ZA"/>
        </w:rPr>
        <w:t xml:space="preserve"> </w:t>
      </w:r>
      <w:r w:rsidR="00046BFE">
        <w:rPr>
          <w:rFonts w:ascii="GHEA Grapalat" w:hAnsi="GHEA Grapalat" w:cs="Sylfaen"/>
          <w:sz w:val="22"/>
          <w:lang w:val="hy-AM"/>
        </w:rPr>
        <w:t>կ</w:t>
      </w:r>
      <w:r w:rsidR="00EB4D28" w:rsidRPr="00465CE2">
        <w:rPr>
          <w:rFonts w:ascii="GHEA Grapalat" w:hAnsi="GHEA Grapalat" w:cs="Sylfaen"/>
          <w:sz w:val="22"/>
          <w:lang w:val="hy-AM"/>
        </w:rPr>
        <w:t>ազմակերպությունից</w:t>
      </w:r>
      <w:r w:rsidRPr="00465CE2">
        <w:rPr>
          <w:rFonts w:ascii="GHEA Grapalat" w:hAnsi="GHEA Grapalat" w:cs="Sylfaen"/>
          <w:sz w:val="22"/>
          <w:lang w:val="hy-AM"/>
        </w:rPr>
        <w:t xml:space="preserve"> </w:t>
      </w:r>
      <w:r w:rsidR="00EB4D28" w:rsidRPr="00465CE2">
        <w:rPr>
          <w:rFonts w:ascii="GHEA Grapalat" w:hAnsi="GHEA Grapalat" w:cs="Sylfaen"/>
          <w:sz w:val="22"/>
          <w:lang w:val="hy-AM"/>
        </w:rPr>
        <w:t>8</w:t>
      </w:r>
      <w:r w:rsidR="00465CE2" w:rsidRPr="00465CE2">
        <w:rPr>
          <w:rFonts w:ascii="GHEA Grapalat" w:hAnsi="GHEA Grapalat" w:cs="Sylfaen"/>
          <w:sz w:val="22"/>
          <w:lang w:val="hy-AM"/>
        </w:rPr>
        <w:t>-ը</w:t>
      </w:r>
      <w:r w:rsidRPr="00465CE2">
        <w:rPr>
          <w:rFonts w:ascii="GHEA Grapalat" w:hAnsi="GHEA Grapalat" w:cs="Sylfaen"/>
          <w:sz w:val="22"/>
          <w:lang w:val="hy-AM"/>
        </w:rPr>
        <w:t xml:space="preserve"> </w:t>
      </w:r>
      <w:r w:rsidRPr="00465CE2">
        <w:rPr>
          <w:rFonts w:ascii="GHEA Grapalat" w:hAnsi="GHEA Grapalat" w:cs="Sylfaen"/>
          <w:sz w:val="22"/>
          <w:lang w:val="af-ZA"/>
        </w:rPr>
        <w:t>)</w:t>
      </w:r>
      <w:r w:rsidRPr="00465CE2">
        <w:rPr>
          <w:rFonts w:ascii="GHEA Grapalat" w:hAnsi="GHEA Grapalat" w:cs="Sylfaen"/>
          <w:sz w:val="22"/>
          <w:lang w:val="hy-AM"/>
        </w:rPr>
        <w:t xml:space="preserve"> և</w:t>
      </w:r>
      <w:r w:rsidRPr="00465CE2">
        <w:rPr>
          <w:rFonts w:ascii="GHEA Grapalat" w:hAnsi="GHEA Grapalat" w:cs="Sylfaen"/>
          <w:sz w:val="22"/>
          <w:lang w:val="af-ZA"/>
        </w:rPr>
        <w:t xml:space="preserve"> </w:t>
      </w:r>
      <w:r w:rsidRPr="00DC161A">
        <w:rPr>
          <w:rFonts w:ascii="GHEA Grapalat" w:hAnsi="GHEA Grapalat" w:cs="Sylfaen"/>
          <w:sz w:val="22"/>
          <w:lang w:val="hy-AM"/>
        </w:rPr>
        <w:t>նախորդ</w:t>
      </w:r>
      <w:r w:rsidRPr="00DC161A">
        <w:rPr>
          <w:rFonts w:ascii="GHEA Grapalat" w:hAnsi="GHEA Grapalat" w:cs="Sylfaen"/>
          <w:sz w:val="22"/>
          <w:lang w:val="af-ZA"/>
        </w:rPr>
        <w:t xml:space="preserve"> </w:t>
      </w:r>
      <w:r w:rsidRPr="00DC161A">
        <w:rPr>
          <w:rFonts w:ascii="GHEA Grapalat" w:hAnsi="GHEA Grapalat" w:cs="Sylfaen"/>
          <w:sz w:val="22"/>
          <w:lang w:val="hy-AM"/>
        </w:rPr>
        <w:t>տարվա</w:t>
      </w:r>
      <w:r w:rsidRPr="00DC161A">
        <w:rPr>
          <w:rFonts w:ascii="GHEA Grapalat" w:hAnsi="GHEA Grapalat" w:cs="Sylfaen"/>
          <w:sz w:val="22"/>
          <w:lang w:val="af-ZA"/>
        </w:rPr>
        <w:t xml:space="preserve"> </w:t>
      </w:r>
      <w:r w:rsidRPr="00DC161A">
        <w:rPr>
          <w:rFonts w:ascii="GHEA Grapalat" w:hAnsi="GHEA Grapalat" w:cs="Sylfaen"/>
          <w:sz w:val="22"/>
          <w:lang w:val="hy-AM"/>
        </w:rPr>
        <w:t>նկատմամբ</w:t>
      </w:r>
      <w:r w:rsidRPr="00DC161A">
        <w:rPr>
          <w:rFonts w:ascii="GHEA Grapalat" w:hAnsi="GHEA Grapalat" w:cs="Sylfaen"/>
          <w:sz w:val="22"/>
          <w:lang w:val="af-ZA"/>
        </w:rPr>
        <w:t xml:space="preserve"> </w:t>
      </w:r>
      <w:r w:rsidR="00046BFE">
        <w:rPr>
          <w:rFonts w:ascii="GHEA Grapalat" w:hAnsi="GHEA Grapalat" w:cs="Sylfaen"/>
          <w:sz w:val="22"/>
          <w:lang w:val="hy-AM"/>
        </w:rPr>
        <w:t>կ</w:t>
      </w:r>
      <w:r w:rsidR="00C61145" w:rsidRPr="00DC161A">
        <w:rPr>
          <w:rFonts w:ascii="GHEA Grapalat" w:hAnsi="GHEA Grapalat" w:cs="Sylfaen"/>
          <w:sz w:val="22"/>
          <w:lang w:val="hy-AM"/>
        </w:rPr>
        <w:t>ազմակերպությունների</w:t>
      </w:r>
      <w:r w:rsidR="00492E96" w:rsidRPr="00DC161A">
        <w:rPr>
          <w:rFonts w:ascii="GHEA Grapalat" w:hAnsi="GHEA Grapalat" w:cs="Sylfaen"/>
          <w:sz w:val="22"/>
          <w:lang w:val="af-ZA"/>
        </w:rPr>
        <w:t xml:space="preserve"> կողմից </w:t>
      </w:r>
      <w:r w:rsidRPr="00DC161A">
        <w:rPr>
          <w:rFonts w:ascii="GHEA Grapalat" w:hAnsi="GHEA Grapalat" w:cs="Sylfaen"/>
          <w:sz w:val="22"/>
          <w:lang w:val="hy-AM"/>
        </w:rPr>
        <w:t>ձևավորած</w:t>
      </w:r>
      <w:r w:rsidRPr="00DC161A">
        <w:rPr>
          <w:rFonts w:ascii="GHEA Grapalat" w:hAnsi="GHEA Grapalat" w:cs="Sylfaen"/>
          <w:sz w:val="22"/>
          <w:lang w:val="af-ZA"/>
        </w:rPr>
        <w:t xml:space="preserve"> </w:t>
      </w:r>
      <w:r w:rsidRPr="00DC161A">
        <w:rPr>
          <w:rFonts w:ascii="GHEA Grapalat" w:hAnsi="GHEA Grapalat" w:cs="Sylfaen"/>
          <w:sz w:val="22"/>
          <w:lang w:val="hy-AM"/>
        </w:rPr>
        <w:t>զուտ</w:t>
      </w:r>
      <w:r w:rsidRPr="00DC161A">
        <w:rPr>
          <w:rFonts w:ascii="GHEA Grapalat" w:hAnsi="GHEA Grapalat" w:cs="Sylfaen"/>
          <w:sz w:val="22"/>
          <w:lang w:val="af-ZA"/>
        </w:rPr>
        <w:t xml:space="preserve"> </w:t>
      </w:r>
      <w:r w:rsidRPr="00DC161A">
        <w:rPr>
          <w:rFonts w:ascii="GHEA Grapalat" w:hAnsi="GHEA Grapalat" w:cs="Sylfaen"/>
          <w:sz w:val="22"/>
          <w:lang w:val="hy-AM"/>
        </w:rPr>
        <w:t>շահույթի</w:t>
      </w:r>
      <w:r w:rsidRPr="00DC161A">
        <w:rPr>
          <w:rFonts w:ascii="GHEA Grapalat" w:hAnsi="GHEA Grapalat" w:cs="Sylfaen"/>
          <w:sz w:val="22"/>
          <w:lang w:val="af-ZA"/>
        </w:rPr>
        <w:t xml:space="preserve"> </w:t>
      </w:r>
      <w:r w:rsidR="00492E96" w:rsidRPr="00DC161A">
        <w:rPr>
          <w:rFonts w:ascii="GHEA Grapalat" w:hAnsi="GHEA Grapalat" w:cs="Sylfaen"/>
          <w:sz w:val="22"/>
          <w:lang w:val="hy-AM"/>
        </w:rPr>
        <w:t>ծավալն ավելացել է</w:t>
      </w:r>
      <w:r w:rsidRPr="00DC161A">
        <w:rPr>
          <w:rFonts w:ascii="GHEA Grapalat" w:hAnsi="GHEA Grapalat" w:cs="Sylfaen"/>
          <w:sz w:val="22"/>
          <w:lang w:val="af-ZA"/>
        </w:rPr>
        <w:t xml:space="preserve"> </w:t>
      </w:r>
      <w:r w:rsidR="00DC161A" w:rsidRPr="00DC161A">
        <w:rPr>
          <w:rFonts w:ascii="GHEA Grapalat" w:hAnsi="GHEA Grapalat" w:cs="Sylfaen"/>
          <w:b/>
          <w:i/>
          <w:sz w:val="22"/>
          <w:lang w:val="hy-AM"/>
        </w:rPr>
        <w:t>160,336․</w:t>
      </w:r>
      <w:r w:rsidR="00EB4D28" w:rsidRPr="00DC161A">
        <w:rPr>
          <w:rFonts w:ascii="GHEA Grapalat" w:hAnsi="GHEA Grapalat" w:cs="Sylfaen"/>
          <w:b/>
          <w:i/>
          <w:sz w:val="22"/>
          <w:lang w:val="hy-AM"/>
        </w:rPr>
        <w:t>0</w:t>
      </w:r>
      <w:r w:rsidRPr="00DC161A">
        <w:rPr>
          <w:rFonts w:ascii="GHEA Grapalat" w:hAnsi="GHEA Grapalat" w:cs="Sylfaen"/>
          <w:b/>
          <w:i/>
          <w:sz w:val="22"/>
          <w:lang w:val="af-ZA"/>
        </w:rPr>
        <w:t xml:space="preserve"> </w:t>
      </w:r>
      <w:r w:rsidRPr="00DC161A">
        <w:rPr>
          <w:rFonts w:ascii="GHEA Grapalat" w:hAnsi="GHEA Grapalat" w:cs="Sylfaen"/>
          <w:b/>
          <w:i/>
          <w:sz w:val="22"/>
          <w:lang w:val="hy-AM"/>
        </w:rPr>
        <w:t>հազ</w:t>
      </w:r>
      <w:r w:rsidRPr="00DC161A">
        <w:rPr>
          <w:rFonts w:ascii="GHEA Grapalat" w:hAnsi="GHEA Grapalat" w:cs="Sylfaen"/>
          <w:b/>
          <w:i/>
          <w:sz w:val="22"/>
          <w:lang w:val="af-ZA"/>
        </w:rPr>
        <w:t xml:space="preserve">. </w:t>
      </w:r>
      <w:r w:rsidRPr="00DC161A">
        <w:rPr>
          <w:rFonts w:ascii="GHEA Grapalat" w:hAnsi="GHEA Grapalat" w:cs="Sylfaen"/>
          <w:b/>
          <w:i/>
          <w:sz w:val="22"/>
          <w:lang w:val="hy-AM"/>
        </w:rPr>
        <w:t>դ</w:t>
      </w:r>
      <w:r w:rsidR="00BF2AE7" w:rsidRPr="00DC161A">
        <w:rPr>
          <w:rFonts w:ascii="GHEA Grapalat" w:hAnsi="GHEA Grapalat" w:cs="Sylfaen"/>
          <w:b/>
          <w:i/>
          <w:sz w:val="22"/>
          <w:lang w:val="hy-AM"/>
        </w:rPr>
        <w:t>րամով</w:t>
      </w:r>
      <w:r w:rsidR="00EB4D28" w:rsidRPr="00DC161A">
        <w:rPr>
          <w:rFonts w:ascii="GHEA Grapalat" w:hAnsi="GHEA Grapalat" w:cs="Sylfaen"/>
          <w:i/>
          <w:sz w:val="22"/>
          <w:lang w:val="hy-AM"/>
        </w:rPr>
        <w:t>,</w:t>
      </w:r>
      <w:r w:rsidR="00EB4D28" w:rsidRPr="00DC161A">
        <w:rPr>
          <w:rFonts w:ascii="GHEA Grapalat" w:hAnsi="GHEA Grapalat" w:cs="Sylfaen"/>
          <w:sz w:val="22"/>
          <w:lang w:val="hy-AM"/>
        </w:rPr>
        <w:t xml:space="preserve"> իսկ ընդամենը վնասի ծավալը նվազել է </w:t>
      </w:r>
      <w:r w:rsidR="00EB4D28" w:rsidRPr="00DC161A">
        <w:rPr>
          <w:rFonts w:ascii="GHEA Grapalat" w:hAnsi="GHEA Grapalat" w:cs="Sylfaen"/>
          <w:b/>
          <w:i/>
          <w:sz w:val="22"/>
          <w:lang w:val="hy-AM"/>
        </w:rPr>
        <w:t>57,762․2 հազ․դրամով</w:t>
      </w:r>
      <w:r w:rsidR="00EB4D28" w:rsidRPr="00DC161A">
        <w:rPr>
          <w:rFonts w:ascii="GHEA Grapalat" w:hAnsi="GHEA Grapalat" w:cs="Sylfaen"/>
          <w:sz w:val="22"/>
          <w:lang w:val="hy-AM"/>
        </w:rPr>
        <w:t>։</w:t>
      </w:r>
      <w:r w:rsidRPr="00DC161A">
        <w:rPr>
          <w:rFonts w:ascii="GHEA Grapalat" w:hAnsi="GHEA Grapalat" w:cs="Sylfaen"/>
          <w:sz w:val="22"/>
          <w:lang w:val="hy-AM"/>
        </w:rPr>
        <w:t xml:space="preserve"> </w:t>
      </w:r>
    </w:p>
    <w:p w:rsidR="00465CE2" w:rsidRDefault="00465CE2" w:rsidP="00C658C2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65CE2">
        <w:rPr>
          <w:rFonts w:ascii="GHEA Grapalat" w:hAnsi="GHEA Grapalat"/>
          <w:sz w:val="22"/>
          <w:szCs w:val="22"/>
          <w:lang w:val="hy-AM"/>
        </w:rPr>
        <w:t>Նախարարության</w:t>
      </w:r>
      <w:r w:rsidR="00C658C2" w:rsidRPr="00465CE2">
        <w:rPr>
          <w:rFonts w:ascii="GHEA Grapalat" w:hAnsi="GHEA Grapalat"/>
          <w:sz w:val="22"/>
          <w:szCs w:val="22"/>
          <w:lang w:val="hy-AM"/>
        </w:rPr>
        <w:t xml:space="preserve"> 3 կազմակերպություն՝ «Ակադեմիկոս Ա</w:t>
      </w:r>
      <w:r w:rsidR="00C658C2" w:rsidRPr="00465CE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C658C2" w:rsidRPr="00465CE2">
        <w:rPr>
          <w:rFonts w:ascii="GHEA Grapalat" w:hAnsi="GHEA Grapalat"/>
          <w:sz w:val="22"/>
          <w:szCs w:val="22"/>
          <w:lang w:val="hy-AM"/>
        </w:rPr>
        <w:t xml:space="preserve"> </w:t>
      </w:r>
      <w:r w:rsidR="00C658C2" w:rsidRPr="00465CE2">
        <w:rPr>
          <w:rFonts w:ascii="GHEA Grapalat" w:hAnsi="GHEA Grapalat" w:cs="GHEA Grapalat"/>
          <w:sz w:val="22"/>
          <w:szCs w:val="22"/>
          <w:lang w:val="hy-AM"/>
        </w:rPr>
        <w:t>Ավդալբեկյանի</w:t>
      </w:r>
      <w:r w:rsidR="00C658C2" w:rsidRPr="00465CE2">
        <w:rPr>
          <w:rFonts w:ascii="GHEA Grapalat" w:hAnsi="GHEA Grapalat"/>
          <w:sz w:val="22"/>
          <w:szCs w:val="22"/>
          <w:lang w:val="hy-AM"/>
        </w:rPr>
        <w:t xml:space="preserve"> </w:t>
      </w:r>
      <w:r w:rsidR="00C658C2" w:rsidRPr="00465CE2">
        <w:rPr>
          <w:rFonts w:ascii="GHEA Grapalat" w:hAnsi="GHEA Grapalat" w:cs="GHEA Grapalat"/>
          <w:sz w:val="22"/>
          <w:szCs w:val="22"/>
          <w:lang w:val="hy-AM"/>
        </w:rPr>
        <w:t>անվանվան</w:t>
      </w:r>
      <w:r w:rsidR="00C658C2" w:rsidRPr="00465CE2">
        <w:rPr>
          <w:rFonts w:ascii="GHEA Grapalat" w:hAnsi="GHEA Grapalat"/>
          <w:sz w:val="22"/>
          <w:szCs w:val="22"/>
          <w:lang w:val="hy-AM"/>
        </w:rPr>
        <w:t xml:space="preserve"> </w:t>
      </w:r>
      <w:r w:rsidR="00C658C2" w:rsidRPr="00465CE2">
        <w:rPr>
          <w:rFonts w:ascii="GHEA Grapalat" w:hAnsi="GHEA Grapalat" w:cs="GHEA Grapalat"/>
          <w:sz w:val="22"/>
          <w:szCs w:val="22"/>
          <w:lang w:val="hy-AM"/>
        </w:rPr>
        <w:t>առաղջության</w:t>
      </w:r>
      <w:r w:rsidR="00C658C2" w:rsidRPr="00465CE2">
        <w:rPr>
          <w:rFonts w:ascii="GHEA Grapalat" w:hAnsi="GHEA Grapalat"/>
          <w:sz w:val="22"/>
          <w:szCs w:val="22"/>
          <w:lang w:val="hy-AM"/>
        </w:rPr>
        <w:t xml:space="preserve"> </w:t>
      </w:r>
      <w:r w:rsidR="00C658C2" w:rsidRPr="00465CE2">
        <w:rPr>
          <w:rFonts w:ascii="GHEA Grapalat" w:hAnsi="GHEA Grapalat" w:cs="GHEA Grapalat"/>
          <w:sz w:val="22"/>
          <w:szCs w:val="22"/>
          <w:lang w:val="hy-AM"/>
        </w:rPr>
        <w:t>ազգային</w:t>
      </w:r>
      <w:r w:rsidR="00C658C2" w:rsidRPr="00465CE2">
        <w:rPr>
          <w:rFonts w:ascii="GHEA Grapalat" w:hAnsi="GHEA Grapalat"/>
          <w:sz w:val="22"/>
          <w:szCs w:val="22"/>
          <w:lang w:val="hy-AM"/>
        </w:rPr>
        <w:t xml:space="preserve"> </w:t>
      </w:r>
      <w:r w:rsidR="00C658C2" w:rsidRPr="00465CE2">
        <w:rPr>
          <w:rFonts w:ascii="GHEA Grapalat" w:hAnsi="GHEA Grapalat" w:cs="GHEA Grapalat"/>
          <w:sz w:val="22"/>
          <w:szCs w:val="22"/>
          <w:lang w:val="hy-AM"/>
        </w:rPr>
        <w:t>ինստիտուտ»</w:t>
      </w:r>
      <w:r w:rsidR="00C658C2" w:rsidRPr="00465CE2">
        <w:rPr>
          <w:rFonts w:ascii="GHEA Grapalat" w:hAnsi="GHEA Grapalat"/>
          <w:sz w:val="22"/>
          <w:szCs w:val="22"/>
          <w:lang w:val="hy-AM"/>
        </w:rPr>
        <w:t>,</w:t>
      </w:r>
      <w:r w:rsidR="00C658C2" w:rsidRPr="00465CE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658C2" w:rsidRPr="00465CE2">
        <w:rPr>
          <w:rFonts w:ascii="GHEA Grapalat" w:hAnsi="GHEA Grapalat"/>
          <w:sz w:val="22"/>
          <w:szCs w:val="22"/>
          <w:lang w:val="hy-AM"/>
        </w:rPr>
        <w:t xml:space="preserve">«Սուրբ Գրիգոր Լուսավորիչ ԲԿ» և </w:t>
      </w:r>
      <w:r w:rsidR="00C658C2" w:rsidRPr="00465CE2">
        <w:rPr>
          <w:rFonts w:ascii="GHEA Grapalat" w:hAnsi="GHEA Grapalat" w:cs="Sylfaen"/>
          <w:sz w:val="22"/>
          <w:szCs w:val="22"/>
          <w:lang w:val="hy-AM"/>
        </w:rPr>
        <w:t xml:space="preserve">«Այրվացքաբանության ազգային կենտրոն» </w:t>
      </w:r>
      <w:r w:rsidR="00C658C2" w:rsidRPr="00465CE2">
        <w:rPr>
          <w:rFonts w:ascii="GHEA Grapalat" w:hAnsi="GHEA Grapalat"/>
          <w:sz w:val="22"/>
          <w:szCs w:val="22"/>
          <w:lang w:val="hy-AM"/>
        </w:rPr>
        <w:t>ՓԲԸ-ներն աշխատել են վնասով` ընդհանուր վնասը կազմել է 266,279</w:t>
      </w:r>
      <w:r w:rsidR="00C658C2" w:rsidRPr="00465CE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C658C2" w:rsidRPr="00465CE2">
        <w:rPr>
          <w:rFonts w:ascii="GHEA Grapalat" w:hAnsi="GHEA Grapalat"/>
          <w:sz w:val="22"/>
          <w:szCs w:val="22"/>
          <w:lang w:val="hy-AM"/>
        </w:rPr>
        <w:t xml:space="preserve">8 հազ. դրամ, մնացած 11 </w:t>
      </w:r>
      <w:r w:rsidR="00C658C2" w:rsidRPr="00465CE2">
        <w:rPr>
          <w:rFonts w:ascii="GHEA Grapalat" w:hAnsi="GHEA Grapalat" w:cs="Sylfaen"/>
          <w:sz w:val="22"/>
          <w:szCs w:val="22"/>
          <w:lang w:val="hy-AM"/>
        </w:rPr>
        <w:t>կազմակերպություն աշխատել են շահույթով և միասին ձևավորել են 584,359</w:t>
      </w:r>
      <w:r w:rsidR="00C658C2" w:rsidRPr="00465CE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C658C2" w:rsidRPr="00465CE2">
        <w:rPr>
          <w:rFonts w:ascii="GHEA Grapalat" w:hAnsi="GHEA Grapalat" w:cs="Sylfaen"/>
          <w:sz w:val="22"/>
          <w:szCs w:val="22"/>
          <w:lang w:val="hy-AM"/>
        </w:rPr>
        <w:t xml:space="preserve">4 </w:t>
      </w:r>
      <w:r w:rsidR="00C658C2" w:rsidRPr="00465CE2">
        <w:rPr>
          <w:rFonts w:ascii="GHEA Grapalat" w:hAnsi="GHEA Grapalat" w:cs="GHEA Grapalat"/>
          <w:sz w:val="22"/>
          <w:szCs w:val="22"/>
          <w:lang w:val="hy-AM"/>
        </w:rPr>
        <w:t>հազ</w:t>
      </w:r>
      <w:r w:rsidR="00C658C2" w:rsidRPr="00465CE2">
        <w:rPr>
          <w:rFonts w:ascii="GHEA Grapalat" w:hAnsi="GHEA Grapalat" w:cs="Sylfaen"/>
          <w:sz w:val="22"/>
          <w:szCs w:val="22"/>
          <w:lang w:val="hy-AM"/>
        </w:rPr>
        <w:t xml:space="preserve">. </w:t>
      </w:r>
      <w:r w:rsidR="00C658C2" w:rsidRPr="00465CE2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C658C2" w:rsidRPr="00465CE2">
        <w:rPr>
          <w:rFonts w:ascii="GHEA Grapalat" w:hAnsi="GHEA Grapalat" w:cs="Sylfaen"/>
          <w:sz w:val="22"/>
          <w:szCs w:val="22"/>
          <w:lang w:val="hy-AM"/>
        </w:rPr>
        <w:t xml:space="preserve"> զուտ շահույթ:</w:t>
      </w:r>
    </w:p>
    <w:p w:rsidR="00C658C2" w:rsidRPr="00465CE2" w:rsidRDefault="00465CE2" w:rsidP="00C658C2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65CE2">
        <w:rPr>
          <w:rFonts w:ascii="GHEA Grapalat" w:hAnsi="GHEA Grapalat"/>
          <w:sz w:val="22"/>
          <w:szCs w:val="22"/>
          <w:lang w:val="hy-AM"/>
        </w:rPr>
        <w:t xml:space="preserve"> «Ինֆեկցիոն հիվանդություների ազգային կենտրոն», «Ակադեմիկոս Ա</w:t>
      </w:r>
      <w:r w:rsidRPr="00465CE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465CE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65CE2">
        <w:rPr>
          <w:rFonts w:ascii="GHEA Grapalat" w:hAnsi="GHEA Grapalat" w:cs="GHEA Grapalat"/>
          <w:sz w:val="22"/>
          <w:szCs w:val="22"/>
          <w:lang w:val="hy-AM"/>
        </w:rPr>
        <w:t>Ավդալբեկյանի</w:t>
      </w:r>
      <w:r w:rsidRPr="00465CE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65CE2">
        <w:rPr>
          <w:rFonts w:ascii="GHEA Grapalat" w:hAnsi="GHEA Grapalat" w:cs="GHEA Grapalat"/>
          <w:sz w:val="22"/>
          <w:szCs w:val="22"/>
          <w:lang w:val="hy-AM"/>
        </w:rPr>
        <w:t>անվանվան</w:t>
      </w:r>
      <w:r w:rsidRPr="00465CE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65CE2">
        <w:rPr>
          <w:rFonts w:ascii="GHEA Grapalat" w:hAnsi="GHEA Grapalat" w:cs="GHEA Grapalat"/>
          <w:sz w:val="22"/>
          <w:szCs w:val="22"/>
          <w:lang w:val="hy-AM"/>
        </w:rPr>
        <w:t>առաղջության</w:t>
      </w:r>
      <w:r w:rsidRPr="00465CE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65CE2">
        <w:rPr>
          <w:rFonts w:ascii="GHEA Grapalat" w:hAnsi="GHEA Grapalat" w:cs="GHEA Grapalat"/>
          <w:sz w:val="22"/>
          <w:szCs w:val="22"/>
          <w:lang w:val="hy-AM"/>
        </w:rPr>
        <w:t>ազգային</w:t>
      </w:r>
      <w:r w:rsidRPr="00465CE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65CE2">
        <w:rPr>
          <w:rFonts w:ascii="GHEA Grapalat" w:hAnsi="GHEA Grapalat" w:cs="GHEA Grapalat"/>
          <w:sz w:val="22"/>
          <w:szCs w:val="22"/>
          <w:lang w:val="hy-AM"/>
        </w:rPr>
        <w:t>ինստիտուտ»</w:t>
      </w:r>
      <w:r w:rsidRPr="00465CE2">
        <w:rPr>
          <w:rFonts w:ascii="GHEA Grapalat" w:hAnsi="GHEA Grapalat"/>
          <w:sz w:val="22"/>
          <w:szCs w:val="22"/>
          <w:lang w:val="hy-AM"/>
        </w:rPr>
        <w:t>, «Սուրբ Գրիգոր Լուսավորիչ ԲԿ» «Կախվածությունների բուժման ազգային կենտրոն»</w:t>
      </w:r>
      <w:r w:rsidRPr="00465CE2">
        <w:rPr>
          <w:rFonts w:ascii="GHEA Grapalat" w:hAnsi="GHEA Grapalat" w:cs="Sylfaen"/>
          <w:sz w:val="22"/>
          <w:szCs w:val="22"/>
          <w:lang w:val="hy-AM"/>
        </w:rPr>
        <w:t xml:space="preserve"> և «Այրվացքաբանության ազգային կենտրոն» </w:t>
      </w:r>
      <w:r w:rsidRPr="00465CE2">
        <w:rPr>
          <w:rFonts w:ascii="GHEA Grapalat" w:hAnsi="GHEA Grapalat"/>
          <w:sz w:val="22"/>
          <w:szCs w:val="22"/>
          <w:lang w:val="hy-AM"/>
        </w:rPr>
        <w:t xml:space="preserve">ՓԲԸ-ների մոտ նախորդ տարվա համեմատ նկատվել է ֆինանսատնտեսական վիճակի վատթարացում։ «Ինֆեկցիոն հիվանդությունների ազգային կենտրոն» և «Կախվածությունների բուժման ազգային կենտրոն» ՓԲԸ-ները հաշվետու տարում դարձյալ աշխատել են շահույթով, սակայն նվազել է </w:t>
      </w:r>
      <w:r w:rsidRPr="00465CE2">
        <w:rPr>
          <w:rFonts w:ascii="GHEA Grapalat" w:eastAsia="MS Mincho" w:hAnsi="GHEA Grapalat" w:cs="MS Mincho"/>
          <w:sz w:val="22"/>
          <w:szCs w:val="22"/>
          <w:lang w:val="hy-AM"/>
        </w:rPr>
        <w:t xml:space="preserve">կազմակերպությունների կողմից ձևավորած </w:t>
      </w:r>
      <w:r w:rsidRPr="00465CE2">
        <w:rPr>
          <w:rFonts w:ascii="GHEA Grapalat" w:hAnsi="GHEA Grapalat"/>
          <w:sz w:val="22"/>
          <w:szCs w:val="22"/>
          <w:lang w:val="hy-AM"/>
        </w:rPr>
        <w:t>զուտ շահույթի և կուտակված շահույթի ծավալները։ «Ակադեմիկոս Ա</w:t>
      </w:r>
      <w:r w:rsidRPr="00465CE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465CE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65CE2">
        <w:rPr>
          <w:rFonts w:ascii="GHEA Grapalat" w:hAnsi="GHEA Grapalat" w:cs="GHEA Grapalat"/>
          <w:sz w:val="22"/>
          <w:szCs w:val="22"/>
          <w:lang w:val="hy-AM"/>
        </w:rPr>
        <w:t>Ավդալբեկյանի</w:t>
      </w:r>
      <w:r w:rsidRPr="00465CE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65CE2">
        <w:rPr>
          <w:rFonts w:ascii="GHEA Grapalat" w:hAnsi="GHEA Grapalat" w:cs="GHEA Grapalat"/>
          <w:sz w:val="22"/>
          <w:szCs w:val="22"/>
          <w:lang w:val="hy-AM"/>
        </w:rPr>
        <w:t>անվանվան</w:t>
      </w:r>
      <w:r w:rsidRPr="00465CE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65CE2">
        <w:rPr>
          <w:rFonts w:ascii="GHEA Grapalat" w:hAnsi="GHEA Grapalat" w:cs="GHEA Grapalat"/>
          <w:sz w:val="22"/>
          <w:szCs w:val="22"/>
          <w:lang w:val="hy-AM"/>
        </w:rPr>
        <w:t>առաղջության</w:t>
      </w:r>
      <w:r w:rsidRPr="00465CE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65CE2">
        <w:rPr>
          <w:rFonts w:ascii="GHEA Grapalat" w:hAnsi="GHEA Grapalat" w:cs="GHEA Grapalat"/>
          <w:sz w:val="22"/>
          <w:szCs w:val="22"/>
          <w:lang w:val="hy-AM"/>
        </w:rPr>
        <w:t>ազգային</w:t>
      </w:r>
      <w:r w:rsidRPr="00465CE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65CE2">
        <w:rPr>
          <w:rFonts w:ascii="GHEA Grapalat" w:hAnsi="GHEA Grapalat" w:cs="GHEA Grapalat"/>
          <w:sz w:val="22"/>
          <w:szCs w:val="22"/>
          <w:lang w:val="hy-AM"/>
        </w:rPr>
        <w:t>ինստիտուտ»</w:t>
      </w:r>
      <w:r w:rsidRPr="00465CE2">
        <w:rPr>
          <w:rFonts w:ascii="GHEA Grapalat" w:hAnsi="GHEA Grapalat"/>
          <w:sz w:val="22"/>
          <w:szCs w:val="22"/>
          <w:lang w:val="hy-AM"/>
        </w:rPr>
        <w:t xml:space="preserve"> և «Սուրբ Գրիգոր Լուսավորիչ ԲԿ» ՓԲԸ-ների մոտ աճել է վնասի չափը, իսկ </w:t>
      </w:r>
      <w:r w:rsidRPr="00465CE2">
        <w:rPr>
          <w:rFonts w:ascii="GHEA Grapalat" w:hAnsi="GHEA Grapalat" w:cs="Sylfaen"/>
          <w:sz w:val="22"/>
          <w:szCs w:val="22"/>
          <w:lang w:val="hy-AM"/>
        </w:rPr>
        <w:t>«Այրվացքաբանության ազգային կենտրոն» ՓԲԸ-ն ձևավորել է 8, 869</w:t>
      </w:r>
      <w:r w:rsidRPr="00465CE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465CE2">
        <w:rPr>
          <w:rFonts w:ascii="GHEA Grapalat" w:hAnsi="GHEA Grapalat" w:cs="Sylfaen"/>
          <w:sz w:val="22"/>
          <w:szCs w:val="22"/>
          <w:lang w:val="hy-AM"/>
        </w:rPr>
        <w:t xml:space="preserve">0 </w:t>
      </w:r>
      <w:r w:rsidRPr="00465CE2">
        <w:rPr>
          <w:rFonts w:ascii="GHEA Grapalat" w:hAnsi="GHEA Grapalat" w:cs="GHEA Grapalat"/>
          <w:sz w:val="22"/>
          <w:szCs w:val="22"/>
          <w:lang w:val="hy-AM"/>
        </w:rPr>
        <w:t>հազ</w:t>
      </w:r>
      <w:r w:rsidRPr="00465CE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465CE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465CE2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Pr="00465CE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465CE2">
        <w:rPr>
          <w:rFonts w:ascii="GHEA Grapalat" w:hAnsi="GHEA Grapalat" w:cs="GHEA Grapalat"/>
          <w:sz w:val="22"/>
          <w:szCs w:val="22"/>
          <w:lang w:val="hy-AM"/>
        </w:rPr>
        <w:t>վնաս՝</w:t>
      </w:r>
      <w:r w:rsidRPr="00465CE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465CE2">
        <w:rPr>
          <w:rFonts w:ascii="GHEA Grapalat" w:hAnsi="GHEA Grapalat" w:cs="GHEA Grapalat"/>
          <w:sz w:val="22"/>
          <w:szCs w:val="22"/>
          <w:lang w:val="hy-AM"/>
        </w:rPr>
        <w:t>նախո</w:t>
      </w:r>
      <w:r w:rsidRPr="00465CE2">
        <w:rPr>
          <w:rFonts w:ascii="GHEA Grapalat" w:hAnsi="GHEA Grapalat" w:cs="Sylfaen"/>
          <w:sz w:val="22"/>
          <w:szCs w:val="22"/>
          <w:lang w:val="hy-AM"/>
        </w:rPr>
        <w:t>րդ տարվա 3,101</w:t>
      </w:r>
      <w:r w:rsidRPr="00465CE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465CE2">
        <w:rPr>
          <w:rFonts w:ascii="GHEA Grapalat" w:hAnsi="GHEA Grapalat" w:cs="Sylfaen"/>
          <w:sz w:val="22"/>
          <w:szCs w:val="22"/>
          <w:lang w:val="hy-AM"/>
        </w:rPr>
        <w:t xml:space="preserve">0 </w:t>
      </w:r>
      <w:r w:rsidRPr="00465CE2">
        <w:rPr>
          <w:rFonts w:ascii="GHEA Grapalat" w:hAnsi="GHEA Grapalat" w:cs="GHEA Grapalat"/>
          <w:sz w:val="22"/>
          <w:szCs w:val="22"/>
          <w:lang w:val="hy-AM"/>
        </w:rPr>
        <w:t>հազ</w:t>
      </w:r>
      <w:r w:rsidRPr="00465CE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465CE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465CE2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Pr="00465CE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465CE2">
        <w:rPr>
          <w:rFonts w:ascii="GHEA Grapalat" w:hAnsi="GHEA Grapalat" w:cs="GHEA Grapalat"/>
          <w:sz w:val="22"/>
          <w:szCs w:val="22"/>
          <w:lang w:val="hy-AM"/>
        </w:rPr>
        <w:t>զուտ</w:t>
      </w:r>
      <w:r w:rsidRPr="00465CE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465CE2">
        <w:rPr>
          <w:rFonts w:ascii="GHEA Grapalat" w:hAnsi="GHEA Grapalat" w:cs="GHEA Grapalat"/>
          <w:sz w:val="22"/>
          <w:szCs w:val="22"/>
          <w:lang w:val="hy-AM"/>
        </w:rPr>
        <w:t>շահույթի</w:t>
      </w:r>
      <w:r w:rsidRPr="00465CE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465CE2">
        <w:rPr>
          <w:rFonts w:ascii="GHEA Grapalat" w:hAnsi="GHEA Grapalat" w:cs="GHEA Grapalat"/>
          <w:sz w:val="22"/>
          <w:szCs w:val="22"/>
          <w:lang w:val="hy-AM"/>
        </w:rPr>
        <w:t>համեմատ։</w:t>
      </w:r>
    </w:p>
    <w:p w:rsidR="00C658C2" w:rsidRPr="00465CE2" w:rsidRDefault="00C658C2" w:rsidP="00C658C2">
      <w:pPr>
        <w:pStyle w:val="a3"/>
        <w:ind w:firstLine="567"/>
        <w:rPr>
          <w:rFonts w:ascii="GHEA Grapalat" w:hAnsi="GHEA Grapalat"/>
          <w:sz w:val="22"/>
          <w:szCs w:val="22"/>
          <w:lang w:val="hy-AM"/>
        </w:rPr>
      </w:pPr>
      <w:r w:rsidRPr="00465CE2">
        <w:rPr>
          <w:rFonts w:ascii="GHEA Grapalat" w:hAnsi="GHEA Grapalat"/>
          <w:sz w:val="22"/>
          <w:szCs w:val="22"/>
          <w:lang w:val="hy-AM"/>
        </w:rPr>
        <w:tab/>
        <w:t>Հաշվետու տարում «</w:t>
      </w:r>
      <w:r w:rsidRPr="00465CE2">
        <w:rPr>
          <w:rFonts w:ascii="GHEA Grapalat" w:hAnsi="GHEA Grapalat" w:cs="Sylfaen"/>
          <w:sz w:val="22"/>
          <w:szCs w:val="22"/>
          <w:lang w:val="hy-AM"/>
        </w:rPr>
        <w:t>Պրոֆ Ռ. Յոլյանի անվ. արյունաբանական կենտրոն»,</w:t>
      </w:r>
      <w:r w:rsidRPr="00465CE2">
        <w:rPr>
          <w:rFonts w:ascii="GHEA Grapalat" w:hAnsi="GHEA Grapalat"/>
          <w:sz w:val="22"/>
          <w:szCs w:val="22"/>
          <w:lang w:val="hy-AM"/>
        </w:rPr>
        <w:t xml:space="preserve"> «Հոգեկան առողջության պահպանման ազգային կենտրոն»,</w:t>
      </w:r>
      <w:r w:rsidRPr="00465CE2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Pr="00465CE2">
        <w:rPr>
          <w:rFonts w:ascii="GHEA Grapalat" w:hAnsi="GHEA Grapalat" w:cs="Sylfaen"/>
          <w:sz w:val="22"/>
          <w:szCs w:val="22"/>
          <w:lang w:val="hy-AM"/>
        </w:rPr>
        <w:t>«Ավան» հոգեկան առողջության կենտրոն» ՓԲԸ-ների</w:t>
      </w:r>
      <w:r w:rsidRPr="00465CE2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Pr="00465CE2">
        <w:rPr>
          <w:rFonts w:ascii="GHEA Grapalat" w:hAnsi="GHEA Grapalat"/>
          <w:sz w:val="22"/>
          <w:szCs w:val="22"/>
          <w:lang w:val="hy-AM"/>
        </w:rPr>
        <w:t xml:space="preserve">մոտ նախորդ տարվա համեմատ նկատվել է ֆինանսատնտեսական վիճակի բարելավում՝  ավելացել են </w:t>
      </w:r>
      <w:r w:rsidRPr="00465CE2">
        <w:rPr>
          <w:rFonts w:ascii="GHEA Grapalat" w:hAnsi="GHEA Grapalat" w:cs="Sylfaen"/>
          <w:sz w:val="22"/>
          <w:szCs w:val="22"/>
          <w:lang w:val="hy-AM"/>
        </w:rPr>
        <w:t>կազմակերպությունների</w:t>
      </w:r>
      <w:r w:rsidRPr="00465CE2">
        <w:rPr>
          <w:rFonts w:ascii="GHEA Grapalat" w:hAnsi="GHEA Grapalat"/>
          <w:sz w:val="22"/>
          <w:szCs w:val="22"/>
          <w:lang w:val="hy-AM"/>
        </w:rPr>
        <w:t xml:space="preserve"> կողմից ձևավորած զուտ շահույթի և կուտակված շահույթի ծավալները, </w:t>
      </w:r>
      <w:r w:rsidRPr="00465CE2">
        <w:rPr>
          <w:rFonts w:ascii="GHEA Grapalat" w:eastAsia="MS Mincho" w:hAnsi="GHEA Grapalat" w:cs="MS Mincho"/>
          <w:sz w:val="22"/>
          <w:szCs w:val="22"/>
          <w:lang w:val="hy-AM"/>
        </w:rPr>
        <w:t xml:space="preserve">իսկ </w:t>
      </w:r>
      <w:r w:rsidRPr="00465CE2">
        <w:rPr>
          <w:rFonts w:ascii="GHEA Grapalat" w:hAnsi="GHEA Grapalat"/>
          <w:sz w:val="22"/>
          <w:szCs w:val="22"/>
          <w:lang w:val="hy-AM"/>
        </w:rPr>
        <w:t>«Ակադեմիկոս Է. Գաբրիելյանի դեղերի և բժշկական տեխնոլոգիաների փորձագիտական կենտրոն»,</w:t>
      </w:r>
      <w:r w:rsidRPr="00465CE2">
        <w:rPr>
          <w:rFonts w:ascii="GHEA Grapalat" w:hAnsi="GHEA Grapalat" w:cs="Sylfaen"/>
          <w:sz w:val="22"/>
          <w:szCs w:val="22"/>
          <w:lang w:val="hy-AM"/>
        </w:rPr>
        <w:t xml:space="preserve"> «Մաշկաբանության ազգային կենտրոն» և </w:t>
      </w:r>
      <w:r w:rsidRPr="00465CE2">
        <w:rPr>
          <w:rFonts w:ascii="GHEA Grapalat" w:hAnsi="GHEA Grapalat" w:cs="Sylfaen"/>
          <w:bCs/>
          <w:sz w:val="22"/>
          <w:szCs w:val="22"/>
          <w:lang w:val="hy-AM"/>
        </w:rPr>
        <w:t>«</w:t>
      </w:r>
      <w:r w:rsidRPr="00465CE2">
        <w:rPr>
          <w:rFonts w:ascii="GHEA Grapalat" w:hAnsi="GHEA Grapalat"/>
          <w:bCs/>
          <w:sz w:val="22"/>
          <w:szCs w:val="22"/>
          <w:lang w:val="hy-AM"/>
        </w:rPr>
        <w:t>Վ</w:t>
      </w:r>
      <w:r w:rsidRPr="00465CE2">
        <w:rPr>
          <w:rFonts w:ascii="GHEA Grapalat" w:hAnsi="GHEA Grapalat" w:cs="Sylfaen"/>
          <w:bCs/>
          <w:sz w:val="22"/>
          <w:szCs w:val="22"/>
          <w:lang w:val="hy-AM"/>
        </w:rPr>
        <w:t>.</w:t>
      </w:r>
      <w:r w:rsidRPr="00465CE2">
        <w:rPr>
          <w:rFonts w:ascii="GHEA Grapalat" w:hAnsi="GHEA Grapalat"/>
          <w:bCs/>
          <w:sz w:val="22"/>
          <w:szCs w:val="22"/>
          <w:lang w:val="hy-AM"/>
        </w:rPr>
        <w:t>Ա</w:t>
      </w:r>
      <w:r w:rsidRPr="00465CE2">
        <w:rPr>
          <w:rFonts w:ascii="GHEA Grapalat" w:hAnsi="GHEA Grapalat" w:cs="Sylfaen"/>
          <w:bCs/>
          <w:sz w:val="22"/>
          <w:szCs w:val="22"/>
          <w:lang w:val="hy-AM"/>
        </w:rPr>
        <w:t>.</w:t>
      </w:r>
      <w:r w:rsidRPr="00465CE2">
        <w:rPr>
          <w:rFonts w:ascii="Calibri" w:hAnsi="Calibri" w:cs="Calibri"/>
          <w:bCs/>
          <w:sz w:val="22"/>
          <w:szCs w:val="22"/>
          <w:lang w:val="hy-AM"/>
        </w:rPr>
        <w:t> </w:t>
      </w:r>
      <w:r w:rsidRPr="00465CE2">
        <w:rPr>
          <w:rFonts w:ascii="GHEA Grapalat" w:hAnsi="GHEA Grapalat" w:cs="Calibri"/>
          <w:bCs/>
          <w:sz w:val="22"/>
          <w:szCs w:val="22"/>
          <w:lang w:val="hy-AM"/>
        </w:rPr>
        <w:t>Ֆ</w:t>
      </w:r>
      <w:r w:rsidRPr="00465CE2">
        <w:rPr>
          <w:rFonts w:ascii="GHEA Grapalat" w:hAnsi="GHEA Grapalat"/>
          <w:bCs/>
          <w:sz w:val="22"/>
          <w:szCs w:val="22"/>
          <w:lang w:val="hy-AM"/>
        </w:rPr>
        <w:t>անարջյանի</w:t>
      </w:r>
      <w:r w:rsidRPr="00465CE2">
        <w:rPr>
          <w:rFonts w:ascii="Calibri" w:hAnsi="Calibri" w:cs="Calibri"/>
          <w:bCs/>
          <w:sz w:val="22"/>
          <w:szCs w:val="22"/>
          <w:lang w:val="hy-AM"/>
        </w:rPr>
        <w:t> </w:t>
      </w:r>
      <w:r w:rsidRPr="00465CE2">
        <w:rPr>
          <w:rFonts w:ascii="GHEA Grapalat" w:hAnsi="GHEA Grapalat"/>
          <w:bCs/>
          <w:sz w:val="22"/>
          <w:szCs w:val="22"/>
          <w:lang w:val="hy-AM"/>
        </w:rPr>
        <w:t>անվան</w:t>
      </w:r>
      <w:r w:rsidRPr="00465CE2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Pr="00465CE2">
        <w:rPr>
          <w:rFonts w:ascii="GHEA Grapalat" w:hAnsi="GHEA Grapalat"/>
          <w:bCs/>
          <w:sz w:val="22"/>
          <w:szCs w:val="22"/>
          <w:lang w:val="hy-AM"/>
        </w:rPr>
        <w:t>ուռուցքաբանության</w:t>
      </w:r>
      <w:r w:rsidRPr="00465CE2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Pr="00465CE2">
        <w:rPr>
          <w:rFonts w:ascii="GHEA Grapalat" w:hAnsi="GHEA Grapalat"/>
          <w:bCs/>
          <w:sz w:val="22"/>
          <w:szCs w:val="22"/>
          <w:lang w:val="hy-AM"/>
        </w:rPr>
        <w:t>ազգային</w:t>
      </w:r>
      <w:r w:rsidRPr="00465CE2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Pr="00465CE2">
        <w:rPr>
          <w:rFonts w:ascii="GHEA Grapalat" w:hAnsi="GHEA Grapalat"/>
          <w:bCs/>
          <w:sz w:val="22"/>
          <w:szCs w:val="22"/>
          <w:lang w:val="hy-AM"/>
        </w:rPr>
        <w:t>կենտրոն</w:t>
      </w:r>
      <w:r w:rsidRPr="00465CE2">
        <w:rPr>
          <w:rFonts w:ascii="GHEA Grapalat" w:hAnsi="GHEA Grapalat" w:cs="Sylfaen"/>
          <w:bCs/>
          <w:sz w:val="22"/>
          <w:szCs w:val="22"/>
          <w:lang w:val="hy-AM"/>
        </w:rPr>
        <w:t>»</w:t>
      </w:r>
      <w:r w:rsidR="00465CE2" w:rsidRPr="00465CE2">
        <w:rPr>
          <w:rFonts w:ascii="GHEA Grapalat" w:hAnsi="GHEA Grapalat"/>
          <w:sz w:val="22"/>
          <w:szCs w:val="22"/>
          <w:lang w:val="hy-AM"/>
        </w:rPr>
        <w:t xml:space="preserve"> ՓԲԸ-ներն</w:t>
      </w:r>
      <w:r w:rsidRPr="00465CE2">
        <w:rPr>
          <w:rFonts w:ascii="GHEA Grapalat" w:hAnsi="GHEA Grapalat"/>
          <w:sz w:val="22"/>
          <w:szCs w:val="22"/>
          <w:lang w:val="hy-AM"/>
        </w:rPr>
        <w:t xml:space="preserve"> աշխատել են</w:t>
      </w:r>
      <w:r w:rsidR="00465CE2" w:rsidRPr="00465CE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65CE2">
        <w:rPr>
          <w:rFonts w:ascii="GHEA Grapalat" w:hAnsi="GHEA Grapalat"/>
          <w:sz w:val="22"/>
          <w:szCs w:val="22"/>
          <w:lang w:val="hy-AM"/>
        </w:rPr>
        <w:t>շահույթով</w:t>
      </w:r>
      <w:r w:rsidR="00465CE2" w:rsidRPr="00465CE2">
        <w:rPr>
          <w:rFonts w:ascii="GHEA Grapalat" w:hAnsi="GHEA Grapalat"/>
          <w:sz w:val="22"/>
          <w:szCs w:val="22"/>
          <w:lang w:val="hy-AM"/>
        </w:rPr>
        <w:t>՝</w:t>
      </w:r>
      <w:r w:rsidRPr="00465CE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65CE2">
        <w:rPr>
          <w:rFonts w:ascii="GHEA Grapalat" w:eastAsia="MS Mincho" w:hAnsi="GHEA Grapalat" w:cs="MS Mincho"/>
          <w:sz w:val="22"/>
          <w:szCs w:val="22"/>
          <w:lang w:val="hy-AM"/>
        </w:rPr>
        <w:t xml:space="preserve">նախորդ տարվա վնասի համեմատ։ </w:t>
      </w:r>
    </w:p>
    <w:p w:rsidR="00C658C2" w:rsidRPr="00465CE2" w:rsidRDefault="00C658C2" w:rsidP="00C658C2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65CE2">
        <w:rPr>
          <w:rFonts w:ascii="GHEA Grapalat" w:hAnsi="GHEA Grapalat" w:cs="Sylfaen"/>
          <w:bCs/>
          <w:sz w:val="22"/>
          <w:szCs w:val="22"/>
          <w:lang w:val="hy-AM"/>
        </w:rPr>
        <w:t xml:space="preserve">Հաշվետու ժամանակաշրջանում </w:t>
      </w:r>
      <w:r w:rsidRPr="00465CE2">
        <w:rPr>
          <w:rFonts w:ascii="GHEA Grapalat" w:hAnsi="GHEA Grapalat"/>
          <w:sz w:val="22"/>
          <w:szCs w:val="22"/>
          <w:lang w:val="hy-AM"/>
        </w:rPr>
        <w:t>«Բերդի ԲԿ»,</w:t>
      </w:r>
      <w:r w:rsidRPr="00465CE2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465CE2">
        <w:rPr>
          <w:rFonts w:ascii="GHEA Grapalat" w:hAnsi="GHEA Grapalat"/>
          <w:sz w:val="22"/>
          <w:szCs w:val="22"/>
          <w:lang w:val="hy-AM"/>
        </w:rPr>
        <w:t xml:space="preserve">«Ակադեմիկոս Է. Գաբրիելյանի դեղերի և բժշկական տեխնոլոգիաների փորձագիտական կենտրոն» </w:t>
      </w:r>
      <w:r w:rsidRPr="00465CE2">
        <w:rPr>
          <w:rFonts w:ascii="GHEA Grapalat" w:hAnsi="GHEA Grapalat"/>
          <w:bCs/>
          <w:sz w:val="22"/>
          <w:szCs w:val="22"/>
          <w:lang w:val="hy-AM"/>
        </w:rPr>
        <w:t xml:space="preserve">և </w:t>
      </w:r>
      <w:r w:rsidRPr="00465CE2">
        <w:rPr>
          <w:rFonts w:ascii="GHEA Grapalat" w:hAnsi="GHEA Grapalat" w:cs="Sylfaen"/>
          <w:bCs/>
          <w:sz w:val="22"/>
          <w:szCs w:val="22"/>
          <w:lang w:val="hy-AM"/>
        </w:rPr>
        <w:t>«Ա</w:t>
      </w:r>
      <w:r w:rsidRPr="00465CE2">
        <w:rPr>
          <w:rFonts w:ascii="GHEA Grapalat" w:hAnsi="GHEA Grapalat"/>
          <w:bCs/>
          <w:sz w:val="22"/>
          <w:szCs w:val="22"/>
          <w:lang w:val="hy-AM"/>
        </w:rPr>
        <w:t>յրվածքաբանության ազգային</w:t>
      </w:r>
      <w:r w:rsidRPr="00465CE2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Pr="00465CE2">
        <w:rPr>
          <w:rFonts w:ascii="GHEA Grapalat" w:hAnsi="GHEA Grapalat"/>
          <w:bCs/>
          <w:sz w:val="22"/>
          <w:szCs w:val="22"/>
          <w:lang w:val="hy-AM"/>
        </w:rPr>
        <w:t>կենտրոն</w:t>
      </w:r>
      <w:r w:rsidRPr="00465CE2">
        <w:rPr>
          <w:rFonts w:ascii="GHEA Grapalat" w:hAnsi="GHEA Grapalat" w:cs="Sylfaen"/>
          <w:bCs/>
          <w:sz w:val="22"/>
          <w:szCs w:val="22"/>
          <w:lang w:val="hy-AM"/>
        </w:rPr>
        <w:t xml:space="preserve">» </w:t>
      </w:r>
      <w:r w:rsidRPr="00465CE2">
        <w:rPr>
          <w:rFonts w:ascii="GHEA Grapalat" w:hAnsi="GHEA Grapalat"/>
          <w:sz w:val="22"/>
          <w:szCs w:val="22"/>
          <w:lang w:val="hy-AM"/>
        </w:rPr>
        <w:t>ՓԲԸ</w:t>
      </w:r>
      <w:r w:rsidRPr="00465CE2">
        <w:rPr>
          <w:rFonts w:ascii="GHEA Grapalat" w:hAnsi="GHEA Grapalat" w:cs="Sylfaen"/>
          <w:sz w:val="22"/>
          <w:szCs w:val="22"/>
          <w:lang w:val="hy-AM"/>
        </w:rPr>
        <w:t>-ն</w:t>
      </w:r>
      <w:r w:rsidRPr="00465CE2">
        <w:rPr>
          <w:rFonts w:ascii="GHEA Grapalat" w:hAnsi="GHEA Grapalat"/>
          <w:sz w:val="22"/>
          <w:szCs w:val="22"/>
          <w:lang w:val="hy-AM"/>
        </w:rPr>
        <w:t>երի սեփական կապիտալը փոքր է կանոնադրական կապիտալի գումարից։</w:t>
      </w:r>
      <w:r w:rsidRPr="00465CE2">
        <w:rPr>
          <w:rFonts w:ascii="GHEA Grapalat" w:hAnsi="GHEA Grapalat" w:cs="Sylfaen"/>
          <w:sz w:val="22"/>
          <w:szCs w:val="22"/>
          <w:lang w:val="hy-AM"/>
        </w:rPr>
        <w:t xml:space="preserve"> Ընդ </w:t>
      </w:r>
      <w:r w:rsidRPr="00465CE2">
        <w:rPr>
          <w:rFonts w:ascii="GHEA Grapalat" w:hAnsi="GHEA Grapalat" w:cs="Sylfaen"/>
          <w:sz w:val="22"/>
          <w:szCs w:val="22"/>
          <w:lang w:val="hy-AM"/>
        </w:rPr>
        <w:lastRenderedPageBreak/>
        <w:t>որում վերջին ընկերության մոտ նույն պատկերն է նկատվել նաև նախորդ տարվա ընթացքում: Հաշվի առնելով վերոնշյալն` առաջարկվում է առաջնորդվել «Բաժնետիրական ընկերությունների մասին» ՀՀ օրենքի հոդված 43-ով՝ հայտարարել և սահմանված կարգով գրանցել կանոնադրական կապիտալի նվազեցում:</w:t>
      </w:r>
    </w:p>
    <w:p w:rsidR="004067C5" w:rsidRPr="000C0BF0" w:rsidRDefault="004067C5" w:rsidP="004067C5">
      <w:pPr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0C0BF0">
        <w:rPr>
          <w:rFonts w:ascii="GHEA Grapalat" w:hAnsi="GHEA Grapalat" w:cs="Sylfaen"/>
          <w:sz w:val="22"/>
          <w:szCs w:val="22"/>
          <w:lang w:val="hy-AM"/>
        </w:rPr>
        <w:t>Հաշվետու տարում ՀՀ Էկոնոմիկայի նախարարության ենթակայության վերլուծության ենթարկված բոլոր 5 կազմակերպություններն աշխատել են շահույթով և միասին ձևավորել են 70,250</w:t>
      </w:r>
      <w:r w:rsidRPr="000C0BF0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0C0BF0">
        <w:rPr>
          <w:rFonts w:ascii="GHEA Grapalat" w:hAnsi="GHEA Grapalat" w:cs="Sylfaen"/>
          <w:sz w:val="22"/>
          <w:szCs w:val="22"/>
          <w:lang w:val="hy-AM"/>
        </w:rPr>
        <w:t xml:space="preserve">4 </w:t>
      </w:r>
      <w:r w:rsidRPr="000C0BF0">
        <w:rPr>
          <w:rFonts w:ascii="GHEA Grapalat" w:hAnsi="GHEA Grapalat" w:cs="GHEA Grapalat"/>
          <w:sz w:val="22"/>
          <w:szCs w:val="22"/>
          <w:lang w:val="hy-AM"/>
        </w:rPr>
        <w:t>հազ</w:t>
      </w:r>
      <w:r w:rsidRPr="000C0BF0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0C0BF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C0BF0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Pr="000C0BF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C0BF0">
        <w:rPr>
          <w:rFonts w:ascii="GHEA Grapalat" w:hAnsi="GHEA Grapalat" w:cs="GHEA Grapalat"/>
          <w:sz w:val="22"/>
          <w:szCs w:val="22"/>
          <w:lang w:val="hy-AM"/>
        </w:rPr>
        <w:t>զուտ</w:t>
      </w:r>
      <w:r w:rsidRPr="000C0BF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C0BF0">
        <w:rPr>
          <w:rFonts w:ascii="GHEA Grapalat" w:hAnsi="GHEA Grapalat" w:cs="GHEA Grapalat"/>
          <w:sz w:val="22"/>
          <w:szCs w:val="22"/>
          <w:lang w:val="hy-AM"/>
        </w:rPr>
        <w:t>շահույթ։</w:t>
      </w:r>
    </w:p>
    <w:p w:rsidR="004067C5" w:rsidRPr="000C0BF0" w:rsidRDefault="004067C5" w:rsidP="004067C5">
      <w:pPr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0C0BF0">
        <w:rPr>
          <w:rFonts w:ascii="GHEA Grapalat" w:hAnsi="GHEA Grapalat" w:cs="Sylfaen"/>
          <w:sz w:val="22"/>
          <w:szCs w:val="22"/>
          <w:lang w:val="hy-AM"/>
        </w:rPr>
        <w:t xml:space="preserve">Ընդհանուր առմամբ </w:t>
      </w:r>
      <w:r w:rsidR="00046BFE">
        <w:rPr>
          <w:rFonts w:ascii="GHEA Grapalat" w:hAnsi="GHEA Grapalat" w:cs="Sylfaen"/>
          <w:sz w:val="22"/>
          <w:szCs w:val="22"/>
          <w:lang w:val="hy-AM"/>
        </w:rPr>
        <w:t>ն</w:t>
      </w:r>
      <w:r w:rsidR="00465CE2" w:rsidRPr="000C0BF0">
        <w:rPr>
          <w:rFonts w:ascii="GHEA Grapalat" w:hAnsi="GHEA Grapalat" w:cs="Sylfaen"/>
          <w:sz w:val="22"/>
          <w:szCs w:val="22"/>
          <w:lang w:val="hy-AM"/>
        </w:rPr>
        <w:t xml:space="preserve">ախարարության ենթակայության </w:t>
      </w:r>
      <w:r w:rsidRPr="000C0BF0">
        <w:rPr>
          <w:rFonts w:ascii="GHEA Grapalat" w:hAnsi="GHEA Grapalat" w:cs="Sylfaen"/>
          <w:sz w:val="22"/>
          <w:szCs w:val="22"/>
          <w:lang w:val="hy-AM"/>
        </w:rPr>
        <w:t xml:space="preserve">կազմակերպությունների մոտ նկատվել է </w:t>
      </w:r>
      <w:r w:rsidRPr="000C0BF0">
        <w:rPr>
          <w:rFonts w:ascii="GHEA Grapalat" w:hAnsi="GHEA Grapalat"/>
          <w:bCs/>
          <w:sz w:val="22"/>
          <w:szCs w:val="22"/>
          <w:lang w:val="hy-AM"/>
        </w:rPr>
        <w:t>ֆինանսատնտեսական վիճակի բարելավում։</w:t>
      </w:r>
    </w:p>
    <w:p w:rsidR="004067C5" w:rsidRPr="000C0BF0" w:rsidRDefault="004067C5" w:rsidP="004067C5">
      <w:pPr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0C0BF0">
        <w:rPr>
          <w:rFonts w:ascii="GHEA Grapalat" w:hAnsi="GHEA Grapalat" w:cs="Sylfaen"/>
          <w:sz w:val="22"/>
          <w:szCs w:val="22"/>
          <w:lang w:val="hy-AM"/>
        </w:rPr>
        <w:t>ՀՀ տարածքային կառավարման և ենթակառուցվածքների նախարարություն ենթակայության</w:t>
      </w:r>
      <w:r w:rsidRPr="000C0BF0">
        <w:rPr>
          <w:rFonts w:ascii="GHEA Grapalat" w:hAnsi="GHEA Grapalat" w:cs="Sylfaen"/>
          <w:sz w:val="22"/>
          <w:lang w:val="hy-AM"/>
        </w:rPr>
        <w:t xml:space="preserve"> 3 կազմակերպություն` «ՀԱԷԿ», «Էներգետիկայի գիտահետազոտական ինստիտուտ» և «Նաիրիտ-2» ՓԲԸ-ներն աշխատել են վնասով՝ միասին ձևավորելով ընդամենը 5,199,054</w:t>
      </w:r>
      <w:r w:rsidRPr="000C0BF0">
        <w:rPr>
          <w:rFonts w:ascii="MS Mincho" w:eastAsia="MS Mincho" w:hAnsi="MS Mincho" w:cs="MS Mincho" w:hint="eastAsia"/>
          <w:sz w:val="22"/>
          <w:lang w:val="hy-AM"/>
        </w:rPr>
        <w:t>․</w:t>
      </w:r>
      <w:r w:rsidRPr="000C0BF0">
        <w:rPr>
          <w:rFonts w:ascii="GHEA Grapalat" w:eastAsia="MS Mincho" w:hAnsi="GHEA Grapalat" w:cs="MS Mincho"/>
          <w:sz w:val="22"/>
          <w:lang w:val="hy-AM"/>
        </w:rPr>
        <w:t>2</w:t>
      </w:r>
      <w:r w:rsidRPr="000C0BF0">
        <w:rPr>
          <w:rFonts w:ascii="GHEA Grapalat" w:hAnsi="GHEA Grapalat" w:cs="Sylfaen"/>
          <w:sz w:val="22"/>
          <w:lang w:val="hy-AM"/>
        </w:rPr>
        <w:t xml:space="preserve"> հազ. դրամ վնաս՝ նախորդ տարի վնասով աշխատած 7 կազմակերպությունների կողմից ձևավորած ընդհանուր վնասի ծավալը կազմել էր 36,344,453․2 հազ․ դրամ։ Մնացած 8 կազմակերպություն՝ աշխատել են շահույթով և միասին ձևավորել են ընդամենը 30,894,271</w:t>
      </w:r>
      <w:r w:rsidRPr="000C0BF0">
        <w:rPr>
          <w:rFonts w:ascii="MS Mincho" w:eastAsia="MS Mincho" w:hAnsi="MS Mincho" w:cs="MS Mincho" w:hint="eastAsia"/>
          <w:sz w:val="22"/>
          <w:lang w:val="hy-AM"/>
        </w:rPr>
        <w:t>․</w:t>
      </w:r>
      <w:r w:rsidRPr="000C0BF0">
        <w:rPr>
          <w:rFonts w:ascii="GHEA Grapalat" w:hAnsi="GHEA Grapalat" w:cs="Sylfaen"/>
          <w:sz w:val="22"/>
          <w:lang w:val="hy-AM"/>
        </w:rPr>
        <w:t>9 հազ. դրամ զուտ շահույթ՝ նախորդ տարի շահույթով աշխատած 4 կազմակերպությունների կողմից ձևավորած  ընդամենը զուտ շահույթը կազմել էր  73,000․7 հազ․ դրամ։</w:t>
      </w:r>
    </w:p>
    <w:p w:rsidR="004067C5" w:rsidRPr="000C0BF0" w:rsidRDefault="004067C5" w:rsidP="000C0BF0">
      <w:pPr>
        <w:pStyle w:val="a3"/>
        <w:tabs>
          <w:tab w:val="clear" w:pos="540"/>
        </w:tabs>
        <w:ind w:firstLine="426"/>
        <w:rPr>
          <w:rFonts w:ascii="GHEA Grapalat" w:hAnsi="GHEA Grapalat" w:cs="Sylfaen"/>
          <w:b/>
          <w:i/>
          <w:sz w:val="22"/>
          <w:lang w:val="hy-AM"/>
        </w:rPr>
      </w:pPr>
      <w:r w:rsidRPr="000C0BF0">
        <w:rPr>
          <w:rFonts w:ascii="GHEA Grapalat" w:hAnsi="GHEA Grapalat" w:cs="Sylfaen"/>
          <w:sz w:val="22"/>
          <w:lang w:val="hy-AM"/>
        </w:rPr>
        <w:t xml:space="preserve">Հաշվետու տարում վնաս ձևավորած «Էներգետիկայի գիտահետազոտական ինստիտուտ» և «Նաիրիտ-2» ՓԲԸ-ների մոտ՝ նախորդ տարվա համեմատ նկատվել է ֆինանսատնտեսական վիճակի վատթարացում՝ </w:t>
      </w:r>
      <w:r w:rsidR="000C0BF0" w:rsidRPr="000C0BF0">
        <w:rPr>
          <w:rFonts w:ascii="GHEA Grapalat" w:hAnsi="GHEA Grapalat" w:cs="Sylfaen"/>
          <w:sz w:val="22"/>
          <w:lang w:val="hy-AM"/>
        </w:rPr>
        <w:t>Նաիրիտ-2» ՓԲԸ-ի</w:t>
      </w:r>
      <w:r w:rsidRPr="000C0BF0">
        <w:rPr>
          <w:rFonts w:ascii="GHEA Grapalat" w:hAnsi="GHEA Grapalat" w:cs="Sylfaen"/>
          <w:sz w:val="22"/>
          <w:lang w:val="hy-AM"/>
        </w:rPr>
        <w:t xml:space="preserve"> վնասը նախորդ տարվա համեմատ աճել է 395,803</w:t>
      </w:r>
      <w:r w:rsidRPr="000C0BF0">
        <w:rPr>
          <w:rFonts w:ascii="MS Mincho" w:eastAsia="MS Mincho" w:hAnsi="MS Mincho" w:cs="MS Mincho" w:hint="eastAsia"/>
          <w:sz w:val="22"/>
          <w:lang w:val="hy-AM"/>
        </w:rPr>
        <w:t>․</w:t>
      </w:r>
      <w:r w:rsidRPr="000C0BF0">
        <w:rPr>
          <w:rFonts w:ascii="GHEA Grapalat" w:hAnsi="GHEA Grapalat" w:cs="Sylfaen"/>
          <w:sz w:val="22"/>
          <w:lang w:val="hy-AM"/>
        </w:rPr>
        <w:t xml:space="preserve">0 </w:t>
      </w:r>
      <w:r w:rsidRPr="000C0BF0">
        <w:rPr>
          <w:rFonts w:ascii="GHEA Grapalat" w:hAnsi="GHEA Grapalat" w:cs="GHEA Grapalat"/>
          <w:sz w:val="22"/>
          <w:lang w:val="hy-AM"/>
        </w:rPr>
        <w:t>հազ</w:t>
      </w:r>
      <w:r w:rsidRPr="000C0BF0">
        <w:rPr>
          <w:rFonts w:ascii="MS Mincho" w:eastAsia="MS Mincho" w:hAnsi="MS Mincho" w:cs="MS Mincho" w:hint="eastAsia"/>
          <w:sz w:val="22"/>
          <w:lang w:val="hy-AM"/>
        </w:rPr>
        <w:t>․</w:t>
      </w:r>
      <w:r w:rsidRPr="000C0BF0">
        <w:rPr>
          <w:rFonts w:ascii="GHEA Grapalat" w:hAnsi="GHEA Grapalat" w:cs="Sylfaen"/>
          <w:sz w:val="22"/>
          <w:lang w:val="hy-AM"/>
        </w:rPr>
        <w:t xml:space="preserve"> դրամով և կազմել 1,077,735</w:t>
      </w:r>
      <w:r w:rsidRPr="000C0BF0">
        <w:rPr>
          <w:rFonts w:ascii="MS Mincho" w:eastAsia="MS Mincho" w:hAnsi="MS Mincho" w:cs="MS Mincho" w:hint="eastAsia"/>
          <w:sz w:val="22"/>
          <w:lang w:val="hy-AM"/>
        </w:rPr>
        <w:t>․</w:t>
      </w:r>
      <w:r w:rsidRPr="000C0BF0">
        <w:rPr>
          <w:rFonts w:ascii="GHEA Grapalat" w:hAnsi="GHEA Grapalat" w:cs="Sylfaen"/>
          <w:sz w:val="22"/>
          <w:lang w:val="hy-AM"/>
        </w:rPr>
        <w:t xml:space="preserve">2 </w:t>
      </w:r>
      <w:r w:rsidRPr="000C0BF0">
        <w:rPr>
          <w:rFonts w:ascii="GHEA Grapalat" w:hAnsi="GHEA Grapalat" w:cs="GHEA Grapalat"/>
          <w:sz w:val="22"/>
          <w:lang w:val="hy-AM"/>
        </w:rPr>
        <w:t>հազ</w:t>
      </w:r>
      <w:r w:rsidRPr="000C0BF0">
        <w:rPr>
          <w:rFonts w:ascii="MS Mincho" w:eastAsia="MS Mincho" w:hAnsi="MS Mincho" w:cs="MS Mincho" w:hint="eastAsia"/>
          <w:sz w:val="22"/>
          <w:lang w:val="hy-AM"/>
        </w:rPr>
        <w:t>․</w:t>
      </w:r>
      <w:r w:rsidRPr="000C0BF0">
        <w:rPr>
          <w:rFonts w:ascii="GHEA Grapalat" w:hAnsi="GHEA Grapalat" w:cs="Sylfaen"/>
          <w:sz w:val="22"/>
          <w:lang w:val="hy-AM"/>
        </w:rPr>
        <w:t xml:space="preserve"> </w:t>
      </w:r>
      <w:r w:rsidRPr="000C0BF0">
        <w:rPr>
          <w:rFonts w:ascii="GHEA Grapalat" w:hAnsi="GHEA Grapalat" w:cs="GHEA Grapalat"/>
          <w:sz w:val="22"/>
          <w:lang w:val="hy-AM"/>
        </w:rPr>
        <w:t>դրամ</w:t>
      </w:r>
      <w:r w:rsidRPr="000C0BF0">
        <w:rPr>
          <w:rFonts w:ascii="GHEA Grapalat" w:hAnsi="GHEA Grapalat" w:cs="Sylfaen"/>
          <w:sz w:val="22"/>
          <w:lang w:val="hy-AM"/>
        </w:rPr>
        <w:t>: Ընկերության մոտ նույն պատկ</w:t>
      </w:r>
      <w:r w:rsidR="000C0BF0" w:rsidRPr="000C0BF0">
        <w:rPr>
          <w:rFonts w:ascii="GHEA Grapalat" w:hAnsi="GHEA Grapalat" w:cs="Sylfaen"/>
          <w:sz w:val="22"/>
          <w:lang w:val="hy-AM"/>
        </w:rPr>
        <w:t>երն էր նկատվել նաև նախորդ երկու</w:t>
      </w:r>
      <w:r w:rsidRPr="000C0BF0">
        <w:rPr>
          <w:rFonts w:ascii="GHEA Grapalat" w:hAnsi="GHEA Grapalat" w:cs="Sylfaen"/>
          <w:sz w:val="22"/>
          <w:lang w:val="hy-AM"/>
        </w:rPr>
        <w:t xml:space="preserve"> հաշվետու տարում</w:t>
      </w:r>
      <w:r w:rsidR="00C27015">
        <w:rPr>
          <w:rFonts w:ascii="GHEA Grapalat" w:hAnsi="GHEA Grapalat" w:cs="Sylfaen"/>
          <w:sz w:val="22"/>
          <w:lang w:val="hy-AM"/>
        </w:rPr>
        <w:t xml:space="preserve">։ </w:t>
      </w:r>
      <w:r w:rsidR="00C27015" w:rsidRPr="007417BF">
        <w:rPr>
          <w:rFonts w:ascii="GHEA Grapalat" w:hAnsi="GHEA Grapalat" w:cs="Sylfaen"/>
          <w:b/>
          <w:i/>
          <w:sz w:val="22"/>
          <w:lang w:val="hy-AM"/>
        </w:rPr>
        <w:t>Ո</w:t>
      </w:r>
      <w:r w:rsidR="00AA1A32" w:rsidRPr="007417BF">
        <w:rPr>
          <w:rFonts w:ascii="GHEA Grapalat" w:hAnsi="GHEA Grapalat" w:cs="Sylfaen"/>
          <w:b/>
          <w:i/>
          <w:sz w:val="22"/>
          <w:lang w:val="hy-AM"/>
        </w:rPr>
        <w:t>ւ</w:t>
      </w:r>
      <w:r w:rsidR="00C27015" w:rsidRPr="007417BF">
        <w:rPr>
          <w:rFonts w:ascii="GHEA Grapalat" w:hAnsi="GHEA Grapalat" w:cs="Sylfaen"/>
          <w:b/>
          <w:i/>
          <w:sz w:val="22"/>
          <w:lang w:val="hy-AM"/>
        </w:rPr>
        <w:t>ստի արձանագրված փաստերից ելնելով</w:t>
      </w:r>
      <w:r w:rsidRPr="007417BF">
        <w:rPr>
          <w:rFonts w:ascii="GHEA Grapalat" w:hAnsi="GHEA Grapalat" w:cs="Sylfaen"/>
          <w:b/>
          <w:i/>
          <w:sz w:val="22"/>
          <w:lang w:val="hy-AM"/>
        </w:rPr>
        <w:t xml:space="preserve"> </w:t>
      </w:r>
      <w:r w:rsidR="0010584A" w:rsidRPr="007417BF">
        <w:rPr>
          <w:rFonts w:ascii="GHEA Grapalat" w:hAnsi="GHEA Grapalat" w:cs="Sylfaen"/>
          <w:b/>
          <w:i/>
          <w:sz w:val="22"/>
          <w:lang w:val="hy-AM"/>
        </w:rPr>
        <w:t>և նկատի ունենալով</w:t>
      </w:r>
      <w:r w:rsidRPr="007417BF">
        <w:rPr>
          <w:rFonts w:ascii="GHEA Grapalat" w:hAnsi="GHEA Grapalat" w:cs="Sylfaen"/>
          <w:sz w:val="22"/>
          <w:lang w:val="hy-AM"/>
        </w:rPr>
        <w:t xml:space="preserve"> </w:t>
      </w:r>
      <w:r w:rsidRPr="007417BF">
        <w:rPr>
          <w:rFonts w:ascii="GHEA Grapalat" w:hAnsi="GHEA Grapalat" w:cs="Sylfaen"/>
          <w:b/>
          <w:i/>
          <w:sz w:val="22"/>
          <w:lang w:val="hy-AM"/>
        </w:rPr>
        <w:t xml:space="preserve"> ՀՀ կառավարության 2017թ. հոկտեմբերի 5-ի թիվ 1262-Ն որոշման Հավելված 1-ով հաստատված </w:t>
      </w:r>
      <w:r w:rsidR="0010584A" w:rsidRPr="007417BF">
        <w:rPr>
          <w:rFonts w:ascii="GHEA Grapalat" w:hAnsi="GHEA Grapalat" w:cs="Sylfaen"/>
          <w:b/>
          <w:i/>
          <w:sz w:val="22"/>
          <w:lang w:val="hy-AM"/>
        </w:rPr>
        <w:t>կարգը, ըստ որի</w:t>
      </w:r>
      <w:r w:rsidR="00AA1A32" w:rsidRPr="007417BF">
        <w:rPr>
          <w:rFonts w:ascii="GHEA Grapalat" w:hAnsi="GHEA Grapalat" w:cs="Sylfaen"/>
          <w:b/>
          <w:i/>
          <w:sz w:val="22"/>
          <w:lang w:val="hy-AM"/>
        </w:rPr>
        <w:t>,</w:t>
      </w:r>
      <w:r w:rsidR="0010584A" w:rsidRPr="007417BF">
        <w:rPr>
          <w:rFonts w:ascii="GHEA Grapalat" w:hAnsi="GHEA Grapalat" w:cs="Sylfaen"/>
          <w:b/>
          <w:i/>
          <w:sz w:val="22"/>
          <w:lang w:val="hy-AM"/>
        </w:rPr>
        <w:t xml:space="preserve"> եթե</w:t>
      </w:r>
      <w:r w:rsidRPr="007417BF">
        <w:rPr>
          <w:rFonts w:ascii="GHEA Grapalat" w:hAnsi="GHEA Grapalat" w:cs="Sylfaen"/>
          <w:b/>
          <w:i/>
          <w:sz w:val="22"/>
          <w:lang w:val="hy-AM"/>
        </w:rPr>
        <w:t xml:space="preserve"> հաշվետու տարում դրան նախորդող տարվա համեմատությամբ կազմակերպության կուտակված վնասի տարեկան աճը 50 տոկոսից ավելի է, և եթե կազմակերպությունը ՀՀ կառավարության 2020թ. զարգացման ծրագրի առանձին ոլորտների շրջանակներում չունի իրեն համար սահմանված առաջադրանքներ </w:t>
      </w:r>
      <w:r w:rsidR="00525686" w:rsidRPr="007417BF">
        <w:rPr>
          <w:rFonts w:ascii="GHEA Grapalat" w:hAnsi="GHEA Grapalat" w:cs="Sylfaen"/>
          <w:b/>
          <w:i/>
          <w:sz w:val="22"/>
          <w:lang w:val="hy-AM"/>
        </w:rPr>
        <w:t>կրկին</w:t>
      </w:r>
      <w:r w:rsidR="0010584A" w:rsidRPr="007417BF">
        <w:rPr>
          <w:rFonts w:ascii="GHEA Grapalat" w:hAnsi="GHEA Grapalat" w:cs="Sylfaen"/>
          <w:b/>
          <w:i/>
          <w:sz w:val="22"/>
          <w:lang w:val="hy-AM"/>
        </w:rPr>
        <w:t xml:space="preserve"> </w:t>
      </w:r>
      <w:r w:rsidRPr="007417BF">
        <w:rPr>
          <w:rFonts w:ascii="GHEA Grapalat" w:hAnsi="GHEA Grapalat" w:cs="Sylfaen"/>
          <w:b/>
          <w:i/>
          <w:sz w:val="22"/>
          <w:lang w:val="hy-AM"/>
        </w:rPr>
        <w:t>առաջարկվում է լուծարել ընկերությունը, կամ ներկայացնել մասնավորեցման։</w:t>
      </w:r>
    </w:p>
    <w:p w:rsidR="004067C5" w:rsidRPr="000C0BF0" w:rsidRDefault="004067C5" w:rsidP="004067C5">
      <w:pPr>
        <w:pStyle w:val="a3"/>
        <w:tabs>
          <w:tab w:val="clear" w:pos="540"/>
        </w:tabs>
        <w:ind w:firstLine="426"/>
        <w:rPr>
          <w:rFonts w:ascii="GHEA Grapalat" w:hAnsi="GHEA Grapalat" w:cs="Sylfaen"/>
          <w:sz w:val="22"/>
          <w:lang w:val="hy-AM"/>
        </w:rPr>
      </w:pPr>
      <w:r w:rsidRPr="000C0BF0">
        <w:rPr>
          <w:rFonts w:ascii="GHEA Grapalat" w:hAnsi="GHEA Grapalat" w:cs="Sylfaen"/>
          <w:sz w:val="22"/>
          <w:lang w:val="hy-AM"/>
        </w:rPr>
        <w:t>Նախորդ տարի վնաս ձևավորած՝ «Երևանի ՋԵԿ», «ԲԷՑ», «Էլեկտրաէներգետիկական համակարգի օպերատոր» և «Էներգաիմպեքս» ՓԲԸ-ների մոտ նկատվել է ֆինանսատնտեսական վիճակի բարելավում: «Երևանի ՋԵԿ» ՓԲԸ-ն ձևավորել է 18,567,811</w:t>
      </w:r>
      <w:r w:rsidRPr="000C0BF0">
        <w:rPr>
          <w:rFonts w:ascii="MS Mincho" w:eastAsia="MS Mincho" w:hAnsi="MS Mincho" w:cs="MS Mincho" w:hint="eastAsia"/>
          <w:sz w:val="22"/>
          <w:lang w:val="hy-AM"/>
        </w:rPr>
        <w:t>․</w:t>
      </w:r>
      <w:r w:rsidRPr="000C0BF0">
        <w:rPr>
          <w:rFonts w:ascii="GHEA Grapalat" w:hAnsi="GHEA Grapalat" w:cs="Sylfaen"/>
          <w:sz w:val="22"/>
          <w:lang w:val="hy-AM"/>
        </w:rPr>
        <w:t xml:space="preserve">0 </w:t>
      </w:r>
      <w:r w:rsidRPr="000C0BF0">
        <w:rPr>
          <w:rFonts w:ascii="GHEA Grapalat" w:hAnsi="GHEA Grapalat" w:cs="GHEA Grapalat"/>
          <w:sz w:val="22"/>
          <w:lang w:val="hy-AM"/>
        </w:rPr>
        <w:t>հազ</w:t>
      </w:r>
      <w:r w:rsidRPr="000C0BF0">
        <w:rPr>
          <w:rFonts w:ascii="MS Mincho" w:eastAsia="MS Mincho" w:hAnsi="MS Mincho" w:cs="MS Mincho" w:hint="eastAsia"/>
          <w:sz w:val="22"/>
          <w:lang w:val="hy-AM"/>
        </w:rPr>
        <w:t>․</w:t>
      </w:r>
      <w:r w:rsidRPr="000C0BF0">
        <w:rPr>
          <w:rFonts w:ascii="GHEA Grapalat" w:hAnsi="GHEA Grapalat" w:cs="Sylfaen"/>
          <w:sz w:val="22"/>
          <w:lang w:val="hy-AM"/>
        </w:rPr>
        <w:t xml:space="preserve"> </w:t>
      </w:r>
      <w:r w:rsidRPr="000C0BF0">
        <w:rPr>
          <w:rFonts w:ascii="GHEA Grapalat" w:hAnsi="GHEA Grapalat" w:cs="GHEA Grapalat"/>
          <w:sz w:val="22"/>
          <w:lang w:val="hy-AM"/>
        </w:rPr>
        <w:t>դրամ</w:t>
      </w:r>
      <w:r w:rsidRPr="000C0BF0">
        <w:rPr>
          <w:rFonts w:ascii="GHEA Grapalat" w:hAnsi="GHEA Grapalat" w:cs="Sylfaen"/>
          <w:sz w:val="22"/>
          <w:lang w:val="hy-AM"/>
        </w:rPr>
        <w:t xml:space="preserve"> </w:t>
      </w:r>
      <w:r w:rsidRPr="000C0BF0">
        <w:rPr>
          <w:rFonts w:ascii="GHEA Grapalat" w:hAnsi="GHEA Grapalat" w:cs="GHEA Grapalat"/>
          <w:sz w:val="22"/>
          <w:lang w:val="hy-AM"/>
        </w:rPr>
        <w:t>զուտ</w:t>
      </w:r>
      <w:r w:rsidRPr="000C0BF0">
        <w:rPr>
          <w:rFonts w:ascii="GHEA Grapalat" w:hAnsi="GHEA Grapalat" w:cs="Sylfaen"/>
          <w:sz w:val="22"/>
          <w:lang w:val="hy-AM"/>
        </w:rPr>
        <w:t xml:space="preserve"> </w:t>
      </w:r>
      <w:r w:rsidRPr="000C0BF0">
        <w:rPr>
          <w:rFonts w:ascii="GHEA Grapalat" w:hAnsi="GHEA Grapalat" w:cs="GHEA Grapalat"/>
          <w:sz w:val="22"/>
          <w:lang w:val="hy-AM"/>
        </w:rPr>
        <w:t>շահույթ՝</w:t>
      </w:r>
      <w:r w:rsidRPr="000C0BF0">
        <w:rPr>
          <w:rFonts w:ascii="GHEA Grapalat" w:hAnsi="GHEA Grapalat" w:cs="Sylfaen"/>
          <w:sz w:val="22"/>
          <w:lang w:val="hy-AM"/>
        </w:rPr>
        <w:t xml:space="preserve"> </w:t>
      </w:r>
      <w:r w:rsidRPr="000C0BF0">
        <w:rPr>
          <w:rFonts w:ascii="GHEA Grapalat" w:hAnsi="GHEA Grapalat" w:cs="GHEA Grapalat"/>
          <w:sz w:val="22"/>
          <w:lang w:val="hy-AM"/>
        </w:rPr>
        <w:t>նախորդ</w:t>
      </w:r>
      <w:r w:rsidRPr="000C0BF0">
        <w:rPr>
          <w:rFonts w:ascii="GHEA Grapalat" w:hAnsi="GHEA Grapalat" w:cs="Sylfaen"/>
          <w:sz w:val="22"/>
          <w:lang w:val="hy-AM"/>
        </w:rPr>
        <w:t xml:space="preserve"> </w:t>
      </w:r>
      <w:r w:rsidRPr="000C0BF0">
        <w:rPr>
          <w:rFonts w:ascii="GHEA Grapalat" w:hAnsi="GHEA Grapalat" w:cs="GHEA Grapalat"/>
          <w:sz w:val="22"/>
          <w:lang w:val="hy-AM"/>
        </w:rPr>
        <w:t>տարվա</w:t>
      </w:r>
      <w:r w:rsidRPr="000C0BF0">
        <w:rPr>
          <w:rFonts w:ascii="GHEA Grapalat" w:hAnsi="GHEA Grapalat" w:cs="Sylfaen"/>
          <w:sz w:val="22"/>
          <w:lang w:val="hy-AM"/>
        </w:rPr>
        <w:t xml:space="preserve"> 11,971,602</w:t>
      </w:r>
      <w:r w:rsidRPr="000C0BF0">
        <w:rPr>
          <w:rFonts w:ascii="MS Mincho" w:eastAsia="MS Mincho" w:hAnsi="MS Mincho" w:cs="MS Mincho" w:hint="eastAsia"/>
          <w:sz w:val="22"/>
          <w:lang w:val="hy-AM"/>
        </w:rPr>
        <w:t>․</w:t>
      </w:r>
      <w:r w:rsidRPr="000C0BF0">
        <w:rPr>
          <w:rFonts w:ascii="GHEA Grapalat" w:hAnsi="GHEA Grapalat" w:cs="Sylfaen"/>
          <w:sz w:val="22"/>
          <w:lang w:val="hy-AM"/>
        </w:rPr>
        <w:t xml:space="preserve">4 </w:t>
      </w:r>
      <w:r w:rsidRPr="000C0BF0">
        <w:rPr>
          <w:rFonts w:ascii="GHEA Grapalat" w:hAnsi="GHEA Grapalat" w:cs="GHEA Grapalat"/>
          <w:sz w:val="22"/>
          <w:lang w:val="hy-AM"/>
        </w:rPr>
        <w:t>հազ</w:t>
      </w:r>
      <w:r w:rsidRPr="000C0BF0">
        <w:rPr>
          <w:rFonts w:ascii="MS Mincho" w:eastAsia="MS Mincho" w:hAnsi="MS Mincho" w:cs="MS Mincho" w:hint="eastAsia"/>
          <w:sz w:val="22"/>
          <w:lang w:val="hy-AM"/>
        </w:rPr>
        <w:t>․</w:t>
      </w:r>
      <w:r w:rsidRPr="000C0BF0">
        <w:rPr>
          <w:rFonts w:ascii="GHEA Grapalat" w:hAnsi="GHEA Grapalat" w:cs="Sylfaen"/>
          <w:sz w:val="22"/>
          <w:lang w:val="hy-AM"/>
        </w:rPr>
        <w:t xml:space="preserve"> </w:t>
      </w:r>
      <w:r w:rsidRPr="000C0BF0">
        <w:rPr>
          <w:rFonts w:ascii="GHEA Grapalat" w:hAnsi="GHEA Grapalat" w:cs="GHEA Grapalat"/>
          <w:sz w:val="22"/>
          <w:lang w:val="hy-AM"/>
        </w:rPr>
        <w:t>դրամ</w:t>
      </w:r>
      <w:r w:rsidRPr="000C0BF0">
        <w:rPr>
          <w:rFonts w:ascii="GHEA Grapalat" w:hAnsi="GHEA Grapalat" w:cs="Sylfaen"/>
          <w:sz w:val="22"/>
          <w:lang w:val="hy-AM"/>
        </w:rPr>
        <w:t xml:space="preserve"> </w:t>
      </w:r>
      <w:r w:rsidRPr="000C0BF0">
        <w:rPr>
          <w:rFonts w:ascii="GHEA Grapalat" w:hAnsi="GHEA Grapalat" w:cs="GHEA Grapalat"/>
          <w:sz w:val="22"/>
          <w:lang w:val="hy-AM"/>
        </w:rPr>
        <w:t>վնասի</w:t>
      </w:r>
      <w:r w:rsidRPr="000C0BF0">
        <w:rPr>
          <w:rFonts w:ascii="GHEA Grapalat" w:hAnsi="GHEA Grapalat" w:cs="Sylfaen"/>
          <w:sz w:val="22"/>
          <w:lang w:val="hy-AM"/>
        </w:rPr>
        <w:t xml:space="preserve"> </w:t>
      </w:r>
      <w:r w:rsidRPr="000C0BF0">
        <w:rPr>
          <w:rFonts w:ascii="GHEA Grapalat" w:hAnsi="GHEA Grapalat" w:cs="GHEA Grapalat"/>
          <w:sz w:val="22"/>
          <w:lang w:val="hy-AM"/>
        </w:rPr>
        <w:t>համեմատ</w:t>
      </w:r>
      <w:r w:rsidRPr="000C0BF0">
        <w:rPr>
          <w:rFonts w:ascii="GHEA Grapalat" w:hAnsi="GHEA Grapalat" w:cs="Sylfaen"/>
          <w:sz w:val="22"/>
          <w:lang w:val="hy-AM"/>
        </w:rPr>
        <w:t>, «ԲԷՑ» ՓԲԸ-ն՝ 10,994,007</w:t>
      </w:r>
      <w:r w:rsidRPr="000C0BF0">
        <w:rPr>
          <w:rFonts w:ascii="MS Mincho" w:eastAsia="MS Mincho" w:hAnsi="MS Mincho" w:cs="MS Mincho" w:hint="eastAsia"/>
          <w:sz w:val="22"/>
          <w:lang w:val="hy-AM"/>
        </w:rPr>
        <w:t>․</w:t>
      </w:r>
      <w:r w:rsidRPr="000C0BF0">
        <w:rPr>
          <w:rFonts w:ascii="GHEA Grapalat" w:hAnsi="GHEA Grapalat" w:cs="Sylfaen"/>
          <w:sz w:val="22"/>
          <w:lang w:val="hy-AM"/>
        </w:rPr>
        <w:t xml:space="preserve">0 </w:t>
      </w:r>
      <w:r w:rsidRPr="000C0BF0">
        <w:rPr>
          <w:rFonts w:ascii="GHEA Grapalat" w:hAnsi="GHEA Grapalat" w:cs="GHEA Grapalat"/>
          <w:sz w:val="22"/>
          <w:lang w:val="hy-AM"/>
        </w:rPr>
        <w:t>հազ</w:t>
      </w:r>
      <w:r w:rsidRPr="000C0BF0">
        <w:rPr>
          <w:rFonts w:ascii="MS Mincho" w:eastAsia="MS Mincho" w:hAnsi="MS Mincho" w:cs="MS Mincho" w:hint="eastAsia"/>
          <w:sz w:val="22"/>
          <w:lang w:val="hy-AM"/>
        </w:rPr>
        <w:t>․</w:t>
      </w:r>
      <w:r w:rsidRPr="000C0BF0">
        <w:rPr>
          <w:rFonts w:ascii="GHEA Grapalat" w:hAnsi="GHEA Grapalat" w:cs="Sylfaen"/>
          <w:sz w:val="22"/>
          <w:lang w:val="hy-AM"/>
        </w:rPr>
        <w:t xml:space="preserve"> </w:t>
      </w:r>
      <w:r w:rsidRPr="000C0BF0">
        <w:rPr>
          <w:rFonts w:ascii="GHEA Grapalat" w:hAnsi="GHEA Grapalat" w:cs="GHEA Grapalat"/>
          <w:sz w:val="22"/>
          <w:lang w:val="hy-AM"/>
        </w:rPr>
        <w:lastRenderedPageBreak/>
        <w:t>դրամ</w:t>
      </w:r>
      <w:r w:rsidRPr="000C0BF0">
        <w:rPr>
          <w:rFonts w:ascii="GHEA Grapalat" w:hAnsi="GHEA Grapalat" w:cs="Sylfaen"/>
          <w:sz w:val="22"/>
          <w:lang w:val="hy-AM"/>
        </w:rPr>
        <w:t xml:space="preserve"> </w:t>
      </w:r>
      <w:r w:rsidRPr="000C0BF0">
        <w:rPr>
          <w:rFonts w:ascii="GHEA Grapalat" w:hAnsi="GHEA Grapalat" w:cs="GHEA Grapalat"/>
          <w:sz w:val="22"/>
          <w:lang w:val="hy-AM"/>
        </w:rPr>
        <w:t>զուտ</w:t>
      </w:r>
      <w:r w:rsidRPr="000C0BF0">
        <w:rPr>
          <w:rFonts w:ascii="GHEA Grapalat" w:hAnsi="GHEA Grapalat" w:cs="Sylfaen"/>
          <w:sz w:val="22"/>
          <w:lang w:val="hy-AM"/>
        </w:rPr>
        <w:t xml:space="preserve"> </w:t>
      </w:r>
      <w:r w:rsidRPr="000C0BF0">
        <w:rPr>
          <w:rFonts w:ascii="GHEA Grapalat" w:hAnsi="GHEA Grapalat" w:cs="GHEA Grapalat"/>
          <w:sz w:val="22"/>
          <w:lang w:val="hy-AM"/>
        </w:rPr>
        <w:t>շահույթ՝</w:t>
      </w:r>
      <w:r w:rsidRPr="000C0BF0">
        <w:rPr>
          <w:rFonts w:ascii="GHEA Grapalat" w:hAnsi="GHEA Grapalat" w:cs="Sylfaen"/>
          <w:sz w:val="22"/>
          <w:lang w:val="hy-AM"/>
        </w:rPr>
        <w:t xml:space="preserve"> նախորդ տարվա 10,025,926</w:t>
      </w:r>
      <w:r w:rsidRPr="000C0BF0">
        <w:rPr>
          <w:rFonts w:ascii="MS Mincho" w:eastAsia="MS Mincho" w:hAnsi="MS Mincho" w:cs="MS Mincho" w:hint="eastAsia"/>
          <w:sz w:val="22"/>
          <w:lang w:val="hy-AM"/>
        </w:rPr>
        <w:t>․</w:t>
      </w:r>
      <w:r w:rsidRPr="000C0BF0">
        <w:rPr>
          <w:rFonts w:ascii="GHEA Grapalat" w:hAnsi="GHEA Grapalat" w:cs="Sylfaen"/>
          <w:sz w:val="22"/>
          <w:lang w:val="hy-AM"/>
        </w:rPr>
        <w:t xml:space="preserve">0 </w:t>
      </w:r>
      <w:r w:rsidRPr="000C0BF0">
        <w:rPr>
          <w:rFonts w:ascii="GHEA Grapalat" w:hAnsi="GHEA Grapalat" w:cs="GHEA Grapalat"/>
          <w:sz w:val="22"/>
          <w:lang w:val="hy-AM"/>
        </w:rPr>
        <w:t>հազ</w:t>
      </w:r>
      <w:r w:rsidRPr="000C0BF0">
        <w:rPr>
          <w:rFonts w:ascii="MS Mincho" w:eastAsia="MS Mincho" w:hAnsi="MS Mincho" w:cs="MS Mincho" w:hint="eastAsia"/>
          <w:sz w:val="22"/>
          <w:lang w:val="hy-AM"/>
        </w:rPr>
        <w:t>․</w:t>
      </w:r>
      <w:r w:rsidRPr="000C0BF0">
        <w:rPr>
          <w:rFonts w:ascii="GHEA Grapalat" w:hAnsi="GHEA Grapalat" w:cs="Sylfaen"/>
          <w:sz w:val="22"/>
          <w:lang w:val="hy-AM"/>
        </w:rPr>
        <w:t xml:space="preserve"> </w:t>
      </w:r>
      <w:r w:rsidRPr="000C0BF0">
        <w:rPr>
          <w:rFonts w:ascii="GHEA Grapalat" w:hAnsi="GHEA Grapalat" w:cs="GHEA Grapalat"/>
          <w:sz w:val="22"/>
          <w:lang w:val="hy-AM"/>
        </w:rPr>
        <w:t>դրամ</w:t>
      </w:r>
      <w:r w:rsidRPr="000C0BF0">
        <w:rPr>
          <w:rFonts w:ascii="GHEA Grapalat" w:hAnsi="GHEA Grapalat" w:cs="Sylfaen"/>
          <w:sz w:val="22"/>
          <w:lang w:val="hy-AM"/>
        </w:rPr>
        <w:t xml:space="preserve"> </w:t>
      </w:r>
      <w:r w:rsidRPr="000C0BF0">
        <w:rPr>
          <w:rFonts w:ascii="GHEA Grapalat" w:hAnsi="GHEA Grapalat" w:cs="GHEA Grapalat"/>
          <w:sz w:val="22"/>
          <w:lang w:val="hy-AM"/>
        </w:rPr>
        <w:t>վնասի</w:t>
      </w:r>
      <w:r w:rsidRPr="000C0BF0">
        <w:rPr>
          <w:rFonts w:ascii="GHEA Grapalat" w:hAnsi="GHEA Grapalat" w:cs="Sylfaen"/>
          <w:sz w:val="22"/>
          <w:lang w:val="hy-AM"/>
        </w:rPr>
        <w:t xml:space="preserve"> </w:t>
      </w:r>
      <w:r w:rsidRPr="000C0BF0">
        <w:rPr>
          <w:rFonts w:ascii="GHEA Grapalat" w:hAnsi="GHEA Grapalat" w:cs="GHEA Grapalat"/>
          <w:sz w:val="22"/>
          <w:lang w:val="hy-AM"/>
        </w:rPr>
        <w:t>համեմատ</w:t>
      </w:r>
      <w:r w:rsidRPr="000C0BF0">
        <w:rPr>
          <w:rFonts w:ascii="GHEA Grapalat" w:hAnsi="GHEA Grapalat" w:cs="Sylfaen"/>
          <w:sz w:val="22"/>
          <w:lang w:val="hy-AM"/>
        </w:rPr>
        <w:t>, «Էլեկտրաէներգետիկական համակարգի օպերատոր» ՓԲԸ-ն՝ 1,232,224</w:t>
      </w:r>
      <w:r w:rsidRPr="000C0BF0">
        <w:rPr>
          <w:rFonts w:ascii="MS Mincho" w:eastAsia="MS Mincho" w:hAnsi="MS Mincho" w:cs="MS Mincho" w:hint="eastAsia"/>
          <w:sz w:val="22"/>
          <w:lang w:val="hy-AM"/>
        </w:rPr>
        <w:t>․</w:t>
      </w:r>
      <w:r w:rsidRPr="000C0BF0">
        <w:rPr>
          <w:rFonts w:ascii="GHEA Grapalat" w:hAnsi="GHEA Grapalat" w:cs="Sylfaen"/>
          <w:sz w:val="22"/>
          <w:lang w:val="hy-AM"/>
        </w:rPr>
        <w:t>0 հազ</w:t>
      </w:r>
      <w:r w:rsidRPr="000C0BF0">
        <w:rPr>
          <w:rFonts w:ascii="MS Mincho" w:eastAsia="MS Mincho" w:hAnsi="MS Mincho" w:cs="MS Mincho" w:hint="eastAsia"/>
          <w:sz w:val="22"/>
          <w:lang w:val="hy-AM"/>
        </w:rPr>
        <w:t>․</w:t>
      </w:r>
      <w:r w:rsidRPr="000C0BF0">
        <w:rPr>
          <w:rFonts w:ascii="GHEA Grapalat" w:hAnsi="GHEA Grapalat" w:cs="Sylfaen"/>
          <w:sz w:val="22"/>
          <w:lang w:val="hy-AM"/>
        </w:rPr>
        <w:t xml:space="preserve"> </w:t>
      </w:r>
      <w:r w:rsidRPr="000C0BF0">
        <w:rPr>
          <w:rFonts w:ascii="GHEA Grapalat" w:hAnsi="GHEA Grapalat" w:cs="GHEA Grapalat"/>
          <w:sz w:val="22"/>
          <w:lang w:val="hy-AM"/>
        </w:rPr>
        <w:t>դրամ</w:t>
      </w:r>
      <w:r w:rsidRPr="000C0BF0">
        <w:rPr>
          <w:rFonts w:ascii="GHEA Grapalat" w:hAnsi="GHEA Grapalat" w:cs="Sylfaen"/>
          <w:sz w:val="22"/>
          <w:lang w:val="hy-AM"/>
        </w:rPr>
        <w:t xml:space="preserve"> </w:t>
      </w:r>
      <w:r w:rsidRPr="000C0BF0">
        <w:rPr>
          <w:rFonts w:ascii="GHEA Grapalat" w:hAnsi="GHEA Grapalat" w:cs="GHEA Grapalat"/>
          <w:sz w:val="22"/>
          <w:lang w:val="hy-AM"/>
        </w:rPr>
        <w:t>զուտ</w:t>
      </w:r>
      <w:r w:rsidRPr="000C0BF0">
        <w:rPr>
          <w:rFonts w:ascii="GHEA Grapalat" w:hAnsi="GHEA Grapalat" w:cs="Sylfaen"/>
          <w:sz w:val="22"/>
          <w:lang w:val="hy-AM"/>
        </w:rPr>
        <w:t xml:space="preserve"> </w:t>
      </w:r>
      <w:r w:rsidRPr="000C0BF0">
        <w:rPr>
          <w:rFonts w:ascii="GHEA Grapalat" w:hAnsi="GHEA Grapalat" w:cs="GHEA Grapalat"/>
          <w:sz w:val="22"/>
          <w:lang w:val="hy-AM"/>
        </w:rPr>
        <w:t>շահույթ՝</w:t>
      </w:r>
      <w:r w:rsidRPr="000C0BF0">
        <w:rPr>
          <w:rFonts w:ascii="GHEA Grapalat" w:hAnsi="GHEA Grapalat" w:cs="Sylfaen"/>
          <w:sz w:val="22"/>
          <w:lang w:val="hy-AM"/>
        </w:rPr>
        <w:t xml:space="preserve"> նախորդ տարվա 839,413</w:t>
      </w:r>
      <w:r w:rsidRPr="000C0BF0">
        <w:rPr>
          <w:rFonts w:ascii="MS Mincho" w:eastAsia="MS Mincho" w:hAnsi="MS Mincho" w:cs="MS Mincho" w:hint="eastAsia"/>
          <w:sz w:val="22"/>
          <w:lang w:val="hy-AM"/>
        </w:rPr>
        <w:t>․</w:t>
      </w:r>
      <w:r w:rsidRPr="000C0BF0">
        <w:rPr>
          <w:rFonts w:ascii="GHEA Grapalat" w:hAnsi="GHEA Grapalat" w:cs="Sylfaen"/>
          <w:sz w:val="22"/>
          <w:lang w:val="hy-AM"/>
        </w:rPr>
        <w:t xml:space="preserve">3 </w:t>
      </w:r>
      <w:r w:rsidRPr="000C0BF0">
        <w:rPr>
          <w:rFonts w:ascii="GHEA Grapalat" w:hAnsi="GHEA Grapalat" w:cs="GHEA Grapalat"/>
          <w:sz w:val="22"/>
          <w:lang w:val="hy-AM"/>
        </w:rPr>
        <w:t>հազ</w:t>
      </w:r>
      <w:r w:rsidRPr="000C0BF0">
        <w:rPr>
          <w:rFonts w:ascii="MS Mincho" w:eastAsia="MS Mincho" w:hAnsi="MS Mincho" w:cs="MS Mincho" w:hint="eastAsia"/>
          <w:sz w:val="22"/>
          <w:lang w:val="hy-AM"/>
        </w:rPr>
        <w:t>․</w:t>
      </w:r>
      <w:r w:rsidRPr="000C0BF0">
        <w:rPr>
          <w:rFonts w:ascii="GHEA Grapalat" w:hAnsi="GHEA Grapalat" w:cs="Sylfaen"/>
          <w:sz w:val="22"/>
          <w:lang w:val="hy-AM"/>
        </w:rPr>
        <w:t xml:space="preserve"> </w:t>
      </w:r>
      <w:r w:rsidRPr="000C0BF0">
        <w:rPr>
          <w:rFonts w:ascii="GHEA Grapalat" w:hAnsi="GHEA Grapalat" w:cs="GHEA Grapalat"/>
          <w:sz w:val="22"/>
          <w:lang w:val="hy-AM"/>
        </w:rPr>
        <w:t>դրամ</w:t>
      </w:r>
      <w:r w:rsidRPr="000C0BF0">
        <w:rPr>
          <w:rFonts w:ascii="GHEA Grapalat" w:hAnsi="GHEA Grapalat" w:cs="Sylfaen"/>
          <w:sz w:val="22"/>
          <w:lang w:val="hy-AM"/>
        </w:rPr>
        <w:t xml:space="preserve"> </w:t>
      </w:r>
      <w:r w:rsidRPr="000C0BF0">
        <w:rPr>
          <w:rFonts w:ascii="GHEA Grapalat" w:hAnsi="GHEA Grapalat" w:cs="GHEA Grapalat"/>
          <w:sz w:val="22"/>
          <w:lang w:val="hy-AM"/>
        </w:rPr>
        <w:t>վնասի</w:t>
      </w:r>
      <w:r w:rsidRPr="000C0BF0">
        <w:rPr>
          <w:rFonts w:ascii="GHEA Grapalat" w:hAnsi="GHEA Grapalat" w:cs="Sylfaen"/>
          <w:sz w:val="22"/>
          <w:lang w:val="hy-AM"/>
        </w:rPr>
        <w:t xml:space="preserve"> </w:t>
      </w:r>
      <w:r w:rsidRPr="000C0BF0">
        <w:rPr>
          <w:rFonts w:ascii="GHEA Grapalat" w:hAnsi="GHEA Grapalat" w:cs="GHEA Grapalat"/>
          <w:sz w:val="22"/>
          <w:lang w:val="hy-AM"/>
        </w:rPr>
        <w:t>համեմատ</w:t>
      </w:r>
      <w:r w:rsidRPr="000C0BF0">
        <w:rPr>
          <w:rFonts w:ascii="GHEA Grapalat" w:hAnsi="GHEA Grapalat" w:cs="Sylfaen"/>
          <w:sz w:val="22"/>
          <w:lang w:val="hy-AM"/>
        </w:rPr>
        <w:t xml:space="preserve"> և «Էներգաիմպեքս» ՓԲԸ՝ 43,617</w:t>
      </w:r>
      <w:r w:rsidRPr="000C0BF0">
        <w:rPr>
          <w:rFonts w:ascii="MS Mincho" w:eastAsia="MS Mincho" w:hAnsi="MS Mincho" w:cs="MS Mincho" w:hint="eastAsia"/>
          <w:sz w:val="22"/>
          <w:lang w:val="hy-AM"/>
        </w:rPr>
        <w:t>․</w:t>
      </w:r>
      <w:r w:rsidRPr="000C0BF0">
        <w:rPr>
          <w:rFonts w:ascii="GHEA Grapalat" w:hAnsi="GHEA Grapalat" w:cs="Sylfaen"/>
          <w:sz w:val="22"/>
          <w:lang w:val="hy-AM"/>
        </w:rPr>
        <w:t>8 հազ</w:t>
      </w:r>
      <w:r w:rsidRPr="000C0BF0">
        <w:rPr>
          <w:rFonts w:ascii="MS Mincho" w:eastAsia="MS Mincho" w:hAnsi="MS Mincho" w:cs="MS Mincho" w:hint="eastAsia"/>
          <w:sz w:val="22"/>
          <w:lang w:val="hy-AM"/>
        </w:rPr>
        <w:t>․</w:t>
      </w:r>
      <w:r w:rsidRPr="000C0BF0">
        <w:rPr>
          <w:rFonts w:ascii="GHEA Grapalat" w:hAnsi="GHEA Grapalat" w:cs="Sylfaen"/>
          <w:sz w:val="22"/>
          <w:lang w:val="hy-AM"/>
        </w:rPr>
        <w:t xml:space="preserve"> </w:t>
      </w:r>
      <w:r w:rsidRPr="000C0BF0">
        <w:rPr>
          <w:rFonts w:ascii="GHEA Grapalat" w:hAnsi="GHEA Grapalat" w:cs="GHEA Grapalat"/>
          <w:sz w:val="22"/>
          <w:lang w:val="hy-AM"/>
        </w:rPr>
        <w:t>դրամ</w:t>
      </w:r>
      <w:r w:rsidRPr="000C0BF0">
        <w:rPr>
          <w:rFonts w:ascii="GHEA Grapalat" w:hAnsi="GHEA Grapalat" w:cs="Sylfaen"/>
          <w:sz w:val="22"/>
          <w:lang w:val="hy-AM"/>
        </w:rPr>
        <w:t xml:space="preserve"> </w:t>
      </w:r>
      <w:r w:rsidRPr="000C0BF0">
        <w:rPr>
          <w:rFonts w:ascii="GHEA Grapalat" w:hAnsi="GHEA Grapalat" w:cs="GHEA Grapalat"/>
          <w:sz w:val="22"/>
          <w:lang w:val="hy-AM"/>
        </w:rPr>
        <w:t>զուտ</w:t>
      </w:r>
      <w:r w:rsidRPr="000C0BF0">
        <w:rPr>
          <w:rFonts w:ascii="GHEA Grapalat" w:hAnsi="GHEA Grapalat" w:cs="Sylfaen"/>
          <w:sz w:val="22"/>
          <w:lang w:val="hy-AM"/>
        </w:rPr>
        <w:t xml:space="preserve"> </w:t>
      </w:r>
      <w:r w:rsidRPr="000C0BF0">
        <w:rPr>
          <w:rFonts w:ascii="GHEA Grapalat" w:hAnsi="GHEA Grapalat" w:cs="GHEA Grapalat"/>
          <w:sz w:val="22"/>
          <w:lang w:val="hy-AM"/>
        </w:rPr>
        <w:t>շահույթ՝</w:t>
      </w:r>
      <w:r w:rsidRPr="000C0BF0">
        <w:rPr>
          <w:rFonts w:ascii="GHEA Grapalat" w:hAnsi="GHEA Grapalat" w:cs="Sylfaen"/>
          <w:sz w:val="22"/>
          <w:lang w:val="hy-AM"/>
        </w:rPr>
        <w:t xml:space="preserve"> նախորդ տարվա 3,940</w:t>
      </w:r>
      <w:r w:rsidRPr="000C0BF0">
        <w:rPr>
          <w:rFonts w:ascii="MS Mincho" w:eastAsia="MS Mincho" w:hAnsi="MS Mincho" w:cs="MS Mincho" w:hint="eastAsia"/>
          <w:sz w:val="22"/>
          <w:lang w:val="hy-AM"/>
        </w:rPr>
        <w:t>․</w:t>
      </w:r>
      <w:r w:rsidRPr="000C0BF0">
        <w:rPr>
          <w:rFonts w:ascii="GHEA Grapalat" w:hAnsi="GHEA Grapalat" w:cs="Sylfaen"/>
          <w:sz w:val="22"/>
          <w:lang w:val="hy-AM"/>
        </w:rPr>
        <w:t xml:space="preserve">8 </w:t>
      </w:r>
      <w:r w:rsidRPr="000C0BF0">
        <w:rPr>
          <w:rFonts w:ascii="GHEA Grapalat" w:hAnsi="GHEA Grapalat" w:cs="GHEA Grapalat"/>
          <w:sz w:val="22"/>
          <w:lang w:val="hy-AM"/>
        </w:rPr>
        <w:t>հազ</w:t>
      </w:r>
      <w:r w:rsidRPr="000C0BF0">
        <w:rPr>
          <w:rFonts w:ascii="MS Mincho" w:eastAsia="MS Mincho" w:hAnsi="MS Mincho" w:cs="MS Mincho" w:hint="eastAsia"/>
          <w:sz w:val="22"/>
          <w:lang w:val="hy-AM"/>
        </w:rPr>
        <w:t>․</w:t>
      </w:r>
      <w:r w:rsidRPr="000C0BF0">
        <w:rPr>
          <w:rFonts w:ascii="GHEA Grapalat" w:hAnsi="GHEA Grapalat" w:cs="Sylfaen"/>
          <w:sz w:val="22"/>
          <w:lang w:val="hy-AM"/>
        </w:rPr>
        <w:t xml:space="preserve"> </w:t>
      </w:r>
      <w:r w:rsidRPr="000C0BF0">
        <w:rPr>
          <w:rFonts w:ascii="GHEA Grapalat" w:hAnsi="GHEA Grapalat" w:cs="GHEA Grapalat"/>
          <w:sz w:val="22"/>
          <w:lang w:val="hy-AM"/>
        </w:rPr>
        <w:t>դրամ</w:t>
      </w:r>
      <w:r w:rsidRPr="000C0BF0">
        <w:rPr>
          <w:rFonts w:ascii="GHEA Grapalat" w:hAnsi="GHEA Grapalat" w:cs="Sylfaen"/>
          <w:sz w:val="22"/>
          <w:lang w:val="hy-AM"/>
        </w:rPr>
        <w:t xml:space="preserve"> </w:t>
      </w:r>
      <w:r w:rsidRPr="000C0BF0">
        <w:rPr>
          <w:rFonts w:ascii="GHEA Grapalat" w:hAnsi="GHEA Grapalat" w:cs="GHEA Grapalat"/>
          <w:sz w:val="22"/>
          <w:lang w:val="hy-AM"/>
        </w:rPr>
        <w:t>վնասի</w:t>
      </w:r>
      <w:r w:rsidRPr="000C0BF0">
        <w:rPr>
          <w:rFonts w:ascii="GHEA Grapalat" w:hAnsi="GHEA Grapalat" w:cs="Sylfaen"/>
          <w:sz w:val="22"/>
          <w:lang w:val="hy-AM"/>
        </w:rPr>
        <w:t xml:space="preserve"> </w:t>
      </w:r>
      <w:r w:rsidRPr="000C0BF0">
        <w:rPr>
          <w:rFonts w:ascii="GHEA Grapalat" w:hAnsi="GHEA Grapalat" w:cs="GHEA Grapalat"/>
          <w:sz w:val="22"/>
          <w:lang w:val="hy-AM"/>
        </w:rPr>
        <w:t>համեմատ</w:t>
      </w:r>
      <w:r w:rsidRPr="000C0BF0">
        <w:rPr>
          <w:rFonts w:ascii="GHEA Grapalat" w:hAnsi="GHEA Grapalat" w:cs="Sylfaen"/>
          <w:sz w:val="22"/>
          <w:lang w:val="hy-AM"/>
        </w:rPr>
        <w:t xml:space="preserve">։  </w:t>
      </w:r>
    </w:p>
    <w:p w:rsidR="004067C5" w:rsidRPr="000C0BF0" w:rsidRDefault="004067C5" w:rsidP="004067C5">
      <w:pPr>
        <w:pStyle w:val="a3"/>
        <w:tabs>
          <w:tab w:val="clear" w:pos="540"/>
        </w:tabs>
        <w:ind w:firstLine="426"/>
        <w:rPr>
          <w:rFonts w:ascii="GHEA Grapalat" w:hAnsi="GHEA Grapalat" w:cs="Sylfaen"/>
          <w:sz w:val="22"/>
          <w:lang w:val="hy-AM"/>
        </w:rPr>
      </w:pPr>
      <w:r w:rsidRPr="000C0BF0">
        <w:rPr>
          <w:rFonts w:ascii="GHEA Grapalat" w:hAnsi="GHEA Grapalat" w:cs="Sylfaen"/>
          <w:sz w:val="22"/>
          <w:lang w:val="hy-AM"/>
        </w:rPr>
        <w:t>«ՀԱԷԿ» ՓԲԸ-ն</w:t>
      </w:r>
      <w:r w:rsidR="000C0BF0" w:rsidRPr="000C0BF0">
        <w:rPr>
          <w:rFonts w:ascii="GHEA Grapalat" w:hAnsi="GHEA Grapalat" w:cs="Sylfaen"/>
          <w:sz w:val="22"/>
          <w:lang w:val="hy-AM"/>
        </w:rPr>
        <w:t>՝</w:t>
      </w:r>
      <w:r w:rsidRPr="000C0BF0">
        <w:rPr>
          <w:rFonts w:ascii="GHEA Grapalat" w:hAnsi="GHEA Grapalat" w:cs="Sylfaen"/>
          <w:sz w:val="22"/>
          <w:lang w:val="hy-AM"/>
        </w:rPr>
        <w:t xml:space="preserve"> չնայած հաշվետու տարու նույնպես աշխատել էր վնասով, սակայն ընկերության կողմից ձևավորած վնասը նախորդ տարվա համեմատ նվազել է 8,711,995</w:t>
      </w:r>
      <w:r w:rsidRPr="000C0BF0">
        <w:rPr>
          <w:rFonts w:ascii="MS Mincho" w:eastAsia="MS Mincho" w:hAnsi="MS Mincho" w:cs="MS Mincho" w:hint="eastAsia"/>
          <w:sz w:val="22"/>
          <w:lang w:val="hy-AM"/>
        </w:rPr>
        <w:t>․</w:t>
      </w:r>
      <w:r w:rsidRPr="000C0BF0">
        <w:rPr>
          <w:rFonts w:ascii="GHEA Grapalat" w:hAnsi="GHEA Grapalat" w:cs="Sylfaen"/>
          <w:sz w:val="22"/>
          <w:lang w:val="hy-AM"/>
        </w:rPr>
        <w:t xml:space="preserve">0 </w:t>
      </w:r>
      <w:r w:rsidRPr="000C0BF0">
        <w:rPr>
          <w:rFonts w:ascii="GHEA Grapalat" w:hAnsi="GHEA Grapalat" w:cs="GHEA Grapalat"/>
          <w:sz w:val="22"/>
          <w:lang w:val="hy-AM"/>
        </w:rPr>
        <w:t>հազ</w:t>
      </w:r>
      <w:r w:rsidRPr="000C0BF0">
        <w:rPr>
          <w:rFonts w:ascii="MS Mincho" w:eastAsia="MS Mincho" w:hAnsi="MS Mincho" w:cs="MS Mincho" w:hint="eastAsia"/>
          <w:sz w:val="22"/>
          <w:lang w:val="hy-AM"/>
        </w:rPr>
        <w:t>․</w:t>
      </w:r>
      <w:r w:rsidRPr="000C0BF0">
        <w:rPr>
          <w:rFonts w:ascii="GHEA Grapalat" w:hAnsi="GHEA Grapalat" w:cs="Sylfaen"/>
          <w:sz w:val="22"/>
          <w:lang w:val="hy-AM"/>
        </w:rPr>
        <w:t xml:space="preserve"> </w:t>
      </w:r>
      <w:r w:rsidRPr="000C0BF0">
        <w:rPr>
          <w:rFonts w:ascii="GHEA Grapalat" w:hAnsi="GHEA Grapalat" w:cs="GHEA Grapalat"/>
          <w:sz w:val="22"/>
          <w:lang w:val="hy-AM"/>
        </w:rPr>
        <w:t>դրամով</w:t>
      </w:r>
      <w:r w:rsidRPr="000C0BF0">
        <w:rPr>
          <w:rFonts w:ascii="GHEA Grapalat" w:hAnsi="GHEA Grapalat" w:cs="Sylfaen"/>
          <w:sz w:val="22"/>
          <w:lang w:val="hy-AM"/>
        </w:rPr>
        <w:t xml:space="preserve"> և կազմել՝ 4,085,317</w:t>
      </w:r>
      <w:r w:rsidRPr="000C0BF0">
        <w:rPr>
          <w:rFonts w:ascii="MS Mincho" w:eastAsia="MS Mincho" w:hAnsi="MS Mincho" w:cs="MS Mincho" w:hint="eastAsia"/>
          <w:sz w:val="22"/>
          <w:lang w:val="hy-AM"/>
        </w:rPr>
        <w:t>․</w:t>
      </w:r>
      <w:r w:rsidRPr="000C0BF0">
        <w:rPr>
          <w:rFonts w:ascii="GHEA Grapalat" w:hAnsi="GHEA Grapalat" w:cs="Sylfaen"/>
          <w:sz w:val="22"/>
          <w:lang w:val="hy-AM"/>
        </w:rPr>
        <w:t>0 հազ. դրամ:</w:t>
      </w:r>
    </w:p>
    <w:p w:rsidR="004067C5" w:rsidRPr="000C0BF0" w:rsidRDefault="004067C5" w:rsidP="000C0BF0">
      <w:pPr>
        <w:pStyle w:val="a3"/>
        <w:shd w:val="clear" w:color="auto" w:fill="FFFFFF" w:themeFill="background1"/>
        <w:tabs>
          <w:tab w:val="clear" w:pos="540"/>
        </w:tabs>
        <w:rPr>
          <w:rFonts w:ascii="GHEA Grapalat" w:hAnsi="GHEA Grapalat" w:cs="Sylfaen"/>
          <w:sz w:val="22"/>
          <w:szCs w:val="22"/>
          <w:lang w:val="hy-AM"/>
        </w:rPr>
      </w:pPr>
      <w:r w:rsidRPr="000C0BF0">
        <w:rPr>
          <w:rFonts w:ascii="GHEA Grapalat" w:hAnsi="GHEA Grapalat" w:cs="Sylfaen"/>
          <w:sz w:val="22"/>
          <w:lang w:val="hy-AM"/>
        </w:rPr>
        <w:t xml:space="preserve">       </w:t>
      </w:r>
      <w:r w:rsidRPr="000C0BF0">
        <w:rPr>
          <w:rFonts w:ascii="GHEA Grapalat" w:hAnsi="GHEA Grapalat" w:cs="Sylfaen"/>
          <w:sz w:val="22"/>
          <w:szCs w:val="22"/>
          <w:lang w:val="hy-AM"/>
        </w:rPr>
        <w:t>ՀՀ կրթության, գիտության, մշակույթի և սպորտի նախարարություն ենթակայության բոլոր 4 կազմակերպություններ</w:t>
      </w:r>
      <w:r w:rsidR="00D30DFD" w:rsidRPr="000C0BF0">
        <w:rPr>
          <w:rFonts w:ascii="GHEA Grapalat" w:hAnsi="GHEA Grapalat" w:cs="Sylfaen"/>
          <w:sz w:val="22"/>
          <w:szCs w:val="22"/>
          <w:lang w:val="hy-AM"/>
        </w:rPr>
        <w:t xml:space="preserve">ն </w:t>
      </w:r>
      <w:r w:rsidRPr="000C0BF0">
        <w:rPr>
          <w:rFonts w:ascii="GHEA Grapalat" w:hAnsi="GHEA Grapalat" w:cs="Sylfaen"/>
          <w:sz w:val="22"/>
          <w:szCs w:val="22"/>
          <w:lang w:val="hy-AM"/>
        </w:rPr>
        <w:t>աշխատել են շահույթով</w:t>
      </w:r>
      <w:r w:rsidR="00D30DFD" w:rsidRPr="000C0BF0">
        <w:rPr>
          <w:rFonts w:ascii="GHEA Grapalat" w:hAnsi="GHEA Grapalat" w:cs="Sylfaen"/>
          <w:sz w:val="22"/>
          <w:szCs w:val="22"/>
          <w:lang w:val="hy-AM"/>
        </w:rPr>
        <w:t>՝ միասին ձևավորելով 15,032</w:t>
      </w:r>
      <w:r w:rsidR="00D30DFD" w:rsidRPr="000C0BF0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D30DFD" w:rsidRPr="000C0BF0">
        <w:rPr>
          <w:rFonts w:ascii="GHEA Grapalat" w:hAnsi="GHEA Grapalat" w:cs="Sylfaen"/>
          <w:sz w:val="22"/>
          <w:szCs w:val="22"/>
          <w:lang w:val="hy-AM"/>
        </w:rPr>
        <w:t xml:space="preserve">5 </w:t>
      </w:r>
      <w:r w:rsidR="00D30DFD" w:rsidRPr="000C0BF0">
        <w:rPr>
          <w:rFonts w:ascii="GHEA Grapalat" w:hAnsi="GHEA Grapalat" w:cs="GHEA Grapalat"/>
          <w:sz w:val="22"/>
          <w:szCs w:val="22"/>
          <w:lang w:val="hy-AM"/>
        </w:rPr>
        <w:t>հա</w:t>
      </w:r>
      <w:r w:rsidR="000C0BF0" w:rsidRPr="000C0BF0">
        <w:rPr>
          <w:rFonts w:ascii="GHEA Grapalat" w:hAnsi="GHEA Grapalat" w:cs="Sylfaen"/>
          <w:sz w:val="22"/>
          <w:szCs w:val="22"/>
          <w:lang w:val="hy-AM"/>
        </w:rPr>
        <w:t xml:space="preserve">զ. դրամ զուտ շահույթ՝ </w:t>
      </w:r>
      <w:r w:rsidR="000C0BF0" w:rsidRPr="000C0BF0">
        <w:rPr>
          <w:rFonts w:ascii="GHEA Grapalat" w:hAnsi="GHEA Grapalat"/>
          <w:bCs/>
          <w:sz w:val="22"/>
          <w:szCs w:val="22"/>
          <w:lang w:val="hy-AM"/>
        </w:rPr>
        <w:t>բ</w:t>
      </w:r>
      <w:r w:rsidRPr="000C0BF0">
        <w:rPr>
          <w:rFonts w:ascii="GHEA Grapalat" w:hAnsi="GHEA Grapalat"/>
          <w:bCs/>
          <w:sz w:val="22"/>
          <w:szCs w:val="22"/>
          <w:lang w:val="hy-AM"/>
        </w:rPr>
        <w:t>ոլոր կազմակերպությու</w:t>
      </w:r>
      <w:r w:rsidR="000C0BF0" w:rsidRPr="000C0BF0">
        <w:rPr>
          <w:rFonts w:ascii="GHEA Grapalat" w:hAnsi="GHEA Grapalat"/>
          <w:bCs/>
          <w:sz w:val="22"/>
          <w:szCs w:val="22"/>
          <w:lang w:val="hy-AM"/>
        </w:rPr>
        <w:t>նների մոտ</w:t>
      </w:r>
      <w:r w:rsidRPr="000C0BF0">
        <w:rPr>
          <w:rFonts w:ascii="GHEA Grapalat" w:hAnsi="GHEA Grapalat"/>
          <w:bCs/>
          <w:sz w:val="22"/>
          <w:szCs w:val="22"/>
          <w:lang w:val="hy-AM"/>
        </w:rPr>
        <w:t xml:space="preserve"> նախորդ տարվա համեմատ</w:t>
      </w:r>
      <w:r w:rsidR="000C0BF0" w:rsidRPr="000C0BF0">
        <w:rPr>
          <w:rFonts w:ascii="GHEA Grapalat" w:hAnsi="GHEA Grapalat"/>
          <w:bCs/>
          <w:sz w:val="22"/>
          <w:szCs w:val="22"/>
          <w:lang w:val="hy-AM"/>
        </w:rPr>
        <w:t>,</w:t>
      </w:r>
      <w:r w:rsidRPr="000C0BF0">
        <w:rPr>
          <w:rFonts w:ascii="GHEA Grapalat" w:hAnsi="GHEA Grapalat"/>
          <w:bCs/>
          <w:sz w:val="22"/>
          <w:szCs w:val="22"/>
          <w:lang w:val="hy-AM"/>
        </w:rPr>
        <w:t xml:space="preserve"> ընդհանուր առմամբ նկատվել է ֆինանսատնտե</w:t>
      </w:r>
      <w:r w:rsidR="000C0BF0" w:rsidRPr="000C0BF0">
        <w:rPr>
          <w:rFonts w:ascii="GHEA Grapalat" w:hAnsi="GHEA Grapalat"/>
          <w:bCs/>
          <w:sz w:val="22"/>
          <w:szCs w:val="22"/>
          <w:lang w:val="hy-AM"/>
        </w:rPr>
        <w:t>սական վիճակի որոշակի բարելավում։</w:t>
      </w:r>
    </w:p>
    <w:p w:rsidR="00D30DFD" w:rsidRPr="000C0BF0" w:rsidRDefault="00D30DFD" w:rsidP="00D30DFD">
      <w:pPr>
        <w:spacing w:line="360" w:lineRule="auto"/>
        <w:ind w:firstLine="426"/>
        <w:jc w:val="both"/>
        <w:rPr>
          <w:rFonts w:ascii="GHEA Grapalat" w:hAnsi="GHEA Grapalat" w:cs="Sylfaen"/>
          <w:sz w:val="22"/>
          <w:lang w:val="hy-AM"/>
        </w:rPr>
      </w:pPr>
      <w:r w:rsidRPr="000C0BF0">
        <w:rPr>
          <w:rFonts w:ascii="GHEA Grapalat" w:hAnsi="GHEA Grapalat" w:cs="Sylfaen"/>
          <w:sz w:val="22"/>
          <w:lang w:val="hy-AM"/>
        </w:rPr>
        <w:t>ՀՀ պաշտպանության նախարարության ենթակայության «Զինառ» և</w:t>
      </w:r>
      <w:r w:rsidRPr="000C0BF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C0BF0">
        <w:rPr>
          <w:rFonts w:ascii="GHEA Grapalat" w:hAnsi="GHEA Grapalat" w:cs="Sylfaen"/>
          <w:sz w:val="22"/>
          <w:lang w:val="hy-AM"/>
        </w:rPr>
        <w:t>«Արմ-Աէրո» ՓԲԸ-ներն աշխատել են շահույթով և միասին ձևավորել են  68,894,0 հազ․ դրամ զուտ շահույթ։</w:t>
      </w:r>
    </w:p>
    <w:p w:rsidR="00D30DFD" w:rsidRPr="000C0BF0" w:rsidRDefault="00D30DFD" w:rsidP="00D30DFD">
      <w:pPr>
        <w:spacing w:line="360" w:lineRule="auto"/>
        <w:ind w:firstLine="426"/>
        <w:jc w:val="both"/>
        <w:rPr>
          <w:rFonts w:ascii="GHEA Grapalat" w:hAnsi="GHEA Grapalat"/>
          <w:sz w:val="22"/>
          <w:lang w:val="hy-AM"/>
        </w:rPr>
      </w:pPr>
      <w:r w:rsidRPr="000C0BF0">
        <w:rPr>
          <w:rFonts w:ascii="GHEA Grapalat" w:hAnsi="GHEA Grapalat" w:cs="Sylfaen"/>
          <w:sz w:val="22"/>
          <w:lang w:val="hy-AM"/>
        </w:rPr>
        <w:t>«Արմ-Աէրո» ՓԲԸ-ի</w:t>
      </w:r>
      <w:r w:rsidRPr="000C0BF0">
        <w:rPr>
          <w:rFonts w:ascii="GHEA Grapalat" w:hAnsi="GHEA Grapalat"/>
          <w:sz w:val="22"/>
          <w:szCs w:val="22"/>
          <w:lang w:val="hy-AM"/>
        </w:rPr>
        <w:t xml:space="preserve"> մոտ նախորդ տարվա նկատմամբ</w:t>
      </w:r>
      <w:r w:rsidRPr="000C0BF0">
        <w:rPr>
          <w:rFonts w:ascii="GHEA Grapalat" w:hAnsi="GHEA Grapalat"/>
          <w:sz w:val="22"/>
          <w:lang w:val="hy-AM"/>
        </w:rPr>
        <w:t xml:space="preserve"> նկատվել է </w:t>
      </w:r>
      <w:r w:rsidRPr="000C0BF0">
        <w:rPr>
          <w:rFonts w:ascii="GHEA Grapalat" w:hAnsi="GHEA Grapalat"/>
          <w:sz w:val="22"/>
          <w:szCs w:val="22"/>
          <w:lang w:val="hy-AM"/>
        </w:rPr>
        <w:t>ֆինանսատնտեսական վիճակի որոշակի բարելավում` զուտ շահույթն աճել է 24,353․0 հազ․դրամով, իսկ կուտակված շահույթը՝ 57,160․0 հազ․ դրամով։</w:t>
      </w:r>
    </w:p>
    <w:p w:rsidR="00D30DFD" w:rsidRPr="000C0BF0" w:rsidRDefault="00D30DFD" w:rsidP="00D30DFD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0C0BF0">
        <w:rPr>
          <w:rFonts w:ascii="GHEA Grapalat" w:hAnsi="GHEA Grapalat" w:cs="Sylfaen"/>
          <w:sz w:val="22"/>
          <w:szCs w:val="22"/>
          <w:lang w:val="hy-AM"/>
        </w:rPr>
        <w:tab/>
        <w:t xml:space="preserve">ՀՀ բարձր </w:t>
      </w:r>
      <w:r w:rsidRPr="000C0BF0">
        <w:rPr>
          <w:rFonts w:ascii="GHEA Grapalat" w:hAnsi="GHEA Grapalat"/>
          <w:sz w:val="22"/>
          <w:szCs w:val="22"/>
          <w:lang w:val="hy-AM"/>
        </w:rPr>
        <w:t xml:space="preserve">տեխնոլոգիական արդյունաբերության </w:t>
      </w:r>
      <w:r w:rsidRPr="000C0BF0">
        <w:rPr>
          <w:rFonts w:ascii="GHEA Grapalat" w:hAnsi="GHEA Grapalat" w:cs="Sylfaen"/>
          <w:sz w:val="22"/>
          <w:szCs w:val="22"/>
          <w:lang w:val="hy-AM"/>
        </w:rPr>
        <w:t xml:space="preserve">նախարարության </w:t>
      </w:r>
      <w:r w:rsidR="000C0BF0" w:rsidRPr="000C0BF0">
        <w:rPr>
          <w:rFonts w:ascii="GHEA Grapalat" w:hAnsi="GHEA Grapalat" w:cs="Sylfaen"/>
          <w:sz w:val="22"/>
          <w:szCs w:val="22"/>
          <w:lang w:val="hy-AM"/>
        </w:rPr>
        <w:t>ենթակայության</w:t>
      </w:r>
      <w:r w:rsidRPr="000C0BF0">
        <w:rPr>
          <w:rFonts w:ascii="GHEA Grapalat" w:hAnsi="GHEA Grapalat" w:cs="Sylfaen"/>
          <w:sz w:val="22"/>
          <w:szCs w:val="22"/>
          <w:lang w:val="hy-AM"/>
        </w:rPr>
        <w:t xml:space="preserve"> 4 </w:t>
      </w:r>
      <w:r w:rsidRPr="000C0BF0">
        <w:rPr>
          <w:rFonts w:ascii="GHEA Grapalat" w:hAnsi="GHEA Grapalat" w:cs="Sylfaen"/>
          <w:sz w:val="22"/>
          <w:lang w:val="hy-AM"/>
        </w:rPr>
        <w:t>կազմակերպություն</w:t>
      </w:r>
      <w:r w:rsidRPr="000C0BF0">
        <w:rPr>
          <w:rFonts w:ascii="GHEA Grapalat" w:hAnsi="GHEA Grapalat" w:cs="Sylfaen"/>
          <w:sz w:val="22"/>
          <w:szCs w:val="22"/>
          <w:lang w:val="hy-AM"/>
        </w:rPr>
        <w:t xml:space="preserve">` </w:t>
      </w:r>
      <w:r w:rsidRPr="000C0BF0">
        <w:rPr>
          <w:rFonts w:ascii="GHEA Grapalat" w:hAnsi="GHEA Grapalat"/>
          <w:sz w:val="22"/>
          <w:szCs w:val="22"/>
          <w:lang w:val="hy-AM"/>
        </w:rPr>
        <w:t>«Պատնեշ», «Հայփոստ», «Լազերային տեխնիկա» ՓԲԸ-ները և «Չարենցավանի հաստոցաշինական գործարան» ԲԲԸ-ն աշխատել են վնասով և միասին ձևավորել են 1,237,601</w:t>
      </w:r>
      <w:r w:rsidRPr="000C0BF0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0C0BF0">
        <w:rPr>
          <w:rFonts w:ascii="GHEA Grapalat" w:hAnsi="GHEA Grapalat"/>
          <w:sz w:val="22"/>
          <w:szCs w:val="22"/>
          <w:lang w:val="hy-AM"/>
        </w:rPr>
        <w:t xml:space="preserve">1 հազ. դրամ վնաս, իսկ մնացած 4 </w:t>
      </w:r>
      <w:r w:rsidRPr="000C0BF0">
        <w:rPr>
          <w:rFonts w:ascii="GHEA Grapalat" w:hAnsi="GHEA Grapalat" w:cs="Sylfaen"/>
          <w:sz w:val="22"/>
          <w:lang w:val="hy-AM"/>
        </w:rPr>
        <w:t>կազմակերպություն</w:t>
      </w:r>
      <w:r w:rsidR="000C0BF0" w:rsidRPr="000C0BF0">
        <w:rPr>
          <w:rFonts w:ascii="GHEA Grapalat" w:hAnsi="GHEA Grapalat" w:cs="Sylfaen"/>
          <w:sz w:val="22"/>
          <w:lang w:val="hy-AM"/>
        </w:rPr>
        <w:t>ներն</w:t>
      </w:r>
      <w:r w:rsidRPr="000C0BF0">
        <w:rPr>
          <w:rFonts w:ascii="GHEA Grapalat" w:hAnsi="GHEA Grapalat" w:cs="Sylfaen"/>
          <w:sz w:val="22"/>
          <w:lang w:val="hy-AM"/>
        </w:rPr>
        <w:t xml:space="preserve"> </w:t>
      </w:r>
      <w:r w:rsidRPr="000C0BF0">
        <w:rPr>
          <w:rFonts w:ascii="GHEA Grapalat" w:hAnsi="GHEA Grapalat"/>
          <w:sz w:val="22"/>
          <w:szCs w:val="22"/>
          <w:lang w:val="hy-AM"/>
        </w:rPr>
        <w:t>աշխատել են շահույթով</w:t>
      </w:r>
      <w:r w:rsidR="000C0BF0" w:rsidRPr="000C0BF0">
        <w:rPr>
          <w:rFonts w:ascii="GHEA Grapalat" w:hAnsi="GHEA Grapalat"/>
          <w:sz w:val="22"/>
          <w:szCs w:val="22"/>
          <w:lang w:val="hy-AM"/>
        </w:rPr>
        <w:t>՝</w:t>
      </w:r>
      <w:r w:rsidRPr="000C0BF0">
        <w:rPr>
          <w:rFonts w:ascii="GHEA Grapalat" w:hAnsi="GHEA Grapalat"/>
          <w:sz w:val="22"/>
          <w:szCs w:val="22"/>
          <w:lang w:val="hy-AM"/>
        </w:rPr>
        <w:t xml:space="preserve"> միասին ձևավորել</w:t>
      </w:r>
      <w:r w:rsidR="000C0BF0" w:rsidRPr="000C0BF0">
        <w:rPr>
          <w:rFonts w:ascii="GHEA Grapalat" w:hAnsi="GHEA Grapalat"/>
          <w:sz w:val="22"/>
          <w:szCs w:val="22"/>
          <w:lang w:val="hy-AM"/>
        </w:rPr>
        <w:t>ով</w:t>
      </w:r>
      <w:r w:rsidRPr="000C0BF0">
        <w:rPr>
          <w:rFonts w:ascii="GHEA Grapalat" w:hAnsi="GHEA Grapalat"/>
          <w:sz w:val="22"/>
          <w:szCs w:val="22"/>
          <w:lang w:val="hy-AM"/>
        </w:rPr>
        <w:t xml:space="preserve"> ընդամենը </w:t>
      </w:r>
      <w:r w:rsidRPr="000C0BF0">
        <w:rPr>
          <w:rFonts w:ascii="GHEA Grapalat" w:hAnsi="GHEA Grapalat"/>
          <w:bCs/>
          <w:sz w:val="22"/>
          <w:szCs w:val="22"/>
          <w:lang w:val="hy-AM"/>
        </w:rPr>
        <w:t>248,195</w:t>
      </w:r>
      <w:r w:rsidRPr="000C0BF0">
        <w:rPr>
          <w:rFonts w:ascii="MS Mincho" w:eastAsia="MS Mincho" w:hAnsi="MS Mincho" w:cs="MS Mincho" w:hint="eastAsia"/>
          <w:bCs/>
          <w:sz w:val="22"/>
          <w:szCs w:val="22"/>
          <w:lang w:val="hy-AM"/>
        </w:rPr>
        <w:t>․</w:t>
      </w:r>
      <w:r w:rsidRPr="000C0BF0">
        <w:rPr>
          <w:rFonts w:ascii="GHEA Grapalat" w:eastAsia="MS Mincho" w:hAnsi="GHEA Grapalat" w:cs="MS Mincho"/>
          <w:bCs/>
          <w:sz w:val="22"/>
          <w:szCs w:val="22"/>
          <w:lang w:val="hy-AM"/>
        </w:rPr>
        <w:t xml:space="preserve">0 </w:t>
      </w:r>
      <w:r w:rsidRPr="000C0BF0">
        <w:rPr>
          <w:rFonts w:ascii="GHEA Grapalat" w:hAnsi="GHEA Grapalat"/>
          <w:sz w:val="22"/>
          <w:szCs w:val="22"/>
          <w:lang w:val="hy-AM"/>
        </w:rPr>
        <w:t>հազ. դրամ զուտ շահույթ:</w:t>
      </w:r>
    </w:p>
    <w:p w:rsidR="00D30DFD" w:rsidRPr="000C0BF0" w:rsidRDefault="00D30DFD" w:rsidP="00D30DFD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0C0BF0">
        <w:rPr>
          <w:rFonts w:ascii="GHEA Grapalat" w:hAnsi="GHEA Grapalat"/>
          <w:sz w:val="22"/>
          <w:szCs w:val="22"/>
          <w:lang w:val="hy-AM"/>
        </w:rPr>
        <w:t xml:space="preserve">«Հատուկ կապ», «Հայաստանի հեռուստատեսային և ռադիոհաղորդիչ </w:t>
      </w:r>
      <w:r w:rsidRPr="000C0BF0">
        <w:rPr>
          <w:rFonts w:ascii="GHEA Grapalat" w:hAnsi="GHEA Grapalat" w:cs="Sylfaen"/>
          <w:sz w:val="22"/>
          <w:szCs w:val="22"/>
          <w:lang w:val="hy-AM" w:eastAsia="en-US"/>
        </w:rPr>
        <w:t xml:space="preserve">ցանց» և </w:t>
      </w:r>
      <w:r w:rsidRPr="000C0BF0">
        <w:rPr>
          <w:rFonts w:ascii="GHEA Grapalat" w:hAnsi="GHEA Grapalat"/>
          <w:sz w:val="22"/>
          <w:szCs w:val="22"/>
          <w:lang w:val="hy-AM"/>
        </w:rPr>
        <w:t xml:space="preserve">«Երևանի մաթեմատիկական մեքենաների գործարան» ՓԲԸ-ների </w:t>
      </w:r>
      <w:r w:rsidRPr="000C0BF0">
        <w:rPr>
          <w:rFonts w:ascii="GHEA Grapalat" w:hAnsi="GHEA Grapalat" w:cs="Sylfaen"/>
          <w:sz w:val="22"/>
          <w:szCs w:val="22"/>
          <w:lang w:val="hy-AM" w:eastAsia="en-US"/>
        </w:rPr>
        <w:t xml:space="preserve">մոտ հաշվետու տարում՝ նախորդ տարվա նկատմամբ նկատվել է </w:t>
      </w:r>
      <w:r w:rsidRPr="000C0BF0">
        <w:rPr>
          <w:rFonts w:ascii="GHEA Grapalat" w:hAnsi="GHEA Grapalat" w:cs="Sylfaen"/>
          <w:sz w:val="22"/>
          <w:szCs w:val="22"/>
          <w:lang w:val="hy-AM"/>
        </w:rPr>
        <w:t xml:space="preserve">ֆինանսատնտեսական վիճակի բարելավում: </w:t>
      </w:r>
    </w:p>
    <w:p w:rsidR="00D30DFD" w:rsidRPr="000C0BF0" w:rsidRDefault="00D30DFD" w:rsidP="00D30DFD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0C0BF0">
        <w:rPr>
          <w:rFonts w:ascii="GHEA Grapalat" w:hAnsi="GHEA Grapalat"/>
          <w:sz w:val="22"/>
          <w:szCs w:val="22"/>
          <w:lang w:val="hy-AM"/>
        </w:rPr>
        <w:t xml:space="preserve">Հաշվետու տարում վնաս ձևավորած՝ «Պատնեշ», «Լազերային տեխնիկա» ՓԲԸ-ների և «Չարենցավանի հաստոցաշինական գործարան» ԲԲԸ-ի մոտ նկատվել է </w:t>
      </w:r>
      <w:r w:rsidRPr="000C0BF0">
        <w:rPr>
          <w:rFonts w:ascii="GHEA Grapalat" w:hAnsi="GHEA Grapalat" w:cs="Sylfaen"/>
          <w:sz w:val="22"/>
          <w:szCs w:val="22"/>
          <w:lang w:val="hy-AM"/>
        </w:rPr>
        <w:t xml:space="preserve">ֆինանսատնտեսական վիճակի վատթարացում, </w:t>
      </w:r>
      <w:r w:rsidRPr="000C0BF0">
        <w:rPr>
          <w:rFonts w:ascii="GHEA Grapalat" w:hAnsi="GHEA Grapalat"/>
          <w:sz w:val="22"/>
          <w:szCs w:val="22"/>
          <w:lang w:val="hy-AM"/>
        </w:rPr>
        <w:t xml:space="preserve">նախորդ տարվա նկատմամբ </w:t>
      </w:r>
      <w:r w:rsidRPr="000C0BF0">
        <w:rPr>
          <w:rFonts w:ascii="GHEA Grapalat" w:hAnsi="GHEA Grapalat" w:cs="Sylfaen"/>
          <w:sz w:val="22"/>
          <w:szCs w:val="22"/>
          <w:lang w:val="hy-AM"/>
        </w:rPr>
        <w:t xml:space="preserve">աճել են </w:t>
      </w:r>
      <w:r w:rsidRPr="000C0BF0">
        <w:rPr>
          <w:rFonts w:ascii="GHEA Grapalat" w:hAnsi="GHEA Grapalat" w:cs="Sylfaen"/>
          <w:sz w:val="22"/>
          <w:lang w:val="hy-AM"/>
        </w:rPr>
        <w:t>կազմակերպությունների</w:t>
      </w:r>
      <w:r w:rsidRPr="000C0BF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C0BF0">
        <w:rPr>
          <w:rFonts w:ascii="GHEA Grapalat" w:hAnsi="GHEA Grapalat"/>
          <w:sz w:val="22"/>
          <w:szCs w:val="22"/>
          <w:lang w:val="hy-AM"/>
        </w:rPr>
        <w:t xml:space="preserve">կողմից ձևավորած վնասի և </w:t>
      </w:r>
      <w:r w:rsidR="0010584A">
        <w:rPr>
          <w:rFonts w:ascii="GHEA Grapalat" w:hAnsi="GHEA Grapalat"/>
          <w:sz w:val="22"/>
          <w:szCs w:val="22"/>
          <w:lang w:val="hy-AM"/>
        </w:rPr>
        <w:t>արդյունքում</w:t>
      </w:r>
      <w:r w:rsidRPr="000C0BF0">
        <w:rPr>
          <w:rFonts w:ascii="GHEA Grapalat" w:hAnsi="GHEA Grapalat"/>
          <w:sz w:val="22"/>
          <w:szCs w:val="22"/>
          <w:lang w:val="hy-AM"/>
        </w:rPr>
        <w:t xml:space="preserve">կուտակված վնասի չափը: </w:t>
      </w:r>
    </w:p>
    <w:p w:rsidR="007453BF" w:rsidRPr="000C0BF0" w:rsidRDefault="007453BF" w:rsidP="007453BF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0C0BF0">
        <w:rPr>
          <w:rFonts w:ascii="GHEA Grapalat" w:hAnsi="GHEA Grapalat" w:cs="Sylfaen"/>
          <w:sz w:val="22"/>
          <w:szCs w:val="22"/>
          <w:lang w:val="hy-AM"/>
        </w:rPr>
        <w:tab/>
        <w:t xml:space="preserve"> Քաղաքաշինության կոմիտեի ենթակայության վերլուծության ենթարկված 2 </w:t>
      </w:r>
      <w:r w:rsidRPr="000C0BF0">
        <w:rPr>
          <w:rFonts w:ascii="GHEA Grapalat" w:hAnsi="GHEA Grapalat"/>
          <w:sz w:val="22"/>
          <w:szCs w:val="22"/>
          <w:lang w:val="hy-AM" w:eastAsia="en-US"/>
        </w:rPr>
        <w:t>կազմակերպությունները</w:t>
      </w:r>
      <w:r w:rsidR="00046BFE">
        <w:rPr>
          <w:rFonts w:ascii="GHEA Grapalat" w:hAnsi="GHEA Grapalat"/>
          <w:sz w:val="22"/>
          <w:szCs w:val="22"/>
          <w:lang w:val="hy-AM" w:eastAsia="en-US"/>
        </w:rPr>
        <w:t>, ինչպես նախորդ հաշվետու ժամանակաշրջանում՝</w:t>
      </w:r>
      <w:r w:rsidRPr="000C0BF0">
        <w:rPr>
          <w:rFonts w:ascii="GHEA Grapalat" w:hAnsi="GHEA Grapalat" w:cs="Sylfaen"/>
          <w:sz w:val="22"/>
          <w:szCs w:val="22"/>
          <w:lang w:val="hy-AM"/>
        </w:rPr>
        <w:t xml:space="preserve"> դարձյալ ձևավորել են վնասներ։ Ընդ որում «Քաղաքաշինական ծրագրերի փորձագիտական կոմիտե» ԲԲԸ-ի </w:t>
      </w:r>
      <w:r w:rsidRPr="000C0BF0">
        <w:rPr>
          <w:rFonts w:ascii="GHEA Grapalat" w:hAnsi="GHEA Grapalat" w:cs="Sylfaen"/>
          <w:sz w:val="22"/>
          <w:szCs w:val="22"/>
          <w:lang w:val="hy-AM" w:eastAsia="en-US"/>
        </w:rPr>
        <w:t xml:space="preserve">մոտ </w:t>
      </w:r>
      <w:r w:rsidRPr="000C0BF0">
        <w:rPr>
          <w:rFonts w:ascii="GHEA Grapalat" w:hAnsi="GHEA Grapalat" w:cs="Sylfaen"/>
          <w:sz w:val="22"/>
          <w:szCs w:val="22"/>
          <w:lang w:val="hy-AM"/>
        </w:rPr>
        <w:lastRenderedPageBreak/>
        <w:t>կուտակված վնասն ավելացել է 92,995</w:t>
      </w:r>
      <w:r w:rsidRPr="000C0BF0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0C0BF0">
        <w:rPr>
          <w:rFonts w:ascii="GHEA Grapalat" w:hAnsi="GHEA Grapalat" w:cs="Sylfaen"/>
          <w:sz w:val="22"/>
          <w:szCs w:val="22"/>
          <w:lang w:val="hy-AM"/>
        </w:rPr>
        <w:t xml:space="preserve">9 </w:t>
      </w:r>
      <w:r w:rsidRPr="000C0BF0">
        <w:rPr>
          <w:rFonts w:ascii="GHEA Grapalat" w:hAnsi="GHEA Grapalat" w:cs="GHEA Grapalat"/>
          <w:sz w:val="22"/>
          <w:szCs w:val="22"/>
          <w:lang w:val="hy-AM"/>
        </w:rPr>
        <w:t>հազ</w:t>
      </w:r>
      <w:r w:rsidRPr="000C0BF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C0BF0">
        <w:rPr>
          <w:rFonts w:ascii="GHEA Grapalat" w:hAnsi="GHEA Grapalat" w:cs="GHEA Grapalat"/>
          <w:sz w:val="22"/>
          <w:szCs w:val="22"/>
          <w:lang w:val="hy-AM"/>
        </w:rPr>
        <w:t>դրամով</w:t>
      </w:r>
      <w:r w:rsidRPr="000C0BF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C0BF0">
        <w:rPr>
          <w:rFonts w:ascii="GHEA Grapalat" w:hAnsi="GHEA Grapalat" w:cs="GHEA Grapalat"/>
          <w:sz w:val="22"/>
          <w:szCs w:val="22"/>
          <w:lang w:val="hy-AM"/>
        </w:rPr>
        <w:t>և</w:t>
      </w:r>
      <w:r w:rsidRPr="000C0BF0">
        <w:rPr>
          <w:rFonts w:ascii="GHEA Grapalat" w:hAnsi="GHEA Grapalat" w:cs="Sylfaen"/>
          <w:sz w:val="22"/>
          <w:szCs w:val="22"/>
          <w:lang w:val="hy-AM"/>
        </w:rPr>
        <w:t xml:space="preserve"> կազմել է 127,173</w:t>
      </w:r>
      <w:r w:rsidRPr="000C0BF0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0C0BF0">
        <w:rPr>
          <w:rFonts w:ascii="GHEA Grapalat" w:hAnsi="GHEA Grapalat" w:cs="Sylfaen"/>
          <w:sz w:val="22"/>
          <w:szCs w:val="22"/>
          <w:lang w:val="hy-AM"/>
        </w:rPr>
        <w:t>9 հազ</w:t>
      </w:r>
      <w:r w:rsidRPr="000C0BF0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0C0BF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C0BF0">
        <w:rPr>
          <w:rFonts w:ascii="GHEA Grapalat" w:hAnsi="GHEA Grapalat" w:cs="GHEA Grapalat"/>
          <w:sz w:val="22"/>
          <w:szCs w:val="22"/>
          <w:lang w:val="hy-AM"/>
        </w:rPr>
        <w:t>դրամ՝</w:t>
      </w:r>
      <w:r w:rsidRPr="000C0BF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C0BF0">
        <w:rPr>
          <w:rFonts w:ascii="GHEA Grapalat" w:hAnsi="GHEA Grapalat" w:cs="GHEA Grapalat"/>
          <w:sz w:val="22"/>
          <w:szCs w:val="22"/>
          <w:lang w:val="hy-AM"/>
        </w:rPr>
        <w:t>այսինքն</w:t>
      </w:r>
      <w:r w:rsidRPr="000C0BF0">
        <w:rPr>
          <w:rFonts w:ascii="GHEA Grapalat" w:hAnsi="GHEA Grapalat" w:cs="Sylfaen"/>
          <w:sz w:val="22"/>
          <w:szCs w:val="22"/>
          <w:lang w:val="hy-AM"/>
        </w:rPr>
        <w:t xml:space="preserve"> վնասի տարեկան աճը </w:t>
      </w:r>
      <w:r w:rsidR="0010584A">
        <w:rPr>
          <w:rFonts w:ascii="GHEA Grapalat" w:hAnsi="GHEA Grapalat" w:cs="Sylfaen"/>
          <w:sz w:val="22"/>
          <w:szCs w:val="22"/>
          <w:lang w:val="hy-AM"/>
        </w:rPr>
        <w:t>գերազանցում է 50</w:t>
      </w:r>
      <w:r w:rsidRPr="000C0BF0">
        <w:rPr>
          <w:rFonts w:ascii="GHEA Grapalat" w:hAnsi="GHEA Grapalat" w:cs="Sylfaen"/>
          <w:sz w:val="22"/>
          <w:szCs w:val="22"/>
          <w:lang w:val="hy-AM"/>
        </w:rPr>
        <w:t xml:space="preserve"> տոկաս</w:t>
      </w:r>
      <w:r w:rsidR="0010584A">
        <w:rPr>
          <w:rFonts w:ascii="GHEA Grapalat" w:hAnsi="GHEA Grapalat" w:cs="Sylfaen"/>
          <w:sz w:val="22"/>
          <w:szCs w:val="22"/>
          <w:lang w:val="hy-AM"/>
        </w:rPr>
        <w:t>ի շեմը</w:t>
      </w:r>
      <w:r w:rsidRPr="000C0BF0">
        <w:rPr>
          <w:rFonts w:ascii="GHEA Grapalat" w:hAnsi="GHEA Grapalat" w:cs="Sylfaen"/>
          <w:sz w:val="22"/>
          <w:szCs w:val="22"/>
          <w:lang w:val="hy-AM" w:eastAsia="en-US"/>
        </w:rPr>
        <w:t>։</w:t>
      </w:r>
      <w:r w:rsidRPr="000C0BF0">
        <w:rPr>
          <w:rFonts w:ascii="GHEA Grapalat" w:hAnsi="GHEA Grapalat" w:cs="Sylfaen"/>
          <w:sz w:val="22"/>
          <w:szCs w:val="22"/>
          <w:highlight w:val="green"/>
          <w:lang w:val="hy-AM"/>
        </w:rPr>
        <w:t xml:space="preserve"> </w:t>
      </w:r>
    </w:p>
    <w:p w:rsidR="007453BF" w:rsidRPr="000C0BF0" w:rsidRDefault="007453BF" w:rsidP="00AA1A32">
      <w:pPr>
        <w:pStyle w:val="a3"/>
        <w:tabs>
          <w:tab w:val="clear" w:pos="540"/>
        </w:tabs>
        <w:ind w:firstLine="426"/>
        <w:rPr>
          <w:rFonts w:ascii="GHEA Grapalat" w:hAnsi="GHEA Grapalat" w:cs="Sylfaen"/>
          <w:b/>
          <w:i/>
          <w:sz w:val="22"/>
          <w:szCs w:val="22"/>
          <w:lang w:val="hy-AM"/>
        </w:rPr>
      </w:pPr>
      <w:r w:rsidRPr="00525686">
        <w:rPr>
          <w:rFonts w:ascii="GHEA Grapalat" w:hAnsi="GHEA Grapalat" w:cs="Sylfaen"/>
          <w:b/>
          <w:sz w:val="22"/>
          <w:szCs w:val="22"/>
          <w:lang w:val="hy-AM"/>
        </w:rPr>
        <w:tab/>
      </w:r>
      <w:r w:rsidR="00525686" w:rsidRPr="00332A17">
        <w:rPr>
          <w:rFonts w:ascii="GHEA Grapalat" w:hAnsi="GHEA Grapalat" w:cs="Sylfaen"/>
          <w:b/>
          <w:i/>
          <w:sz w:val="22"/>
          <w:szCs w:val="22"/>
          <w:lang w:val="hy-AM"/>
        </w:rPr>
        <w:t>Ե</w:t>
      </w:r>
      <w:r w:rsidR="00AA1A32" w:rsidRPr="00332A17">
        <w:rPr>
          <w:rFonts w:ascii="GHEA Grapalat" w:hAnsi="GHEA Grapalat" w:cs="Sylfaen"/>
          <w:b/>
          <w:i/>
          <w:sz w:val="22"/>
          <w:lang w:val="hy-AM"/>
        </w:rPr>
        <w:t xml:space="preserve">լնելով </w:t>
      </w:r>
      <w:r w:rsidR="00525686" w:rsidRPr="00332A17">
        <w:rPr>
          <w:rFonts w:ascii="GHEA Grapalat" w:hAnsi="GHEA Grapalat" w:cs="Sylfaen"/>
          <w:b/>
          <w:i/>
          <w:sz w:val="22"/>
          <w:lang w:val="hy-AM"/>
        </w:rPr>
        <w:t>վերը նշված փաստից և հւմք ը</w:t>
      </w:r>
      <w:r w:rsidR="00332A17" w:rsidRPr="00332A17">
        <w:rPr>
          <w:rFonts w:ascii="GHEA Grapalat" w:hAnsi="GHEA Grapalat" w:cs="Sylfaen"/>
          <w:b/>
          <w:i/>
          <w:sz w:val="22"/>
          <w:lang w:val="hy-AM"/>
        </w:rPr>
        <w:t>ն</w:t>
      </w:r>
      <w:r w:rsidR="00525686" w:rsidRPr="00332A17">
        <w:rPr>
          <w:rFonts w:ascii="GHEA Grapalat" w:hAnsi="GHEA Grapalat" w:cs="Sylfaen"/>
          <w:b/>
          <w:i/>
          <w:sz w:val="22"/>
          <w:lang w:val="hy-AM"/>
        </w:rPr>
        <w:t>դունելով</w:t>
      </w:r>
      <w:r w:rsidR="00AA1A32" w:rsidRPr="00332A17">
        <w:rPr>
          <w:rFonts w:ascii="GHEA Grapalat" w:hAnsi="GHEA Grapalat" w:cs="Sylfaen"/>
          <w:sz w:val="22"/>
          <w:lang w:val="hy-AM"/>
        </w:rPr>
        <w:t xml:space="preserve"> </w:t>
      </w:r>
      <w:r w:rsidR="00AA1A32" w:rsidRPr="00332A17">
        <w:rPr>
          <w:rFonts w:ascii="GHEA Grapalat" w:hAnsi="GHEA Grapalat" w:cs="Sylfaen"/>
          <w:b/>
          <w:i/>
          <w:sz w:val="22"/>
          <w:lang w:val="hy-AM"/>
        </w:rPr>
        <w:t xml:space="preserve"> ՀՀ կառավարության 2017թ. հոկտեմբերի 5-ի թիվ 1262-Ն որոշման Հավելված 1-ով հաստատված կարգը, ըստ որի, եթե հաշվետու տարում դրան նախորդող տարվա համեմատությամբ կազմակերպության կուտակված վնասի տարեկան աճը 50 տոկոսից ավելի է, և եթե կազմակերպությունը ՀՀ կառավարության 2020թ. զարգացման ծրագրի առանձին ոլորտների շրջանակներում չունի իրեն համար սահմանված առաջադրանքներ </w:t>
      </w:r>
      <w:r w:rsidR="00525686" w:rsidRPr="00332A17">
        <w:rPr>
          <w:rFonts w:ascii="GHEA Grapalat" w:hAnsi="GHEA Grapalat" w:cs="Sylfaen"/>
          <w:b/>
          <w:i/>
          <w:sz w:val="22"/>
          <w:lang w:val="hy-AM"/>
        </w:rPr>
        <w:t xml:space="preserve"> </w:t>
      </w:r>
      <w:r w:rsidR="00AA1A32" w:rsidRPr="00332A17">
        <w:rPr>
          <w:rFonts w:ascii="GHEA Grapalat" w:hAnsi="GHEA Grapalat" w:cs="Sylfaen"/>
          <w:b/>
          <w:i/>
          <w:sz w:val="22"/>
          <w:lang w:val="hy-AM"/>
        </w:rPr>
        <w:t xml:space="preserve"> առաջարկվում է լուծարել ընկերությունը, կամ ներկայացնել մասնավորեցման։ </w:t>
      </w:r>
      <w:r w:rsidRPr="00332A17">
        <w:rPr>
          <w:rFonts w:ascii="GHEA Grapalat" w:hAnsi="GHEA Grapalat" w:cs="Sylfaen"/>
          <w:b/>
          <w:i/>
          <w:sz w:val="22"/>
          <w:szCs w:val="22"/>
          <w:lang w:val="hy-AM"/>
        </w:rPr>
        <w:t>Նման առաջարկ էր արվել նաև նախորդ տարվա արդյունքներով վերլուծության ժամանակ։</w:t>
      </w:r>
      <w:r w:rsidRPr="000C0BF0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</w:t>
      </w:r>
    </w:p>
    <w:p w:rsidR="007453BF" w:rsidRPr="00EF66F7" w:rsidRDefault="007453BF" w:rsidP="007453BF">
      <w:pPr>
        <w:pStyle w:val="a3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ab/>
      </w:r>
      <w:r w:rsidRPr="00EF66F7">
        <w:rPr>
          <w:rFonts w:ascii="GHEA Grapalat" w:hAnsi="GHEA Grapalat" w:cs="Sylfaen"/>
          <w:sz w:val="22"/>
          <w:szCs w:val="22"/>
          <w:lang w:val="hy-AM"/>
        </w:rPr>
        <w:t xml:space="preserve"> ՀՀ հանրային հեռարձակողի խորհրդի</w:t>
      </w:r>
      <w:r w:rsidRPr="00EF66F7">
        <w:rPr>
          <w:rFonts w:ascii="GHEA Grapalat" w:hAnsi="GHEA Grapalat"/>
          <w:sz w:val="22"/>
          <w:szCs w:val="22"/>
          <w:lang w:val="hy-AM"/>
        </w:rPr>
        <w:t xml:space="preserve"> ենթակայության՝ «Հայաստանի հանրային ռադիոընկերություն» ՓԲԸ-ն, ինչպես նախորդ տարի, </w:t>
      </w:r>
      <w:r w:rsidR="00AA1A32">
        <w:rPr>
          <w:rFonts w:ascii="GHEA Grapalat" w:hAnsi="GHEA Grapalat"/>
          <w:sz w:val="22"/>
          <w:szCs w:val="22"/>
          <w:lang w:val="hy-AM"/>
        </w:rPr>
        <w:t xml:space="preserve">այնպես էլ հաշվետու տարում </w:t>
      </w:r>
      <w:r w:rsidRPr="00EF66F7">
        <w:rPr>
          <w:rFonts w:ascii="GHEA Grapalat" w:hAnsi="GHEA Grapalat"/>
          <w:sz w:val="22"/>
          <w:szCs w:val="22"/>
          <w:lang w:val="hy-AM"/>
        </w:rPr>
        <w:t xml:space="preserve">դարձյալ աշխատել է վնասով և ձևավորել 65,800․0 հազ․ դրամ վնաս, «Հայաստանի հանրային հեռուստաընկերություն» ՓԲԸ-ն գործունեության արդյունքում ձևավորել է 541,936․ 0 հազ․ դրամ զուտ շահույթ, իսկ «Հոգևոր-մշակութային հանրային հեռուստաընկերություն» ՓԲԸ-ն շահույթ </w:t>
      </w:r>
      <w:r w:rsidRPr="00EF66F7">
        <w:rPr>
          <w:rFonts w:ascii="GHEA Grapalat" w:hAnsi="GHEA Grapalat" w:cs="Sylfaen"/>
          <w:sz w:val="22"/>
          <w:szCs w:val="22"/>
          <w:lang w:val="hy-AM"/>
        </w:rPr>
        <w:t>(</w:t>
      </w:r>
      <w:r w:rsidRPr="00EF66F7">
        <w:rPr>
          <w:rFonts w:ascii="GHEA Grapalat" w:hAnsi="GHEA Grapalat"/>
          <w:sz w:val="22"/>
          <w:szCs w:val="22"/>
          <w:lang w:val="hy-AM"/>
        </w:rPr>
        <w:t>վնաս</w:t>
      </w:r>
      <w:r w:rsidRPr="00EF66F7">
        <w:rPr>
          <w:rFonts w:ascii="GHEA Grapalat" w:hAnsi="GHEA Grapalat" w:cs="Sylfaen"/>
          <w:sz w:val="22"/>
          <w:szCs w:val="22"/>
          <w:lang w:val="hy-AM"/>
        </w:rPr>
        <w:t>)</w:t>
      </w:r>
      <w:r w:rsidRPr="00EF66F7">
        <w:rPr>
          <w:rFonts w:ascii="GHEA Grapalat" w:hAnsi="GHEA Grapalat"/>
          <w:sz w:val="22"/>
          <w:szCs w:val="22"/>
          <w:lang w:val="hy-AM"/>
        </w:rPr>
        <w:t xml:space="preserve"> չի ձևավորել:</w:t>
      </w:r>
    </w:p>
    <w:p w:rsidR="007453BF" w:rsidRPr="00EF66F7" w:rsidRDefault="007453BF" w:rsidP="007453BF">
      <w:pPr>
        <w:pStyle w:val="a3"/>
        <w:rPr>
          <w:rFonts w:ascii="GHEA Grapalat" w:hAnsi="GHEA Grapalat"/>
          <w:sz w:val="22"/>
          <w:szCs w:val="22"/>
          <w:lang w:val="hy-AM"/>
        </w:rPr>
      </w:pPr>
      <w:r w:rsidRPr="00EF66F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F66F7">
        <w:rPr>
          <w:rFonts w:ascii="GHEA Grapalat" w:hAnsi="GHEA Grapalat"/>
          <w:sz w:val="22"/>
          <w:szCs w:val="22"/>
          <w:lang w:val="hy-AM"/>
        </w:rPr>
        <w:tab/>
        <w:t>«Հայաստանի հանրային հեռուստաընկերություն» և «Հոգևոր-մշակութային հանրային հեռուստաընկերություն» ՓԲԸ-ի մոտ նախորդ տարվա նկատմամբ ֆինանսատնտեսական վիճակի առանձնակի փոփոխություն չի նկատվել։</w:t>
      </w:r>
    </w:p>
    <w:p w:rsidR="00EF66F7" w:rsidRPr="00C247C3" w:rsidRDefault="007453BF" w:rsidP="007453BF">
      <w:pPr>
        <w:tabs>
          <w:tab w:val="left" w:pos="567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247C3">
        <w:rPr>
          <w:rFonts w:ascii="GHEA Grapalat" w:hAnsi="GHEA Grapalat" w:cs="Sylfaen"/>
          <w:sz w:val="22"/>
          <w:szCs w:val="22"/>
          <w:lang w:val="hy-AM"/>
        </w:rPr>
        <w:t>Քաղաքացիական ավիացիայի կոմիտեի ենթակայության՝ «Ավիաուսումնական կենտրոն» ՓԲԸ-ն գործունեության արդյունքում ձևավորել է վնաս, իսկ «Հայաէրոնավիգացիա» և «Ավիաբուժ ԲԿ»</w:t>
      </w:r>
      <w:r w:rsidR="00EF66F7" w:rsidRPr="00C247C3">
        <w:rPr>
          <w:rFonts w:ascii="GHEA Grapalat" w:hAnsi="GHEA Grapalat" w:cs="Sylfaen"/>
          <w:sz w:val="22"/>
          <w:szCs w:val="22"/>
          <w:lang w:val="hy-AM"/>
        </w:rPr>
        <w:t xml:space="preserve"> ՓԲԸ-ներն աշխատել են շահույթով։ </w:t>
      </w:r>
      <w:r w:rsidRPr="00C247C3">
        <w:rPr>
          <w:rFonts w:ascii="GHEA Grapalat" w:hAnsi="GHEA Grapalat" w:cs="Sylfaen"/>
          <w:sz w:val="22"/>
          <w:szCs w:val="22"/>
          <w:lang w:val="hy-AM"/>
        </w:rPr>
        <w:t xml:space="preserve">Հաշվետու տարում «Ավիաուսումնական կենտրոն» ՓԲԸ-ի մոտ նկատվել է ֆինանսատնտեսական վիճակի վատթարացում: </w:t>
      </w:r>
    </w:p>
    <w:p w:rsidR="007453BF" w:rsidRPr="00C247C3" w:rsidRDefault="007453BF" w:rsidP="007453BF">
      <w:pPr>
        <w:tabs>
          <w:tab w:val="left" w:pos="567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247C3">
        <w:rPr>
          <w:rFonts w:ascii="GHEA Grapalat" w:hAnsi="GHEA Grapalat" w:cs="Sylfaen"/>
          <w:sz w:val="22"/>
          <w:szCs w:val="22"/>
          <w:lang w:val="hy-AM"/>
        </w:rPr>
        <w:t>«Հայաէրոնավիգացիա» և «Ավիաուսումնական կենտրոն» ՓԲԸ-ների մոտ նախորդ տարվա ն</w:t>
      </w:r>
      <w:r w:rsidR="00EF66F7" w:rsidRPr="00C247C3">
        <w:rPr>
          <w:rFonts w:ascii="GHEA Grapalat" w:hAnsi="GHEA Grapalat" w:cs="Sylfaen"/>
          <w:sz w:val="22"/>
          <w:szCs w:val="22"/>
          <w:lang w:val="hy-AM"/>
        </w:rPr>
        <w:t>կատմամբ նկատվել է</w:t>
      </w:r>
      <w:r w:rsidRPr="00C247C3">
        <w:rPr>
          <w:rFonts w:ascii="GHEA Grapalat" w:hAnsi="GHEA Grapalat" w:cs="Sylfaen"/>
          <w:sz w:val="22"/>
          <w:szCs w:val="22"/>
          <w:lang w:val="hy-AM"/>
        </w:rPr>
        <w:t xml:space="preserve"> ֆինան</w:t>
      </w:r>
      <w:r w:rsidR="00EF66F7" w:rsidRPr="00C247C3">
        <w:rPr>
          <w:rFonts w:ascii="GHEA Grapalat" w:hAnsi="GHEA Grapalat" w:cs="Sylfaen"/>
          <w:sz w:val="22"/>
          <w:szCs w:val="22"/>
          <w:lang w:val="hy-AM"/>
        </w:rPr>
        <w:t xml:space="preserve">սատնտեսական վիճակի բարելավում։ </w:t>
      </w:r>
      <w:r w:rsidRPr="00C247C3">
        <w:rPr>
          <w:rFonts w:ascii="GHEA Grapalat" w:hAnsi="GHEA Grapalat" w:cs="Sylfaen"/>
          <w:sz w:val="22"/>
          <w:szCs w:val="22"/>
          <w:lang w:val="hy-AM"/>
        </w:rPr>
        <w:t xml:space="preserve">Կազմակերպությունները </w:t>
      </w:r>
      <w:r w:rsidR="00C55CF2" w:rsidRPr="00C247C3">
        <w:rPr>
          <w:rFonts w:ascii="GHEA Grapalat" w:hAnsi="GHEA Grapalat" w:cs="Sylfaen"/>
          <w:sz w:val="22"/>
          <w:szCs w:val="22"/>
          <w:lang w:val="hy-AM"/>
        </w:rPr>
        <w:t>ձևավորել են համապատասխանաբար՝</w:t>
      </w:r>
      <w:r w:rsidRPr="00C247C3">
        <w:rPr>
          <w:rFonts w:ascii="GHEA Grapalat" w:hAnsi="GHEA Grapalat" w:cs="Sylfaen"/>
          <w:sz w:val="22"/>
          <w:szCs w:val="22"/>
          <w:lang w:val="hy-AM"/>
        </w:rPr>
        <w:t xml:space="preserve"> 454,121</w:t>
      </w:r>
      <w:r w:rsidRPr="00C247C3">
        <w:rPr>
          <w:rFonts w:ascii="MS Mincho" w:eastAsia="MS Mincho" w:hAnsi="MS Mincho" w:cs="MS Mincho"/>
          <w:sz w:val="22"/>
          <w:szCs w:val="22"/>
          <w:lang w:val="hy-AM"/>
        </w:rPr>
        <w:t>․</w:t>
      </w:r>
      <w:r w:rsidRPr="00C247C3">
        <w:rPr>
          <w:rFonts w:ascii="GHEA Grapalat" w:hAnsi="GHEA Grapalat" w:cs="Sylfaen"/>
          <w:sz w:val="22"/>
          <w:szCs w:val="22"/>
          <w:lang w:val="hy-AM"/>
        </w:rPr>
        <w:t xml:space="preserve">4 հազ․ դրամ </w:t>
      </w:r>
      <w:r w:rsidR="00C247C3" w:rsidRPr="00C247C3">
        <w:rPr>
          <w:rFonts w:ascii="GHEA Grapalat" w:hAnsi="GHEA Grapalat" w:cs="Sylfaen"/>
          <w:sz w:val="22"/>
          <w:szCs w:val="22"/>
          <w:lang w:val="hy-AM"/>
        </w:rPr>
        <w:t>և 233․0 հազ</w:t>
      </w:r>
      <w:r w:rsidR="00C247C3" w:rsidRPr="00C247C3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C247C3" w:rsidRPr="00C247C3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C247C3" w:rsidRPr="00C247C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C247C3">
        <w:rPr>
          <w:rFonts w:ascii="GHEA Grapalat" w:hAnsi="GHEA Grapalat" w:cs="Sylfaen"/>
          <w:sz w:val="22"/>
          <w:szCs w:val="22"/>
          <w:lang w:val="hy-AM"/>
        </w:rPr>
        <w:t xml:space="preserve">զուտ շահույթ՝ նախորդ տարվա 887,094․1 հազ․ դրամ </w:t>
      </w:r>
      <w:r w:rsidR="00C247C3" w:rsidRPr="00C247C3">
        <w:rPr>
          <w:rFonts w:ascii="GHEA Grapalat" w:hAnsi="GHEA Grapalat" w:cs="Sylfaen"/>
          <w:sz w:val="22"/>
          <w:szCs w:val="22"/>
          <w:lang w:val="hy-AM"/>
        </w:rPr>
        <w:t xml:space="preserve">և 14,754․0 </w:t>
      </w:r>
      <w:r w:rsidRPr="00C247C3">
        <w:rPr>
          <w:rFonts w:ascii="GHEA Grapalat" w:hAnsi="GHEA Grapalat" w:cs="Sylfaen"/>
          <w:sz w:val="22"/>
          <w:szCs w:val="22"/>
          <w:lang w:val="hy-AM"/>
        </w:rPr>
        <w:t xml:space="preserve">վնասի </w:t>
      </w:r>
      <w:r w:rsidR="00AA1A32">
        <w:rPr>
          <w:rFonts w:ascii="GHEA Grapalat" w:hAnsi="GHEA Grapalat" w:cs="Sylfaen"/>
          <w:sz w:val="22"/>
          <w:szCs w:val="22"/>
          <w:lang w:val="hy-AM"/>
        </w:rPr>
        <w:t>փոխարեն</w:t>
      </w:r>
      <w:r w:rsidR="00C55CF2" w:rsidRPr="00C247C3">
        <w:rPr>
          <w:rFonts w:ascii="GHEA Grapalat" w:hAnsi="GHEA Grapalat" w:cs="Sylfaen"/>
          <w:sz w:val="22"/>
          <w:szCs w:val="22"/>
          <w:lang w:val="hy-AM"/>
        </w:rPr>
        <w:t>։</w:t>
      </w:r>
      <w:r w:rsidRPr="00C247C3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C55CF2" w:rsidRPr="00800423" w:rsidRDefault="00C55CF2" w:rsidP="00C55CF2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ab/>
      </w:r>
      <w:r w:rsidRPr="00800423">
        <w:rPr>
          <w:rFonts w:ascii="GHEA Grapalat" w:hAnsi="GHEA Grapalat"/>
          <w:sz w:val="22"/>
          <w:szCs w:val="22"/>
          <w:lang w:val="hy-AM"/>
        </w:rPr>
        <w:t>Ջրային կոմիտեի ենթակայության</w:t>
      </w:r>
      <w:r w:rsidRPr="00800423">
        <w:rPr>
          <w:rFonts w:ascii="GHEA Grapalat" w:hAnsi="GHEA Grapalat" w:cs="Sylfaen"/>
          <w:sz w:val="22"/>
          <w:szCs w:val="22"/>
          <w:lang w:val="hy-AM"/>
        </w:rPr>
        <w:t xml:space="preserve"> 5 </w:t>
      </w:r>
      <w:r w:rsidRPr="00800423">
        <w:rPr>
          <w:rFonts w:ascii="GHEA Grapalat" w:hAnsi="GHEA Grapalat"/>
          <w:sz w:val="22"/>
          <w:szCs w:val="22"/>
          <w:lang w:val="hy-AM" w:eastAsia="en-US"/>
        </w:rPr>
        <w:t>կազմակերպություն</w:t>
      </w:r>
      <w:r w:rsidRPr="00800423">
        <w:rPr>
          <w:rFonts w:ascii="GHEA Grapalat" w:hAnsi="GHEA Grapalat" w:cs="Sylfaen"/>
          <w:sz w:val="22"/>
          <w:szCs w:val="22"/>
          <w:lang w:val="hy-AM"/>
        </w:rPr>
        <w:t>՝ «Մելորացիա», «Ջրառ»,</w:t>
      </w:r>
      <w:r w:rsidRPr="00800423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00423">
        <w:rPr>
          <w:rFonts w:ascii="GHEA Grapalat" w:hAnsi="GHEA Grapalat" w:cs="Sylfaen"/>
          <w:sz w:val="22"/>
          <w:szCs w:val="22"/>
          <w:lang w:val="hy-AM"/>
        </w:rPr>
        <w:t xml:space="preserve">«Լոռի-Ջրմուղկոյուղի», «Շիրակ-Ջրմուղկոյուղի» և «Նոր Ակունք» ՓԲԸ–ները ձևավորել են վնաս, իսկ </w:t>
      </w:r>
      <w:r w:rsidRPr="00800423">
        <w:rPr>
          <w:rFonts w:ascii="GHEA Grapalat" w:hAnsi="GHEA Grapalat"/>
          <w:sz w:val="22"/>
          <w:szCs w:val="22"/>
          <w:lang w:val="hy-AM"/>
        </w:rPr>
        <w:t xml:space="preserve">«Հայջրմուղկոյուղի» ՓԲԸ-ն </w:t>
      </w:r>
      <w:r w:rsidRPr="00800423">
        <w:rPr>
          <w:rFonts w:ascii="GHEA Grapalat" w:hAnsi="GHEA Grapalat" w:cs="Sylfaen"/>
          <w:sz w:val="22"/>
          <w:szCs w:val="22"/>
          <w:lang w:val="hy-AM"/>
        </w:rPr>
        <w:t xml:space="preserve">աշխատել է շահույթով։ </w:t>
      </w:r>
    </w:p>
    <w:p w:rsidR="00C55CF2" w:rsidRPr="00800423" w:rsidRDefault="00C55CF2" w:rsidP="00C55CF2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800423">
        <w:rPr>
          <w:rFonts w:ascii="GHEA Grapalat" w:hAnsi="GHEA Grapalat" w:cs="Sylfaen"/>
          <w:sz w:val="22"/>
          <w:szCs w:val="22"/>
          <w:lang w:val="hy-AM"/>
        </w:rPr>
        <w:tab/>
        <w:t xml:space="preserve">Հաշվետու ժամանակաշրջանում «Մելորացիա» ՓԲԸ-ի մետ </w:t>
      </w:r>
      <w:r w:rsidRPr="00800423">
        <w:rPr>
          <w:rFonts w:ascii="GHEA Grapalat" w:hAnsi="GHEA Grapalat"/>
          <w:sz w:val="22"/>
          <w:szCs w:val="22"/>
          <w:lang w:val="hy-AM"/>
        </w:rPr>
        <w:t xml:space="preserve">նախորդ՝ տարվա համեմատ նկատվել է ֆինանսատնտեսական վիճակի վատթարացում։ Ընկերությունը ձևավորել է 18,433․0 </w:t>
      </w:r>
      <w:r w:rsidRPr="00800423">
        <w:rPr>
          <w:rFonts w:ascii="GHEA Grapalat" w:hAnsi="GHEA Grapalat"/>
          <w:sz w:val="22"/>
          <w:szCs w:val="22"/>
          <w:lang w:val="hy-AM"/>
        </w:rPr>
        <w:lastRenderedPageBreak/>
        <w:t>հազ․ դրամ վնաս՝ նախորդ տարվա 4,495․0 հազ․ դրամ զուտ շահույթի համեմատ, աճել է նաև կուտակված վնասը՝ կազմելով 115,321․0 հազ․ դրամ։</w:t>
      </w:r>
    </w:p>
    <w:p w:rsidR="00C55CF2" w:rsidRPr="00800423" w:rsidRDefault="00C55CF2" w:rsidP="00C55CF2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0042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00423">
        <w:rPr>
          <w:rFonts w:ascii="GHEA Grapalat" w:hAnsi="GHEA Grapalat" w:cs="Sylfaen"/>
          <w:sz w:val="22"/>
          <w:szCs w:val="22"/>
          <w:lang w:val="hy-AM"/>
        </w:rPr>
        <w:tab/>
        <w:t xml:space="preserve"> </w:t>
      </w:r>
      <w:r w:rsidRPr="00800423">
        <w:rPr>
          <w:rFonts w:ascii="GHEA Grapalat" w:hAnsi="GHEA Grapalat"/>
          <w:sz w:val="22"/>
          <w:szCs w:val="22"/>
          <w:lang w:val="hy-AM"/>
        </w:rPr>
        <w:t>«Ջրառ» ՓԲԸ-ն, ինչպես նախորդ տարի</w:t>
      </w:r>
      <w:r w:rsidR="00AA1A32">
        <w:rPr>
          <w:rFonts w:ascii="GHEA Grapalat" w:hAnsi="GHEA Grapalat"/>
          <w:sz w:val="22"/>
          <w:szCs w:val="22"/>
          <w:lang w:val="hy-AM"/>
        </w:rPr>
        <w:t xml:space="preserve">, այնպես էլ հաշվետու տարում </w:t>
      </w:r>
      <w:r w:rsidRPr="00800423">
        <w:rPr>
          <w:rFonts w:ascii="GHEA Grapalat" w:hAnsi="GHEA Grapalat"/>
          <w:sz w:val="22"/>
          <w:szCs w:val="22"/>
          <w:lang w:val="hy-AM"/>
        </w:rPr>
        <w:t xml:space="preserve"> դարձյալ աշխատել է վնասով, սակայն հաշվետու տարում</w:t>
      </w:r>
      <w:r w:rsidR="00AA1A32">
        <w:rPr>
          <w:rFonts w:ascii="GHEA Grapalat" w:hAnsi="GHEA Grapalat"/>
          <w:sz w:val="22"/>
          <w:szCs w:val="22"/>
          <w:lang w:val="hy-AM"/>
        </w:rPr>
        <w:t>՝</w:t>
      </w:r>
      <w:r w:rsidRPr="00800423">
        <w:rPr>
          <w:rFonts w:ascii="GHEA Grapalat" w:hAnsi="GHEA Grapalat"/>
          <w:sz w:val="22"/>
          <w:szCs w:val="22"/>
          <w:lang w:val="hy-AM"/>
        </w:rPr>
        <w:t xml:space="preserve"> </w:t>
      </w:r>
      <w:r w:rsidR="00AA1A32">
        <w:rPr>
          <w:rFonts w:ascii="GHEA Grapalat" w:hAnsi="GHEA Grapalat"/>
          <w:sz w:val="22"/>
          <w:szCs w:val="22"/>
          <w:lang w:val="hy-AM"/>
        </w:rPr>
        <w:t xml:space="preserve">նախորդ տարվա նկատմամբ </w:t>
      </w:r>
      <w:r w:rsidRPr="00800423">
        <w:rPr>
          <w:rFonts w:ascii="GHEA Grapalat" w:hAnsi="GHEA Grapalat"/>
          <w:sz w:val="22"/>
          <w:szCs w:val="22"/>
          <w:lang w:val="hy-AM"/>
        </w:rPr>
        <w:t>վնասը նվազել 278,835</w:t>
      </w:r>
      <w:r w:rsidRPr="00800423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800423">
        <w:rPr>
          <w:rFonts w:ascii="GHEA Grapalat" w:hAnsi="GHEA Grapalat"/>
          <w:sz w:val="22"/>
          <w:szCs w:val="22"/>
          <w:lang w:val="hy-AM"/>
        </w:rPr>
        <w:t xml:space="preserve">5 հազ. դրամով և կազմել </w:t>
      </w:r>
      <w:r w:rsidRPr="00800423">
        <w:rPr>
          <w:rFonts w:ascii="GHEA Grapalat" w:hAnsi="GHEA Grapalat" w:cs="Sylfaen"/>
          <w:sz w:val="22"/>
          <w:szCs w:val="22"/>
          <w:lang w:val="hy-AM"/>
        </w:rPr>
        <w:t>614,466</w:t>
      </w:r>
      <w:r w:rsidRPr="00800423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800423">
        <w:rPr>
          <w:rFonts w:ascii="GHEA Grapalat" w:hAnsi="GHEA Grapalat" w:cs="Sylfaen"/>
          <w:sz w:val="22"/>
          <w:szCs w:val="22"/>
          <w:lang w:val="hy-AM"/>
        </w:rPr>
        <w:t xml:space="preserve">8 հազ. դրամ, միաժամանակ նույն չափով աճել է կուտակված վնասը: </w:t>
      </w:r>
    </w:p>
    <w:p w:rsidR="00C55CF2" w:rsidRPr="00800423" w:rsidRDefault="00C55CF2" w:rsidP="00C55CF2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800423">
        <w:rPr>
          <w:rFonts w:ascii="GHEA Grapalat" w:hAnsi="GHEA Grapalat"/>
          <w:sz w:val="22"/>
          <w:szCs w:val="22"/>
          <w:lang w:val="hy-AM"/>
        </w:rPr>
        <w:tab/>
        <w:t xml:space="preserve"> </w:t>
      </w:r>
      <w:r w:rsidRPr="00800423">
        <w:rPr>
          <w:rFonts w:ascii="GHEA Grapalat" w:hAnsi="GHEA Grapalat" w:cs="Sylfaen"/>
          <w:sz w:val="22"/>
          <w:szCs w:val="22"/>
          <w:lang w:val="hy-AM"/>
        </w:rPr>
        <w:t>«Լոռի-Ջրմուղկոյուղի», «Շիրակ-Ջրմուղկոյուղի» և «Նոր-Ակունք» ՓԲԸ-ն</w:t>
      </w:r>
      <w:r w:rsidRPr="00800423">
        <w:rPr>
          <w:rFonts w:ascii="GHEA Grapalat" w:hAnsi="GHEA Grapalat"/>
          <w:sz w:val="22"/>
          <w:szCs w:val="22"/>
          <w:lang w:val="hy-AM"/>
        </w:rPr>
        <w:t xml:space="preserve">երը, ինչպես նախորդ տարի, </w:t>
      </w:r>
      <w:r w:rsidR="00800423" w:rsidRPr="00800423">
        <w:rPr>
          <w:rFonts w:ascii="GHEA Grapalat" w:hAnsi="GHEA Grapalat"/>
          <w:sz w:val="22"/>
          <w:szCs w:val="22"/>
          <w:lang w:val="hy-AM"/>
        </w:rPr>
        <w:t xml:space="preserve">դարձյալ </w:t>
      </w:r>
      <w:r w:rsidRPr="00800423">
        <w:rPr>
          <w:rFonts w:ascii="GHEA Grapalat" w:hAnsi="GHEA Grapalat"/>
          <w:sz w:val="22"/>
          <w:szCs w:val="22"/>
          <w:lang w:val="hy-AM"/>
        </w:rPr>
        <w:t>ձևավորել են վնաս, ը</w:t>
      </w:r>
      <w:r w:rsidR="00800423" w:rsidRPr="00800423">
        <w:rPr>
          <w:rFonts w:ascii="GHEA Grapalat" w:hAnsi="GHEA Grapalat"/>
          <w:sz w:val="22"/>
          <w:szCs w:val="22"/>
          <w:lang w:val="hy-AM"/>
        </w:rPr>
        <w:t>նդ որում</w:t>
      </w:r>
      <w:r w:rsidRPr="00800423">
        <w:rPr>
          <w:rFonts w:ascii="GHEA Grapalat" w:hAnsi="GHEA Grapalat"/>
          <w:sz w:val="22"/>
          <w:szCs w:val="22"/>
          <w:lang w:val="hy-AM"/>
        </w:rPr>
        <w:t xml:space="preserve"> հաշվետու տարում աճել են վնասի և </w:t>
      </w:r>
      <w:r w:rsidR="00AA1A32">
        <w:rPr>
          <w:rFonts w:ascii="GHEA Grapalat" w:hAnsi="GHEA Grapalat"/>
          <w:sz w:val="22"/>
          <w:szCs w:val="22"/>
          <w:lang w:val="hy-AM"/>
        </w:rPr>
        <w:t xml:space="preserve">արդյունքում </w:t>
      </w:r>
      <w:r w:rsidRPr="00800423">
        <w:rPr>
          <w:rFonts w:ascii="GHEA Grapalat" w:hAnsi="GHEA Grapalat"/>
          <w:sz w:val="22"/>
          <w:szCs w:val="22"/>
          <w:lang w:val="hy-AM"/>
        </w:rPr>
        <w:t>կուտակված վնասի չափը։</w:t>
      </w:r>
    </w:p>
    <w:p w:rsidR="00C55CF2" w:rsidRPr="00800423" w:rsidRDefault="00C55CF2" w:rsidP="00C55CF2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00423">
        <w:rPr>
          <w:rFonts w:ascii="GHEA Grapalat" w:hAnsi="GHEA Grapalat"/>
          <w:sz w:val="22"/>
          <w:szCs w:val="22"/>
          <w:lang w:val="hy-AM"/>
        </w:rPr>
        <w:tab/>
        <w:t>«Հայջրմուղկոյուղի» ՓԲԸ-ի մոտ նախորդ տարվա համեմատ նկատվել է ֆինանսատնտեսական վիճակի բարելավում։ Ընկերությունը ձևավորել է 68,873․3 հազ․ դրամ զուտ շահույթ՝ նախորդ տարվա 4</w:t>
      </w:r>
      <w:r w:rsidR="00AA1A32">
        <w:rPr>
          <w:rFonts w:ascii="GHEA Grapalat" w:hAnsi="GHEA Grapalat"/>
          <w:sz w:val="22"/>
          <w:szCs w:val="22"/>
          <w:lang w:val="hy-AM"/>
        </w:rPr>
        <w:t>10,227․2 հազ․ դրամ վնասի փոխարեն, որի շնորհիվ նվազել է կուտակված վնասի չափը</w:t>
      </w:r>
      <w:r w:rsidRPr="00800423">
        <w:rPr>
          <w:rFonts w:ascii="GHEA Grapalat" w:hAnsi="GHEA Grapalat"/>
          <w:sz w:val="22"/>
          <w:szCs w:val="22"/>
          <w:lang w:val="hy-AM"/>
        </w:rPr>
        <w:t>։</w:t>
      </w:r>
    </w:p>
    <w:p w:rsidR="00C55CF2" w:rsidRPr="00800423" w:rsidRDefault="00C55CF2" w:rsidP="00C55CF2">
      <w:pPr>
        <w:pStyle w:val="a3"/>
        <w:shd w:val="clear" w:color="auto" w:fill="FFFFFF" w:themeFill="background1"/>
        <w:tabs>
          <w:tab w:val="clear" w:pos="540"/>
        </w:tabs>
        <w:ind w:firstLine="426"/>
        <w:rPr>
          <w:rFonts w:ascii="GHEA Grapalat" w:hAnsi="GHEA Grapalat" w:cs="Sylfaen"/>
          <w:b/>
          <w:i/>
          <w:color w:val="FF0000"/>
          <w:sz w:val="22"/>
          <w:lang w:val="hy-AM"/>
        </w:rPr>
      </w:pPr>
      <w:r w:rsidRPr="00C55CF2">
        <w:rPr>
          <w:rFonts w:ascii="GHEA Grapalat" w:hAnsi="GHEA Grapalat"/>
          <w:color w:val="FF0000"/>
          <w:sz w:val="22"/>
          <w:szCs w:val="22"/>
          <w:lang w:val="hy-AM"/>
        </w:rPr>
        <w:t xml:space="preserve"> </w:t>
      </w:r>
      <w:r w:rsidRPr="00C55CF2">
        <w:rPr>
          <w:rFonts w:ascii="GHEA Grapalat" w:hAnsi="GHEA Grapalat" w:cs="Sylfaen"/>
          <w:color w:val="FF0000"/>
          <w:sz w:val="22"/>
          <w:szCs w:val="22"/>
          <w:lang w:val="hy-AM"/>
        </w:rPr>
        <w:tab/>
      </w:r>
      <w:r w:rsidRPr="00800423">
        <w:rPr>
          <w:rFonts w:ascii="GHEA Grapalat" w:hAnsi="GHEA Grapalat" w:cs="Sylfaen"/>
          <w:sz w:val="22"/>
          <w:szCs w:val="22"/>
          <w:lang w:val="hy-AM"/>
        </w:rPr>
        <w:t>«Մելորացիա»,</w:t>
      </w:r>
      <w:r w:rsidRPr="00800423">
        <w:rPr>
          <w:rFonts w:ascii="GHEA Grapalat" w:hAnsi="GHEA Grapalat"/>
          <w:sz w:val="22"/>
          <w:szCs w:val="22"/>
          <w:lang w:val="hy-AM"/>
        </w:rPr>
        <w:t xml:space="preserve"> «Հայջրմուղկոյուղի», </w:t>
      </w:r>
      <w:r w:rsidRPr="00800423">
        <w:rPr>
          <w:rFonts w:ascii="GHEA Grapalat" w:hAnsi="GHEA Grapalat" w:cs="Sylfaen"/>
          <w:sz w:val="22"/>
          <w:szCs w:val="22"/>
          <w:lang w:val="hy-AM"/>
        </w:rPr>
        <w:t>«Լոռի-Ջրմուղկոյուղի», «Շիրակ-Ջրմուղկոյուղի» և «Նոր-Ակունք» ՓԲԸ-ն</w:t>
      </w:r>
      <w:r w:rsidRPr="00800423">
        <w:rPr>
          <w:rFonts w:ascii="GHEA Grapalat" w:hAnsi="GHEA Grapalat"/>
          <w:sz w:val="22"/>
          <w:szCs w:val="22"/>
          <w:lang w:val="hy-AM"/>
        </w:rPr>
        <w:t>երը</w:t>
      </w:r>
      <w:r w:rsidRPr="0080042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00423">
        <w:rPr>
          <w:rFonts w:ascii="GHEA Grapalat" w:hAnsi="GHEA Grapalat"/>
          <w:sz w:val="22"/>
          <w:szCs w:val="22"/>
          <w:lang w:val="hy-AM"/>
        </w:rPr>
        <w:t xml:space="preserve">ի սեփական կապիտալը փոքր է կանոնադրական կապիտալից, ընդ որում </w:t>
      </w:r>
      <w:r w:rsidRPr="00800423">
        <w:rPr>
          <w:rFonts w:ascii="GHEA Grapalat" w:hAnsi="GHEA Grapalat" w:cs="Sylfaen"/>
          <w:sz w:val="22"/>
          <w:szCs w:val="22"/>
          <w:lang w:val="hy-AM"/>
        </w:rPr>
        <w:t>«Շիրակ-Ջրմուղկոյուղի»  ՓԲԸ-ի մոտ այն բացասական մեծություն է: «Լոռի-Ջրմուղկոյուղի», «Շիրակ-Ջրմուղկոյուղի» և «Նոր-Ակունք» ՓԲԸ-ն</w:t>
      </w:r>
      <w:r w:rsidRPr="00800423">
        <w:rPr>
          <w:rFonts w:ascii="GHEA Grapalat" w:hAnsi="GHEA Grapalat"/>
          <w:sz w:val="22"/>
          <w:szCs w:val="22"/>
          <w:lang w:val="hy-AM"/>
        </w:rPr>
        <w:t>երի մոտ</w:t>
      </w:r>
      <w:r w:rsidRPr="00800423">
        <w:rPr>
          <w:rFonts w:ascii="GHEA Grapalat" w:hAnsi="GHEA Grapalat" w:cs="Sylfaen"/>
          <w:sz w:val="22"/>
          <w:szCs w:val="22"/>
          <w:lang w:val="hy-AM"/>
        </w:rPr>
        <w:t xml:space="preserve"> Նույն պատկերն է նկատվել նաև նախորդ հաշվետու ժամանակաշրջաններում: </w:t>
      </w:r>
      <w:r w:rsidRPr="005B1F86">
        <w:rPr>
          <w:rFonts w:ascii="GHEA Grapalat" w:hAnsi="GHEA Grapalat" w:cs="Sylfaen"/>
          <w:b/>
          <w:sz w:val="22"/>
          <w:szCs w:val="22"/>
          <w:lang w:val="hy-AM"/>
        </w:rPr>
        <w:t>Հ</w:t>
      </w:r>
      <w:r w:rsidRPr="00800423">
        <w:rPr>
          <w:rFonts w:ascii="GHEA Grapalat" w:hAnsi="GHEA Grapalat" w:cs="Sylfaen"/>
          <w:b/>
          <w:i/>
          <w:sz w:val="22"/>
          <w:lang w:val="hy-AM"/>
        </w:rPr>
        <w:t xml:space="preserve">իմք ընդունելով ՀՀ կառավարության 2017թ. հոկտեմբերի 5-ի թիվ 1262-Ն որոշման Հավելված 1-ով հաստատված կարգը՝ </w:t>
      </w:r>
      <w:r w:rsidR="009624F9">
        <w:rPr>
          <w:rFonts w:ascii="GHEA Grapalat" w:hAnsi="GHEA Grapalat" w:cs="Sylfaen"/>
          <w:b/>
          <w:i/>
          <w:sz w:val="22"/>
          <w:lang w:val="hy-AM"/>
        </w:rPr>
        <w:t xml:space="preserve">ըստ որի </w:t>
      </w:r>
      <w:r w:rsidRPr="00800423">
        <w:rPr>
          <w:rFonts w:ascii="GHEA Grapalat" w:hAnsi="GHEA Grapalat" w:cs="Sylfaen"/>
          <w:b/>
          <w:i/>
          <w:sz w:val="22"/>
          <w:lang w:val="hy-AM"/>
        </w:rPr>
        <w:t xml:space="preserve">հաշվետու տարում  կազմակերպության զուտ ակտիվների (սեփական կապիտալի) բացասական մեծության, կամ նախորդ  տարվա համեմատությամբ կազմակերպության կուտակված վնասի տարեկան աճը 50 տոկոսից ավելի է լինելու դեպքում, և եթե կազմակերպությունը ՀՀ կառավարության 2020թ. զարգացման ծրագրի առանձին ոլորտների շրջանակներում չունի իրեն համար սահմանված առաջադրանքներ առաջարկվում է </w:t>
      </w:r>
      <w:r w:rsidR="009624F9">
        <w:rPr>
          <w:rFonts w:ascii="GHEA Grapalat" w:hAnsi="GHEA Grapalat" w:cs="Sylfaen"/>
          <w:b/>
          <w:i/>
          <w:sz w:val="22"/>
          <w:lang w:val="hy-AM"/>
        </w:rPr>
        <w:t xml:space="preserve">համապատասխանաբար </w:t>
      </w:r>
      <w:r w:rsidRPr="00800423">
        <w:rPr>
          <w:rFonts w:ascii="GHEA Grapalat" w:hAnsi="GHEA Grapalat" w:cs="Sylfaen"/>
          <w:b/>
          <w:i/>
          <w:sz w:val="22"/>
          <w:lang w:val="hy-AM"/>
        </w:rPr>
        <w:t>կատարել</w:t>
      </w:r>
      <w:r w:rsidR="009624F9">
        <w:rPr>
          <w:rFonts w:ascii="GHEA Grapalat" w:hAnsi="GHEA Grapalat" w:cs="Sylfaen"/>
          <w:b/>
          <w:i/>
          <w:sz w:val="22"/>
          <w:lang w:val="hy-AM"/>
        </w:rPr>
        <w:t xml:space="preserve"> վերը նշված </w:t>
      </w:r>
      <w:r w:rsidR="00503BDE">
        <w:rPr>
          <w:rFonts w:ascii="GHEA Grapalat" w:hAnsi="GHEA Grapalat" w:cs="Sylfaen"/>
          <w:b/>
          <w:i/>
          <w:sz w:val="22"/>
          <w:lang w:val="hy-AM"/>
        </w:rPr>
        <w:t>ընկերությունների</w:t>
      </w:r>
      <w:r w:rsidRPr="00800423">
        <w:rPr>
          <w:rFonts w:ascii="GHEA Grapalat" w:hAnsi="GHEA Grapalat" w:cs="Sylfaen"/>
          <w:b/>
          <w:i/>
          <w:sz w:val="22"/>
          <w:lang w:val="hy-AM"/>
        </w:rPr>
        <w:t xml:space="preserve"> կանոնադրական կապիտալի նվազեցում</w:t>
      </w:r>
      <w:r w:rsidR="009624F9">
        <w:rPr>
          <w:rFonts w:ascii="GHEA Grapalat" w:hAnsi="GHEA Grapalat" w:cs="Sylfaen"/>
          <w:b/>
          <w:i/>
          <w:sz w:val="22"/>
          <w:lang w:val="hy-AM"/>
        </w:rPr>
        <w:t>,</w:t>
      </w:r>
      <w:r w:rsidRPr="00800423">
        <w:rPr>
          <w:rFonts w:ascii="GHEA Grapalat" w:hAnsi="GHEA Grapalat" w:cs="Sylfaen"/>
          <w:b/>
          <w:i/>
          <w:sz w:val="22"/>
          <w:lang w:val="hy-AM"/>
        </w:rPr>
        <w:t xml:space="preserve"> լուծար</w:t>
      </w:r>
      <w:r w:rsidR="009624F9">
        <w:rPr>
          <w:rFonts w:ascii="GHEA Grapalat" w:hAnsi="GHEA Grapalat" w:cs="Sylfaen"/>
          <w:b/>
          <w:i/>
          <w:sz w:val="22"/>
          <w:lang w:val="hy-AM"/>
        </w:rPr>
        <w:t>ում կամ մասնավորեցում</w:t>
      </w:r>
      <w:r w:rsidRPr="00800423">
        <w:rPr>
          <w:rFonts w:ascii="GHEA Grapalat" w:hAnsi="GHEA Grapalat" w:cs="Sylfaen"/>
          <w:b/>
          <w:i/>
          <w:color w:val="FF0000"/>
          <w:sz w:val="22"/>
          <w:lang w:val="hy-AM"/>
        </w:rPr>
        <w:t>։</w:t>
      </w:r>
    </w:p>
    <w:p w:rsidR="003B239D" w:rsidRPr="00800423" w:rsidRDefault="003B239D" w:rsidP="00C438B2">
      <w:pPr>
        <w:tabs>
          <w:tab w:val="left" w:pos="426"/>
        </w:tabs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:rsidR="008A6B22" w:rsidRPr="00800423" w:rsidRDefault="00C438B2" w:rsidP="00216F8B">
      <w:pPr>
        <w:tabs>
          <w:tab w:val="left" w:pos="426"/>
        </w:tabs>
        <w:spacing w:line="360" w:lineRule="auto"/>
        <w:jc w:val="both"/>
        <w:rPr>
          <w:rFonts w:ascii="GHEA Grapalat" w:hAnsi="GHEA Grapalat"/>
          <w:b/>
          <w:bCs/>
          <w:i/>
          <w:sz w:val="24"/>
          <w:szCs w:val="24"/>
          <w:u w:val="single"/>
          <w:lang w:val="hy-AM"/>
        </w:rPr>
      </w:pPr>
      <w:r w:rsidRPr="00800423">
        <w:rPr>
          <w:rFonts w:ascii="GHEA Grapalat" w:hAnsi="GHEA Grapalat"/>
          <w:sz w:val="22"/>
          <w:szCs w:val="22"/>
          <w:lang w:val="hy-AM"/>
        </w:rPr>
        <w:t xml:space="preserve"> </w:t>
      </w:r>
      <w:r w:rsidR="00A323EF" w:rsidRPr="00800423">
        <w:rPr>
          <w:rFonts w:ascii="GHEA Grapalat" w:hAnsi="GHEA Grapalat"/>
          <w:b/>
          <w:i/>
          <w:sz w:val="24"/>
          <w:szCs w:val="24"/>
          <w:u w:val="single"/>
          <w:lang w:val="af-ZA"/>
        </w:rPr>
        <w:t>1</w:t>
      </w:r>
      <w:r w:rsidR="00D402D6" w:rsidRPr="00800423">
        <w:rPr>
          <w:rFonts w:ascii="GHEA Grapalat" w:hAnsi="GHEA Grapalat"/>
          <w:i/>
          <w:sz w:val="24"/>
          <w:szCs w:val="24"/>
          <w:u w:val="single"/>
          <w:lang w:val="hy-AM"/>
        </w:rPr>
        <w:t>.</w:t>
      </w:r>
      <w:r w:rsidR="00D402D6" w:rsidRPr="00800423">
        <w:rPr>
          <w:rFonts w:ascii="GHEA Grapalat" w:hAnsi="GHEA Grapalat"/>
          <w:b/>
          <w:bCs/>
          <w:i/>
          <w:sz w:val="24"/>
          <w:szCs w:val="24"/>
          <w:u w:val="single"/>
          <w:lang w:val="hy-AM"/>
        </w:rPr>
        <w:t xml:space="preserve">3  </w:t>
      </w:r>
      <w:r w:rsidR="00D402D6" w:rsidRPr="00800423">
        <w:rPr>
          <w:rFonts w:ascii="GHEA Grapalat" w:hAnsi="GHEA Grapalat" w:cs="Sylfaen"/>
          <w:b/>
          <w:bCs/>
          <w:i/>
          <w:sz w:val="24"/>
          <w:szCs w:val="24"/>
          <w:u w:val="single"/>
          <w:lang w:val="hy-AM"/>
        </w:rPr>
        <w:t xml:space="preserve">Ըստ ներկայացված հաշվետվությունների </w:t>
      </w:r>
      <w:r w:rsidR="009624F9">
        <w:rPr>
          <w:rFonts w:ascii="GHEA Grapalat" w:hAnsi="GHEA Grapalat" w:cs="Sylfaen"/>
          <w:b/>
          <w:bCs/>
          <w:i/>
          <w:sz w:val="24"/>
          <w:szCs w:val="24"/>
          <w:u w:val="single"/>
          <w:lang w:val="hy-AM"/>
        </w:rPr>
        <w:t xml:space="preserve">134 </w:t>
      </w:r>
      <w:r w:rsidR="003F0194" w:rsidRPr="00800423">
        <w:rPr>
          <w:rFonts w:ascii="GHEA Grapalat" w:hAnsi="GHEA Grapalat" w:cs="Sylfaen"/>
          <w:b/>
          <w:bCs/>
          <w:i/>
          <w:sz w:val="24"/>
          <w:szCs w:val="24"/>
          <w:u w:val="single"/>
          <w:lang w:val="hy-AM"/>
        </w:rPr>
        <w:t>Կ</w:t>
      </w:r>
      <w:r w:rsidR="00D402D6" w:rsidRPr="00800423">
        <w:rPr>
          <w:rFonts w:ascii="GHEA Grapalat" w:hAnsi="GHEA Grapalat" w:cs="Sylfaen"/>
          <w:b/>
          <w:bCs/>
          <w:i/>
          <w:sz w:val="24"/>
          <w:szCs w:val="24"/>
          <w:u w:val="single"/>
          <w:lang w:val="hy-AM"/>
        </w:rPr>
        <w:t>ազմակերպությունների ֆինանսատնտ</w:t>
      </w:r>
      <w:r w:rsidR="009624F9">
        <w:rPr>
          <w:rFonts w:ascii="GHEA Grapalat" w:hAnsi="GHEA Grapalat" w:cs="Sylfaen"/>
          <w:b/>
          <w:bCs/>
          <w:i/>
          <w:sz w:val="24"/>
          <w:szCs w:val="24"/>
          <w:u w:val="single"/>
          <w:lang w:val="hy-AM"/>
        </w:rPr>
        <w:t>եսական վիճակի ամփոփ ցուցանիշները</w:t>
      </w:r>
      <w:r w:rsidR="00D402D6" w:rsidRPr="00800423">
        <w:rPr>
          <w:rFonts w:ascii="GHEA Grapalat" w:hAnsi="GHEA Grapalat" w:cs="Sylfaen"/>
          <w:b/>
          <w:bCs/>
          <w:i/>
          <w:sz w:val="24"/>
          <w:szCs w:val="24"/>
          <w:u w:val="single"/>
          <w:lang w:val="hy-AM"/>
        </w:rPr>
        <w:t>.</w:t>
      </w:r>
    </w:p>
    <w:p w:rsidR="00722FD6" w:rsidRPr="00800423" w:rsidRDefault="00722FD6">
      <w:pPr>
        <w:pStyle w:val="a3"/>
        <w:spacing w:line="240" w:lineRule="auto"/>
        <w:jc w:val="center"/>
        <w:rPr>
          <w:rFonts w:ascii="GHEA Grapalat" w:hAnsi="GHEA Grapalat"/>
          <w:i/>
          <w:sz w:val="22"/>
          <w:szCs w:val="22"/>
          <w:u w:val="single"/>
          <w:lang w:val="hy-AM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5132"/>
        <w:gridCol w:w="1080"/>
        <w:gridCol w:w="2367"/>
      </w:tblGrid>
      <w:tr w:rsidR="00216F8B" w:rsidRPr="00800423" w:rsidTr="009624F9">
        <w:trPr>
          <w:trHeight w:val="725"/>
          <w:jc w:val="center"/>
        </w:trPr>
        <w:tc>
          <w:tcPr>
            <w:tcW w:w="1068" w:type="dxa"/>
            <w:shd w:val="clear" w:color="auto" w:fill="FFFFFF"/>
            <w:vAlign w:val="center"/>
          </w:tcPr>
          <w:p w:rsidR="00722FD6" w:rsidRPr="009624F9" w:rsidRDefault="00722FD6" w:rsidP="00C80C8A">
            <w:pPr>
              <w:pStyle w:val="2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800423">
              <w:rPr>
                <w:rFonts w:ascii="GHEA Grapalat" w:hAnsi="GHEA Grapalat"/>
                <w:b/>
                <w:sz w:val="22"/>
                <w:szCs w:val="22"/>
              </w:rPr>
              <w:t>N</w:t>
            </w:r>
            <w:r w:rsidR="009624F9">
              <w:rPr>
                <w:rFonts w:ascii="GHEA Grapalat" w:hAnsi="GHEA Grapalat"/>
                <w:b/>
                <w:sz w:val="22"/>
                <w:szCs w:val="22"/>
                <w:lang w:val="hy-AM"/>
              </w:rPr>
              <w:t>/</w:t>
            </w:r>
            <w:r w:rsidR="009624F9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5132" w:type="dxa"/>
            <w:shd w:val="clear" w:color="auto" w:fill="FFFFFF"/>
            <w:vAlign w:val="center"/>
          </w:tcPr>
          <w:p w:rsidR="00722FD6" w:rsidRPr="009624F9" w:rsidRDefault="00722FD6" w:rsidP="00C80C8A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800423">
              <w:rPr>
                <w:rFonts w:ascii="GHEA Grapalat" w:hAnsi="GHEA Grapalat" w:cs="Sylfaen"/>
                <w:b/>
                <w:sz w:val="22"/>
                <w:szCs w:val="22"/>
              </w:rPr>
              <w:t>Ցուցանիշ</w:t>
            </w:r>
            <w:r w:rsidR="009624F9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ներ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22FD6" w:rsidRPr="00800423" w:rsidRDefault="00722FD6" w:rsidP="00C80C8A">
            <w:pPr>
              <w:spacing w:line="360" w:lineRule="auto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00423">
              <w:rPr>
                <w:rFonts w:ascii="GHEA Grapalat" w:hAnsi="GHEA Grapalat" w:cs="Sylfaen"/>
                <w:b/>
                <w:sz w:val="22"/>
                <w:szCs w:val="22"/>
              </w:rPr>
              <w:t>Չափ. միավոր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722FD6" w:rsidRPr="00800423" w:rsidRDefault="00722FD6" w:rsidP="004E65DE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800423">
              <w:rPr>
                <w:rFonts w:ascii="GHEA Grapalat" w:hAnsi="GHEA Grapalat"/>
                <w:b/>
                <w:sz w:val="22"/>
                <w:szCs w:val="22"/>
              </w:rPr>
              <w:t>2</w:t>
            </w:r>
            <w:r w:rsidR="0044289C" w:rsidRPr="00800423">
              <w:rPr>
                <w:rFonts w:ascii="GHEA Grapalat" w:hAnsi="GHEA Grapalat"/>
                <w:b/>
                <w:sz w:val="22"/>
                <w:szCs w:val="22"/>
              </w:rPr>
              <w:t>021</w:t>
            </w:r>
            <w:r w:rsidRPr="00800423">
              <w:rPr>
                <w:rFonts w:ascii="GHEA Grapalat" w:hAnsi="GHEA Grapalat" w:cs="Sylfaen"/>
                <w:b/>
                <w:sz w:val="22"/>
                <w:szCs w:val="22"/>
              </w:rPr>
              <w:t xml:space="preserve">թ. </w:t>
            </w:r>
            <w:r w:rsidR="004E65DE" w:rsidRPr="0080042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տարեկան</w:t>
            </w:r>
          </w:p>
        </w:tc>
      </w:tr>
      <w:tr w:rsidR="00216F8B" w:rsidRPr="00800423" w:rsidTr="009624F9">
        <w:trPr>
          <w:trHeight w:val="296"/>
          <w:jc w:val="center"/>
        </w:trPr>
        <w:tc>
          <w:tcPr>
            <w:tcW w:w="1068" w:type="dxa"/>
          </w:tcPr>
          <w:p w:rsidR="00722FD6" w:rsidRPr="009624F9" w:rsidRDefault="009624F9" w:rsidP="00C80C8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5132" w:type="dxa"/>
          </w:tcPr>
          <w:p w:rsidR="00722FD6" w:rsidRPr="00800423" w:rsidRDefault="00722FD6" w:rsidP="00C80C8A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00423">
              <w:rPr>
                <w:rFonts w:ascii="GHEA Grapalat" w:hAnsi="GHEA Grapalat" w:cs="Sylfaen"/>
                <w:sz w:val="22"/>
                <w:szCs w:val="22"/>
                <w:lang w:val="hy-AM"/>
              </w:rPr>
              <w:t>Զուտ շահույթի</w:t>
            </w:r>
            <w:r w:rsidR="004E65DE" w:rsidRPr="0080042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800423">
              <w:rPr>
                <w:rFonts w:ascii="GHEA Grapalat" w:hAnsi="GHEA Grapalat" w:cs="Sylfaen"/>
                <w:sz w:val="22"/>
                <w:szCs w:val="22"/>
                <w:lang w:val="hy-AM"/>
              </w:rPr>
              <w:t>ընդհանու</w:t>
            </w:r>
            <w:bookmarkStart w:id="0" w:name="_GoBack"/>
            <w:bookmarkEnd w:id="0"/>
            <w:r w:rsidRPr="00800423">
              <w:rPr>
                <w:rFonts w:ascii="GHEA Grapalat" w:hAnsi="GHEA Grapalat" w:cs="Sylfaen"/>
                <w:sz w:val="22"/>
                <w:szCs w:val="22"/>
                <w:lang w:val="hy-AM"/>
              </w:rPr>
              <w:t>ր ծավալը</w:t>
            </w:r>
          </w:p>
        </w:tc>
        <w:tc>
          <w:tcPr>
            <w:tcW w:w="1080" w:type="dxa"/>
          </w:tcPr>
          <w:p w:rsidR="00722FD6" w:rsidRPr="00800423" w:rsidRDefault="00722FD6" w:rsidP="00C80C8A">
            <w:pPr>
              <w:pStyle w:val="a5"/>
              <w:tabs>
                <w:tab w:val="clear" w:pos="720"/>
                <w:tab w:val="clear" w:pos="4960"/>
              </w:tabs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00423"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800423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367" w:type="dxa"/>
            <w:vAlign w:val="center"/>
          </w:tcPr>
          <w:p w:rsidR="0044289C" w:rsidRPr="00800423" w:rsidRDefault="00DA0E78" w:rsidP="0044289C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 w:eastAsia="en-US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34,862,448․</w:t>
            </w:r>
            <w:r w:rsidR="00B70636" w:rsidRPr="00800423">
              <w:rPr>
                <w:rFonts w:ascii="GHEA Grapalat" w:hAnsi="GHEA Grapalat"/>
                <w:b/>
                <w:sz w:val="22"/>
                <w:szCs w:val="22"/>
              </w:rPr>
              <w:t>5</w:t>
            </w:r>
          </w:p>
          <w:p w:rsidR="00722FD6" w:rsidRPr="00800423" w:rsidRDefault="00722FD6" w:rsidP="00B41A4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</w:tc>
      </w:tr>
      <w:tr w:rsidR="00216F8B" w:rsidRPr="00800423" w:rsidTr="009624F9">
        <w:trPr>
          <w:jc w:val="center"/>
        </w:trPr>
        <w:tc>
          <w:tcPr>
            <w:tcW w:w="1068" w:type="dxa"/>
          </w:tcPr>
          <w:p w:rsidR="00722FD6" w:rsidRPr="009624F9" w:rsidRDefault="009624F9" w:rsidP="00C80C8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5132" w:type="dxa"/>
          </w:tcPr>
          <w:p w:rsidR="00722FD6" w:rsidRPr="00800423" w:rsidRDefault="00722FD6" w:rsidP="00C80C8A">
            <w:pPr>
              <w:tabs>
                <w:tab w:val="right" w:pos="3708"/>
              </w:tabs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00423">
              <w:rPr>
                <w:rFonts w:ascii="GHEA Grapalat" w:hAnsi="GHEA Grapalat" w:cs="Sylfaen"/>
                <w:sz w:val="22"/>
                <w:szCs w:val="22"/>
                <w:lang w:val="hy-AM"/>
              </w:rPr>
              <w:t>Վնասի ընդհանուր ծավալը</w:t>
            </w:r>
            <w:r w:rsidRPr="00800423">
              <w:rPr>
                <w:rFonts w:ascii="GHEA Grapalat" w:hAnsi="GHEA Grapalat" w:cs="Sylfaen"/>
                <w:sz w:val="22"/>
                <w:szCs w:val="22"/>
                <w:lang w:val="hy-AM"/>
              </w:rPr>
              <w:tab/>
            </w:r>
          </w:p>
        </w:tc>
        <w:tc>
          <w:tcPr>
            <w:tcW w:w="1080" w:type="dxa"/>
          </w:tcPr>
          <w:p w:rsidR="00722FD6" w:rsidRPr="00800423" w:rsidRDefault="00722FD6" w:rsidP="00C80C8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00423"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800423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367" w:type="dxa"/>
            <w:vAlign w:val="center"/>
          </w:tcPr>
          <w:p w:rsidR="0044289C" w:rsidRPr="00800423" w:rsidRDefault="00DA0E78" w:rsidP="0044289C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 w:eastAsia="en-US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8,810</w:t>
            </w: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,</w:t>
            </w:r>
            <w:r>
              <w:rPr>
                <w:rFonts w:ascii="GHEA Grapalat" w:hAnsi="GHEA Grapalat"/>
                <w:b/>
                <w:sz w:val="22"/>
                <w:szCs w:val="22"/>
              </w:rPr>
              <w:t>662․</w:t>
            </w:r>
            <w:r w:rsidR="00B70636" w:rsidRPr="00800423">
              <w:rPr>
                <w:rFonts w:ascii="GHEA Grapalat" w:hAnsi="GHEA Grapalat"/>
                <w:b/>
                <w:sz w:val="22"/>
                <w:szCs w:val="22"/>
              </w:rPr>
              <w:t>0</w:t>
            </w:r>
          </w:p>
          <w:p w:rsidR="00722FD6" w:rsidRPr="00800423" w:rsidRDefault="00722FD6" w:rsidP="00B41A4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</w:tc>
      </w:tr>
      <w:tr w:rsidR="00216F8B" w:rsidRPr="00800423" w:rsidTr="009624F9">
        <w:trPr>
          <w:jc w:val="center"/>
        </w:trPr>
        <w:tc>
          <w:tcPr>
            <w:tcW w:w="1068" w:type="dxa"/>
          </w:tcPr>
          <w:p w:rsidR="00722FD6" w:rsidRPr="00800423" w:rsidRDefault="009624F9" w:rsidP="00C80C8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3</w:t>
            </w:r>
          </w:p>
        </w:tc>
        <w:tc>
          <w:tcPr>
            <w:tcW w:w="5132" w:type="dxa"/>
          </w:tcPr>
          <w:p w:rsidR="00722FD6" w:rsidRPr="00800423" w:rsidRDefault="00722FD6" w:rsidP="00C80C8A">
            <w:pPr>
              <w:tabs>
                <w:tab w:val="right" w:pos="3708"/>
              </w:tabs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00423">
              <w:rPr>
                <w:rFonts w:ascii="GHEA Grapalat" w:hAnsi="GHEA Grapalat" w:cs="Sylfaen"/>
                <w:sz w:val="22"/>
                <w:szCs w:val="22"/>
                <w:lang w:val="hy-AM"/>
              </w:rPr>
              <w:t>Ընդամենը ակտիվներ</w:t>
            </w:r>
          </w:p>
        </w:tc>
        <w:tc>
          <w:tcPr>
            <w:tcW w:w="1080" w:type="dxa"/>
          </w:tcPr>
          <w:p w:rsidR="00722FD6" w:rsidRPr="00800423" w:rsidRDefault="00722FD6" w:rsidP="00C80C8A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00423">
              <w:rPr>
                <w:rFonts w:ascii="GHEA Grapalat" w:hAnsi="GHEA Grapalat" w:cs="Sylfaen"/>
                <w:sz w:val="22"/>
                <w:szCs w:val="22"/>
                <w:lang w:val="hy-AM"/>
              </w:rPr>
              <w:t>հազ. դրամ</w:t>
            </w:r>
          </w:p>
        </w:tc>
        <w:tc>
          <w:tcPr>
            <w:tcW w:w="2367" w:type="dxa"/>
            <w:vAlign w:val="center"/>
          </w:tcPr>
          <w:p w:rsidR="0044289C" w:rsidRPr="00DA0E78" w:rsidRDefault="00DA0E78" w:rsidP="0044289C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775,644,681․</w:t>
            </w: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3</w:t>
            </w:r>
          </w:p>
          <w:p w:rsidR="00722FD6" w:rsidRPr="00800423" w:rsidRDefault="00722FD6" w:rsidP="00B70636">
            <w:pPr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</w:tc>
      </w:tr>
      <w:tr w:rsidR="00216F8B" w:rsidRPr="00800423" w:rsidTr="009624F9">
        <w:trPr>
          <w:jc w:val="center"/>
        </w:trPr>
        <w:tc>
          <w:tcPr>
            <w:tcW w:w="1068" w:type="dxa"/>
          </w:tcPr>
          <w:p w:rsidR="00722FD6" w:rsidRPr="00800423" w:rsidRDefault="009624F9" w:rsidP="00C80C8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5132" w:type="dxa"/>
          </w:tcPr>
          <w:p w:rsidR="00722FD6" w:rsidRPr="00800423" w:rsidRDefault="00722FD6" w:rsidP="00C80C8A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00423">
              <w:rPr>
                <w:rFonts w:ascii="GHEA Grapalat" w:hAnsi="GHEA Grapalat" w:cs="Sylfaen"/>
                <w:sz w:val="22"/>
                <w:szCs w:val="22"/>
                <w:lang w:val="hy-AM"/>
              </w:rPr>
              <w:t>Ոչ ընթացիկ պարտավորություն, այդ թվում</w:t>
            </w:r>
          </w:p>
        </w:tc>
        <w:tc>
          <w:tcPr>
            <w:tcW w:w="1080" w:type="dxa"/>
          </w:tcPr>
          <w:p w:rsidR="00722FD6" w:rsidRDefault="00AF6087" w:rsidP="00C80C8A">
            <w:pPr>
              <w:jc w:val="center"/>
              <w:rPr>
                <w:rFonts w:ascii="MS Mincho" w:eastAsia="MS Mincho" w:hAnsi="MS Mincho" w:cs="MS Mincho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Հազ․</w:t>
            </w:r>
          </w:p>
          <w:p w:rsidR="00AF6087" w:rsidRPr="00AF6087" w:rsidRDefault="00AF6087" w:rsidP="00C80C8A">
            <w:pPr>
              <w:jc w:val="center"/>
              <w:rPr>
                <w:rFonts w:ascii="Sylfaen" w:eastAsia="MS Mincho" w:hAnsi="Sylfaen" w:cs="MS Mincho"/>
                <w:sz w:val="22"/>
                <w:szCs w:val="22"/>
                <w:lang w:val="hy-AM"/>
              </w:rPr>
            </w:pPr>
            <w:r>
              <w:rPr>
                <w:rFonts w:ascii="Sylfaen" w:eastAsia="MS Mincho" w:hAnsi="Sylfaen" w:cs="MS Mincho"/>
                <w:sz w:val="22"/>
                <w:szCs w:val="22"/>
                <w:lang w:val="hy-AM"/>
              </w:rPr>
              <w:t>դրամ</w:t>
            </w:r>
          </w:p>
        </w:tc>
        <w:tc>
          <w:tcPr>
            <w:tcW w:w="2367" w:type="dxa"/>
            <w:vAlign w:val="center"/>
          </w:tcPr>
          <w:p w:rsidR="0044289C" w:rsidRPr="00800423" w:rsidRDefault="00DA0E78" w:rsidP="0044289C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 w:eastAsia="en-US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386,597,528․</w:t>
            </w:r>
            <w:r w:rsidR="00B70636" w:rsidRPr="00800423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  <w:p w:rsidR="00722FD6" w:rsidRPr="00800423" w:rsidRDefault="00722FD6" w:rsidP="0044289C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216F8B" w:rsidRPr="00800423" w:rsidTr="009624F9">
        <w:trPr>
          <w:jc w:val="center"/>
        </w:trPr>
        <w:tc>
          <w:tcPr>
            <w:tcW w:w="1068" w:type="dxa"/>
          </w:tcPr>
          <w:p w:rsidR="00722FD6" w:rsidRPr="00800423" w:rsidRDefault="009624F9" w:rsidP="00C80C8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="00722FD6" w:rsidRPr="00800423">
              <w:rPr>
                <w:rFonts w:ascii="GHEA Grapalat" w:hAnsi="GHEA Grapalat"/>
                <w:sz w:val="22"/>
                <w:szCs w:val="22"/>
                <w:lang w:val="hy-AM"/>
              </w:rPr>
              <w:t>.1</w:t>
            </w:r>
          </w:p>
        </w:tc>
        <w:tc>
          <w:tcPr>
            <w:tcW w:w="5132" w:type="dxa"/>
          </w:tcPr>
          <w:p w:rsidR="00722FD6" w:rsidRPr="00800423" w:rsidRDefault="00722FD6" w:rsidP="00C80C8A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00423">
              <w:rPr>
                <w:rFonts w:ascii="GHEA Grapalat" w:hAnsi="GHEA Grapalat" w:cs="Sylfaen"/>
                <w:sz w:val="22"/>
                <w:szCs w:val="22"/>
                <w:lang w:val="hy-AM"/>
              </w:rPr>
              <w:t>Երկարաժամկետ բանկային վարկեր և փոխառություններ</w:t>
            </w:r>
          </w:p>
        </w:tc>
        <w:tc>
          <w:tcPr>
            <w:tcW w:w="1080" w:type="dxa"/>
          </w:tcPr>
          <w:p w:rsidR="00722FD6" w:rsidRPr="00800423" w:rsidRDefault="00722FD6" w:rsidP="00C80C8A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00423">
              <w:rPr>
                <w:rFonts w:ascii="GHEA Grapalat" w:hAnsi="GHEA Grapalat" w:cs="Sylfaen"/>
                <w:sz w:val="22"/>
                <w:szCs w:val="22"/>
                <w:lang w:val="hy-AM"/>
              </w:rPr>
              <w:t>հազ. դրամ</w:t>
            </w:r>
          </w:p>
        </w:tc>
        <w:tc>
          <w:tcPr>
            <w:tcW w:w="2367" w:type="dxa"/>
            <w:vAlign w:val="center"/>
          </w:tcPr>
          <w:p w:rsidR="0044289C" w:rsidRPr="00800423" w:rsidRDefault="00DA0E78" w:rsidP="0044289C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 w:eastAsia="en-US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324,269,620․</w:t>
            </w:r>
            <w:r w:rsidR="00B70636" w:rsidRPr="00800423">
              <w:rPr>
                <w:rFonts w:ascii="GHEA Grapalat" w:hAnsi="GHEA Grapalat"/>
                <w:b/>
                <w:sz w:val="22"/>
                <w:szCs w:val="22"/>
              </w:rPr>
              <w:t>5</w:t>
            </w:r>
          </w:p>
          <w:p w:rsidR="00722FD6" w:rsidRPr="00800423" w:rsidRDefault="00722FD6" w:rsidP="00B41A4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</w:tc>
      </w:tr>
      <w:tr w:rsidR="00216F8B" w:rsidRPr="00800423" w:rsidTr="009624F9">
        <w:trPr>
          <w:jc w:val="center"/>
        </w:trPr>
        <w:tc>
          <w:tcPr>
            <w:tcW w:w="1068" w:type="dxa"/>
          </w:tcPr>
          <w:p w:rsidR="00722FD6" w:rsidRPr="00800423" w:rsidRDefault="009624F9" w:rsidP="00C80C8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="00722FD6" w:rsidRPr="00800423">
              <w:rPr>
                <w:rFonts w:ascii="GHEA Grapalat" w:hAnsi="GHEA Grapalat"/>
                <w:sz w:val="22"/>
                <w:szCs w:val="22"/>
                <w:lang w:val="hy-AM"/>
              </w:rPr>
              <w:t>.2</w:t>
            </w:r>
          </w:p>
        </w:tc>
        <w:tc>
          <w:tcPr>
            <w:tcW w:w="5132" w:type="dxa"/>
          </w:tcPr>
          <w:p w:rsidR="00722FD6" w:rsidRPr="00800423" w:rsidRDefault="00722FD6" w:rsidP="00C80C8A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00423">
              <w:rPr>
                <w:rFonts w:ascii="GHEA Grapalat" w:hAnsi="GHEA Grapalat" w:cs="Sylfaen"/>
                <w:sz w:val="22"/>
                <w:szCs w:val="22"/>
                <w:lang w:val="hy-AM"/>
              </w:rPr>
              <w:t>Ակտիվներին վերաբերվող շնորհներ</w:t>
            </w:r>
          </w:p>
        </w:tc>
        <w:tc>
          <w:tcPr>
            <w:tcW w:w="1080" w:type="dxa"/>
          </w:tcPr>
          <w:p w:rsidR="00722FD6" w:rsidRPr="00800423" w:rsidRDefault="00722FD6" w:rsidP="00C80C8A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00423">
              <w:rPr>
                <w:rFonts w:ascii="GHEA Grapalat" w:hAnsi="GHEA Grapalat" w:cs="Sylfaen"/>
                <w:sz w:val="22"/>
                <w:szCs w:val="22"/>
                <w:lang w:val="hy-AM"/>
              </w:rPr>
              <w:t>հազ. դրամ</w:t>
            </w:r>
          </w:p>
        </w:tc>
        <w:tc>
          <w:tcPr>
            <w:tcW w:w="2367" w:type="dxa"/>
            <w:vAlign w:val="center"/>
          </w:tcPr>
          <w:p w:rsidR="0044289C" w:rsidRPr="00800423" w:rsidRDefault="00DA0E78" w:rsidP="0044289C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 w:eastAsia="en-US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48,438,786․</w:t>
            </w:r>
            <w:r w:rsidR="00B70636" w:rsidRPr="00800423">
              <w:rPr>
                <w:rFonts w:ascii="GHEA Grapalat" w:hAnsi="GHEA Grapalat"/>
                <w:b/>
                <w:sz w:val="22"/>
                <w:szCs w:val="22"/>
              </w:rPr>
              <w:t>3</w:t>
            </w:r>
          </w:p>
          <w:p w:rsidR="00722FD6" w:rsidRPr="00800423" w:rsidRDefault="00722FD6" w:rsidP="00B41A4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</w:tc>
      </w:tr>
      <w:tr w:rsidR="00216F8B" w:rsidRPr="00800423" w:rsidTr="009624F9">
        <w:trPr>
          <w:jc w:val="center"/>
        </w:trPr>
        <w:tc>
          <w:tcPr>
            <w:tcW w:w="1068" w:type="dxa"/>
          </w:tcPr>
          <w:p w:rsidR="00722FD6" w:rsidRPr="00800423" w:rsidRDefault="009624F9" w:rsidP="00C80C8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5132" w:type="dxa"/>
          </w:tcPr>
          <w:p w:rsidR="00722FD6" w:rsidRPr="00800423" w:rsidRDefault="00722FD6" w:rsidP="00C80C8A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00423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պարտավորություն, այդ թվում</w:t>
            </w:r>
          </w:p>
        </w:tc>
        <w:tc>
          <w:tcPr>
            <w:tcW w:w="1080" w:type="dxa"/>
          </w:tcPr>
          <w:p w:rsidR="00722FD6" w:rsidRPr="00800423" w:rsidRDefault="00722FD6" w:rsidP="00C80C8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00423">
              <w:rPr>
                <w:rFonts w:ascii="GHEA Grapalat" w:hAnsi="GHEA Grapalat" w:cs="Sylfaen"/>
                <w:sz w:val="22"/>
                <w:szCs w:val="22"/>
                <w:lang w:val="hy-AM"/>
              </w:rPr>
              <w:t>հազ. դր</w:t>
            </w:r>
          </w:p>
        </w:tc>
        <w:tc>
          <w:tcPr>
            <w:tcW w:w="2367" w:type="dxa"/>
            <w:vAlign w:val="center"/>
          </w:tcPr>
          <w:p w:rsidR="0044289C" w:rsidRPr="00800423" w:rsidRDefault="00DA0E78" w:rsidP="0044289C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 w:eastAsia="en-US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114,629,673․</w:t>
            </w:r>
            <w:r w:rsidR="00B70636" w:rsidRPr="00800423">
              <w:rPr>
                <w:rFonts w:ascii="GHEA Grapalat" w:hAnsi="GHEA Grapalat"/>
                <w:b/>
                <w:sz w:val="22"/>
                <w:szCs w:val="22"/>
              </w:rPr>
              <w:t>4</w:t>
            </w:r>
          </w:p>
          <w:p w:rsidR="00722FD6" w:rsidRPr="00800423" w:rsidRDefault="00722FD6" w:rsidP="00B41A4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</w:tc>
      </w:tr>
      <w:tr w:rsidR="00216F8B" w:rsidRPr="00800423" w:rsidTr="009624F9">
        <w:trPr>
          <w:trHeight w:val="539"/>
          <w:jc w:val="center"/>
        </w:trPr>
        <w:tc>
          <w:tcPr>
            <w:tcW w:w="1068" w:type="dxa"/>
          </w:tcPr>
          <w:p w:rsidR="00722FD6" w:rsidRPr="00800423" w:rsidRDefault="009624F9" w:rsidP="00C80C8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="00722FD6" w:rsidRPr="00800423">
              <w:rPr>
                <w:rFonts w:ascii="GHEA Grapalat" w:hAnsi="GHEA Grapalat"/>
                <w:sz w:val="22"/>
                <w:szCs w:val="22"/>
                <w:lang w:val="hy-AM"/>
              </w:rPr>
              <w:t>.1</w:t>
            </w:r>
          </w:p>
        </w:tc>
        <w:tc>
          <w:tcPr>
            <w:tcW w:w="5132" w:type="dxa"/>
          </w:tcPr>
          <w:p w:rsidR="00722FD6" w:rsidRPr="00800423" w:rsidRDefault="00722FD6" w:rsidP="00C80C8A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00423">
              <w:rPr>
                <w:rFonts w:ascii="GHEA Grapalat" w:hAnsi="GHEA Grapalat" w:cs="Sylfaen"/>
                <w:sz w:val="22"/>
                <w:szCs w:val="22"/>
                <w:lang w:val="hy-AM"/>
              </w:rPr>
              <w:t>գնումների գծով</w:t>
            </w:r>
          </w:p>
        </w:tc>
        <w:tc>
          <w:tcPr>
            <w:tcW w:w="1080" w:type="dxa"/>
          </w:tcPr>
          <w:p w:rsidR="00722FD6" w:rsidRPr="00800423" w:rsidRDefault="00722FD6" w:rsidP="00C80C8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00423">
              <w:rPr>
                <w:rFonts w:ascii="GHEA Grapalat" w:hAnsi="GHEA Grapalat" w:cs="Sylfaen"/>
                <w:sz w:val="22"/>
                <w:szCs w:val="22"/>
                <w:lang w:val="hy-AM"/>
              </w:rPr>
              <w:t>հազ. դր</w:t>
            </w:r>
          </w:p>
        </w:tc>
        <w:tc>
          <w:tcPr>
            <w:tcW w:w="2367" w:type="dxa"/>
            <w:vAlign w:val="center"/>
          </w:tcPr>
          <w:p w:rsidR="0044289C" w:rsidRPr="00800423" w:rsidRDefault="00DA0E78" w:rsidP="0044289C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 w:eastAsia="en-US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39,679,981․</w:t>
            </w:r>
            <w:r w:rsidR="00B70636" w:rsidRPr="00800423">
              <w:rPr>
                <w:rFonts w:ascii="GHEA Grapalat" w:hAnsi="GHEA Grapalat"/>
                <w:b/>
                <w:sz w:val="22"/>
                <w:szCs w:val="22"/>
              </w:rPr>
              <w:t>4</w:t>
            </w:r>
          </w:p>
          <w:p w:rsidR="00722FD6" w:rsidRPr="00800423" w:rsidRDefault="00722FD6" w:rsidP="00B41A4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</w:tc>
      </w:tr>
      <w:tr w:rsidR="00B41A4B" w:rsidRPr="00800423" w:rsidTr="009624F9">
        <w:trPr>
          <w:trHeight w:val="666"/>
          <w:jc w:val="center"/>
        </w:trPr>
        <w:tc>
          <w:tcPr>
            <w:tcW w:w="1068" w:type="dxa"/>
          </w:tcPr>
          <w:p w:rsidR="00722FD6" w:rsidRPr="00800423" w:rsidRDefault="009624F9" w:rsidP="00C80C8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="00722FD6" w:rsidRPr="00800423">
              <w:rPr>
                <w:rFonts w:ascii="GHEA Grapalat" w:hAnsi="GHEA Grapalat"/>
                <w:sz w:val="22"/>
                <w:szCs w:val="22"/>
                <w:lang w:val="hy-AM"/>
              </w:rPr>
              <w:t>.2</w:t>
            </w:r>
          </w:p>
        </w:tc>
        <w:tc>
          <w:tcPr>
            <w:tcW w:w="5132" w:type="dxa"/>
          </w:tcPr>
          <w:p w:rsidR="00722FD6" w:rsidRPr="00800423" w:rsidRDefault="00722FD6" w:rsidP="00C80C8A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00423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 բյուջեի գծո</w:t>
            </w:r>
            <w:r w:rsidRPr="00800423">
              <w:rPr>
                <w:rFonts w:ascii="GHEA Grapalat" w:hAnsi="GHEA Grapalat" w:cs="Sylfaen"/>
                <w:sz w:val="22"/>
                <w:szCs w:val="22"/>
              </w:rPr>
              <w:t>վ</w:t>
            </w:r>
          </w:p>
        </w:tc>
        <w:tc>
          <w:tcPr>
            <w:tcW w:w="1080" w:type="dxa"/>
          </w:tcPr>
          <w:p w:rsidR="00722FD6" w:rsidRPr="00800423" w:rsidRDefault="00722FD6" w:rsidP="00C80C8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00423"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800423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367" w:type="dxa"/>
            <w:vAlign w:val="center"/>
          </w:tcPr>
          <w:p w:rsidR="0044289C" w:rsidRPr="00800423" w:rsidRDefault="00DA0E78" w:rsidP="0044289C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 w:eastAsia="en-US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2,860,502․</w:t>
            </w:r>
            <w:r w:rsidR="00B70636" w:rsidRPr="00800423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  <w:p w:rsidR="00722FD6" w:rsidRPr="00800423" w:rsidRDefault="00722FD6" w:rsidP="00B41A4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</w:p>
        </w:tc>
      </w:tr>
      <w:tr w:rsidR="00216F8B" w:rsidRPr="00800423" w:rsidTr="009624F9">
        <w:trPr>
          <w:jc w:val="center"/>
        </w:trPr>
        <w:tc>
          <w:tcPr>
            <w:tcW w:w="1068" w:type="dxa"/>
          </w:tcPr>
          <w:p w:rsidR="00722FD6" w:rsidRPr="00800423" w:rsidRDefault="009624F9" w:rsidP="00C80C8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  <w:tc>
          <w:tcPr>
            <w:tcW w:w="5132" w:type="dxa"/>
          </w:tcPr>
          <w:p w:rsidR="00722FD6" w:rsidRPr="00800423" w:rsidRDefault="00722FD6" w:rsidP="00C80C8A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00423">
              <w:rPr>
                <w:rFonts w:ascii="GHEA Grapalat" w:hAnsi="GHEA Grapalat" w:cs="Sylfaen"/>
                <w:sz w:val="22"/>
                <w:szCs w:val="22"/>
              </w:rPr>
              <w:t>Ընթացիկ ակտիվներ</w:t>
            </w:r>
          </w:p>
        </w:tc>
        <w:tc>
          <w:tcPr>
            <w:tcW w:w="1080" w:type="dxa"/>
          </w:tcPr>
          <w:p w:rsidR="00722FD6" w:rsidRPr="00800423" w:rsidRDefault="00722FD6" w:rsidP="00C80C8A">
            <w:pPr>
              <w:pStyle w:val="2"/>
              <w:spacing w:line="240" w:lineRule="auto"/>
              <w:rPr>
                <w:rFonts w:ascii="GHEA Grapalat" w:hAnsi="GHEA Grapalat"/>
                <w:sz w:val="22"/>
                <w:szCs w:val="22"/>
              </w:rPr>
            </w:pPr>
            <w:r w:rsidRPr="00800423"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800423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367" w:type="dxa"/>
            <w:vAlign w:val="center"/>
          </w:tcPr>
          <w:p w:rsidR="0044289C" w:rsidRPr="00DA0E78" w:rsidRDefault="00DA0E78" w:rsidP="0044289C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168,684,416․</w:t>
            </w: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5</w:t>
            </w:r>
          </w:p>
          <w:p w:rsidR="00722FD6" w:rsidRPr="00800423" w:rsidRDefault="00722FD6" w:rsidP="00B41A4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</w:p>
        </w:tc>
      </w:tr>
      <w:tr w:rsidR="00216F8B" w:rsidRPr="00800423" w:rsidTr="009624F9">
        <w:trPr>
          <w:trHeight w:val="618"/>
          <w:jc w:val="center"/>
        </w:trPr>
        <w:tc>
          <w:tcPr>
            <w:tcW w:w="1068" w:type="dxa"/>
          </w:tcPr>
          <w:p w:rsidR="00722FD6" w:rsidRPr="00800423" w:rsidRDefault="009624F9" w:rsidP="00C80C8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</w:p>
        </w:tc>
        <w:tc>
          <w:tcPr>
            <w:tcW w:w="5132" w:type="dxa"/>
          </w:tcPr>
          <w:p w:rsidR="00722FD6" w:rsidRPr="00800423" w:rsidRDefault="00722FD6" w:rsidP="00C80C8A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00423">
              <w:rPr>
                <w:rFonts w:ascii="GHEA Grapalat" w:hAnsi="GHEA Grapalat" w:cs="Sylfaen"/>
                <w:sz w:val="22"/>
                <w:szCs w:val="22"/>
                <w:lang w:val="hy-AM"/>
              </w:rPr>
              <w:t>Արտադրանքի, ապրանքների, աշխատանքների, ծառայությունների իրացումից հասույթ</w:t>
            </w:r>
          </w:p>
        </w:tc>
        <w:tc>
          <w:tcPr>
            <w:tcW w:w="1080" w:type="dxa"/>
          </w:tcPr>
          <w:p w:rsidR="00722FD6" w:rsidRPr="00800423" w:rsidRDefault="00722FD6" w:rsidP="00C80C8A">
            <w:pPr>
              <w:pStyle w:val="2"/>
              <w:spacing w:line="240" w:lineRule="auto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800423"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800423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367" w:type="dxa"/>
            <w:vAlign w:val="center"/>
          </w:tcPr>
          <w:p w:rsidR="0044289C" w:rsidRPr="00800423" w:rsidRDefault="00DA0E78" w:rsidP="00B70636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 w:eastAsia="en-US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179,306,769․</w:t>
            </w:r>
            <w:r w:rsidR="0044289C" w:rsidRPr="00800423">
              <w:rPr>
                <w:rFonts w:ascii="GHEA Grapalat" w:hAnsi="GHEA Grapalat"/>
                <w:b/>
                <w:sz w:val="22"/>
                <w:szCs w:val="22"/>
              </w:rPr>
              <w:t>8</w:t>
            </w:r>
          </w:p>
        </w:tc>
      </w:tr>
      <w:tr w:rsidR="00216F8B" w:rsidRPr="00800423" w:rsidTr="009624F9">
        <w:trPr>
          <w:jc w:val="center"/>
        </w:trPr>
        <w:tc>
          <w:tcPr>
            <w:tcW w:w="1068" w:type="dxa"/>
          </w:tcPr>
          <w:p w:rsidR="00722FD6" w:rsidRPr="00800423" w:rsidRDefault="009624F9" w:rsidP="00C80C8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</w:p>
        </w:tc>
        <w:tc>
          <w:tcPr>
            <w:tcW w:w="5132" w:type="dxa"/>
          </w:tcPr>
          <w:p w:rsidR="00722FD6" w:rsidRPr="00800423" w:rsidRDefault="00722FD6" w:rsidP="00C80C8A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00423">
              <w:rPr>
                <w:rFonts w:ascii="GHEA Grapalat" w:hAnsi="GHEA Grapalat" w:cs="Sylfaen"/>
                <w:sz w:val="22"/>
                <w:szCs w:val="22"/>
              </w:rPr>
              <w:t>Աշխատողների թվաքանակը</w:t>
            </w:r>
          </w:p>
        </w:tc>
        <w:tc>
          <w:tcPr>
            <w:tcW w:w="1080" w:type="dxa"/>
          </w:tcPr>
          <w:p w:rsidR="00722FD6" w:rsidRPr="00800423" w:rsidRDefault="00722FD6" w:rsidP="00C80C8A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00423">
              <w:rPr>
                <w:rFonts w:ascii="GHEA Grapalat" w:hAnsi="GHEA Grapalat" w:cs="Sylfaen"/>
                <w:sz w:val="22"/>
                <w:szCs w:val="22"/>
              </w:rPr>
              <w:t>մարդ</w:t>
            </w:r>
          </w:p>
        </w:tc>
        <w:tc>
          <w:tcPr>
            <w:tcW w:w="2367" w:type="dxa"/>
            <w:vAlign w:val="center"/>
          </w:tcPr>
          <w:p w:rsidR="0044289C" w:rsidRPr="00AF6087" w:rsidRDefault="00B70636" w:rsidP="0044289C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 w:eastAsia="en-US"/>
              </w:rPr>
            </w:pPr>
            <w:r w:rsidRPr="00AF6087">
              <w:rPr>
                <w:rFonts w:ascii="GHEA Grapalat" w:hAnsi="GHEA Grapalat"/>
                <w:b/>
                <w:sz w:val="22"/>
                <w:szCs w:val="22"/>
              </w:rPr>
              <w:t>28 494</w:t>
            </w:r>
          </w:p>
          <w:p w:rsidR="00722FD6" w:rsidRPr="00800423" w:rsidRDefault="00722FD6" w:rsidP="00B41A4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</w:p>
        </w:tc>
      </w:tr>
    </w:tbl>
    <w:p w:rsidR="00722FD6" w:rsidRPr="00800423" w:rsidRDefault="00722FD6">
      <w:pPr>
        <w:pStyle w:val="a3"/>
        <w:spacing w:line="240" w:lineRule="auto"/>
        <w:jc w:val="center"/>
        <w:rPr>
          <w:rFonts w:ascii="GHEA Grapalat" w:hAnsi="GHEA Grapalat"/>
          <w:i/>
          <w:sz w:val="26"/>
          <w:u w:val="single"/>
          <w:lang w:val="hy-AM"/>
        </w:rPr>
      </w:pPr>
    </w:p>
    <w:p w:rsidR="00152B1E" w:rsidRPr="00800423" w:rsidRDefault="006C2FD9" w:rsidP="000014D2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  <w:r w:rsidRPr="00800423">
        <w:rPr>
          <w:rFonts w:ascii="GHEA Grapalat" w:hAnsi="GHEA Grapalat" w:cs="Sylfaen"/>
          <w:sz w:val="22"/>
          <w:lang w:val="hy-AM"/>
        </w:rPr>
        <w:t xml:space="preserve">Վերլուծության ենթարկված </w:t>
      </w:r>
      <w:r w:rsidR="00046BFE">
        <w:rPr>
          <w:rFonts w:ascii="GHEA Grapalat" w:hAnsi="GHEA Grapalat" w:cs="Sylfaen"/>
          <w:sz w:val="22"/>
          <w:lang w:val="hy-AM"/>
        </w:rPr>
        <w:t>կ</w:t>
      </w:r>
      <w:r w:rsidR="009F5F35" w:rsidRPr="00800423">
        <w:rPr>
          <w:rFonts w:ascii="GHEA Grapalat" w:hAnsi="GHEA Grapalat" w:cs="Sylfaen"/>
          <w:sz w:val="22"/>
          <w:lang w:val="hy-AM"/>
        </w:rPr>
        <w:t>ազմակերպություններից</w:t>
      </w:r>
      <w:r w:rsidRPr="00800423">
        <w:rPr>
          <w:rFonts w:ascii="GHEA Grapalat" w:hAnsi="GHEA Grapalat" w:cs="Sylfaen"/>
          <w:sz w:val="22"/>
          <w:lang w:val="hy-AM"/>
        </w:rPr>
        <w:t xml:space="preserve"> </w:t>
      </w:r>
      <w:r w:rsidR="00B70636" w:rsidRPr="00800423">
        <w:rPr>
          <w:rFonts w:ascii="GHEA Grapalat" w:hAnsi="GHEA Grapalat" w:cs="Sylfaen"/>
          <w:sz w:val="22"/>
          <w:lang w:val="hy-AM"/>
        </w:rPr>
        <w:t>21</w:t>
      </w:r>
      <w:r w:rsidR="003F0194" w:rsidRPr="00800423">
        <w:rPr>
          <w:rFonts w:ascii="GHEA Grapalat" w:hAnsi="GHEA Grapalat" w:cs="Sylfaen"/>
          <w:sz w:val="22"/>
          <w:lang w:val="hy-AM"/>
        </w:rPr>
        <w:t>-ի</w:t>
      </w:r>
      <w:r w:rsidRPr="00800423">
        <w:rPr>
          <w:rFonts w:ascii="GHEA Grapalat" w:hAnsi="GHEA Grapalat" w:cs="Sylfaen"/>
          <w:sz w:val="22"/>
          <w:lang w:val="hy-AM"/>
        </w:rPr>
        <w:t xml:space="preserve"> սեփական կապիտալը փոքր է կանոնադրական կապիտալից</w:t>
      </w:r>
      <w:r w:rsidR="00080F40" w:rsidRPr="00800423">
        <w:rPr>
          <w:rFonts w:ascii="GHEA Grapalat" w:hAnsi="GHEA Grapalat" w:cs="Sylfaen"/>
          <w:sz w:val="22"/>
          <w:lang w:val="hy-AM"/>
        </w:rPr>
        <w:t>,</w:t>
      </w:r>
      <w:r w:rsidRPr="00800423">
        <w:rPr>
          <w:rFonts w:ascii="GHEA Grapalat" w:hAnsi="GHEA Grapalat" w:cs="Sylfaen"/>
          <w:sz w:val="22"/>
          <w:lang w:val="hy-AM"/>
        </w:rPr>
        <w:t xml:space="preserve"> ընդ որում </w:t>
      </w:r>
      <w:r w:rsidR="00080F40" w:rsidRPr="00800423">
        <w:rPr>
          <w:rFonts w:ascii="GHEA Grapalat" w:hAnsi="GHEA Grapalat" w:cs="Sylfaen"/>
          <w:sz w:val="22"/>
          <w:lang w:val="hy-AM"/>
        </w:rPr>
        <w:t>սեփական կապիտալի</w:t>
      </w:r>
      <w:r w:rsidRPr="00800423">
        <w:rPr>
          <w:rFonts w:ascii="GHEA Grapalat" w:hAnsi="GHEA Grapalat" w:cs="Sylfaen"/>
          <w:sz w:val="22"/>
          <w:lang w:val="hy-AM"/>
        </w:rPr>
        <w:t xml:space="preserve"> բացասական </w:t>
      </w:r>
      <w:r w:rsidR="00411651" w:rsidRPr="00800423">
        <w:rPr>
          <w:rFonts w:ascii="GHEA Grapalat" w:hAnsi="GHEA Grapalat" w:cs="Sylfaen"/>
          <w:sz w:val="22"/>
          <w:lang w:val="hy-AM"/>
        </w:rPr>
        <w:t xml:space="preserve">արժեք </w:t>
      </w:r>
      <w:r w:rsidR="00B70636" w:rsidRPr="00800423">
        <w:rPr>
          <w:rFonts w:ascii="GHEA Grapalat" w:hAnsi="GHEA Grapalat" w:cs="Sylfaen"/>
          <w:sz w:val="22"/>
          <w:lang w:val="hy-AM"/>
        </w:rPr>
        <w:t xml:space="preserve">ունի մեկ </w:t>
      </w:r>
      <w:r w:rsidR="00046BFE">
        <w:rPr>
          <w:rFonts w:ascii="GHEA Grapalat" w:hAnsi="GHEA Grapalat" w:cs="Sylfaen"/>
          <w:sz w:val="22"/>
          <w:lang w:val="hy-AM"/>
        </w:rPr>
        <w:t>կ</w:t>
      </w:r>
      <w:r w:rsidR="009F5F35" w:rsidRPr="00800423">
        <w:rPr>
          <w:rFonts w:ascii="GHEA Grapalat" w:hAnsi="GHEA Grapalat" w:cs="Sylfaen"/>
          <w:sz w:val="22"/>
          <w:lang w:val="hy-AM"/>
        </w:rPr>
        <w:t>ազմակերպություն</w:t>
      </w:r>
      <w:r w:rsidR="00080F40" w:rsidRPr="00800423">
        <w:rPr>
          <w:rFonts w:ascii="GHEA Grapalat" w:hAnsi="GHEA Grapalat" w:cs="Sylfaen"/>
          <w:sz w:val="22"/>
          <w:lang w:val="hy-AM"/>
        </w:rPr>
        <w:t>:</w:t>
      </w:r>
      <w:r w:rsidR="00A323EF" w:rsidRPr="00800423">
        <w:rPr>
          <w:rFonts w:ascii="GHEA Grapalat" w:hAnsi="GHEA Grapalat" w:cs="Sylfaen"/>
          <w:sz w:val="22"/>
          <w:lang w:val="hy-AM"/>
        </w:rPr>
        <w:t xml:space="preserve"> </w:t>
      </w:r>
      <w:r w:rsidR="009045F8" w:rsidRPr="00800423">
        <w:rPr>
          <w:rFonts w:ascii="GHEA Grapalat" w:hAnsi="GHEA Grapalat" w:cs="Sylfaen"/>
          <w:sz w:val="22"/>
          <w:lang w:val="hy-AM"/>
        </w:rPr>
        <w:t>Տեղեկատվությունն</w:t>
      </w:r>
      <w:r w:rsidR="00A323EF" w:rsidRPr="00800423">
        <w:rPr>
          <w:rFonts w:ascii="GHEA Grapalat" w:hAnsi="GHEA Grapalat" w:cs="Sylfaen"/>
          <w:sz w:val="22"/>
          <w:lang w:val="hy-AM"/>
        </w:rPr>
        <w:t xml:space="preserve"> արտացոլվել է ստորև բերված աղյուսակում՝ </w:t>
      </w:r>
      <w:r w:rsidR="00A323EF" w:rsidRPr="00800423">
        <w:rPr>
          <w:rFonts w:ascii="GHEA Grapalat" w:hAnsi="GHEA Grapalat" w:cs="Sylfaen"/>
          <w:b/>
          <w:sz w:val="22"/>
          <w:lang w:val="hy-AM"/>
        </w:rPr>
        <w:t>Աղյուսակ 2</w:t>
      </w:r>
      <w:r w:rsidR="00A323EF" w:rsidRPr="00800423">
        <w:rPr>
          <w:rFonts w:ascii="GHEA Grapalat" w:hAnsi="GHEA Grapalat" w:cs="Sylfaen"/>
          <w:sz w:val="22"/>
          <w:lang w:val="hy-AM"/>
        </w:rPr>
        <w:t>:</w:t>
      </w:r>
      <w:r w:rsidRPr="00800423">
        <w:rPr>
          <w:rFonts w:ascii="GHEA Grapalat" w:hAnsi="GHEA Grapalat" w:cs="Sylfaen"/>
          <w:sz w:val="22"/>
          <w:lang w:val="hy-AM"/>
        </w:rPr>
        <w:t xml:space="preserve"> </w:t>
      </w:r>
    </w:p>
    <w:p w:rsidR="00E7480D" w:rsidRDefault="00E7480D" w:rsidP="00A323EF">
      <w:pPr>
        <w:spacing w:line="360" w:lineRule="auto"/>
        <w:ind w:firstLine="690"/>
        <w:jc w:val="right"/>
        <w:rPr>
          <w:rFonts w:ascii="GHEA Grapalat" w:hAnsi="GHEA Grapalat" w:cs="Sylfaen"/>
          <w:b/>
          <w:sz w:val="22"/>
          <w:lang w:val="hy-AM"/>
        </w:rPr>
      </w:pPr>
    </w:p>
    <w:p w:rsidR="00A323EF" w:rsidRPr="00800423" w:rsidRDefault="00A323EF" w:rsidP="00A323EF">
      <w:pPr>
        <w:spacing w:line="360" w:lineRule="auto"/>
        <w:ind w:firstLine="690"/>
        <w:jc w:val="right"/>
        <w:rPr>
          <w:rFonts w:ascii="GHEA Grapalat" w:hAnsi="GHEA Grapalat" w:cs="Sylfaen"/>
          <w:sz w:val="22"/>
          <w:lang w:val="hy-AM"/>
        </w:rPr>
      </w:pPr>
      <w:r w:rsidRPr="00800423">
        <w:rPr>
          <w:rFonts w:ascii="GHEA Grapalat" w:hAnsi="GHEA Grapalat" w:cs="Sylfaen"/>
          <w:b/>
          <w:sz w:val="22"/>
          <w:lang w:val="hy-AM"/>
        </w:rPr>
        <w:t>Աղյուսակ 2</w:t>
      </w:r>
    </w:p>
    <w:p w:rsidR="0026360B" w:rsidRPr="00800423" w:rsidRDefault="0026360B" w:rsidP="00465C10">
      <w:pPr>
        <w:numPr>
          <w:ilvl w:val="1"/>
          <w:numId w:val="0"/>
        </w:numPr>
        <w:tabs>
          <w:tab w:val="num" w:pos="360"/>
        </w:tabs>
        <w:rPr>
          <w:rFonts w:ascii="GHEA Grapalat" w:hAnsi="GHEA Grapalat"/>
          <w:sz w:val="22"/>
          <w:szCs w:val="22"/>
          <w:lang w:val="hy-AM"/>
        </w:rPr>
      </w:pPr>
    </w:p>
    <w:p w:rsidR="001C4B81" w:rsidRDefault="00481691" w:rsidP="009624F9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rFonts w:ascii="GHEA Grapalat" w:hAnsi="GHEA Grapalat" w:cs="Sylfaen"/>
          <w:b/>
          <w:bCs/>
          <w:sz w:val="22"/>
          <w:szCs w:val="22"/>
          <w:u w:val="single"/>
          <w:lang w:val="hy-AM"/>
        </w:rPr>
      </w:pPr>
      <w:r w:rsidRPr="00800423">
        <w:rPr>
          <w:rFonts w:ascii="GHEA Grapalat" w:hAnsi="GHEA Grapalat"/>
          <w:sz w:val="22"/>
          <w:szCs w:val="22"/>
          <w:u w:val="single"/>
          <w:lang w:val="hy-AM"/>
        </w:rPr>
        <w:t xml:space="preserve">1.4 </w:t>
      </w:r>
      <w:r w:rsidRPr="00800423">
        <w:rPr>
          <w:rFonts w:ascii="GHEA Grapalat" w:hAnsi="GHEA Grapalat" w:cs="Sylfaen"/>
          <w:b/>
          <w:bCs/>
          <w:i/>
          <w:iCs/>
          <w:sz w:val="22"/>
          <w:szCs w:val="22"/>
          <w:u w:val="single"/>
          <w:lang w:val="hy-AM"/>
        </w:rPr>
        <w:t xml:space="preserve">Կանոնադրական կապիտալից փոքր սեփական </w:t>
      </w:r>
      <w:r w:rsidR="00452F69" w:rsidRPr="00800423">
        <w:rPr>
          <w:rFonts w:ascii="GHEA Grapalat" w:hAnsi="GHEA Grapalat" w:cs="Sylfaen"/>
          <w:b/>
          <w:bCs/>
          <w:i/>
          <w:iCs/>
          <w:sz w:val="22"/>
          <w:szCs w:val="22"/>
          <w:u w:val="single"/>
          <w:lang w:val="hy-AM"/>
        </w:rPr>
        <w:t>կապի</w:t>
      </w:r>
      <w:r w:rsidRPr="00800423">
        <w:rPr>
          <w:rFonts w:ascii="GHEA Grapalat" w:hAnsi="GHEA Grapalat" w:cs="Sylfaen"/>
          <w:b/>
          <w:bCs/>
          <w:i/>
          <w:iCs/>
          <w:sz w:val="22"/>
          <w:szCs w:val="22"/>
          <w:u w:val="single"/>
          <w:lang w:val="hy-AM"/>
        </w:rPr>
        <w:t xml:space="preserve">տալ ունեցող </w:t>
      </w:r>
      <w:r w:rsidR="003F0194" w:rsidRPr="00800423">
        <w:rPr>
          <w:rFonts w:ascii="GHEA Grapalat" w:hAnsi="GHEA Grapalat" w:cs="Sylfaen"/>
          <w:b/>
          <w:i/>
          <w:sz w:val="22"/>
          <w:u w:val="single"/>
          <w:lang w:val="hy-AM"/>
        </w:rPr>
        <w:t>Կազմակերպություն</w:t>
      </w:r>
      <w:r w:rsidRPr="00800423">
        <w:rPr>
          <w:rFonts w:ascii="GHEA Grapalat" w:hAnsi="GHEA Grapalat" w:cs="Sylfaen"/>
          <w:b/>
          <w:bCs/>
          <w:i/>
          <w:iCs/>
          <w:sz w:val="22"/>
          <w:szCs w:val="22"/>
          <w:u w:val="single"/>
          <w:lang w:val="hy-AM"/>
        </w:rPr>
        <w:t>ներ</w:t>
      </w:r>
      <w:r w:rsidR="003F0194" w:rsidRPr="00800423">
        <w:rPr>
          <w:rFonts w:ascii="GHEA Grapalat" w:hAnsi="GHEA Grapalat" w:cs="Sylfaen"/>
          <w:b/>
          <w:bCs/>
          <w:i/>
          <w:iCs/>
          <w:sz w:val="22"/>
          <w:szCs w:val="22"/>
          <w:u w:val="single"/>
          <w:lang w:val="hy-AM"/>
        </w:rPr>
        <w:t>ի թիվն՝</w:t>
      </w:r>
      <w:r w:rsidRPr="00800423">
        <w:rPr>
          <w:rFonts w:ascii="GHEA Grapalat" w:hAnsi="GHEA Grapalat" w:cs="Sylfaen"/>
          <w:b/>
          <w:bCs/>
          <w:i/>
          <w:iCs/>
          <w:sz w:val="22"/>
          <w:szCs w:val="22"/>
          <w:u w:val="single"/>
          <w:lang w:val="hy-AM"/>
        </w:rPr>
        <w:t xml:space="preserve"> ըստ </w:t>
      </w:r>
      <w:r w:rsidR="009624F9" w:rsidRPr="009624F9">
        <w:rPr>
          <w:rFonts w:ascii="GHEA Grapalat" w:hAnsi="GHEA Grapalat" w:cs="Sylfaen"/>
          <w:b/>
          <w:bCs/>
          <w:sz w:val="22"/>
          <w:szCs w:val="22"/>
          <w:u w:val="single"/>
          <w:lang w:val="hy-AM"/>
        </w:rPr>
        <w:t>պետական կառավարման լիազորված մարմինների</w:t>
      </w:r>
    </w:p>
    <w:p w:rsidR="009624F9" w:rsidRPr="009624F9" w:rsidRDefault="009624F9" w:rsidP="009624F9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rFonts w:ascii="GHEA Grapalat" w:hAnsi="GHEA Grapalat"/>
          <w:sz w:val="22"/>
          <w:szCs w:val="22"/>
          <w:lang w:val="hy-AM"/>
        </w:rPr>
      </w:pPr>
    </w:p>
    <w:tbl>
      <w:tblPr>
        <w:tblW w:w="961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4252"/>
        <w:gridCol w:w="1016"/>
        <w:gridCol w:w="2220"/>
        <w:gridCol w:w="1560"/>
      </w:tblGrid>
      <w:tr w:rsidR="00C4392B" w:rsidRPr="00800423" w:rsidTr="0037306F">
        <w:trPr>
          <w:trHeight w:val="1030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42BD" w:rsidRPr="00800423" w:rsidRDefault="005342BD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</w:rPr>
            </w:pPr>
            <w:r w:rsidRPr="00800423">
              <w:rPr>
                <w:rFonts w:ascii="GHEA Grapalat" w:hAnsi="GHEA Grapalat"/>
                <w:b/>
                <w:snapToGrid w:val="0"/>
                <w:sz w:val="22"/>
                <w:szCs w:val="22"/>
              </w:rPr>
              <w:t>N</w:t>
            </w:r>
          </w:p>
        </w:tc>
        <w:tc>
          <w:tcPr>
            <w:tcW w:w="4252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342BD" w:rsidRPr="00800423" w:rsidRDefault="00481691">
            <w:pPr>
              <w:pStyle w:val="6"/>
              <w:rPr>
                <w:rFonts w:ascii="GHEA Grapalat" w:hAnsi="GHEA Grapalat"/>
                <w:color w:val="auto"/>
              </w:rPr>
            </w:pPr>
            <w:r w:rsidRPr="00800423">
              <w:rPr>
                <w:rFonts w:ascii="GHEA Grapalat" w:hAnsi="GHEA Grapalat" w:cs="Sylfaen"/>
                <w:color w:val="auto"/>
              </w:rPr>
              <w:t>Նախարարություն, գերատեսչություն</w:t>
            </w:r>
          </w:p>
        </w:tc>
        <w:tc>
          <w:tcPr>
            <w:tcW w:w="47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42BD" w:rsidRPr="00800423" w:rsidRDefault="0070020D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</w:rPr>
            </w:pPr>
            <w:r w:rsidRPr="00800423">
              <w:rPr>
                <w:rFonts w:ascii="GHEA Grapalat" w:hAnsi="GHEA Grapalat" w:cs="Sylfaen"/>
                <w:b/>
                <w:snapToGrid w:val="0"/>
                <w:sz w:val="22"/>
                <w:szCs w:val="22"/>
              </w:rPr>
              <w:t xml:space="preserve">Կանոնադրական  կապիտալից փոքր սեփական կապիտալ ունեցող </w:t>
            </w:r>
            <w:r w:rsidR="005A3901" w:rsidRPr="00800423">
              <w:rPr>
                <w:rFonts w:ascii="GHEA Grapalat" w:hAnsi="GHEA Grapalat" w:cs="Sylfaen"/>
                <w:b/>
                <w:snapToGrid w:val="0"/>
                <w:sz w:val="22"/>
                <w:szCs w:val="22"/>
              </w:rPr>
              <w:t>ընկերություններ</w:t>
            </w:r>
            <w:r w:rsidR="005342BD" w:rsidRPr="00800423">
              <w:rPr>
                <w:rFonts w:ascii="GHEA Grapalat" w:hAnsi="GHEA Grapalat"/>
                <w:b/>
                <w:snapToGrid w:val="0"/>
                <w:sz w:val="22"/>
                <w:szCs w:val="22"/>
              </w:rPr>
              <w:t xml:space="preserve"> </w:t>
            </w:r>
          </w:p>
        </w:tc>
      </w:tr>
      <w:tr w:rsidR="00C4392B" w:rsidRPr="00800423" w:rsidTr="0037306F">
        <w:trPr>
          <w:trHeight w:val="270"/>
        </w:trPr>
        <w:tc>
          <w:tcPr>
            <w:tcW w:w="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solid" w:color="C0C0C0" w:fill="auto"/>
            <w:vAlign w:val="center"/>
          </w:tcPr>
          <w:p w:rsidR="005342BD" w:rsidRPr="00800423" w:rsidRDefault="005342BD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top w:val="single" w:sz="6" w:space="0" w:color="auto"/>
              <w:bottom w:val="single" w:sz="6" w:space="0" w:color="auto"/>
            </w:tcBorders>
            <w:shd w:val="solid" w:color="C0C0C0" w:fill="auto"/>
          </w:tcPr>
          <w:p w:rsidR="005342BD" w:rsidRPr="00800423" w:rsidRDefault="005342BD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</w:rPr>
            </w:pPr>
          </w:p>
        </w:tc>
        <w:tc>
          <w:tcPr>
            <w:tcW w:w="101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42BD" w:rsidRPr="00800423" w:rsidRDefault="005A3901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</w:rPr>
            </w:pPr>
            <w:r w:rsidRPr="00800423">
              <w:rPr>
                <w:rFonts w:ascii="GHEA Grapalat" w:hAnsi="GHEA Grapalat" w:cs="Sylfaen"/>
                <w:b/>
                <w:snapToGrid w:val="0"/>
                <w:sz w:val="22"/>
                <w:szCs w:val="22"/>
              </w:rPr>
              <w:t>Թիվը</w:t>
            </w:r>
          </w:p>
        </w:tc>
        <w:tc>
          <w:tcPr>
            <w:tcW w:w="3780" w:type="dxa"/>
            <w:gridSpan w:val="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42BD" w:rsidRPr="00800423" w:rsidRDefault="00C67996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</w:rPr>
            </w:pPr>
            <w:r w:rsidRPr="00800423">
              <w:rPr>
                <w:rFonts w:ascii="GHEA Grapalat" w:hAnsi="GHEA Grapalat"/>
                <w:b/>
                <w:snapToGrid w:val="0"/>
                <w:sz w:val="22"/>
                <w:szCs w:val="22"/>
              </w:rPr>
              <w:t>Որից՝</w:t>
            </w:r>
          </w:p>
        </w:tc>
      </w:tr>
      <w:tr w:rsidR="00C4392B" w:rsidRPr="00800423" w:rsidTr="0037306F">
        <w:trPr>
          <w:trHeight w:val="2260"/>
        </w:trPr>
        <w:tc>
          <w:tcPr>
            <w:tcW w:w="568" w:type="dxa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solid" w:color="C0C0C0" w:fill="auto"/>
            <w:vAlign w:val="center"/>
          </w:tcPr>
          <w:p w:rsidR="005342BD" w:rsidRPr="00800423" w:rsidRDefault="005342BD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top w:val="single" w:sz="6" w:space="0" w:color="auto"/>
            </w:tcBorders>
            <w:shd w:val="solid" w:color="C0C0C0" w:fill="auto"/>
          </w:tcPr>
          <w:p w:rsidR="005342BD" w:rsidRPr="00800423" w:rsidRDefault="005342BD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C0C0C0" w:fill="auto"/>
          </w:tcPr>
          <w:p w:rsidR="005342BD" w:rsidRPr="00800423" w:rsidRDefault="005342BD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2BD" w:rsidRPr="00800423" w:rsidRDefault="005A3901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</w:rPr>
            </w:pPr>
            <w:r w:rsidRPr="00800423">
              <w:rPr>
                <w:rFonts w:ascii="GHEA Grapalat" w:hAnsi="GHEA Grapalat" w:cs="Sylfaen"/>
                <w:b/>
                <w:snapToGrid w:val="0"/>
                <w:sz w:val="22"/>
                <w:szCs w:val="22"/>
              </w:rPr>
              <w:t>Դրական,  բայց</w:t>
            </w:r>
            <w:r w:rsidR="009A10A3" w:rsidRPr="00800423">
              <w:rPr>
                <w:rFonts w:ascii="GHEA Grapalat" w:hAnsi="GHEA Grapalat" w:cs="Sylfaen"/>
                <w:b/>
                <w:snapToGrid w:val="0"/>
                <w:sz w:val="22"/>
                <w:szCs w:val="22"/>
              </w:rPr>
              <w:t xml:space="preserve"> կանոնադրական կապիտալից փոքր սեփ</w:t>
            </w:r>
            <w:r w:rsidRPr="00800423">
              <w:rPr>
                <w:rFonts w:ascii="GHEA Grapalat" w:hAnsi="GHEA Grapalat" w:cs="Sylfaen"/>
                <w:b/>
                <w:snapToGrid w:val="0"/>
                <w:sz w:val="22"/>
                <w:szCs w:val="22"/>
              </w:rPr>
              <w:t>ական կապիտալ ունեցողների թիվը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42BD" w:rsidRPr="00800423" w:rsidRDefault="005A3901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</w:rPr>
            </w:pPr>
            <w:r w:rsidRPr="00800423">
              <w:rPr>
                <w:rFonts w:ascii="GHEA Grapalat" w:hAnsi="GHEA Grapalat" w:cs="Sylfaen"/>
                <w:b/>
                <w:snapToGrid w:val="0"/>
                <w:sz w:val="22"/>
                <w:szCs w:val="22"/>
              </w:rPr>
              <w:t>Բացասական մեծությամբ</w:t>
            </w:r>
          </w:p>
        </w:tc>
      </w:tr>
      <w:tr w:rsidR="00C4392B" w:rsidRPr="00800423" w:rsidTr="0037306F">
        <w:trPr>
          <w:trHeight w:val="290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42BD" w:rsidRPr="00800423" w:rsidRDefault="005342BD">
            <w:pPr>
              <w:jc w:val="center"/>
              <w:rPr>
                <w:rFonts w:ascii="GHEA Grapalat" w:hAnsi="GHEA Grapalat"/>
                <w:i/>
                <w:snapToGrid w:val="0"/>
                <w:sz w:val="22"/>
                <w:szCs w:val="22"/>
              </w:rPr>
            </w:pPr>
            <w:r w:rsidRPr="00800423">
              <w:rPr>
                <w:rFonts w:ascii="GHEA Grapalat" w:hAnsi="GHEA Grapalat"/>
                <w:i/>
                <w:snapToGrid w:val="0"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18" w:space="0" w:color="auto"/>
            </w:tcBorders>
            <w:shd w:val="clear" w:color="auto" w:fill="FFFFFF"/>
          </w:tcPr>
          <w:p w:rsidR="005342BD" w:rsidRPr="00800423" w:rsidRDefault="005342BD">
            <w:pPr>
              <w:jc w:val="center"/>
              <w:rPr>
                <w:rFonts w:ascii="GHEA Grapalat" w:hAnsi="GHEA Grapalat"/>
                <w:i/>
                <w:snapToGrid w:val="0"/>
                <w:sz w:val="22"/>
                <w:szCs w:val="22"/>
              </w:rPr>
            </w:pPr>
            <w:r w:rsidRPr="00800423">
              <w:rPr>
                <w:rFonts w:ascii="GHEA Grapalat" w:hAnsi="GHEA Grapalat"/>
                <w:i/>
                <w:snapToGrid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342BD" w:rsidRPr="00800423" w:rsidRDefault="005342BD">
            <w:pPr>
              <w:jc w:val="center"/>
              <w:rPr>
                <w:rFonts w:ascii="GHEA Grapalat" w:hAnsi="GHEA Grapalat"/>
                <w:i/>
                <w:snapToGrid w:val="0"/>
                <w:sz w:val="22"/>
                <w:szCs w:val="22"/>
              </w:rPr>
            </w:pPr>
            <w:r w:rsidRPr="00800423">
              <w:rPr>
                <w:rFonts w:ascii="GHEA Grapalat" w:hAnsi="GHEA Grapalat"/>
                <w:i/>
                <w:snapToGrid w:val="0"/>
                <w:sz w:val="22"/>
                <w:szCs w:val="22"/>
              </w:rPr>
              <w:t>3</w:t>
            </w:r>
          </w:p>
        </w:tc>
        <w:tc>
          <w:tcPr>
            <w:tcW w:w="2220" w:type="dxa"/>
            <w:tcBorders>
              <w:top w:val="single" w:sz="18" w:space="0" w:color="auto"/>
              <w:right w:val="single" w:sz="6" w:space="0" w:color="auto"/>
            </w:tcBorders>
            <w:shd w:val="clear" w:color="auto" w:fill="FFFFFF"/>
          </w:tcPr>
          <w:p w:rsidR="005342BD" w:rsidRPr="00800423" w:rsidRDefault="005342BD">
            <w:pPr>
              <w:jc w:val="center"/>
              <w:rPr>
                <w:rFonts w:ascii="GHEA Grapalat" w:hAnsi="GHEA Grapalat"/>
                <w:i/>
                <w:snapToGrid w:val="0"/>
                <w:sz w:val="22"/>
                <w:szCs w:val="22"/>
              </w:rPr>
            </w:pPr>
            <w:r w:rsidRPr="00800423">
              <w:rPr>
                <w:rFonts w:ascii="GHEA Grapalat" w:hAnsi="GHEA Grapalat"/>
                <w:i/>
                <w:snapToGrid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FFFFFF"/>
          </w:tcPr>
          <w:p w:rsidR="005342BD" w:rsidRPr="00800423" w:rsidRDefault="005342BD">
            <w:pPr>
              <w:jc w:val="center"/>
              <w:rPr>
                <w:rFonts w:ascii="GHEA Grapalat" w:hAnsi="GHEA Grapalat"/>
                <w:i/>
                <w:snapToGrid w:val="0"/>
                <w:sz w:val="22"/>
                <w:szCs w:val="22"/>
              </w:rPr>
            </w:pPr>
            <w:r w:rsidRPr="00800423">
              <w:rPr>
                <w:rFonts w:ascii="GHEA Grapalat" w:hAnsi="GHEA Grapalat"/>
                <w:i/>
                <w:snapToGrid w:val="0"/>
                <w:sz w:val="22"/>
                <w:szCs w:val="22"/>
              </w:rPr>
              <w:t>5</w:t>
            </w:r>
          </w:p>
        </w:tc>
      </w:tr>
      <w:tr w:rsidR="00C4392B" w:rsidRPr="00800423" w:rsidTr="0037306F">
        <w:trPr>
          <w:trHeight w:val="356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13C6C" w:rsidRPr="00800423" w:rsidRDefault="00C13C6C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800423">
              <w:rPr>
                <w:rFonts w:ascii="GHEA Grapalat" w:hAnsi="GHEA Grapalat"/>
                <w:snapToGrid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13C6C" w:rsidRPr="00800423" w:rsidRDefault="005A3901" w:rsidP="00D4001D">
            <w:pPr>
              <w:rPr>
                <w:rFonts w:ascii="GHEA Grapalat" w:hAnsi="GHEA Grapalat"/>
                <w:sz w:val="22"/>
                <w:szCs w:val="22"/>
              </w:rPr>
            </w:pPr>
            <w:r w:rsidRPr="00800423">
              <w:rPr>
                <w:rFonts w:ascii="GHEA Grapalat" w:hAnsi="GHEA Grapalat" w:cs="Sylfaen"/>
                <w:sz w:val="22"/>
                <w:szCs w:val="22"/>
              </w:rPr>
              <w:t>ՀՀ  Առողջապահության նախարարություն</w:t>
            </w:r>
          </w:p>
        </w:tc>
        <w:tc>
          <w:tcPr>
            <w:tcW w:w="1016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13C6C" w:rsidRPr="00800423" w:rsidRDefault="00C4392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800423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3</w:t>
            </w:r>
          </w:p>
        </w:tc>
        <w:tc>
          <w:tcPr>
            <w:tcW w:w="2220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C6C" w:rsidRPr="00800423" w:rsidRDefault="00C4392B">
            <w:pPr>
              <w:ind w:left="1080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800423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3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13C6C" w:rsidRPr="00800423" w:rsidRDefault="009A3515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800423">
              <w:rPr>
                <w:rFonts w:ascii="GHEA Grapalat" w:hAnsi="GHEA Grapalat"/>
                <w:snapToGrid w:val="0"/>
                <w:sz w:val="22"/>
                <w:szCs w:val="22"/>
              </w:rPr>
              <w:t>0</w:t>
            </w:r>
          </w:p>
        </w:tc>
      </w:tr>
      <w:tr w:rsidR="00C4392B" w:rsidRPr="00800423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800423" w:rsidRDefault="008126F5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800423">
              <w:rPr>
                <w:rFonts w:ascii="GHEA Grapalat" w:hAnsi="GHEA Grapalat"/>
                <w:snapToGrid w:val="0"/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01" w:rsidRPr="00800423" w:rsidRDefault="005A3901" w:rsidP="00D4001D">
            <w:pPr>
              <w:rPr>
                <w:rFonts w:ascii="GHEA Grapalat" w:hAnsi="GHEA Grapalat"/>
                <w:sz w:val="22"/>
                <w:szCs w:val="22"/>
              </w:rPr>
            </w:pPr>
            <w:r w:rsidRPr="0080042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FE3C4A" w:rsidRPr="00800423">
              <w:rPr>
                <w:rFonts w:ascii="GHEA Grapalat" w:hAnsi="GHEA Grapalat" w:cs="Sylfaen"/>
                <w:sz w:val="22"/>
                <w:szCs w:val="22"/>
              </w:rPr>
              <w:t xml:space="preserve">ՀՀ </w:t>
            </w:r>
            <w:r w:rsidR="00FE3C4A" w:rsidRPr="00800423">
              <w:rPr>
                <w:rFonts w:ascii="GHEA Grapalat" w:hAnsi="GHEA Grapalat" w:cs="Sylfaen"/>
                <w:sz w:val="22"/>
                <w:szCs w:val="22"/>
                <w:lang w:val="hy-AM"/>
              </w:rPr>
              <w:t>վարչապետի</w:t>
            </w:r>
            <w:r w:rsidRPr="00800423">
              <w:rPr>
                <w:rFonts w:ascii="GHEA Grapalat" w:hAnsi="GHEA Grapalat" w:cs="Sylfaen"/>
                <w:sz w:val="22"/>
                <w:szCs w:val="22"/>
              </w:rPr>
              <w:t xml:space="preserve"> աշխատակազմ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800423" w:rsidRDefault="00CB2B40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800423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01" w:rsidRPr="00800423" w:rsidRDefault="00CB2B40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800423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800423" w:rsidRDefault="00F538DD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800423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0</w:t>
            </w:r>
          </w:p>
        </w:tc>
      </w:tr>
      <w:tr w:rsidR="00C4392B" w:rsidRPr="00800423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800423" w:rsidRDefault="008126F5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800423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01" w:rsidRPr="00800423" w:rsidRDefault="005A3901" w:rsidP="005A3901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004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9A1F2A" w:rsidRPr="00800423">
              <w:rPr>
                <w:rFonts w:ascii="GHEA Grapalat" w:hAnsi="GHEA Grapalat" w:cs="Sylfaen"/>
                <w:sz w:val="22"/>
                <w:szCs w:val="22"/>
                <w:lang w:val="hy-AM"/>
              </w:rPr>
              <w:t>ՀՀ տարածքային կառավարման և ենթակառուցվածքների</w:t>
            </w:r>
            <w:r w:rsidR="005A0BBB" w:rsidRPr="0080042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9A1F2A" w:rsidRPr="00800423">
              <w:rPr>
                <w:rFonts w:ascii="GHEA Grapalat" w:hAnsi="GHEA Grapalat" w:cs="Sylfaen"/>
                <w:sz w:val="22"/>
                <w:szCs w:val="22"/>
                <w:lang w:val="hy-AM"/>
              </w:rPr>
              <w:t>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800423" w:rsidRDefault="000C4FB3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800423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01" w:rsidRPr="00800423" w:rsidRDefault="006E3E54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800423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800423" w:rsidRDefault="006E3E54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800423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0</w:t>
            </w:r>
          </w:p>
        </w:tc>
      </w:tr>
      <w:tr w:rsidR="00C4392B" w:rsidRPr="00800423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45156" w:rsidRPr="00800423" w:rsidRDefault="00DC74E2" w:rsidP="00385689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800423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5156" w:rsidRPr="00800423" w:rsidRDefault="00DC74E2" w:rsidP="006F7095">
            <w:pPr>
              <w:rPr>
                <w:rFonts w:ascii="GHEA Grapalat" w:hAnsi="GHEA Grapalat"/>
                <w:sz w:val="22"/>
                <w:szCs w:val="22"/>
              </w:rPr>
            </w:pPr>
            <w:r w:rsidRPr="00800423">
              <w:rPr>
                <w:rFonts w:ascii="GHEA Grapalat" w:hAnsi="GHEA Grapalat" w:cs="Sylfaen"/>
                <w:sz w:val="22"/>
                <w:szCs w:val="22"/>
              </w:rPr>
              <w:t>Քաղաքացիական ավիացիայի</w:t>
            </w:r>
            <w:r w:rsidRPr="0080042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կոմիտե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45156" w:rsidRPr="00800423" w:rsidRDefault="00DC74E2" w:rsidP="006F7095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800423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156" w:rsidRPr="00800423" w:rsidRDefault="00DC74E2" w:rsidP="006F7095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800423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45156" w:rsidRPr="00800423" w:rsidRDefault="00DC74E2" w:rsidP="006F7095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800423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0</w:t>
            </w:r>
          </w:p>
        </w:tc>
      </w:tr>
      <w:tr w:rsidR="00C4392B" w:rsidRPr="00800423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2613A" w:rsidRPr="00800423" w:rsidRDefault="00864BE0" w:rsidP="00B2613A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800423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5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613A" w:rsidRPr="00800423" w:rsidRDefault="00661077" w:rsidP="00B2613A">
            <w:pPr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800423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ՀՀ ՏԿԵՆ </w:t>
            </w:r>
            <w:r w:rsidR="00851BD0" w:rsidRPr="00800423">
              <w:rPr>
                <w:rFonts w:ascii="GHEA Grapalat" w:hAnsi="GHEA Grapalat" w:cs="Sylfaen"/>
                <w:sz w:val="22"/>
                <w:szCs w:val="22"/>
                <w:lang w:val="en-US"/>
              </w:rPr>
              <w:t>Ջրային կոմիտե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2613A" w:rsidRPr="00800423" w:rsidRDefault="00AD04FB" w:rsidP="00B2613A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800423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13A" w:rsidRPr="00800423" w:rsidRDefault="00AD04FB" w:rsidP="00B2613A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800423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2613A" w:rsidRPr="00800423" w:rsidRDefault="00661077" w:rsidP="00B2613A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800423">
              <w:rPr>
                <w:rFonts w:ascii="GHEA Grapalat" w:hAnsi="GHEA Grapalat"/>
                <w:snapToGrid w:val="0"/>
                <w:sz w:val="22"/>
                <w:szCs w:val="22"/>
              </w:rPr>
              <w:t>1</w:t>
            </w:r>
          </w:p>
        </w:tc>
      </w:tr>
      <w:tr w:rsidR="00C4392B" w:rsidRPr="00800423" w:rsidTr="0037306F">
        <w:trPr>
          <w:trHeight w:val="346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800423" w:rsidRDefault="00864BE0" w:rsidP="00385689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800423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6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800423" w:rsidRDefault="007C1BC1">
            <w:pPr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800423">
              <w:rPr>
                <w:rFonts w:ascii="GHEA Grapalat" w:hAnsi="GHEA Grapalat" w:cs="Sylfaen"/>
                <w:snapToGrid w:val="0"/>
                <w:sz w:val="22"/>
                <w:szCs w:val="22"/>
              </w:rPr>
              <w:t>Գեղարքունիքի</w:t>
            </w:r>
            <w:r w:rsidRPr="00800423">
              <w:rPr>
                <w:rFonts w:ascii="GHEA Grapalat" w:hAnsi="GHEA Grapalat"/>
                <w:snapToGrid w:val="0"/>
                <w:sz w:val="22"/>
                <w:szCs w:val="22"/>
              </w:rPr>
              <w:t xml:space="preserve"> </w:t>
            </w:r>
            <w:r w:rsidRPr="00800423">
              <w:rPr>
                <w:rFonts w:ascii="GHEA Grapalat" w:hAnsi="GHEA Grapalat" w:cs="Sylfaen"/>
                <w:snapToGrid w:val="0"/>
                <w:sz w:val="22"/>
                <w:szCs w:val="22"/>
              </w:rPr>
              <w:t>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800423" w:rsidRDefault="00975912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800423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800423" w:rsidRDefault="00975912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800423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800423" w:rsidRDefault="002845F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ru-RU"/>
              </w:rPr>
            </w:pPr>
            <w:r w:rsidRPr="00800423">
              <w:rPr>
                <w:rFonts w:ascii="GHEA Grapalat" w:hAnsi="GHEA Grapalat"/>
                <w:snapToGrid w:val="0"/>
                <w:sz w:val="22"/>
                <w:szCs w:val="22"/>
                <w:lang w:val="ru-RU"/>
              </w:rPr>
              <w:t>0</w:t>
            </w:r>
          </w:p>
        </w:tc>
      </w:tr>
      <w:tr w:rsidR="00C4392B" w:rsidRPr="00800423" w:rsidTr="0037306F">
        <w:trPr>
          <w:trHeight w:val="373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800423" w:rsidRDefault="00864BE0" w:rsidP="008126F5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800423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7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800423" w:rsidRDefault="007C1BC1">
            <w:pPr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800423">
              <w:rPr>
                <w:rFonts w:ascii="GHEA Grapalat" w:hAnsi="GHEA Grapalat"/>
                <w:snapToGrid w:val="0"/>
                <w:sz w:val="22"/>
                <w:szCs w:val="22"/>
              </w:rPr>
              <w:t xml:space="preserve"> </w:t>
            </w:r>
            <w:r w:rsidRPr="00800423">
              <w:rPr>
                <w:rFonts w:ascii="GHEA Grapalat" w:hAnsi="GHEA Grapalat" w:cs="Sylfaen"/>
                <w:snapToGrid w:val="0"/>
                <w:sz w:val="22"/>
                <w:szCs w:val="22"/>
              </w:rPr>
              <w:t>Լոռու 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800423" w:rsidRDefault="00E235F0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800423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800423" w:rsidRDefault="00E235F0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800423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800423" w:rsidRDefault="007C1BC1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800423">
              <w:rPr>
                <w:rFonts w:ascii="GHEA Grapalat" w:hAnsi="GHEA Grapalat"/>
                <w:snapToGrid w:val="0"/>
                <w:sz w:val="22"/>
                <w:szCs w:val="22"/>
              </w:rPr>
              <w:t>0</w:t>
            </w:r>
          </w:p>
        </w:tc>
      </w:tr>
      <w:tr w:rsidR="00C4392B" w:rsidRPr="00800423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800423" w:rsidRDefault="00864BE0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800423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8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800423" w:rsidRDefault="007C1BC1">
            <w:pPr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800423">
              <w:rPr>
                <w:rFonts w:ascii="GHEA Grapalat" w:hAnsi="GHEA Grapalat" w:cs="Sylfaen"/>
                <w:snapToGrid w:val="0"/>
                <w:sz w:val="22"/>
                <w:szCs w:val="22"/>
              </w:rPr>
              <w:t>Սյունիքի</w:t>
            </w:r>
            <w:r w:rsidRPr="00800423">
              <w:rPr>
                <w:rFonts w:ascii="GHEA Grapalat" w:hAnsi="GHEA Grapalat"/>
                <w:snapToGrid w:val="0"/>
                <w:sz w:val="22"/>
                <w:szCs w:val="22"/>
              </w:rPr>
              <w:t xml:space="preserve"> </w:t>
            </w:r>
            <w:r w:rsidRPr="00800423">
              <w:rPr>
                <w:rFonts w:ascii="GHEA Grapalat" w:hAnsi="GHEA Grapalat" w:cs="Sylfaen"/>
                <w:snapToGrid w:val="0"/>
                <w:sz w:val="22"/>
                <w:szCs w:val="22"/>
              </w:rPr>
              <w:t>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800423" w:rsidRDefault="0000413D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800423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800423" w:rsidRDefault="0000413D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800423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800423" w:rsidRDefault="007C1BC1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800423">
              <w:rPr>
                <w:rFonts w:ascii="GHEA Grapalat" w:hAnsi="GHEA Grapalat"/>
                <w:snapToGrid w:val="0"/>
                <w:sz w:val="22"/>
                <w:szCs w:val="22"/>
              </w:rPr>
              <w:t>0</w:t>
            </w:r>
          </w:p>
        </w:tc>
      </w:tr>
      <w:tr w:rsidR="00C4392B" w:rsidRPr="00800423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800423" w:rsidRDefault="00864BE0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800423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9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800423" w:rsidRDefault="00E73D6E">
            <w:pPr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800423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Շիրակի 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800423" w:rsidRDefault="00E73D6E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800423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800423" w:rsidRDefault="00E73D6E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800423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800423" w:rsidRDefault="00E73D6E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800423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0</w:t>
            </w:r>
          </w:p>
        </w:tc>
      </w:tr>
      <w:tr w:rsidR="00C4392B" w:rsidRPr="00800423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3387" w:rsidRPr="00800423" w:rsidRDefault="00864BE0" w:rsidP="0011372E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800423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10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BC3387" w:rsidRPr="00800423" w:rsidRDefault="00BC3387" w:rsidP="0011372E">
            <w:pPr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800423">
              <w:rPr>
                <w:rFonts w:ascii="GHEA Grapalat" w:hAnsi="GHEA Grapalat" w:cs="Sylfaen"/>
                <w:snapToGrid w:val="0"/>
                <w:sz w:val="22"/>
                <w:szCs w:val="22"/>
              </w:rPr>
              <w:t>Տավուշի</w:t>
            </w:r>
            <w:r w:rsidRPr="00800423">
              <w:rPr>
                <w:rFonts w:ascii="GHEA Grapalat" w:hAnsi="GHEA Grapalat"/>
                <w:snapToGrid w:val="0"/>
                <w:sz w:val="22"/>
                <w:szCs w:val="22"/>
              </w:rPr>
              <w:t xml:space="preserve"> </w:t>
            </w:r>
            <w:r w:rsidRPr="00800423">
              <w:rPr>
                <w:rFonts w:ascii="GHEA Grapalat" w:hAnsi="GHEA Grapalat" w:cs="Sylfaen"/>
                <w:snapToGrid w:val="0"/>
                <w:sz w:val="22"/>
                <w:szCs w:val="22"/>
              </w:rPr>
              <w:t>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3387" w:rsidRPr="00800423" w:rsidRDefault="00EE3637" w:rsidP="0011372E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800423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387" w:rsidRPr="00800423" w:rsidRDefault="00EE3637" w:rsidP="0011372E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800423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3387" w:rsidRPr="00800423" w:rsidRDefault="00BC3387" w:rsidP="0011372E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800423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0</w:t>
            </w:r>
          </w:p>
        </w:tc>
      </w:tr>
      <w:tr w:rsidR="00D77AC6" w:rsidRPr="00800423" w:rsidTr="0037306F">
        <w:trPr>
          <w:trHeight w:val="300"/>
        </w:trPr>
        <w:tc>
          <w:tcPr>
            <w:tcW w:w="48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BC3387" w:rsidRPr="00800423" w:rsidRDefault="00BC3387">
            <w:pPr>
              <w:pStyle w:val="1"/>
              <w:rPr>
                <w:rFonts w:ascii="GHEA Grapalat" w:hAnsi="GHEA Grapalat" w:cs="Sylfaen"/>
                <w:b/>
                <w:sz w:val="22"/>
                <w:szCs w:val="22"/>
                <w:u w:val="none"/>
              </w:rPr>
            </w:pPr>
            <w:r w:rsidRPr="00800423">
              <w:rPr>
                <w:rFonts w:ascii="GHEA Grapalat" w:hAnsi="GHEA Grapalat" w:cs="Sylfaen"/>
                <w:b/>
                <w:sz w:val="22"/>
                <w:szCs w:val="22"/>
                <w:u w:val="none"/>
              </w:rPr>
              <w:t>Ընդամենը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C3387" w:rsidRPr="00800423" w:rsidRDefault="00C4392B" w:rsidP="00415F2C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  <w:lang w:val="hy-AM"/>
              </w:rPr>
            </w:pPr>
            <w:r w:rsidRPr="00800423">
              <w:rPr>
                <w:rFonts w:ascii="GHEA Grapalat" w:hAnsi="GHEA Grapalat"/>
                <w:b/>
                <w:snapToGrid w:val="0"/>
                <w:sz w:val="22"/>
                <w:szCs w:val="22"/>
                <w:lang w:val="hy-AM"/>
              </w:rPr>
              <w:t>21</w:t>
            </w:r>
          </w:p>
        </w:tc>
        <w:tc>
          <w:tcPr>
            <w:tcW w:w="2220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3387" w:rsidRPr="00800423" w:rsidRDefault="00C4392B" w:rsidP="003F1974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  <w:lang w:val="hy-AM"/>
              </w:rPr>
            </w:pPr>
            <w:r w:rsidRPr="00800423">
              <w:rPr>
                <w:rFonts w:ascii="GHEA Grapalat" w:hAnsi="GHEA Grapalat"/>
                <w:b/>
                <w:snapToGrid w:val="0"/>
                <w:sz w:val="22"/>
                <w:szCs w:val="22"/>
                <w:lang w:val="hy-AM"/>
              </w:rPr>
              <w:t>20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C3387" w:rsidRPr="00800423" w:rsidRDefault="00C4392B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  <w:lang w:val="hy-AM"/>
              </w:rPr>
            </w:pPr>
            <w:r w:rsidRPr="00800423">
              <w:rPr>
                <w:rFonts w:ascii="GHEA Grapalat" w:hAnsi="GHEA Grapalat"/>
                <w:b/>
                <w:snapToGrid w:val="0"/>
                <w:sz w:val="22"/>
                <w:szCs w:val="22"/>
                <w:lang w:val="hy-AM"/>
              </w:rPr>
              <w:t>1</w:t>
            </w:r>
          </w:p>
        </w:tc>
      </w:tr>
    </w:tbl>
    <w:p w:rsidR="009A1F2A" w:rsidRPr="00B70636" w:rsidRDefault="009A1F2A" w:rsidP="000014D2">
      <w:pPr>
        <w:spacing w:line="360" w:lineRule="auto"/>
        <w:jc w:val="both"/>
        <w:rPr>
          <w:rFonts w:ascii="GHEA Grapalat" w:hAnsi="GHEA Grapalat" w:cs="Sylfaen"/>
          <w:color w:val="FF0000"/>
          <w:sz w:val="22"/>
          <w:szCs w:val="22"/>
          <w:lang w:val="hy-AM"/>
        </w:rPr>
      </w:pPr>
    </w:p>
    <w:p w:rsidR="007452C1" w:rsidRPr="00800423" w:rsidRDefault="0025187A" w:rsidP="0025187A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800423">
        <w:rPr>
          <w:rFonts w:ascii="GHEA Grapalat" w:hAnsi="GHEA Grapalat" w:cs="Sylfaen"/>
          <w:sz w:val="22"/>
          <w:szCs w:val="22"/>
          <w:lang w:val="hy-AM"/>
        </w:rPr>
        <w:t>Հաշվի առնելով, որ ՀՀ առողջապահության նախարարության</w:t>
      </w:r>
      <w:r w:rsidR="00DB30D7" w:rsidRPr="00800423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="00E01C93" w:rsidRPr="00800423">
        <w:rPr>
          <w:rFonts w:ascii="GHEA Grapalat" w:hAnsi="GHEA Grapalat" w:cs="Sylfaen"/>
          <w:sz w:val="22"/>
          <w:szCs w:val="22"/>
          <w:lang w:val="hy-AM"/>
        </w:rPr>
        <w:t>14</w:t>
      </w:r>
      <w:r w:rsidRPr="00800423">
        <w:rPr>
          <w:rFonts w:ascii="GHEA Grapalat" w:hAnsi="GHEA Grapalat" w:cs="Sylfaen"/>
          <w:sz w:val="22"/>
          <w:szCs w:val="22"/>
          <w:lang w:val="hy-AM"/>
        </w:rPr>
        <w:t xml:space="preserve"> և ՀՀ մարզպետարանների ենթակայությամբ </w:t>
      </w:r>
      <w:r w:rsidR="00E01C93" w:rsidRPr="00800423">
        <w:rPr>
          <w:rFonts w:ascii="GHEA Grapalat" w:hAnsi="GHEA Grapalat" w:cs="Sylfaen"/>
          <w:sz w:val="22"/>
          <w:szCs w:val="22"/>
          <w:lang w:val="hy-AM"/>
        </w:rPr>
        <w:t>6</w:t>
      </w:r>
      <w:r w:rsidR="00415F2C" w:rsidRPr="00800423">
        <w:rPr>
          <w:rFonts w:ascii="GHEA Grapalat" w:hAnsi="GHEA Grapalat" w:cs="Sylfaen"/>
          <w:sz w:val="22"/>
          <w:szCs w:val="22"/>
          <w:lang w:val="hy-AM"/>
        </w:rPr>
        <w:t>9</w:t>
      </w:r>
      <w:r w:rsidR="00DE30AC" w:rsidRPr="0080042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4361D">
        <w:rPr>
          <w:rFonts w:ascii="GHEA Grapalat" w:hAnsi="GHEA Grapalat" w:cs="Sylfaen"/>
          <w:sz w:val="22"/>
          <w:szCs w:val="22"/>
          <w:lang w:val="hy-AM"/>
        </w:rPr>
        <w:t>կ</w:t>
      </w:r>
      <w:r w:rsidR="00CE6A0E" w:rsidRPr="00800423">
        <w:rPr>
          <w:rFonts w:ascii="GHEA Grapalat" w:hAnsi="GHEA Grapalat" w:cs="Sylfaen"/>
          <w:sz w:val="22"/>
          <w:szCs w:val="22"/>
          <w:lang w:val="hy-AM"/>
        </w:rPr>
        <w:t>ազմակերպություն (</w:t>
      </w:r>
      <w:r w:rsidR="00E82C01" w:rsidRPr="00800423">
        <w:rPr>
          <w:rFonts w:ascii="GHEA Grapalat" w:hAnsi="GHEA Grapalat" w:cs="Sylfaen"/>
          <w:sz w:val="22"/>
          <w:szCs w:val="22"/>
          <w:lang w:val="hy-AM"/>
        </w:rPr>
        <w:t>վերլուծության ենթարկված</w:t>
      </w:r>
      <w:r w:rsidR="00046BFE">
        <w:rPr>
          <w:rFonts w:ascii="GHEA Grapalat" w:hAnsi="GHEA Grapalat" w:cs="Sylfaen"/>
          <w:sz w:val="22"/>
          <w:szCs w:val="22"/>
          <w:lang w:val="hy-AM"/>
        </w:rPr>
        <w:t xml:space="preserve"> կ</w:t>
      </w:r>
      <w:r w:rsidR="00CE6A0E" w:rsidRPr="00800423">
        <w:rPr>
          <w:rFonts w:ascii="GHEA Grapalat" w:hAnsi="GHEA Grapalat" w:cs="Sylfaen"/>
          <w:sz w:val="22"/>
          <w:szCs w:val="22"/>
          <w:lang w:val="hy-AM"/>
        </w:rPr>
        <w:t>ազմակերպությունների</w:t>
      </w:r>
      <w:r w:rsidR="00E82C01" w:rsidRPr="0080042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10D69" w:rsidRPr="00800423">
        <w:rPr>
          <w:rFonts w:ascii="GHEA Grapalat" w:hAnsi="GHEA Grapalat" w:cs="Sylfaen"/>
          <w:sz w:val="22"/>
          <w:szCs w:val="22"/>
          <w:lang w:val="hy-AM"/>
        </w:rPr>
        <w:t>61</w:t>
      </w:r>
      <w:r w:rsidR="009F5F35" w:rsidRPr="00800423">
        <w:rPr>
          <w:rFonts w:ascii="Cambria Math" w:hAnsi="Cambria Math" w:cs="Cambria Math"/>
          <w:sz w:val="22"/>
          <w:szCs w:val="22"/>
          <w:lang w:val="hy-AM"/>
        </w:rPr>
        <w:t>,</w:t>
      </w:r>
      <w:r w:rsidR="00B70636" w:rsidRPr="00800423">
        <w:rPr>
          <w:rFonts w:ascii="GHEA Grapalat" w:hAnsi="GHEA Grapalat" w:cs="Sylfaen"/>
          <w:sz w:val="22"/>
          <w:szCs w:val="22"/>
          <w:lang w:val="hy-AM"/>
        </w:rPr>
        <w:t>94</w:t>
      </w:r>
      <w:r w:rsidR="00E82C01" w:rsidRPr="00800423">
        <w:rPr>
          <w:rFonts w:ascii="GHEA Grapalat" w:hAnsi="GHEA Grapalat" w:cs="Sylfaen"/>
          <w:sz w:val="22"/>
          <w:szCs w:val="22"/>
          <w:lang w:val="hy-AM"/>
        </w:rPr>
        <w:t>%</w:t>
      </w:r>
      <w:r w:rsidR="00CE6A0E" w:rsidRPr="00800423">
        <w:rPr>
          <w:rFonts w:ascii="GHEA Grapalat" w:hAnsi="GHEA Grapalat" w:cs="Sylfaen"/>
          <w:sz w:val="22"/>
          <w:szCs w:val="22"/>
          <w:lang w:val="hy-AM"/>
        </w:rPr>
        <w:t>-ը)</w:t>
      </w:r>
      <w:r w:rsidR="0025679D" w:rsidRPr="0080042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00423">
        <w:rPr>
          <w:rFonts w:ascii="GHEA Grapalat" w:hAnsi="GHEA Grapalat" w:cs="Sylfaen"/>
          <w:sz w:val="22"/>
          <w:szCs w:val="22"/>
          <w:lang w:val="hy-AM"/>
        </w:rPr>
        <w:t>ստանում են պետության կողմից երաշխավորված անվճար բժշկական օգնության և սպասարկման դիմաց վճարներ</w:t>
      </w:r>
      <w:r w:rsidR="00E82C01" w:rsidRPr="0080042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061B3" w:rsidRPr="00800423">
        <w:rPr>
          <w:rFonts w:ascii="GHEA Grapalat" w:hAnsi="GHEA Grapalat" w:cs="Sylfaen"/>
          <w:sz w:val="22"/>
          <w:szCs w:val="22"/>
          <w:lang w:val="hy-AM"/>
        </w:rPr>
        <w:t>(պետպատվեր)</w:t>
      </w:r>
      <w:r w:rsidRPr="00800423">
        <w:rPr>
          <w:rFonts w:ascii="GHEA Grapalat" w:hAnsi="GHEA Grapalat" w:cs="Sylfaen"/>
          <w:sz w:val="22"/>
          <w:szCs w:val="22"/>
          <w:lang w:val="hy-AM"/>
        </w:rPr>
        <w:t xml:space="preserve">, ապա իմաստ ունի դիտարկել և համեմատել, թե </w:t>
      </w:r>
      <w:r w:rsidR="00F4361D">
        <w:rPr>
          <w:rFonts w:ascii="GHEA Grapalat" w:hAnsi="GHEA Grapalat" w:cs="Sylfaen"/>
          <w:sz w:val="22"/>
          <w:szCs w:val="22"/>
          <w:lang w:val="hy-AM"/>
        </w:rPr>
        <w:t>կ</w:t>
      </w:r>
      <w:r w:rsidRPr="00800423">
        <w:rPr>
          <w:rFonts w:ascii="GHEA Grapalat" w:hAnsi="GHEA Grapalat" w:cs="Sylfaen"/>
          <w:sz w:val="22"/>
          <w:szCs w:val="22"/>
          <w:lang w:val="hy-AM"/>
        </w:rPr>
        <w:t xml:space="preserve">ազմակերպությունների ընդամենը </w:t>
      </w:r>
      <w:r w:rsidR="00E01C93" w:rsidRPr="00800423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75,671,025․2 հազ․դրամ </w:t>
      </w:r>
      <w:r w:rsidR="00E64A6E" w:rsidRPr="00800423">
        <w:rPr>
          <w:rFonts w:ascii="GHEA Grapalat" w:hAnsi="GHEA Grapalat" w:cs="Sylfaen"/>
          <w:sz w:val="22"/>
          <w:szCs w:val="22"/>
          <w:lang w:val="hy-AM"/>
        </w:rPr>
        <w:t>եկամուտների</w:t>
      </w:r>
      <w:r w:rsidR="00800423" w:rsidRPr="00800423">
        <w:rPr>
          <w:rFonts w:ascii="GHEA Grapalat" w:hAnsi="GHEA Grapalat" w:cs="Sylfaen"/>
          <w:sz w:val="22"/>
          <w:szCs w:val="22"/>
          <w:lang w:val="hy-AM"/>
        </w:rPr>
        <w:t>,</w:t>
      </w:r>
      <w:r w:rsidR="00E01C93" w:rsidRPr="0080042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00423">
        <w:rPr>
          <w:rFonts w:ascii="GHEA Grapalat" w:hAnsi="GHEA Grapalat" w:cs="Sylfaen"/>
          <w:sz w:val="22"/>
          <w:szCs w:val="22"/>
          <w:lang w:val="hy-AM"/>
        </w:rPr>
        <w:t>որ մասն է կազմում պետպատվերի շրջանակներում հատկացվող գումարները:</w:t>
      </w:r>
      <w:r w:rsidR="004B7B52" w:rsidRPr="0080042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01C93" w:rsidRPr="00800423">
        <w:rPr>
          <w:rFonts w:ascii="GHEA Grapalat" w:hAnsi="GHEA Grapalat" w:cs="Sylfaen"/>
          <w:sz w:val="22"/>
          <w:szCs w:val="22"/>
          <w:lang w:val="hy-AM"/>
        </w:rPr>
        <w:t>2021</w:t>
      </w:r>
      <w:r w:rsidRPr="00800423">
        <w:rPr>
          <w:rFonts w:ascii="GHEA Grapalat" w:hAnsi="GHEA Grapalat" w:cs="Sylfaen"/>
          <w:sz w:val="22"/>
          <w:szCs w:val="22"/>
          <w:lang w:val="hy-AM"/>
        </w:rPr>
        <w:t>թ.</w:t>
      </w:r>
      <w:r w:rsidR="004B7B52" w:rsidRPr="00800423">
        <w:rPr>
          <w:rFonts w:ascii="GHEA Grapalat" w:hAnsi="GHEA Grapalat" w:cs="Sylfaen"/>
          <w:sz w:val="22"/>
          <w:szCs w:val="22"/>
          <w:lang w:val="hy-AM"/>
        </w:rPr>
        <w:t>-ի</w:t>
      </w:r>
      <w:r w:rsidRPr="00800423">
        <w:rPr>
          <w:rFonts w:ascii="GHEA Grapalat" w:hAnsi="GHEA Grapalat" w:cs="Sylfaen"/>
          <w:sz w:val="22"/>
          <w:szCs w:val="22"/>
          <w:lang w:val="hy-AM"/>
        </w:rPr>
        <w:t xml:space="preserve"> ընթացքում </w:t>
      </w:r>
      <w:r w:rsidR="00F4361D">
        <w:rPr>
          <w:rFonts w:ascii="GHEA Grapalat" w:hAnsi="GHEA Grapalat" w:cs="Sylfaen"/>
          <w:sz w:val="22"/>
          <w:lang w:val="hy-AM"/>
        </w:rPr>
        <w:t>կ</w:t>
      </w:r>
      <w:r w:rsidR="00014066" w:rsidRPr="00800423">
        <w:rPr>
          <w:rFonts w:ascii="GHEA Grapalat" w:hAnsi="GHEA Grapalat" w:cs="Sylfaen"/>
          <w:sz w:val="22"/>
          <w:lang w:val="hy-AM"/>
        </w:rPr>
        <w:t>ազմակերպություններին</w:t>
      </w:r>
      <w:r w:rsidRPr="00800423">
        <w:rPr>
          <w:rFonts w:ascii="GHEA Grapalat" w:hAnsi="GHEA Grapalat"/>
          <w:sz w:val="22"/>
          <w:szCs w:val="22"/>
          <w:lang w:val="hy-AM"/>
        </w:rPr>
        <w:t xml:space="preserve"> պետպատվերի շրջանակ</w:t>
      </w:r>
      <w:r w:rsidR="00CE6A0E" w:rsidRPr="00800423">
        <w:rPr>
          <w:rFonts w:ascii="GHEA Grapalat" w:hAnsi="GHEA Grapalat"/>
          <w:sz w:val="22"/>
          <w:szCs w:val="22"/>
          <w:lang w:val="hy-AM"/>
        </w:rPr>
        <w:t>ներում հատկացված գումարը կազմել</w:t>
      </w:r>
      <w:r w:rsidRPr="00800423">
        <w:rPr>
          <w:rFonts w:ascii="GHEA Grapalat" w:hAnsi="GHEA Grapalat"/>
          <w:sz w:val="22"/>
          <w:szCs w:val="22"/>
          <w:lang w:val="hy-AM"/>
        </w:rPr>
        <w:t xml:space="preserve"> է</w:t>
      </w:r>
      <w:r w:rsidR="002B2956" w:rsidRPr="00800423">
        <w:rPr>
          <w:rFonts w:ascii="GHEA Grapalat" w:hAnsi="GHEA Grapalat"/>
          <w:sz w:val="22"/>
          <w:szCs w:val="22"/>
          <w:lang w:val="hy-AM"/>
        </w:rPr>
        <w:t xml:space="preserve"> </w:t>
      </w:r>
      <w:r w:rsidR="00E01C93" w:rsidRPr="00800423">
        <w:rPr>
          <w:rFonts w:ascii="GHEA Grapalat" w:hAnsi="GHEA Grapalat"/>
          <w:b/>
          <w:i/>
          <w:sz w:val="22"/>
          <w:szCs w:val="22"/>
          <w:lang w:val="hy-AM"/>
        </w:rPr>
        <w:t>37,735,223․</w:t>
      </w:r>
      <w:r w:rsidR="00413444" w:rsidRPr="00800423">
        <w:rPr>
          <w:rFonts w:ascii="GHEA Grapalat" w:hAnsi="GHEA Grapalat"/>
          <w:b/>
          <w:i/>
          <w:sz w:val="22"/>
          <w:szCs w:val="22"/>
          <w:lang w:val="hy-AM"/>
        </w:rPr>
        <w:t xml:space="preserve"> հազ. դրամ</w:t>
      </w:r>
      <w:r w:rsidR="00E01C93" w:rsidRPr="00800423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800423">
        <w:rPr>
          <w:rFonts w:ascii="GHEA Grapalat" w:hAnsi="GHEA Grapalat"/>
          <w:sz w:val="22"/>
          <w:szCs w:val="22"/>
          <w:lang w:val="hy-AM"/>
        </w:rPr>
        <w:t xml:space="preserve">որը </w:t>
      </w:r>
      <w:r w:rsidR="00800423" w:rsidRPr="00800423">
        <w:rPr>
          <w:rFonts w:ascii="GHEA Grapalat" w:hAnsi="GHEA Grapalat"/>
          <w:sz w:val="22"/>
          <w:szCs w:val="22"/>
          <w:lang w:val="hy-AM"/>
        </w:rPr>
        <w:t>կամ</w:t>
      </w:r>
      <w:r w:rsidRPr="00800423">
        <w:rPr>
          <w:rFonts w:ascii="GHEA Grapalat" w:hAnsi="GHEA Grapalat"/>
          <w:sz w:val="22"/>
          <w:szCs w:val="22"/>
          <w:lang w:val="hy-AM"/>
        </w:rPr>
        <w:t xml:space="preserve"> եկամուտների</w:t>
      </w:r>
      <w:r w:rsidR="00614842" w:rsidRPr="00800423">
        <w:rPr>
          <w:rFonts w:ascii="GHEA Grapalat" w:hAnsi="GHEA Grapalat"/>
          <w:sz w:val="22"/>
          <w:szCs w:val="22"/>
          <w:lang w:val="hy-AM"/>
        </w:rPr>
        <w:t xml:space="preserve"> </w:t>
      </w:r>
      <w:r w:rsidR="00E01C93" w:rsidRPr="00800423">
        <w:rPr>
          <w:rFonts w:ascii="GHEA Grapalat" w:hAnsi="GHEA Grapalat"/>
          <w:sz w:val="22"/>
          <w:szCs w:val="22"/>
          <w:lang w:val="hy-AM"/>
        </w:rPr>
        <w:t>49,9</w:t>
      </w:r>
      <w:r w:rsidR="00614842" w:rsidRPr="00800423">
        <w:rPr>
          <w:rFonts w:ascii="GHEA Grapalat" w:hAnsi="GHEA Grapalat"/>
          <w:sz w:val="22"/>
          <w:szCs w:val="22"/>
          <w:lang w:val="hy-AM"/>
        </w:rPr>
        <w:t>%</w:t>
      </w:r>
      <w:r w:rsidR="00E01C93" w:rsidRPr="00800423">
        <w:rPr>
          <w:rFonts w:ascii="GHEA Grapalat" w:hAnsi="GHEA Grapalat"/>
          <w:sz w:val="22"/>
          <w:szCs w:val="22"/>
          <w:lang w:val="hy-AM"/>
        </w:rPr>
        <w:t>։</w:t>
      </w:r>
      <w:r w:rsidR="00614842" w:rsidRPr="00800423">
        <w:rPr>
          <w:rFonts w:ascii="GHEA Grapalat" w:hAnsi="GHEA Grapalat"/>
          <w:sz w:val="22"/>
          <w:szCs w:val="22"/>
          <w:lang w:val="hy-AM"/>
        </w:rPr>
        <w:t xml:space="preserve"> </w:t>
      </w:r>
      <w:r w:rsidR="00014066" w:rsidRPr="00800423">
        <w:rPr>
          <w:rFonts w:ascii="GHEA Grapalat" w:hAnsi="GHEA Grapalat" w:cs="Sylfaen"/>
          <w:sz w:val="22"/>
          <w:lang w:val="hy-AM"/>
        </w:rPr>
        <w:t>Կազմակերպությունների</w:t>
      </w:r>
      <w:r w:rsidRPr="00800423">
        <w:rPr>
          <w:rFonts w:ascii="GHEA Grapalat" w:hAnsi="GHEA Grapalat"/>
          <w:sz w:val="22"/>
          <w:szCs w:val="22"/>
          <w:lang w:val="hy-AM"/>
        </w:rPr>
        <w:t xml:space="preserve"> կողմից </w:t>
      </w:r>
      <w:r w:rsidR="00F00E71" w:rsidRPr="00800423">
        <w:rPr>
          <w:rFonts w:ascii="GHEA Grapalat" w:hAnsi="GHEA Grapalat"/>
          <w:sz w:val="22"/>
          <w:szCs w:val="22"/>
          <w:lang w:val="hy-AM"/>
        </w:rPr>
        <w:t xml:space="preserve">մատուցված </w:t>
      </w:r>
      <w:r w:rsidRPr="00800423">
        <w:rPr>
          <w:rFonts w:ascii="GHEA Grapalat" w:hAnsi="GHEA Grapalat"/>
          <w:sz w:val="22"/>
          <w:szCs w:val="22"/>
          <w:lang w:val="hy-AM"/>
        </w:rPr>
        <w:t>վճարովի բուժօգնության ծառայությունների գումարը նշված հաշվետու ժամանակաշրջանում կազմել է</w:t>
      </w:r>
      <w:r w:rsidR="00F00E71" w:rsidRPr="00800423">
        <w:rPr>
          <w:rFonts w:ascii="GHEA Grapalat" w:hAnsi="GHEA Grapalat"/>
          <w:sz w:val="22"/>
          <w:szCs w:val="22"/>
          <w:lang w:val="hy-AM"/>
        </w:rPr>
        <w:t xml:space="preserve"> </w:t>
      </w:r>
      <w:r w:rsidR="00E01C93" w:rsidRPr="00800423">
        <w:rPr>
          <w:rFonts w:ascii="GHEA Grapalat" w:hAnsi="GHEA Grapalat"/>
          <w:b/>
          <w:i/>
          <w:sz w:val="22"/>
          <w:szCs w:val="22"/>
          <w:lang w:val="hy-AM"/>
        </w:rPr>
        <w:t>8,638,575․0</w:t>
      </w:r>
      <w:r w:rsidR="00614842" w:rsidRPr="00800423">
        <w:rPr>
          <w:rFonts w:ascii="GHEA Grapalat" w:hAnsi="GHEA Grapalat"/>
          <w:sz w:val="22"/>
          <w:szCs w:val="22"/>
          <w:lang w:val="hy-AM"/>
        </w:rPr>
        <w:t xml:space="preserve"> </w:t>
      </w:r>
      <w:r w:rsidR="00E95949" w:rsidRPr="00800423">
        <w:rPr>
          <w:rFonts w:ascii="GHEA Grapalat" w:hAnsi="GHEA Grapalat"/>
          <w:b/>
          <w:i/>
          <w:sz w:val="22"/>
          <w:szCs w:val="22"/>
          <w:lang w:val="hy-AM"/>
        </w:rPr>
        <w:t>հազ դրամ</w:t>
      </w:r>
      <w:r w:rsidR="00E01C93" w:rsidRPr="00800423">
        <w:rPr>
          <w:rFonts w:ascii="GHEA Grapalat" w:hAnsi="GHEA Grapalat"/>
          <w:sz w:val="22"/>
          <w:szCs w:val="22"/>
          <w:lang w:val="hy-AM"/>
        </w:rPr>
        <w:t>՝</w:t>
      </w:r>
      <w:r w:rsidRPr="00800423">
        <w:rPr>
          <w:rFonts w:ascii="GHEA Grapalat" w:hAnsi="GHEA Grapalat"/>
          <w:sz w:val="22"/>
          <w:szCs w:val="22"/>
          <w:lang w:val="hy-AM"/>
        </w:rPr>
        <w:t xml:space="preserve"> կամ</w:t>
      </w:r>
      <w:r w:rsidR="00955177" w:rsidRPr="00800423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00423">
        <w:rPr>
          <w:rFonts w:ascii="GHEA Grapalat" w:hAnsi="GHEA Grapalat"/>
          <w:sz w:val="22"/>
          <w:szCs w:val="22"/>
          <w:lang w:val="hy-AM"/>
        </w:rPr>
        <w:t>եկամուտների</w:t>
      </w:r>
      <w:r w:rsidR="000F703C" w:rsidRPr="00800423">
        <w:rPr>
          <w:rFonts w:ascii="GHEA Grapalat" w:hAnsi="GHEA Grapalat"/>
          <w:sz w:val="22"/>
          <w:szCs w:val="22"/>
          <w:lang w:val="hy-AM"/>
        </w:rPr>
        <w:t xml:space="preserve"> </w:t>
      </w:r>
      <w:r w:rsidR="00E95949" w:rsidRPr="00800423">
        <w:rPr>
          <w:rFonts w:ascii="GHEA Grapalat" w:hAnsi="GHEA Grapalat"/>
          <w:sz w:val="22"/>
          <w:szCs w:val="22"/>
          <w:lang w:val="hy-AM"/>
        </w:rPr>
        <w:t>1</w:t>
      </w:r>
      <w:r w:rsidR="00E01C93" w:rsidRPr="00800423">
        <w:rPr>
          <w:rFonts w:ascii="GHEA Grapalat" w:hAnsi="GHEA Grapalat"/>
          <w:sz w:val="22"/>
          <w:szCs w:val="22"/>
          <w:lang w:val="hy-AM"/>
        </w:rPr>
        <w:t>1,4</w:t>
      </w:r>
      <w:r w:rsidR="00614842" w:rsidRPr="00800423">
        <w:rPr>
          <w:rFonts w:ascii="GHEA Grapalat" w:hAnsi="GHEA Grapalat"/>
          <w:sz w:val="22"/>
          <w:szCs w:val="22"/>
          <w:lang w:val="hy-AM"/>
        </w:rPr>
        <w:t xml:space="preserve">% </w:t>
      </w:r>
      <w:r w:rsidR="00A82F0B" w:rsidRPr="00800423">
        <w:rPr>
          <w:rFonts w:ascii="GHEA Grapalat" w:hAnsi="GHEA Grapalat"/>
          <w:sz w:val="22"/>
          <w:szCs w:val="22"/>
          <w:lang w:val="hy-AM"/>
        </w:rPr>
        <w:t>(</w:t>
      </w:r>
      <w:r w:rsidR="007452C1" w:rsidRPr="00800423">
        <w:rPr>
          <w:rFonts w:ascii="GHEA Grapalat" w:hAnsi="GHEA Grapalat"/>
          <w:b/>
          <w:sz w:val="22"/>
          <w:szCs w:val="22"/>
          <w:lang w:val="hy-AM"/>
        </w:rPr>
        <w:t>Գծանկար 4.</w:t>
      </w:r>
      <w:r w:rsidR="00A82F0B" w:rsidRPr="00800423">
        <w:rPr>
          <w:rFonts w:ascii="GHEA Grapalat" w:hAnsi="GHEA Grapalat"/>
          <w:b/>
          <w:sz w:val="22"/>
          <w:szCs w:val="22"/>
          <w:lang w:val="hy-AM"/>
        </w:rPr>
        <w:t>)</w:t>
      </w:r>
      <w:r w:rsidRPr="00800423">
        <w:rPr>
          <w:rFonts w:ascii="GHEA Grapalat" w:hAnsi="GHEA Grapalat"/>
          <w:b/>
          <w:sz w:val="22"/>
          <w:szCs w:val="22"/>
          <w:lang w:val="hy-AM"/>
        </w:rPr>
        <w:t>:</w:t>
      </w:r>
      <w:r w:rsidR="00F00E71" w:rsidRPr="00800423">
        <w:rPr>
          <w:rFonts w:ascii="GHEA Grapalat" w:hAnsi="GHEA Grapalat"/>
          <w:sz w:val="22"/>
          <w:szCs w:val="22"/>
          <w:lang w:val="hy-AM"/>
        </w:rPr>
        <w:t xml:space="preserve"> </w:t>
      </w:r>
      <w:r w:rsidR="00014066" w:rsidRPr="00800423">
        <w:rPr>
          <w:rFonts w:ascii="GHEA Grapalat" w:hAnsi="GHEA Grapalat" w:cs="Sylfaen"/>
          <w:sz w:val="22"/>
          <w:lang w:val="hy-AM"/>
        </w:rPr>
        <w:t>Կազմակերպություններում</w:t>
      </w:r>
      <w:r w:rsidRPr="00800423">
        <w:rPr>
          <w:rFonts w:ascii="GHEA Grapalat" w:hAnsi="GHEA Grapalat"/>
          <w:sz w:val="22"/>
          <w:szCs w:val="22"/>
          <w:lang w:val="hy-AM"/>
        </w:rPr>
        <w:t xml:space="preserve"> համավճարով կատարված ծառայությունների գումարը կազմել է</w:t>
      </w:r>
      <w:r w:rsidR="00A44B91" w:rsidRPr="00800423">
        <w:rPr>
          <w:rFonts w:ascii="GHEA Grapalat" w:hAnsi="GHEA Grapalat"/>
          <w:sz w:val="22"/>
          <w:szCs w:val="22"/>
          <w:lang w:val="hy-AM"/>
        </w:rPr>
        <w:t xml:space="preserve"> </w:t>
      </w:r>
      <w:r w:rsidR="00E01C93" w:rsidRPr="00800423">
        <w:rPr>
          <w:rFonts w:ascii="GHEA Grapalat" w:hAnsi="GHEA Grapalat"/>
          <w:b/>
          <w:i/>
          <w:sz w:val="22"/>
          <w:szCs w:val="22"/>
          <w:lang w:val="hy-AM"/>
        </w:rPr>
        <w:t>9,476,231․0</w:t>
      </w:r>
      <w:r w:rsidR="00614842" w:rsidRPr="00800423">
        <w:rPr>
          <w:rFonts w:ascii="GHEA Grapalat" w:hAnsi="GHEA Grapalat"/>
          <w:sz w:val="22"/>
          <w:szCs w:val="22"/>
          <w:lang w:val="hy-AM"/>
        </w:rPr>
        <w:t xml:space="preserve"> </w:t>
      </w:r>
      <w:r w:rsidR="00274678" w:rsidRPr="00800423">
        <w:rPr>
          <w:rFonts w:ascii="GHEA Grapalat" w:hAnsi="GHEA Grapalat"/>
          <w:b/>
          <w:i/>
          <w:sz w:val="22"/>
          <w:szCs w:val="22"/>
          <w:lang w:val="hy-AM"/>
        </w:rPr>
        <w:t>հազ. դրամ</w:t>
      </w:r>
      <w:r w:rsidR="00E64A6E" w:rsidRPr="00800423">
        <w:rPr>
          <w:rFonts w:ascii="GHEA Grapalat" w:hAnsi="GHEA Grapalat"/>
          <w:sz w:val="22"/>
          <w:szCs w:val="22"/>
          <w:lang w:val="hy-AM"/>
        </w:rPr>
        <w:t>:</w:t>
      </w:r>
    </w:p>
    <w:p w:rsidR="0025187A" w:rsidRPr="00800423" w:rsidRDefault="00014066" w:rsidP="009839CC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800423">
        <w:rPr>
          <w:rFonts w:ascii="GHEA Grapalat" w:hAnsi="GHEA Grapalat" w:cs="Sylfaen"/>
          <w:sz w:val="22"/>
          <w:lang w:val="hy-AM"/>
        </w:rPr>
        <w:t xml:space="preserve">Կազմակերպությունների </w:t>
      </w:r>
      <w:r w:rsidR="0092462E" w:rsidRPr="00800423">
        <w:rPr>
          <w:rFonts w:ascii="GHEA Grapalat" w:hAnsi="GHEA Grapalat" w:cs="Sylfaen"/>
          <w:b/>
          <w:i/>
          <w:sz w:val="22"/>
          <w:lang w:val="hy-AM"/>
        </w:rPr>
        <w:t>16 549</w:t>
      </w:r>
      <w:r w:rsidR="00A90C1A" w:rsidRPr="00800423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="00274678" w:rsidRPr="00800423">
        <w:rPr>
          <w:rFonts w:ascii="GHEA Grapalat" w:hAnsi="GHEA Grapalat"/>
          <w:sz w:val="22"/>
          <w:szCs w:val="22"/>
          <w:lang w:val="hy-AM"/>
        </w:rPr>
        <w:t>աշխատակիցներին</w:t>
      </w:r>
      <w:r w:rsidR="00E64A6E" w:rsidRPr="00800423">
        <w:rPr>
          <w:rFonts w:ascii="GHEA Grapalat" w:hAnsi="GHEA Grapalat"/>
          <w:sz w:val="22"/>
          <w:szCs w:val="22"/>
          <w:lang w:val="hy-AM"/>
        </w:rPr>
        <w:t xml:space="preserve"> (</w:t>
      </w:r>
      <w:r w:rsidR="00DE293C" w:rsidRPr="00800423">
        <w:rPr>
          <w:rFonts w:ascii="GHEA Grapalat" w:hAnsi="GHEA Grapalat"/>
          <w:sz w:val="22"/>
          <w:szCs w:val="22"/>
          <w:lang w:val="hy-AM"/>
        </w:rPr>
        <w:t xml:space="preserve">որոնց թիվը </w:t>
      </w:r>
      <w:r w:rsidR="00274678" w:rsidRPr="00800423">
        <w:rPr>
          <w:rFonts w:ascii="GHEA Grapalat" w:hAnsi="GHEA Grapalat"/>
          <w:sz w:val="22"/>
          <w:szCs w:val="22"/>
          <w:lang w:val="hy-AM"/>
        </w:rPr>
        <w:t>նախ</w:t>
      </w:r>
      <w:r w:rsidR="00614842" w:rsidRPr="00800423">
        <w:rPr>
          <w:rFonts w:ascii="GHEA Grapalat" w:hAnsi="GHEA Grapalat"/>
          <w:sz w:val="22"/>
          <w:szCs w:val="22"/>
          <w:lang w:val="hy-AM"/>
        </w:rPr>
        <w:t xml:space="preserve">որդ տարվա համեմատ ավելացել է </w:t>
      </w:r>
      <w:r w:rsidR="0092462E" w:rsidRPr="00800423">
        <w:rPr>
          <w:rFonts w:ascii="GHEA Grapalat" w:hAnsi="GHEA Grapalat"/>
          <w:b/>
          <w:sz w:val="22"/>
          <w:szCs w:val="22"/>
          <w:lang w:val="hy-AM"/>
        </w:rPr>
        <w:t>787</w:t>
      </w:r>
      <w:r w:rsidR="00274678" w:rsidRPr="00800423">
        <w:rPr>
          <w:rFonts w:ascii="GHEA Grapalat" w:hAnsi="GHEA Grapalat"/>
          <w:sz w:val="22"/>
          <w:szCs w:val="22"/>
          <w:lang w:val="hy-AM"/>
        </w:rPr>
        <w:t>-ով</w:t>
      </w:r>
      <w:r w:rsidR="00E64A6E" w:rsidRPr="00800423">
        <w:rPr>
          <w:rFonts w:ascii="GHEA Grapalat" w:hAnsi="GHEA Grapalat" w:cs="Sylfaen"/>
          <w:sz w:val="22"/>
          <w:szCs w:val="22"/>
          <w:lang w:val="hy-AM"/>
        </w:rPr>
        <w:t>)</w:t>
      </w:r>
      <w:r w:rsidR="00A90C1A" w:rsidRPr="00800423">
        <w:rPr>
          <w:rFonts w:ascii="GHEA Grapalat" w:hAnsi="GHEA Grapalat"/>
          <w:sz w:val="22"/>
          <w:szCs w:val="22"/>
          <w:lang w:val="hy-AM"/>
        </w:rPr>
        <w:t xml:space="preserve"> </w:t>
      </w:r>
      <w:r w:rsidR="00274678" w:rsidRPr="00800423">
        <w:rPr>
          <w:rFonts w:ascii="GHEA Grapalat" w:hAnsi="GHEA Grapalat"/>
          <w:sz w:val="22"/>
          <w:szCs w:val="22"/>
          <w:lang w:val="hy-AM"/>
        </w:rPr>
        <w:t xml:space="preserve">վճարվել է </w:t>
      </w:r>
      <w:r w:rsidR="0092462E" w:rsidRPr="00800423">
        <w:rPr>
          <w:rFonts w:ascii="GHEA Grapalat" w:hAnsi="GHEA Grapalat"/>
          <w:b/>
          <w:i/>
          <w:sz w:val="22"/>
          <w:szCs w:val="22"/>
          <w:lang w:val="hy-AM"/>
        </w:rPr>
        <w:t>43,295,100</w:t>
      </w:r>
      <w:r w:rsidR="0092462E" w:rsidRPr="00800423">
        <w:rPr>
          <w:rFonts w:ascii="MS Mincho" w:eastAsia="MS Mincho" w:hAnsi="MS Mincho" w:cs="MS Mincho" w:hint="eastAsia"/>
          <w:b/>
          <w:i/>
          <w:sz w:val="22"/>
          <w:szCs w:val="22"/>
          <w:lang w:val="hy-AM"/>
        </w:rPr>
        <w:t>․</w:t>
      </w:r>
      <w:r w:rsidR="0092462E" w:rsidRPr="00800423">
        <w:rPr>
          <w:rFonts w:ascii="GHEA Grapalat" w:hAnsi="GHEA Grapalat"/>
          <w:b/>
          <w:i/>
          <w:sz w:val="22"/>
          <w:szCs w:val="22"/>
          <w:lang w:val="hy-AM"/>
        </w:rPr>
        <w:t>2</w:t>
      </w:r>
      <w:r w:rsidR="0092462E" w:rsidRPr="00800423">
        <w:rPr>
          <w:rFonts w:ascii="GHEA Grapalat" w:hAnsi="GHEA Grapalat"/>
          <w:b/>
          <w:sz w:val="22"/>
          <w:szCs w:val="22"/>
          <w:lang w:val="hy-AM"/>
        </w:rPr>
        <w:t xml:space="preserve"> հազ</w:t>
      </w:r>
      <w:r w:rsidR="0092462E" w:rsidRPr="00800423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="0092462E" w:rsidRPr="00800423">
        <w:rPr>
          <w:rFonts w:ascii="GHEA Grapalat" w:eastAsia="MS Mincho" w:hAnsi="GHEA Grapalat" w:cs="MS Mincho"/>
          <w:b/>
          <w:sz w:val="22"/>
          <w:szCs w:val="22"/>
          <w:lang w:val="hy-AM"/>
        </w:rPr>
        <w:t xml:space="preserve"> դրամ </w:t>
      </w:r>
      <w:r w:rsidR="0092462E" w:rsidRPr="00800423">
        <w:rPr>
          <w:rFonts w:ascii="GHEA Grapalat" w:eastAsia="MS Mincho" w:hAnsi="GHEA Grapalat" w:cs="MS Mincho"/>
          <w:sz w:val="22"/>
          <w:szCs w:val="22"/>
          <w:lang w:val="hy-AM"/>
        </w:rPr>
        <w:t>աշխատավարձ,</w:t>
      </w:r>
      <w:r w:rsidR="0092462E" w:rsidRPr="00800423">
        <w:rPr>
          <w:rFonts w:ascii="GHEA Grapalat" w:hAnsi="GHEA Grapalat"/>
          <w:sz w:val="22"/>
          <w:szCs w:val="22"/>
          <w:lang w:val="hy-AM"/>
        </w:rPr>
        <w:t xml:space="preserve"> </w:t>
      </w:r>
      <w:r w:rsidR="00DE293C" w:rsidRPr="00800423">
        <w:rPr>
          <w:rFonts w:ascii="GHEA Grapalat" w:hAnsi="GHEA Grapalat"/>
          <w:sz w:val="22"/>
          <w:szCs w:val="22"/>
          <w:lang w:val="hy-AM"/>
        </w:rPr>
        <w:t xml:space="preserve">որը </w:t>
      </w:r>
      <w:r w:rsidR="0025187A" w:rsidRPr="00800423">
        <w:rPr>
          <w:rFonts w:ascii="GHEA Grapalat" w:hAnsi="GHEA Grapalat"/>
          <w:sz w:val="22"/>
          <w:szCs w:val="22"/>
          <w:lang w:val="hy-AM"/>
        </w:rPr>
        <w:t xml:space="preserve">եթե </w:t>
      </w:r>
      <w:r w:rsidR="00EE285A" w:rsidRPr="00800423">
        <w:rPr>
          <w:rFonts w:ascii="GHEA Grapalat" w:hAnsi="GHEA Grapalat"/>
          <w:sz w:val="22"/>
          <w:szCs w:val="22"/>
          <w:lang w:val="hy-AM"/>
        </w:rPr>
        <w:t>համադրենք</w:t>
      </w:r>
      <w:r w:rsidR="0025187A" w:rsidRPr="00800423">
        <w:rPr>
          <w:rFonts w:ascii="GHEA Grapalat" w:hAnsi="GHEA Grapalat"/>
          <w:sz w:val="22"/>
          <w:szCs w:val="22"/>
          <w:lang w:val="hy-AM"/>
        </w:rPr>
        <w:t xml:space="preserve"> </w:t>
      </w:r>
      <w:r w:rsidR="00EE285A" w:rsidRPr="00800423">
        <w:rPr>
          <w:rFonts w:ascii="GHEA Grapalat" w:hAnsi="GHEA Grapalat"/>
          <w:sz w:val="22"/>
          <w:szCs w:val="22"/>
          <w:lang w:val="hy-AM"/>
        </w:rPr>
        <w:t>ընդամենը եկամուտների</w:t>
      </w:r>
      <w:r w:rsidR="0025187A" w:rsidRPr="00800423">
        <w:rPr>
          <w:rFonts w:ascii="GHEA Grapalat" w:hAnsi="GHEA Grapalat"/>
          <w:sz w:val="22"/>
          <w:szCs w:val="22"/>
          <w:lang w:val="hy-AM"/>
        </w:rPr>
        <w:t xml:space="preserve"> գումարի հետ, այն կկազմի</w:t>
      </w:r>
      <w:r w:rsidR="007C1373" w:rsidRPr="00800423">
        <w:rPr>
          <w:rFonts w:ascii="GHEA Grapalat" w:hAnsi="GHEA Grapalat"/>
          <w:sz w:val="22"/>
          <w:szCs w:val="22"/>
          <w:lang w:val="hy-AM"/>
        </w:rPr>
        <w:t xml:space="preserve"> </w:t>
      </w:r>
      <w:r w:rsidR="0092462E" w:rsidRPr="00800423">
        <w:rPr>
          <w:rFonts w:ascii="GHEA Grapalat" w:hAnsi="GHEA Grapalat"/>
          <w:b/>
          <w:sz w:val="22"/>
          <w:szCs w:val="22"/>
          <w:lang w:val="hy-AM"/>
        </w:rPr>
        <w:t>57,2</w:t>
      </w:r>
      <w:r w:rsidR="00C658C2" w:rsidRPr="00800423">
        <w:rPr>
          <w:rFonts w:ascii="GHEA Grapalat" w:hAnsi="GHEA Grapalat"/>
          <w:b/>
          <w:sz w:val="22"/>
          <w:szCs w:val="22"/>
          <w:lang w:val="hy-AM"/>
        </w:rPr>
        <w:t>1</w:t>
      </w:r>
      <w:r w:rsidR="0025187A" w:rsidRPr="00800423">
        <w:rPr>
          <w:rFonts w:ascii="GHEA Grapalat" w:hAnsi="GHEA Grapalat"/>
          <w:b/>
          <w:sz w:val="22"/>
          <w:szCs w:val="22"/>
          <w:lang w:val="hy-AM"/>
        </w:rPr>
        <w:t>%</w:t>
      </w:r>
      <w:r w:rsidR="007452C1" w:rsidRPr="00800423">
        <w:rPr>
          <w:rFonts w:ascii="GHEA Grapalat" w:hAnsi="GHEA Grapalat"/>
          <w:sz w:val="22"/>
          <w:szCs w:val="22"/>
          <w:lang w:val="hy-AM"/>
        </w:rPr>
        <w:t xml:space="preserve"> </w:t>
      </w:r>
      <w:r w:rsidR="001C4B36" w:rsidRPr="00800423">
        <w:rPr>
          <w:rFonts w:ascii="GHEA Grapalat" w:hAnsi="GHEA Grapalat"/>
          <w:b/>
          <w:sz w:val="22"/>
          <w:szCs w:val="22"/>
          <w:lang w:val="hy-AM"/>
        </w:rPr>
        <w:t>(</w:t>
      </w:r>
      <w:r w:rsidR="007452C1" w:rsidRPr="00800423">
        <w:rPr>
          <w:rFonts w:ascii="GHEA Grapalat" w:hAnsi="GHEA Grapalat"/>
          <w:b/>
          <w:sz w:val="22"/>
          <w:szCs w:val="22"/>
          <w:lang w:val="hy-AM"/>
        </w:rPr>
        <w:t>Գծանկար 5.</w:t>
      </w:r>
      <w:r w:rsidR="001C4B36" w:rsidRPr="00800423">
        <w:rPr>
          <w:rFonts w:ascii="GHEA Grapalat" w:hAnsi="GHEA Grapalat"/>
          <w:sz w:val="22"/>
          <w:szCs w:val="22"/>
          <w:lang w:val="hy-AM"/>
        </w:rPr>
        <w:t>)</w:t>
      </w:r>
      <w:r w:rsidR="0005205B" w:rsidRPr="00800423">
        <w:rPr>
          <w:rFonts w:ascii="GHEA Grapalat" w:hAnsi="GHEA Grapalat"/>
          <w:sz w:val="22"/>
          <w:szCs w:val="22"/>
          <w:lang w:val="hy-AM"/>
        </w:rPr>
        <w:t xml:space="preserve">: </w:t>
      </w:r>
      <w:r w:rsidR="0025187A" w:rsidRPr="00800423">
        <w:rPr>
          <w:rFonts w:ascii="GHEA Grapalat" w:hAnsi="GHEA Grapalat"/>
          <w:sz w:val="22"/>
          <w:szCs w:val="22"/>
          <w:lang w:val="hy-AM"/>
        </w:rPr>
        <w:t xml:space="preserve">Նշված </w:t>
      </w:r>
      <w:r w:rsidR="004C5069" w:rsidRPr="00800423">
        <w:rPr>
          <w:rFonts w:ascii="GHEA Grapalat" w:hAnsi="GHEA Grapalat"/>
          <w:sz w:val="22"/>
          <w:szCs w:val="22"/>
          <w:lang w:val="hy-AM"/>
        </w:rPr>
        <w:t>տեղեկատվությունն</w:t>
      </w:r>
      <w:r w:rsidR="0025187A" w:rsidRPr="00800423">
        <w:rPr>
          <w:rFonts w:ascii="GHEA Grapalat" w:hAnsi="GHEA Grapalat"/>
          <w:sz w:val="22"/>
          <w:szCs w:val="22"/>
          <w:lang w:val="hy-AM"/>
        </w:rPr>
        <w:t xml:space="preserve"> ըստ </w:t>
      </w:r>
      <w:r w:rsidR="00CE6A0E" w:rsidRPr="00800423">
        <w:rPr>
          <w:rFonts w:ascii="GHEA Grapalat" w:hAnsi="GHEA Grapalat"/>
          <w:sz w:val="22"/>
          <w:szCs w:val="22"/>
          <w:lang w:val="hy-AM"/>
        </w:rPr>
        <w:t>Կ</w:t>
      </w:r>
      <w:r w:rsidR="0025187A" w:rsidRPr="00800423">
        <w:rPr>
          <w:rFonts w:ascii="GHEA Grapalat" w:hAnsi="GHEA Grapalat"/>
          <w:sz w:val="22"/>
          <w:szCs w:val="22"/>
          <w:lang w:val="hy-AM"/>
        </w:rPr>
        <w:t xml:space="preserve">ազմակերպությունների ներկայացված է </w:t>
      </w:r>
      <w:r w:rsidR="0025187A" w:rsidRPr="00800423">
        <w:rPr>
          <w:rFonts w:ascii="GHEA Grapalat" w:hAnsi="GHEA Grapalat"/>
          <w:b/>
          <w:sz w:val="22"/>
          <w:szCs w:val="22"/>
          <w:lang w:val="hy-AM"/>
        </w:rPr>
        <w:t>1.1</w:t>
      </w:r>
      <w:r w:rsidR="007C1373" w:rsidRPr="00800423">
        <w:rPr>
          <w:rFonts w:ascii="GHEA Grapalat" w:hAnsi="GHEA Grapalat"/>
          <w:b/>
          <w:sz w:val="22"/>
          <w:szCs w:val="22"/>
          <w:lang w:val="hy-AM"/>
        </w:rPr>
        <w:t xml:space="preserve"> և</w:t>
      </w:r>
      <w:r w:rsidR="00DE293C" w:rsidRPr="00800423">
        <w:rPr>
          <w:rFonts w:ascii="GHEA Grapalat" w:hAnsi="GHEA Grapalat"/>
          <w:b/>
          <w:sz w:val="22"/>
          <w:szCs w:val="22"/>
          <w:lang w:val="hy-AM"/>
        </w:rPr>
        <w:t xml:space="preserve"> 15</w:t>
      </w:r>
      <w:r w:rsidR="007C1373" w:rsidRPr="00800423">
        <w:rPr>
          <w:rFonts w:ascii="GHEA Grapalat" w:hAnsi="GHEA Grapalat"/>
          <w:b/>
          <w:sz w:val="22"/>
          <w:szCs w:val="22"/>
          <w:lang w:val="hy-AM"/>
        </w:rPr>
        <w:t>.1</w:t>
      </w:r>
      <w:r w:rsidR="00F00E71" w:rsidRPr="00800423">
        <w:rPr>
          <w:rFonts w:ascii="GHEA Grapalat" w:hAnsi="GHEA Grapalat"/>
          <w:b/>
          <w:sz w:val="22"/>
          <w:szCs w:val="22"/>
          <w:lang w:val="hy-AM"/>
        </w:rPr>
        <w:t>-</w:t>
      </w:r>
      <w:r w:rsidR="004D3C61" w:rsidRPr="00800423">
        <w:rPr>
          <w:rFonts w:ascii="GHEA Grapalat" w:hAnsi="GHEA Grapalat"/>
          <w:b/>
          <w:sz w:val="22"/>
          <w:szCs w:val="22"/>
          <w:lang w:val="hy-AM"/>
        </w:rPr>
        <w:t>2</w:t>
      </w:r>
      <w:r w:rsidR="00800423" w:rsidRPr="00800423">
        <w:rPr>
          <w:rFonts w:ascii="GHEA Grapalat" w:hAnsi="GHEA Grapalat"/>
          <w:b/>
          <w:sz w:val="22"/>
          <w:szCs w:val="22"/>
          <w:lang w:val="hy-AM"/>
        </w:rPr>
        <w:t>3</w:t>
      </w:r>
      <w:r w:rsidR="007C1373" w:rsidRPr="00800423">
        <w:rPr>
          <w:rFonts w:ascii="GHEA Grapalat" w:hAnsi="GHEA Grapalat"/>
          <w:b/>
          <w:sz w:val="22"/>
          <w:szCs w:val="22"/>
          <w:lang w:val="hy-AM"/>
        </w:rPr>
        <w:t>.1</w:t>
      </w:r>
      <w:r w:rsidR="001C4B36" w:rsidRPr="00800423">
        <w:rPr>
          <w:rFonts w:ascii="GHEA Grapalat" w:hAnsi="GHEA Grapalat"/>
          <w:b/>
          <w:sz w:val="22"/>
          <w:szCs w:val="22"/>
          <w:lang w:val="hy-AM"/>
        </w:rPr>
        <w:t xml:space="preserve"> հավելվածներով</w:t>
      </w:r>
      <w:r w:rsidR="0025187A" w:rsidRPr="00800423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25187A" w:rsidRPr="00800423" w:rsidRDefault="0025187A" w:rsidP="0025187A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:rsidR="0025187A" w:rsidRPr="005F519D" w:rsidRDefault="007303C7" w:rsidP="004318B8">
      <w:pPr>
        <w:pStyle w:val="a3"/>
        <w:tabs>
          <w:tab w:val="clear" w:pos="540"/>
        </w:tabs>
        <w:jc w:val="center"/>
        <w:rPr>
          <w:rFonts w:ascii="GHEA Grapalat" w:hAnsi="GHEA Grapalat"/>
          <w:sz w:val="22"/>
        </w:rPr>
      </w:pPr>
      <w:r w:rsidRPr="005F519D">
        <w:rPr>
          <w:rFonts w:ascii="GHEA Grapalat" w:hAnsi="GHEA Grapalat"/>
          <w:noProof/>
          <w:sz w:val="22"/>
        </w:rPr>
        <w:lastRenderedPageBreak/>
        <w:drawing>
          <wp:inline distT="0" distB="0" distL="0" distR="0">
            <wp:extent cx="4505325" cy="2600325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318B8" w:rsidRPr="005F519D" w:rsidRDefault="004318B8" w:rsidP="004318B8">
      <w:pPr>
        <w:rPr>
          <w:rFonts w:ascii="GHEA Grapalat" w:hAnsi="GHEA Grapalat"/>
          <w:sz w:val="22"/>
        </w:rPr>
      </w:pPr>
    </w:p>
    <w:p w:rsidR="004318B8" w:rsidRPr="005F519D" w:rsidRDefault="004318B8">
      <w:pPr>
        <w:rPr>
          <w:rFonts w:ascii="GHEA Grapalat" w:hAnsi="GHEA Grapalat"/>
          <w:sz w:val="22"/>
        </w:rPr>
      </w:pPr>
    </w:p>
    <w:p w:rsidR="004318B8" w:rsidRPr="00800423" w:rsidRDefault="004318B8" w:rsidP="004318B8">
      <w:pPr>
        <w:tabs>
          <w:tab w:val="left" w:pos="1245"/>
        </w:tabs>
        <w:rPr>
          <w:rFonts w:ascii="GHEA Grapalat" w:hAnsi="GHEA Grapalat" w:cs="Sylfaen"/>
          <w:b/>
          <w:sz w:val="22"/>
          <w:lang w:val="en-GB"/>
        </w:rPr>
      </w:pPr>
      <w:r w:rsidRPr="00800423">
        <w:rPr>
          <w:rFonts w:ascii="GHEA Grapalat" w:hAnsi="GHEA Grapalat"/>
          <w:sz w:val="22"/>
        </w:rPr>
        <w:tab/>
      </w:r>
      <w:r w:rsidRPr="00800423">
        <w:rPr>
          <w:rFonts w:ascii="GHEA Grapalat" w:hAnsi="GHEA Grapalat"/>
          <w:b/>
          <w:sz w:val="22"/>
        </w:rPr>
        <w:t>Գծանկար 4.  Ը</w:t>
      </w:r>
      <w:r w:rsidR="004D3C61" w:rsidRPr="00800423">
        <w:rPr>
          <w:rFonts w:ascii="GHEA Grapalat" w:hAnsi="GHEA Grapalat"/>
          <w:b/>
          <w:sz w:val="22"/>
        </w:rPr>
        <w:t xml:space="preserve">նդամենը եկամուտների նկատմամբ </w:t>
      </w:r>
      <w:r w:rsidR="00CE6A0E" w:rsidRPr="00800423">
        <w:rPr>
          <w:rFonts w:ascii="GHEA Grapalat" w:hAnsi="GHEA Grapalat" w:cs="Sylfaen"/>
          <w:b/>
          <w:sz w:val="22"/>
          <w:lang w:val="hy-AM"/>
        </w:rPr>
        <w:t>Կ</w:t>
      </w:r>
      <w:r w:rsidR="00FB3EDF" w:rsidRPr="00800423">
        <w:rPr>
          <w:rFonts w:ascii="GHEA Grapalat" w:hAnsi="GHEA Grapalat" w:cs="Sylfaen"/>
          <w:b/>
          <w:sz w:val="22"/>
          <w:lang w:val="hy-AM"/>
        </w:rPr>
        <w:t>ազմակերպություն</w:t>
      </w:r>
      <w:r w:rsidR="00FB3EDF" w:rsidRPr="00800423">
        <w:rPr>
          <w:rFonts w:ascii="GHEA Grapalat" w:hAnsi="GHEA Grapalat" w:cs="Sylfaen"/>
          <w:b/>
          <w:sz w:val="22"/>
          <w:lang w:val="en-US"/>
        </w:rPr>
        <w:t>ներ</w:t>
      </w:r>
      <w:r w:rsidR="00FB3EDF" w:rsidRPr="00800423">
        <w:rPr>
          <w:rFonts w:ascii="GHEA Grapalat" w:hAnsi="GHEA Grapalat" w:cs="Sylfaen"/>
          <w:b/>
          <w:sz w:val="22"/>
          <w:lang w:val="hy-AM"/>
        </w:rPr>
        <w:t>ի</w:t>
      </w:r>
      <w:r w:rsidRPr="00800423">
        <w:rPr>
          <w:rFonts w:ascii="GHEA Grapalat" w:hAnsi="GHEA Grapalat"/>
          <w:b/>
          <w:sz w:val="22"/>
        </w:rPr>
        <w:t xml:space="preserve"> </w:t>
      </w:r>
      <w:r w:rsidR="004D3C61" w:rsidRPr="00800423">
        <w:rPr>
          <w:rFonts w:ascii="GHEA Grapalat" w:hAnsi="GHEA Grapalat"/>
          <w:b/>
          <w:sz w:val="22"/>
        </w:rPr>
        <w:t xml:space="preserve">կողմից ստացած </w:t>
      </w:r>
      <w:r w:rsidRPr="00800423">
        <w:rPr>
          <w:rFonts w:ascii="GHEA Grapalat" w:hAnsi="GHEA Grapalat" w:cs="Sylfaen"/>
          <w:b/>
          <w:sz w:val="22"/>
        </w:rPr>
        <w:t>պետպատվերի և</w:t>
      </w:r>
      <w:r w:rsidR="004D3C61" w:rsidRPr="00800423">
        <w:rPr>
          <w:rFonts w:ascii="GHEA Grapalat" w:hAnsi="GHEA Grapalat" w:cs="Sylfaen"/>
          <w:b/>
          <w:sz w:val="22"/>
        </w:rPr>
        <w:t xml:space="preserve"> իրականացրած</w:t>
      </w:r>
      <w:r w:rsidRPr="00800423">
        <w:rPr>
          <w:rFonts w:ascii="GHEA Grapalat" w:hAnsi="GHEA Grapalat" w:cs="Sylfaen"/>
          <w:b/>
          <w:sz w:val="22"/>
        </w:rPr>
        <w:t xml:space="preserve"> վճարովի ծառայությունների </w:t>
      </w:r>
      <w:r w:rsidR="007452C1" w:rsidRPr="00800423">
        <w:rPr>
          <w:rFonts w:ascii="GHEA Grapalat" w:hAnsi="GHEA Grapalat" w:cs="Sylfaen"/>
          <w:b/>
          <w:sz w:val="22"/>
          <w:lang w:val="ru-RU"/>
        </w:rPr>
        <w:t>գումարների</w:t>
      </w:r>
      <w:r w:rsidR="007452C1" w:rsidRPr="00800423">
        <w:rPr>
          <w:rFonts w:ascii="GHEA Grapalat" w:hAnsi="GHEA Grapalat" w:cs="Sylfaen"/>
          <w:b/>
          <w:sz w:val="22"/>
        </w:rPr>
        <w:t xml:space="preserve"> </w:t>
      </w:r>
      <w:r w:rsidR="007452C1" w:rsidRPr="00800423">
        <w:rPr>
          <w:rFonts w:ascii="GHEA Grapalat" w:hAnsi="GHEA Grapalat" w:cs="Sylfaen"/>
          <w:b/>
          <w:sz w:val="22"/>
          <w:lang w:val="ru-RU"/>
        </w:rPr>
        <w:t>համադրու</w:t>
      </w:r>
      <w:r w:rsidR="00955177" w:rsidRPr="00800423">
        <w:rPr>
          <w:rFonts w:ascii="GHEA Grapalat" w:hAnsi="GHEA Grapalat" w:cs="Sylfaen"/>
          <w:b/>
          <w:sz w:val="22"/>
          <w:lang w:val="en-GB"/>
        </w:rPr>
        <w:t>մ</w:t>
      </w:r>
    </w:p>
    <w:p w:rsidR="007452C1" w:rsidRPr="00B70636" w:rsidRDefault="007452C1" w:rsidP="004318B8">
      <w:pPr>
        <w:jc w:val="center"/>
        <w:rPr>
          <w:rFonts w:ascii="GHEA Grapalat" w:hAnsi="GHEA Grapalat"/>
          <w:color w:val="FF0000"/>
          <w:sz w:val="22"/>
        </w:rPr>
      </w:pPr>
    </w:p>
    <w:p w:rsidR="007452C1" w:rsidRPr="005F519D" w:rsidRDefault="004318B8" w:rsidP="004318B8">
      <w:pPr>
        <w:jc w:val="center"/>
        <w:rPr>
          <w:rFonts w:ascii="GHEA Grapalat" w:hAnsi="GHEA Grapalat"/>
          <w:sz w:val="22"/>
        </w:rPr>
      </w:pPr>
      <w:r w:rsidRPr="005F519D">
        <w:rPr>
          <w:rFonts w:ascii="GHEA Grapalat" w:hAnsi="GHEA Grapalat"/>
          <w:noProof/>
          <w:sz w:val="22"/>
          <w:lang w:val="en-US" w:eastAsia="en-US"/>
        </w:rPr>
        <w:drawing>
          <wp:inline distT="0" distB="0" distL="0" distR="0">
            <wp:extent cx="4562475" cy="2600325"/>
            <wp:effectExtent l="0" t="0" r="0" b="0"/>
            <wp:docPr id="7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452C1" w:rsidRPr="00800423" w:rsidRDefault="007452C1" w:rsidP="007452C1">
      <w:pPr>
        <w:tabs>
          <w:tab w:val="left" w:pos="1245"/>
        </w:tabs>
        <w:rPr>
          <w:rFonts w:ascii="GHEA Grapalat" w:hAnsi="GHEA Grapalat"/>
          <w:b/>
          <w:sz w:val="22"/>
        </w:rPr>
      </w:pPr>
      <w:r w:rsidRPr="005F519D">
        <w:rPr>
          <w:rFonts w:ascii="GHEA Grapalat" w:hAnsi="GHEA Grapalat"/>
          <w:sz w:val="22"/>
        </w:rPr>
        <w:tab/>
      </w:r>
      <w:r w:rsidRPr="00800423">
        <w:rPr>
          <w:rFonts w:ascii="GHEA Grapalat" w:hAnsi="GHEA Grapalat"/>
          <w:b/>
          <w:sz w:val="22"/>
        </w:rPr>
        <w:t xml:space="preserve">Գծանկար 5.  </w:t>
      </w:r>
      <w:r w:rsidR="00FB3EDF" w:rsidRPr="00800423">
        <w:rPr>
          <w:rFonts w:ascii="GHEA Grapalat" w:hAnsi="GHEA Grapalat" w:cs="Sylfaen"/>
          <w:b/>
          <w:sz w:val="22"/>
          <w:lang w:val="hy-AM"/>
        </w:rPr>
        <w:t>Կազմակերպություն</w:t>
      </w:r>
      <w:r w:rsidR="00FB3EDF" w:rsidRPr="00800423">
        <w:rPr>
          <w:rFonts w:ascii="GHEA Grapalat" w:hAnsi="GHEA Grapalat" w:cs="Sylfaen"/>
          <w:b/>
          <w:sz w:val="22"/>
          <w:lang w:val="en-US"/>
        </w:rPr>
        <w:t>ներ</w:t>
      </w:r>
      <w:r w:rsidR="00FB3EDF" w:rsidRPr="00800423">
        <w:rPr>
          <w:rFonts w:ascii="GHEA Grapalat" w:hAnsi="GHEA Grapalat" w:cs="Sylfaen"/>
          <w:b/>
          <w:sz w:val="22"/>
          <w:lang w:val="hy-AM"/>
        </w:rPr>
        <w:t>ի</w:t>
      </w:r>
      <w:r w:rsidRPr="00800423">
        <w:rPr>
          <w:rFonts w:ascii="GHEA Grapalat" w:hAnsi="GHEA Grapalat"/>
          <w:b/>
          <w:sz w:val="22"/>
        </w:rPr>
        <w:t xml:space="preserve"> </w:t>
      </w:r>
      <w:r w:rsidRPr="00800423">
        <w:rPr>
          <w:rFonts w:ascii="GHEA Grapalat" w:hAnsi="GHEA Grapalat"/>
          <w:b/>
          <w:bCs/>
          <w:sz w:val="22"/>
          <w:lang w:val="hy-AM"/>
        </w:rPr>
        <w:t>աշխատակիցներին վճարված աշխատավարձ</w:t>
      </w:r>
      <w:r w:rsidRPr="00800423">
        <w:rPr>
          <w:rFonts w:ascii="GHEA Grapalat" w:hAnsi="GHEA Grapalat"/>
          <w:b/>
          <w:bCs/>
          <w:sz w:val="22"/>
          <w:lang w:val="ru-RU"/>
        </w:rPr>
        <w:t>ի</w:t>
      </w:r>
      <w:r w:rsidRPr="00800423">
        <w:rPr>
          <w:rFonts w:ascii="GHEA Grapalat" w:hAnsi="GHEA Grapalat"/>
          <w:b/>
          <w:bCs/>
          <w:sz w:val="22"/>
        </w:rPr>
        <w:t xml:space="preserve"> </w:t>
      </w:r>
      <w:r w:rsidRPr="00800423">
        <w:rPr>
          <w:rFonts w:ascii="GHEA Grapalat" w:hAnsi="GHEA Grapalat"/>
          <w:b/>
          <w:bCs/>
          <w:sz w:val="22"/>
          <w:lang w:val="ru-RU"/>
        </w:rPr>
        <w:t>գումարի</w:t>
      </w:r>
      <w:r w:rsidRPr="00800423">
        <w:rPr>
          <w:rFonts w:ascii="GHEA Grapalat" w:hAnsi="GHEA Grapalat"/>
          <w:b/>
          <w:bCs/>
          <w:sz w:val="22"/>
        </w:rPr>
        <w:t xml:space="preserve"> </w:t>
      </w:r>
      <w:r w:rsidRPr="00800423">
        <w:rPr>
          <w:rFonts w:ascii="GHEA Grapalat" w:hAnsi="GHEA Grapalat"/>
          <w:b/>
          <w:bCs/>
          <w:sz w:val="22"/>
          <w:lang w:val="ru-RU"/>
        </w:rPr>
        <w:t>համադրումը</w:t>
      </w:r>
      <w:r w:rsidRPr="00800423">
        <w:rPr>
          <w:rFonts w:ascii="GHEA Grapalat" w:hAnsi="GHEA Grapalat"/>
          <w:b/>
          <w:bCs/>
          <w:sz w:val="22"/>
        </w:rPr>
        <w:t xml:space="preserve"> </w:t>
      </w:r>
      <w:r w:rsidR="00EE285A" w:rsidRPr="00800423">
        <w:rPr>
          <w:rFonts w:ascii="GHEA Grapalat" w:hAnsi="GHEA Grapalat"/>
          <w:b/>
          <w:bCs/>
          <w:sz w:val="22"/>
        </w:rPr>
        <w:t>ընդամենը եկամուտների</w:t>
      </w:r>
      <w:r w:rsidRPr="00800423">
        <w:rPr>
          <w:rFonts w:ascii="GHEA Grapalat" w:hAnsi="GHEA Grapalat" w:cs="Sylfaen"/>
          <w:b/>
          <w:sz w:val="22"/>
        </w:rPr>
        <w:t xml:space="preserve"> </w:t>
      </w:r>
      <w:r w:rsidRPr="00800423">
        <w:rPr>
          <w:rFonts w:ascii="GHEA Grapalat" w:hAnsi="GHEA Grapalat" w:cs="Sylfaen"/>
          <w:b/>
          <w:sz w:val="22"/>
          <w:lang w:val="ru-RU"/>
        </w:rPr>
        <w:t>նկատմա</w:t>
      </w:r>
      <w:r w:rsidR="00E64A6E" w:rsidRPr="00800423">
        <w:rPr>
          <w:rFonts w:ascii="GHEA Grapalat" w:hAnsi="GHEA Grapalat" w:cs="Sylfaen"/>
          <w:b/>
          <w:sz w:val="22"/>
          <w:lang w:val="hy-AM"/>
        </w:rPr>
        <w:t>մ</w:t>
      </w:r>
      <w:r w:rsidRPr="00800423">
        <w:rPr>
          <w:rFonts w:ascii="GHEA Grapalat" w:hAnsi="GHEA Grapalat" w:cs="Sylfaen"/>
          <w:b/>
          <w:sz w:val="22"/>
          <w:lang w:val="ru-RU"/>
        </w:rPr>
        <w:t>բ</w:t>
      </w:r>
    </w:p>
    <w:p w:rsidR="007452C1" w:rsidRPr="00800423" w:rsidRDefault="007452C1" w:rsidP="007452C1">
      <w:pPr>
        <w:tabs>
          <w:tab w:val="left" w:pos="1515"/>
        </w:tabs>
        <w:rPr>
          <w:rFonts w:ascii="GHEA Grapalat" w:hAnsi="GHEA Grapalat"/>
          <w:sz w:val="22"/>
        </w:rPr>
      </w:pPr>
    </w:p>
    <w:p w:rsidR="00411651" w:rsidRPr="005F519D" w:rsidRDefault="00411651" w:rsidP="00B76699">
      <w:pPr>
        <w:pStyle w:val="a3"/>
        <w:tabs>
          <w:tab w:val="clear" w:pos="540"/>
        </w:tabs>
        <w:jc w:val="center"/>
        <w:rPr>
          <w:rFonts w:ascii="GHEA Grapalat" w:hAnsi="GHEA Grapalat" w:cs="Sylfaen"/>
          <w:b/>
          <w:sz w:val="22"/>
          <w:szCs w:val="22"/>
          <w:u w:val="single"/>
        </w:rPr>
      </w:pPr>
    </w:p>
    <w:p w:rsidR="00DA0E78" w:rsidRDefault="00DA0E78" w:rsidP="00B76699">
      <w:pPr>
        <w:pStyle w:val="a3"/>
        <w:tabs>
          <w:tab w:val="clear" w:pos="540"/>
        </w:tabs>
        <w:jc w:val="center"/>
        <w:rPr>
          <w:rFonts w:ascii="GHEA Grapalat" w:hAnsi="GHEA Grapalat" w:cs="Sylfaen"/>
          <w:b/>
          <w:sz w:val="22"/>
          <w:szCs w:val="22"/>
          <w:u w:val="single"/>
        </w:rPr>
      </w:pPr>
    </w:p>
    <w:p w:rsidR="00DA0E78" w:rsidRDefault="00DA0E78" w:rsidP="00B76699">
      <w:pPr>
        <w:pStyle w:val="a3"/>
        <w:tabs>
          <w:tab w:val="clear" w:pos="540"/>
        </w:tabs>
        <w:jc w:val="center"/>
        <w:rPr>
          <w:rFonts w:ascii="GHEA Grapalat" w:hAnsi="GHEA Grapalat" w:cs="Sylfaen"/>
          <w:b/>
          <w:sz w:val="22"/>
          <w:szCs w:val="22"/>
          <w:u w:val="single"/>
        </w:rPr>
      </w:pPr>
    </w:p>
    <w:p w:rsidR="00DA0E78" w:rsidRPr="005F519D" w:rsidRDefault="00DA0E78" w:rsidP="00B76699">
      <w:pPr>
        <w:pStyle w:val="a3"/>
        <w:tabs>
          <w:tab w:val="clear" w:pos="540"/>
        </w:tabs>
        <w:jc w:val="center"/>
        <w:rPr>
          <w:rFonts w:ascii="GHEA Grapalat" w:hAnsi="GHEA Grapalat" w:cs="Sylfaen"/>
          <w:b/>
          <w:sz w:val="22"/>
          <w:szCs w:val="22"/>
          <w:u w:val="single"/>
        </w:rPr>
      </w:pPr>
    </w:p>
    <w:p w:rsidR="00411651" w:rsidRPr="005F519D" w:rsidRDefault="00411651" w:rsidP="00B76699">
      <w:pPr>
        <w:pStyle w:val="a3"/>
        <w:tabs>
          <w:tab w:val="clear" w:pos="540"/>
        </w:tabs>
        <w:jc w:val="center"/>
        <w:rPr>
          <w:rFonts w:ascii="GHEA Grapalat" w:hAnsi="GHEA Grapalat" w:cs="Sylfaen"/>
          <w:b/>
          <w:sz w:val="22"/>
          <w:szCs w:val="22"/>
          <w:u w:val="single"/>
        </w:rPr>
      </w:pPr>
    </w:p>
    <w:p w:rsidR="005342BD" w:rsidRPr="005F519D" w:rsidRDefault="00794449" w:rsidP="00B76699">
      <w:pPr>
        <w:pStyle w:val="a3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</w:rPr>
      </w:pPr>
      <w:r w:rsidRPr="005F519D">
        <w:rPr>
          <w:rFonts w:ascii="GHEA Grapalat" w:hAnsi="GHEA Grapalat" w:cs="Sylfaen"/>
          <w:b/>
          <w:sz w:val="22"/>
          <w:szCs w:val="22"/>
          <w:u w:val="single"/>
        </w:rPr>
        <w:t>ՄԱՍ -2</w:t>
      </w:r>
    </w:p>
    <w:p w:rsidR="005342BD" w:rsidRPr="005F519D" w:rsidRDefault="003478C3" w:rsidP="00B76699">
      <w:pPr>
        <w:pStyle w:val="a3"/>
        <w:tabs>
          <w:tab w:val="clear" w:pos="540"/>
        </w:tabs>
        <w:ind w:firstLine="720"/>
        <w:jc w:val="center"/>
        <w:rPr>
          <w:rFonts w:ascii="GHEA Grapalat" w:hAnsi="GHEA Grapalat"/>
          <w:b/>
          <w:bCs/>
          <w:sz w:val="22"/>
          <w:szCs w:val="22"/>
          <w:u w:val="single"/>
        </w:rPr>
      </w:pPr>
      <w:r w:rsidRPr="005F519D">
        <w:rPr>
          <w:rFonts w:ascii="GHEA Grapalat" w:hAnsi="GHEA Grapalat" w:cs="Sylfaen"/>
          <w:b/>
          <w:bCs/>
          <w:sz w:val="22"/>
          <w:szCs w:val="22"/>
          <w:u w:val="single"/>
        </w:rPr>
        <w:t>Պետական մասնակցությամբ առևտրային կազմա</w:t>
      </w:r>
      <w:r w:rsidR="009624F9">
        <w:rPr>
          <w:rFonts w:ascii="GHEA Grapalat" w:hAnsi="GHEA Grapalat" w:cs="Sylfaen"/>
          <w:b/>
          <w:bCs/>
          <w:sz w:val="22"/>
          <w:szCs w:val="22"/>
          <w:u w:val="single"/>
        </w:rPr>
        <w:t>կերպությունների</w:t>
      </w:r>
      <w:r w:rsidRPr="005F519D">
        <w:rPr>
          <w:rFonts w:ascii="GHEA Grapalat" w:hAnsi="GHEA Grapalat" w:cs="Sylfaen"/>
          <w:b/>
          <w:bCs/>
          <w:sz w:val="22"/>
          <w:szCs w:val="22"/>
          <w:u w:val="single"/>
        </w:rPr>
        <w:t xml:space="preserve"> մոնիտորինգի արդյունքներն</w:t>
      </w:r>
      <w:r w:rsidR="001C4B36" w:rsidRPr="005F519D">
        <w:rPr>
          <w:rFonts w:ascii="GHEA Grapalat" w:hAnsi="GHEA Grapalat" w:cs="Sylfaen"/>
          <w:b/>
          <w:bCs/>
          <w:sz w:val="22"/>
          <w:szCs w:val="22"/>
          <w:u w:val="single"/>
          <w:lang w:val="ru-RU"/>
        </w:rPr>
        <w:t>՝</w:t>
      </w:r>
      <w:r w:rsidRPr="005F519D">
        <w:rPr>
          <w:rFonts w:ascii="GHEA Grapalat" w:hAnsi="GHEA Grapalat" w:cs="Sylfaen"/>
          <w:b/>
          <w:bCs/>
          <w:sz w:val="22"/>
          <w:szCs w:val="22"/>
          <w:u w:val="single"/>
        </w:rPr>
        <w:t xml:space="preserve"> ըստ պետական կառավարման լիազորված մարմինների</w:t>
      </w:r>
    </w:p>
    <w:p w:rsidR="00D704A8" w:rsidRPr="005F519D" w:rsidRDefault="00D704A8" w:rsidP="00B76699">
      <w:pPr>
        <w:pStyle w:val="a3"/>
        <w:tabs>
          <w:tab w:val="clear" w:pos="540"/>
          <w:tab w:val="left" w:pos="720"/>
        </w:tabs>
        <w:ind w:left="113"/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5342BD" w:rsidRPr="00553052" w:rsidRDefault="003478C3" w:rsidP="00B76699">
      <w:pPr>
        <w:pStyle w:val="a3"/>
        <w:tabs>
          <w:tab w:val="clear" w:pos="540"/>
          <w:tab w:val="left" w:pos="720"/>
        </w:tabs>
        <w:ind w:left="113"/>
        <w:jc w:val="center"/>
        <w:rPr>
          <w:rFonts w:ascii="GHEA Grapalat" w:hAnsi="GHEA Grapalat"/>
          <w:b/>
          <w:sz w:val="22"/>
          <w:szCs w:val="22"/>
          <w:u w:val="single"/>
        </w:rPr>
      </w:pPr>
      <w:r w:rsidRPr="00553052">
        <w:rPr>
          <w:rFonts w:ascii="GHEA Grapalat" w:hAnsi="GHEA Grapalat"/>
          <w:b/>
          <w:sz w:val="22"/>
          <w:szCs w:val="22"/>
          <w:u w:val="single"/>
        </w:rPr>
        <w:t xml:space="preserve">1.     </w:t>
      </w:r>
      <w:r w:rsidRPr="00553052">
        <w:rPr>
          <w:rFonts w:ascii="GHEA Grapalat" w:hAnsi="GHEA Grapalat" w:cs="Sylfaen"/>
          <w:b/>
          <w:sz w:val="22"/>
          <w:szCs w:val="22"/>
          <w:u w:val="single"/>
        </w:rPr>
        <w:t xml:space="preserve">ՀՀ  ԱՌՈՂՋԱՊԱՀՈՒԹՅԱՆ </w:t>
      </w:r>
      <w:r w:rsidR="009A10A3" w:rsidRPr="00553052">
        <w:rPr>
          <w:rFonts w:ascii="GHEA Grapalat" w:hAnsi="GHEA Grapalat" w:cs="Sylfaen"/>
          <w:b/>
          <w:sz w:val="22"/>
          <w:szCs w:val="22"/>
          <w:u w:val="single"/>
        </w:rPr>
        <w:t xml:space="preserve"> </w:t>
      </w:r>
      <w:r w:rsidRPr="00553052">
        <w:rPr>
          <w:rFonts w:ascii="GHEA Grapalat" w:hAnsi="GHEA Grapalat" w:cs="Sylfaen"/>
          <w:b/>
          <w:sz w:val="22"/>
          <w:szCs w:val="22"/>
          <w:u w:val="single"/>
        </w:rPr>
        <w:t>ՆԱԽԱՐԱՐՈՒԹՅՈՒՆ</w:t>
      </w:r>
      <w:r w:rsidR="005342BD" w:rsidRPr="00553052">
        <w:rPr>
          <w:rFonts w:ascii="GHEA Grapalat" w:hAnsi="GHEA Grapalat"/>
          <w:b/>
          <w:sz w:val="22"/>
          <w:szCs w:val="22"/>
          <w:u w:val="single"/>
        </w:rPr>
        <w:t xml:space="preserve">  </w:t>
      </w:r>
    </w:p>
    <w:p w:rsidR="005342BD" w:rsidRPr="00553052" w:rsidRDefault="005342BD" w:rsidP="00B76699">
      <w:pPr>
        <w:pStyle w:val="a3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</w:rPr>
      </w:pPr>
    </w:p>
    <w:p w:rsidR="00FC6871" w:rsidRPr="00553052" w:rsidRDefault="008A38DC" w:rsidP="009F59BF">
      <w:pPr>
        <w:pStyle w:val="a3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553052">
        <w:rPr>
          <w:rFonts w:ascii="GHEA Grapalat" w:hAnsi="GHEA Grapalat"/>
          <w:sz w:val="22"/>
          <w:szCs w:val="22"/>
        </w:rPr>
        <w:t>1.1</w:t>
      </w:r>
      <w:r w:rsidR="00AA7DF9" w:rsidRPr="00553052">
        <w:rPr>
          <w:rFonts w:ascii="GHEA Grapalat" w:hAnsi="GHEA Grapalat"/>
          <w:sz w:val="22"/>
          <w:szCs w:val="22"/>
        </w:rPr>
        <w:t xml:space="preserve"> </w:t>
      </w:r>
      <w:r w:rsidR="00411651" w:rsidRPr="00553052">
        <w:rPr>
          <w:rFonts w:ascii="GHEA Grapalat" w:hAnsi="GHEA Grapalat"/>
          <w:sz w:val="22"/>
          <w:szCs w:val="22"/>
        </w:rPr>
        <w:t>2020թ.-ի տարեկան տվյալներով ն</w:t>
      </w:r>
      <w:r w:rsidR="00AA7DF9" w:rsidRPr="00553052">
        <w:rPr>
          <w:rFonts w:ascii="GHEA Grapalat" w:hAnsi="GHEA Grapalat"/>
          <w:sz w:val="22"/>
          <w:szCs w:val="22"/>
        </w:rPr>
        <w:t xml:space="preserve">ախարարության </w:t>
      </w:r>
      <w:r w:rsidR="00A33559" w:rsidRPr="00553052">
        <w:rPr>
          <w:rFonts w:ascii="GHEA Grapalat" w:hAnsi="GHEA Grapalat"/>
          <w:sz w:val="22"/>
          <w:szCs w:val="22"/>
        </w:rPr>
        <w:t>ենթակայությամբ</w:t>
      </w:r>
      <w:r w:rsidR="00FC6871" w:rsidRPr="00553052">
        <w:rPr>
          <w:rFonts w:ascii="GHEA Grapalat" w:hAnsi="GHEA Grapalat"/>
          <w:sz w:val="22"/>
          <w:szCs w:val="22"/>
        </w:rPr>
        <w:t xml:space="preserve"> </w:t>
      </w:r>
      <w:r w:rsidR="00A14EB0" w:rsidRPr="00553052">
        <w:rPr>
          <w:rFonts w:ascii="GHEA Grapalat" w:hAnsi="GHEA Grapalat"/>
          <w:sz w:val="22"/>
          <w:szCs w:val="22"/>
        </w:rPr>
        <w:t xml:space="preserve">առկա են </w:t>
      </w:r>
      <w:r w:rsidR="00BE15CC" w:rsidRPr="00553052">
        <w:rPr>
          <w:rFonts w:ascii="GHEA Grapalat" w:hAnsi="GHEA Grapalat"/>
          <w:sz w:val="22"/>
          <w:szCs w:val="22"/>
          <w:lang w:val="hy-AM"/>
        </w:rPr>
        <w:t>14</w:t>
      </w:r>
      <w:r w:rsidR="00AA7DF9" w:rsidRPr="00553052">
        <w:rPr>
          <w:rFonts w:ascii="GHEA Grapalat" w:hAnsi="GHEA Grapalat"/>
          <w:sz w:val="22"/>
          <w:szCs w:val="22"/>
        </w:rPr>
        <w:t xml:space="preserve"> պետական մասնակցությամբ առևտրային կազմակերպություն</w:t>
      </w:r>
      <w:r w:rsidR="00B557C5" w:rsidRPr="00553052">
        <w:rPr>
          <w:rFonts w:ascii="GHEA Grapalat" w:hAnsi="GHEA Grapalat"/>
          <w:sz w:val="22"/>
          <w:szCs w:val="22"/>
          <w:lang w:val="hy-AM"/>
        </w:rPr>
        <w:t>:</w:t>
      </w:r>
      <w:r w:rsidR="0026360B" w:rsidRPr="00553052">
        <w:rPr>
          <w:rFonts w:ascii="GHEA Grapalat" w:hAnsi="GHEA Grapalat"/>
          <w:sz w:val="22"/>
          <w:szCs w:val="22"/>
        </w:rPr>
        <w:t xml:space="preserve"> </w:t>
      </w:r>
      <w:r w:rsidR="00BE15CC" w:rsidRPr="00553052">
        <w:rPr>
          <w:rFonts w:ascii="GHEA Grapalat" w:hAnsi="GHEA Grapalat"/>
          <w:sz w:val="22"/>
          <w:szCs w:val="22"/>
          <w:lang w:val="hy-AM"/>
        </w:rPr>
        <w:t>«Նևրոզների կլինիկա» ՓԲԸ-ի բաժնետոմսերի կառավարման լիազորությունները ՀՀ կառավարության 2022թ</w:t>
      </w:r>
      <w:r w:rsidR="00BE15CC" w:rsidRPr="0055305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BE15CC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="00BE15CC" w:rsidRPr="00553052">
        <w:rPr>
          <w:rFonts w:ascii="GHEA Grapalat" w:hAnsi="GHEA Grapalat" w:cs="GHEA Grapalat"/>
          <w:sz w:val="22"/>
          <w:szCs w:val="22"/>
          <w:lang w:val="hy-AM"/>
        </w:rPr>
        <w:t>հունվարի</w:t>
      </w:r>
      <w:r w:rsidR="00BE15CC" w:rsidRPr="00553052">
        <w:rPr>
          <w:rFonts w:ascii="GHEA Grapalat" w:hAnsi="GHEA Grapalat"/>
          <w:sz w:val="22"/>
          <w:szCs w:val="22"/>
          <w:lang w:val="hy-AM"/>
        </w:rPr>
        <w:t xml:space="preserve"> 27-</w:t>
      </w:r>
      <w:r w:rsidR="00BE15CC" w:rsidRPr="00553052">
        <w:rPr>
          <w:rFonts w:ascii="GHEA Grapalat" w:hAnsi="GHEA Grapalat" w:cs="GHEA Grapalat"/>
          <w:sz w:val="22"/>
          <w:szCs w:val="22"/>
          <w:lang w:val="hy-AM"/>
        </w:rPr>
        <w:t>ի</w:t>
      </w:r>
      <w:r w:rsidR="00BE15CC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="00BE15CC" w:rsidRPr="00553052">
        <w:rPr>
          <w:rFonts w:ascii="GHEA Grapalat" w:hAnsi="GHEA Grapalat" w:cs="GHEA Grapalat"/>
          <w:sz w:val="22"/>
          <w:szCs w:val="22"/>
          <w:lang w:val="hy-AM"/>
        </w:rPr>
        <w:t>թիվ</w:t>
      </w:r>
      <w:r w:rsidR="00BE15CC" w:rsidRPr="00553052">
        <w:rPr>
          <w:rFonts w:ascii="GHEA Grapalat" w:hAnsi="GHEA Grapalat"/>
          <w:sz w:val="22"/>
          <w:szCs w:val="22"/>
          <w:lang w:val="hy-AM"/>
        </w:rPr>
        <w:t xml:space="preserve"> 72-</w:t>
      </w:r>
      <w:r w:rsidR="00BE15CC" w:rsidRPr="00553052">
        <w:rPr>
          <w:rFonts w:ascii="GHEA Grapalat" w:hAnsi="GHEA Grapalat" w:cs="GHEA Grapalat"/>
          <w:sz w:val="22"/>
          <w:szCs w:val="22"/>
          <w:lang w:val="hy-AM"/>
        </w:rPr>
        <w:t>Ա</w:t>
      </w:r>
      <w:r w:rsidR="00BE15CC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="00BE15CC" w:rsidRPr="00553052">
        <w:rPr>
          <w:rFonts w:ascii="GHEA Grapalat" w:hAnsi="GHEA Grapalat" w:cs="GHEA Grapalat"/>
          <w:sz w:val="22"/>
          <w:szCs w:val="22"/>
          <w:lang w:val="hy-AM"/>
        </w:rPr>
        <w:t>որոշմամբ</w:t>
      </w:r>
      <w:r w:rsidR="00BE15CC" w:rsidRPr="00553052">
        <w:rPr>
          <w:rFonts w:ascii="GHEA Grapalat" w:hAnsi="GHEA Grapalat"/>
          <w:sz w:val="22"/>
          <w:szCs w:val="22"/>
          <w:lang w:val="hy-AM"/>
        </w:rPr>
        <w:t xml:space="preserve">, </w:t>
      </w:r>
      <w:r w:rsidR="00BE15CC" w:rsidRPr="00553052">
        <w:rPr>
          <w:rFonts w:ascii="GHEA Grapalat" w:hAnsi="GHEA Grapalat" w:cs="GHEA Grapalat"/>
          <w:sz w:val="22"/>
          <w:szCs w:val="22"/>
          <w:lang w:val="hy-AM"/>
        </w:rPr>
        <w:t>իսկ</w:t>
      </w:r>
      <w:r w:rsidR="00BE15CC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="00BE15CC" w:rsidRPr="00553052">
        <w:rPr>
          <w:rFonts w:ascii="GHEA Grapalat" w:hAnsi="GHEA Grapalat" w:cs="GHEA Grapalat"/>
          <w:sz w:val="22"/>
          <w:szCs w:val="22"/>
          <w:lang w:val="hy-AM"/>
        </w:rPr>
        <w:t>«Բերդի</w:t>
      </w:r>
      <w:r w:rsidR="00BE15CC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="00BE15CC" w:rsidRPr="00553052">
        <w:rPr>
          <w:rFonts w:ascii="GHEA Grapalat" w:hAnsi="GHEA Grapalat" w:cs="GHEA Grapalat"/>
          <w:sz w:val="22"/>
          <w:szCs w:val="22"/>
          <w:lang w:val="hy-AM"/>
        </w:rPr>
        <w:t>ԲԿ»</w:t>
      </w:r>
      <w:r w:rsidR="00BE15CC" w:rsidRPr="00553052">
        <w:rPr>
          <w:rFonts w:ascii="GHEA Grapalat" w:hAnsi="GHEA Grapalat"/>
          <w:sz w:val="22"/>
          <w:szCs w:val="22"/>
          <w:lang w:val="hy-AM"/>
        </w:rPr>
        <w:t xml:space="preserve">  </w:t>
      </w:r>
      <w:r w:rsidR="00BE15CC" w:rsidRPr="00553052">
        <w:rPr>
          <w:rFonts w:ascii="GHEA Grapalat" w:hAnsi="GHEA Grapalat" w:cs="GHEA Grapalat"/>
          <w:sz w:val="22"/>
          <w:szCs w:val="22"/>
          <w:lang w:val="hy-AM"/>
        </w:rPr>
        <w:t>ՓԲԸ</w:t>
      </w:r>
      <w:r w:rsidR="00BE15CC" w:rsidRPr="00553052">
        <w:rPr>
          <w:rFonts w:ascii="GHEA Grapalat" w:hAnsi="GHEA Grapalat"/>
          <w:sz w:val="22"/>
          <w:szCs w:val="22"/>
          <w:lang w:val="hy-AM"/>
        </w:rPr>
        <w:t>-</w:t>
      </w:r>
      <w:r w:rsidR="00BE15CC" w:rsidRPr="00553052">
        <w:rPr>
          <w:rFonts w:ascii="GHEA Grapalat" w:hAnsi="GHEA Grapalat" w:cs="GHEA Grapalat"/>
          <w:sz w:val="22"/>
          <w:szCs w:val="22"/>
          <w:lang w:val="hy-AM"/>
        </w:rPr>
        <w:t>ի</w:t>
      </w:r>
      <w:r w:rsidR="00BE15CC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="00BE15CC" w:rsidRPr="00553052">
        <w:rPr>
          <w:rFonts w:ascii="GHEA Grapalat" w:hAnsi="GHEA Grapalat" w:cs="GHEA Grapalat"/>
          <w:sz w:val="22"/>
          <w:szCs w:val="22"/>
          <w:lang w:val="hy-AM"/>
        </w:rPr>
        <w:t>բաժնետոմսերի</w:t>
      </w:r>
      <w:r w:rsidR="00BE15CC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="00BE15CC" w:rsidRPr="00553052">
        <w:rPr>
          <w:rFonts w:ascii="GHEA Grapalat" w:hAnsi="GHEA Grapalat" w:cs="GHEA Grapalat"/>
          <w:sz w:val="22"/>
          <w:szCs w:val="22"/>
          <w:lang w:val="hy-AM"/>
        </w:rPr>
        <w:t>կառավարման</w:t>
      </w:r>
      <w:r w:rsidR="00BE15CC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="00BE15CC" w:rsidRPr="00553052">
        <w:rPr>
          <w:rFonts w:ascii="GHEA Grapalat" w:hAnsi="GHEA Grapalat" w:cs="GHEA Grapalat"/>
          <w:sz w:val="22"/>
          <w:szCs w:val="22"/>
          <w:lang w:val="hy-AM"/>
        </w:rPr>
        <w:t>լիազորությունները</w:t>
      </w:r>
      <w:r w:rsidR="00BE15CC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="00BE15CC" w:rsidRPr="00553052">
        <w:rPr>
          <w:rFonts w:ascii="GHEA Grapalat" w:hAnsi="GHEA Grapalat" w:cs="GHEA Grapalat"/>
          <w:sz w:val="22"/>
          <w:szCs w:val="22"/>
          <w:lang w:val="hy-AM"/>
        </w:rPr>
        <w:t>ՀՀ</w:t>
      </w:r>
      <w:r w:rsidR="00BE15CC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="00BE15CC" w:rsidRPr="00553052">
        <w:rPr>
          <w:rFonts w:ascii="GHEA Grapalat" w:hAnsi="GHEA Grapalat" w:cs="GHEA Grapalat"/>
          <w:sz w:val="22"/>
          <w:szCs w:val="22"/>
          <w:lang w:val="hy-AM"/>
        </w:rPr>
        <w:t>կառավարության</w:t>
      </w:r>
      <w:r w:rsidR="00BE15CC" w:rsidRPr="00553052">
        <w:rPr>
          <w:rFonts w:ascii="GHEA Grapalat" w:hAnsi="GHEA Grapalat"/>
          <w:sz w:val="22"/>
          <w:szCs w:val="22"/>
          <w:lang w:val="hy-AM"/>
        </w:rPr>
        <w:t xml:space="preserve"> 2021</w:t>
      </w:r>
      <w:r w:rsidR="00BE15CC" w:rsidRPr="00553052">
        <w:rPr>
          <w:rFonts w:ascii="GHEA Grapalat" w:hAnsi="GHEA Grapalat" w:cs="GHEA Grapalat"/>
          <w:sz w:val="22"/>
          <w:szCs w:val="22"/>
          <w:lang w:val="hy-AM"/>
        </w:rPr>
        <w:t>թ</w:t>
      </w:r>
      <w:r w:rsidR="00BE15CC" w:rsidRPr="0055305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BE15CC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="00BE15CC" w:rsidRPr="00553052">
        <w:rPr>
          <w:rFonts w:ascii="GHEA Grapalat" w:hAnsi="GHEA Grapalat" w:cs="GHEA Grapalat"/>
          <w:sz w:val="22"/>
          <w:szCs w:val="22"/>
          <w:lang w:val="hy-AM"/>
        </w:rPr>
        <w:t>հունիսի</w:t>
      </w:r>
      <w:r w:rsidR="00BE15CC" w:rsidRPr="00553052">
        <w:rPr>
          <w:rFonts w:ascii="GHEA Grapalat" w:hAnsi="GHEA Grapalat"/>
          <w:sz w:val="22"/>
          <w:szCs w:val="22"/>
          <w:lang w:val="hy-AM"/>
        </w:rPr>
        <w:t xml:space="preserve"> 17-</w:t>
      </w:r>
      <w:r w:rsidR="00BE15CC" w:rsidRPr="00553052">
        <w:rPr>
          <w:rFonts w:ascii="GHEA Grapalat" w:hAnsi="GHEA Grapalat" w:cs="GHEA Grapalat"/>
          <w:sz w:val="22"/>
          <w:szCs w:val="22"/>
          <w:lang w:val="hy-AM"/>
        </w:rPr>
        <w:t>ի</w:t>
      </w:r>
      <w:r w:rsidR="00BE15CC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="00BE15CC" w:rsidRPr="00553052">
        <w:rPr>
          <w:rFonts w:ascii="GHEA Grapalat" w:hAnsi="GHEA Grapalat" w:cs="GHEA Grapalat"/>
          <w:sz w:val="22"/>
          <w:szCs w:val="22"/>
          <w:lang w:val="hy-AM"/>
        </w:rPr>
        <w:t>թիվ</w:t>
      </w:r>
      <w:r w:rsidR="00BE15CC" w:rsidRPr="00553052">
        <w:rPr>
          <w:rFonts w:ascii="GHEA Grapalat" w:hAnsi="GHEA Grapalat"/>
          <w:sz w:val="22"/>
          <w:szCs w:val="22"/>
          <w:lang w:val="hy-AM"/>
        </w:rPr>
        <w:t xml:space="preserve"> 991-</w:t>
      </w:r>
      <w:r w:rsidR="00BE15CC" w:rsidRPr="00553052">
        <w:rPr>
          <w:rFonts w:ascii="GHEA Grapalat" w:hAnsi="GHEA Grapalat" w:cs="GHEA Grapalat"/>
          <w:sz w:val="22"/>
          <w:szCs w:val="22"/>
          <w:lang w:val="hy-AM"/>
        </w:rPr>
        <w:t>Ն</w:t>
      </w:r>
      <w:r w:rsidR="00BE15CC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="00BE15CC" w:rsidRPr="00553052">
        <w:rPr>
          <w:rFonts w:ascii="GHEA Grapalat" w:hAnsi="GHEA Grapalat" w:cs="GHEA Grapalat"/>
          <w:sz w:val="22"/>
          <w:szCs w:val="22"/>
          <w:lang w:val="hy-AM"/>
        </w:rPr>
        <w:t>որոշմամբ</w:t>
      </w:r>
      <w:r w:rsidR="00BE15CC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="00BE15CC" w:rsidRPr="00553052">
        <w:rPr>
          <w:rFonts w:ascii="GHEA Grapalat" w:hAnsi="GHEA Grapalat" w:cs="GHEA Grapalat"/>
          <w:sz w:val="22"/>
          <w:szCs w:val="22"/>
          <w:lang w:val="hy-AM"/>
        </w:rPr>
        <w:t>վերապահվել</w:t>
      </w:r>
      <w:r w:rsidR="00BE15CC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="00BE15CC" w:rsidRPr="00553052">
        <w:rPr>
          <w:rFonts w:ascii="GHEA Grapalat" w:hAnsi="GHEA Grapalat" w:cs="GHEA Grapalat"/>
          <w:sz w:val="22"/>
          <w:szCs w:val="22"/>
          <w:lang w:val="hy-AM"/>
        </w:rPr>
        <w:t>են</w:t>
      </w:r>
      <w:r w:rsidR="00BE15CC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="00BE15CC" w:rsidRPr="00553052">
        <w:rPr>
          <w:rFonts w:ascii="GHEA Grapalat" w:hAnsi="GHEA Grapalat" w:cs="GHEA Grapalat"/>
          <w:sz w:val="22"/>
          <w:szCs w:val="22"/>
          <w:lang w:val="hy-AM"/>
        </w:rPr>
        <w:t>ՀՀ</w:t>
      </w:r>
      <w:r w:rsidR="00BE15CC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="00BE15CC" w:rsidRPr="00553052">
        <w:rPr>
          <w:rFonts w:ascii="GHEA Grapalat" w:hAnsi="GHEA Grapalat" w:cs="GHEA Grapalat"/>
          <w:sz w:val="22"/>
          <w:szCs w:val="22"/>
          <w:lang w:val="hy-AM"/>
        </w:rPr>
        <w:t>առողջապահության</w:t>
      </w:r>
      <w:r w:rsidR="00BE15CC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="001D1746" w:rsidRPr="00553052">
        <w:rPr>
          <w:rFonts w:ascii="GHEA Grapalat" w:hAnsi="GHEA Grapalat"/>
          <w:sz w:val="22"/>
          <w:szCs w:val="22"/>
          <w:lang w:val="hy-AM"/>
        </w:rPr>
        <w:t>նախարարությանը։</w:t>
      </w:r>
    </w:p>
    <w:p w:rsidR="007372DB" w:rsidRPr="00553052" w:rsidRDefault="007372DB" w:rsidP="009F59BF">
      <w:pPr>
        <w:pStyle w:val="a3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553052">
        <w:rPr>
          <w:rFonts w:ascii="GHEA Grapalat" w:hAnsi="GHEA Grapalat"/>
          <w:sz w:val="22"/>
          <w:szCs w:val="22"/>
          <w:lang w:val="hy-AM"/>
        </w:rPr>
        <w:t xml:space="preserve">1.2 </w:t>
      </w:r>
      <w:r w:rsidR="00720FDD" w:rsidRPr="00553052">
        <w:rPr>
          <w:rFonts w:ascii="GHEA Grapalat" w:hAnsi="GHEA Grapalat"/>
          <w:sz w:val="22"/>
          <w:szCs w:val="22"/>
          <w:lang w:val="hy-AM"/>
        </w:rPr>
        <w:t>Կ</w:t>
      </w:r>
      <w:r w:rsidR="00014066" w:rsidRPr="00553052">
        <w:rPr>
          <w:rFonts w:ascii="GHEA Grapalat" w:hAnsi="GHEA Grapalat" w:cs="Sylfaen"/>
          <w:sz w:val="22"/>
          <w:szCs w:val="22"/>
          <w:lang w:val="hy-AM"/>
        </w:rPr>
        <w:t>ազմակերպությունների</w:t>
      </w:r>
      <w:r w:rsidR="00DF02AD" w:rsidRPr="00553052">
        <w:rPr>
          <w:rFonts w:ascii="GHEA Grapalat" w:hAnsi="GHEA Grapalat"/>
          <w:sz w:val="22"/>
          <w:szCs w:val="22"/>
          <w:lang w:val="hy-AM"/>
        </w:rPr>
        <w:t xml:space="preserve"> աշխատողների </w:t>
      </w:r>
      <w:r w:rsidRPr="00553052">
        <w:rPr>
          <w:rFonts w:ascii="GHEA Grapalat" w:hAnsi="GHEA Grapalat"/>
          <w:sz w:val="22"/>
          <w:szCs w:val="22"/>
          <w:lang w:val="hy-AM"/>
        </w:rPr>
        <w:t xml:space="preserve">ընդհանուր </w:t>
      </w:r>
      <w:r w:rsidR="00B55616" w:rsidRPr="00553052">
        <w:rPr>
          <w:rFonts w:ascii="GHEA Grapalat" w:hAnsi="GHEA Grapalat"/>
          <w:sz w:val="22"/>
          <w:szCs w:val="22"/>
          <w:lang w:val="hy-AM"/>
        </w:rPr>
        <w:t xml:space="preserve">ցուցակային </w:t>
      </w:r>
      <w:r w:rsidRPr="00553052">
        <w:rPr>
          <w:rFonts w:ascii="GHEA Grapalat" w:hAnsi="GHEA Grapalat"/>
          <w:sz w:val="22"/>
          <w:szCs w:val="22"/>
          <w:lang w:val="hy-AM"/>
        </w:rPr>
        <w:t>թ</w:t>
      </w:r>
      <w:r w:rsidR="00B55616" w:rsidRPr="00553052">
        <w:rPr>
          <w:rFonts w:ascii="GHEA Grapalat" w:hAnsi="GHEA Grapalat"/>
          <w:sz w:val="22"/>
          <w:szCs w:val="22"/>
          <w:lang w:val="hy-AM"/>
        </w:rPr>
        <w:t>ի</w:t>
      </w:r>
      <w:r w:rsidRPr="00553052">
        <w:rPr>
          <w:rFonts w:ascii="GHEA Grapalat" w:hAnsi="GHEA Grapalat"/>
          <w:sz w:val="22"/>
          <w:szCs w:val="22"/>
          <w:lang w:val="hy-AM"/>
        </w:rPr>
        <w:t>վը</w:t>
      </w:r>
      <w:r w:rsidR="008865BE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="00DF02AD" w:rsidRPr="00553052">
        <w:rPr>
          <w:rFonts w:ascii="GHEA Grapalat" w:hAnsi="GHEA Grapalat"/>
          <w:sz w:val="22"/>
          <w:szCs w:val="22"/>
          <w:lang w:val="hy-AM"/>
        </w:rPr>
        <w:t>տարեկան տվյալներով</w:t>
      </w:r>
      <w:r w:rsidR="00AA7DF9" w:rsidRPr="00553052">
        <w:rPr>
          <w:rFonts w:ascii="GHEA Grapalat" w:hAnsi="GHEA Grapalat"/>
          <w:sz w:val="22"/>
          <w:szCs w:val="22"/>
          <w:lang w:val="hy-AM"/>
        </w:rPr>
        <w:t xml:space="preserve"> կազմում է</w:t>
      </w:r>
      <w:r w:rsidR="008865BE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="001D1746" w:rsidRPr="00553052">
        <w:rPr>
          <w:rFonts w:ascii="GHEA Grapalat" w:hAnsi="GHEA Grapalat"/>
          <w:sz w:val="22"/>
          <w:szCs w:val="22"/>
          <w:lang w:val="hy-AM"/>
        </w:rPr>
        <w:t>4659</w:t>
      </w:r>
      <w:r w:rsidR="00D32002" w:rsidRPr="00553052">
        <w:rPr>
          <w:rFonts w:ascii="GHEA Grapalat" w:hAnsi="GHEA Grapalat"/>
          <w:sz w:val="22"/>
          <w:szCs w:val="22"/>
          <w:lang w:val="hy-AM"/>
        </w:rPr>
        <w:t xml:space="preserve"> աշխատող</w:t>
      </w:r>
      <w:r w:rsidR="00DD211E" w:rsidRPr="00553052">
        <w:rPr>
          <w:rFonts w:ascii="GHEA Grapalat" w:hAnsi="GHEA Grapalat"/>
          <w:sz w:val="22"/>
          <w:szCs w:val="22"/>
          <w:lang w:val="hy-AM"/>
        </w:rPr>
        <w:t>:</w:t>
      </w:r>
    </w:p>
    <w:p w:rsidR="00632E06" w:rsidRPr="00553052" w:rsidRDefault="008A38DC" w:rsidP="009F59BF">
      <w:pPr>
        <w:pStyle w:val="a3"/>
        <w:tabs>
          <w:tab w:val="num" w:pos="-5220"/>
        </w:tabs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553052">
        <w:rPr>
          <w:rFonts w:ascii="GHEA Grapalat" w:hAnsi="GHEA Grapalat"/>
          <w:sz w:val="22"/>
          <w:szCs w:val="22"/>
          <w:lang w:val="hy-AM"/>
        </w:rPr>
        <w:t>1.</w:t>
      </w:r>
      <w:r w:rsidR="007372DB" w:rsidRPr="00553052">
        <w:rPr>
          <w:rFonts w:ascii="GHEA Grapalat" w:hAnsi="GHEA Grapalat"/>
          <w:sz w:val="22"/>
          <w:szCs w:val="22"/>
          <w:lang w:val="hy-AM"/>
        </w:rPr>
        <w:t>3</w:t>
      </w:r>
      <w:r w:rsidR="00D424FD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="00014066" w:rsidRPr="00553052">
        <w:rPr>
          <w:rFonts w:ascii="GHEA Grapalat" w:hAnsi="GHEA Grapalat" w:cs="Sylfaen"/>
          <w:sz w:val="22"/>
          <w:szCs w:val="22"/>
          <w:lang w:val="hy-AM"/>
        </w:rPr>
        <w:t>Կ</w:t>
      </w:r>
      <w:r w:rsidRPr="00553052">
        <w:rPr>
          <w:rFonts w:ascii="GHEA Grapalat" w:hAnsi="GHEA Grapalat" w:cs="Sylfaen"/>
          <w:sz w:val="22"/>
          <w:szCs w:val="22"/>
          <w:lang w:val="hy-AM"/>
        </w:rPr>
        <w:t>ազմակերպությունների ֆինանսատնտեսական գործունեության ամփոփ</w:t>
      </w:r>
      <w:r w:rsidR="005342BD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53052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B46762" w:rsidRPr="00553052" w:rsidRDefault="00B46762" w:rsidP="00B76699">
      <w:pPr>
        <w:pStyle w:val="a3"/>
        <w:tabs>
          <w:tab w:val="num" w:pos="-522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B46762" w:rsidRPr="00553052" w:rsidRDefault="00A5458D" w:rsidP="00B76699">
      <w:pPr>
        <w:pStyle w:val="a3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553052">
        <w:rPr>
          <w:rFonts w:ascii="GHEA Grapalat" w:hAnsi="GHEA Grapalat"/>
          <w:i/>
          <w:iCs/>
          <w:sz w:val="22"/>
          <w:szCs w:val="22"/>
        </w:rPr>
        <w:t>(</w:t>
      </w:r>
      <w:r w:rsidRPr="00553052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="00B46762" w:rsidRPr="00553052">
        <w:rPr>
          <w:rFonts w:ascii="GHEA Grapalat" w:hAnsi="GHEA Grapalat"/>
          <w:i/>
          <w:iCs/>
          <w:sz w:val="22"/>
          <w:szCs w:val="22"/>
        </w:rPr>
        <w:t xml:space="preserve">  </w:t>
      </w:r>
    </w:p>
    <w:tbl>
      <w:tblPr>
        <w:tblpPr w:leftFromText="180" w:rightFromText="180" w:vertAnchor="text" w:tblpX="108" w:tblpY="1"/>
        <w:tblOverlap w:val="never"/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777"/>
        <w:gridCol w:w="2160"/>
      </w:tblGrid>
      <w:tr w:rsidR="00F300F5" w:rsidRPr="00553052" w:rsidTr="00984CC9">
        <w:trPr>
          <w:trHeight w:val="150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B46762" w:rsidRPr="00553052" w:rsidRDefault="00B46762" w:rsidP="00984CC9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53052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777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B46762" w:rsidRPr="00553052" w:rsidRDefault="00B46762" w:rsidP="00984CC9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553052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B46762" w:rsidRPr="00553052" w:rsidRDefault="001D1746" w:rsidP="00984CC9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553052">
              <w:rPr>
                <w:rFonts w:ascii="GHEA Grapalat" w:hAnsi="GHEA Grapalat"/>
                <w:bCs/>
                <w:sz w:val="22"/>
                <w:szCs w:val="22"/>
              </w:rPr>
              <w:t>2021</w:t>
            </w:r>
            <w:r w:rsidR="00B46762" w:rsidRPr="00553052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="00B46762" w:rsidRPr="00553052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B46762" w:rsidRPr="00553052" w:rsidRDefault="00B46762" w:rsidP="00984CC9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553052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F300F5" w:rsidRPr="00553052" w:rsidTr="00984CC9">
        <w:trPr>
          <w:trHeight w:val="150"/>
        </w:trPr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553052" w:rsidRDefault="00B46762" w:rsidP="00984CC9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53052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777" w:type="dxa"/>
            <w:tcBorders>
              <w:left w:val="nil"/>
            </w:tcBorders>
            <w:vAlign w:val="center"/>
          </w:tcPr>
          <w:p w:rsidR="00B46762" w:rsidRPr="00553052" w:rsidRDefault="009F59BF" w:rsidP="00984CC9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53052">
              <w:rPr>
                <w:rFonts w:ascii="GHEA Grapalat" w:hAnsi="GHEA Grapalat" w:cs="Sylfaen"/>
                <w:sz w:val="22"/>
                <w:szCs w:val="22"/>
              </w:rPr>
              <w:t xml:space="preserve">Սեփական </w:t>
            </w:r>
            <w:r w:rsidR="00B46762" w:rsidRPr="00553052">
              <w:rPr>
                <w:rFonts w:ascii="GHEA Grapalat" w:hAnsi="GHEA Grapalat" w:cs="Sylfaen"/>
                <w:sz w:val="22"/>
                <w:szCs w:val="22"/>
              </w:rPr>
              <w:t>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D1746" w:rsidRPr="00553052" w:rsidRDefault="001D1746" w:rsidP="001D174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53052">
              <w:rPr>
                <w:rFonts w:ascii="GHEA Grapalat" w:hAnsi="GHEA Grapalat"/>
                <w:bCs/>
                <w:sz w:val="22"/>
                <w:szCs w:val="22"/>
              </w:rPr>
              <w:t>22,297,028</w:t>
            </w:r>
            <w:r w:rsidRPr="00553052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553052">
              <w:rPr>
                <w:rFonts w:ascii="GHEA Grapalat" w:hAnsi="GHEA Grapalat"/>
                <w:bCs/>
                <w:sz w:val="22"/>
                <w:szCs w:val="22"/>
              </w:rPr>
              <w:t>9</w:t>
            </w:r>
          </w:p>
          <w:p w:rsidR="00B46762" w:rsidRPr="00553052" w:rsidRDefault="00B46762" w:rsidP="00984CC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</w:p>
        </w:tc>
      </w:tr>
      <w:tr w:rsidR="00F300F5" w:rsidRPr="00553052" w:rsidTr="00984CC9">
        <w:trPr>
          <w:trHeight w:val="150"/>
        </w:trPr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553052" w:rsidRDefault="00B46762" w:rsidP="00984CC9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53052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777" w:type="dxa"/>
            <w:tcBorders>
              <w:left w:val="nil"/>
            </w:tcBorders>
            <w:vAlign w:val="center"/>
          </w:tcPr>
          <w:p w:rsidR="00B46762" w:rsidRPr="00553052" w:rsidRDefault="00B46762" w:rsidP="00984CC9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53052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A5458D" w:rsidRPr="0055305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A5458D" w:rsidRPr="00553052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A5458D" w:rsidRPr="00553052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A5458D" w:rsidRPr="00553052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46762" w:rsidRPr="00553052" w:rsidRDefault="001D1746" w:rsidP="00984CC9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53052">
              <w:rPr>
                <w:rFonts w:ascii="GHEA Grapalat" w:hAnsi="GHEA Grapalat"/>
                <w:sz w:val="22"/>
                <w:szCs w:val="22"/>
                <w:lang w:val="hy-AM"/>
              </w:rPr>
              <w:t>11</w:t>
            </w:r>
          </w:p>
        </w:tc>
      </w:tr>
      <w:tr w:rsidR="00F300F5" w:rsidRPr="00553052" w:rsidTr="00984CC9">
        <w:trPr>
          <w:trHeight w:val="150"/>
        </w:trPr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553052" w:rsidRDefault="00B46762" w:rsidP="00984CC9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53052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777" w:type="dxa"/>
            <w:tcBorders>
              <w:left w:val="nil"/>
            </w:tcBorders>
            <w:vAlign w:val="center"/>
          </w:tcPr>
          <w:p w:rsidR="00B46762" w:rsidRPr="00553052" w:rsidRDefault="00B46762" w:rsidP="00984CC9">
            <w:pPr>
              <w:pStyle w:val="a3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553052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553052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553052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A5458D" w:rsidRPr="0055305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A5458D" w:rsidRPr="00553052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A5458D" w:rsidRPr="00553052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A5458D" w:rsidRPr="00553052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46762" w:rsidRPr="00553052" w:rsidRDefault="001D1746" w:rsidP="00984CC9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53052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</w:tr>
      <w:tr w:rsidR="00F300F5" w:rsidRPr="00553052" w:rsidTr="00984CC9">
        <w:trPr>
          <w:trHeight w:val="150"/>
        </w:trPr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553052" w:rsidRDefault="00B46762" w:rsidP="00984CC9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53052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777" w:type="dxa"/>
            <w:tcBorders>
              <w:left w:val="nil"/>
            </w:tcBorders>
            <w:vAlign w:val="center"/>
          </w:tcPr>
          <w:p w:rsidR="00B46762" w:rsidRPr="00553052" w:rsidRDefault="00A5458D" w:rsidP="00984CC9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53052">
              <w:rPr>
                <w:rFonts w:ascii="GHEA Grapalat" w:hAnsi="GHEA Grapalat" w:cs="Sylfaen"/>
                <w:sz w:val="22"/>
                <w:szCs w:val="22"/>
              </w:rPr>
              <w:t>Շահույթ</w:t>
            </w:r>
            <w:r w:rsidR="00FD1B8F" w:rsidRPr="0055305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D1B8F" w:rsidRPr="00553052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553052">
              <w:rPr>
                <w:rFonts w:ascii="GHEA Grapalat" w:hAnsi="GHEA Grapalat" w:cs="Sylfaen"/>
                <w:sz w:val="22"/>
                <w:szCs w:val="22"/>
              </w:rPr>
              <w:t>վնաս) չեն ձևավորել (</w:t>
            </w:r>
            <w:r w:rsidR="00B46762" w:rsidRPr="00553052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53052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46762" w:rsidRPr="00553052" w:rsidRDefault="00B46762" w:rsidP="00984CC9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53052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F300F5" w:rsidRPr="00553052" w:rsidTr="00984CC9">
        <w:trPr>
          <w:trHeight w:val="150"/>
        </w:trPr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553052" w:rsidRDefault="00B46762" w:rsidP="00984CC9">
            <w:pPr>
              <w:pStyle w:val="a5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53052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777" w:type="dxa"/>
            <w:tcBorders>
              <w:left w:val="nil"/>
            </w:tcBorders>
            <w:vAlign w:val="center"/>
          </w:tcPr>
          <w:p w:rsidR="00B46762" w:rsidRPr="00553052" w:rsidRDefault="00B46762" w:rsidP="00984CC9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53052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46762" w:rsidRPr="00553052" w:rsidRDefault="001D1746" w:rsidP="00984CC9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53052">
              <w:rPr>
                <w:rFonts w:ascii="GHEA Grapalat" w:hAnsi="GHEA Grapalat"/>
                <w:sz w:val="22"/>
                <w:szCs w:val="22"/>
                <w:lang w:val="hy-AM"/>
              </w:rPr>
              <w:t>584,359</w:t>
            </w:r>
            <w:r w:rsidRPr="00553052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553052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</w:tr>
      <w:tr w:rsidR="00F300F5" w:rsidRPr="00553052" w:rsidTr="00984CC9">
        <w:trPr>
          <w:trHeight w:val="150"/>
        </w:trPr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553052" w:rsidRDefault="00B46762" w:rsidP="00984CC9">
            <w:pPr>
              <w:pStyle w:val="a5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53052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777" w:type="dxa"/>
            <w:tcBorders>
              <w:left w:val="nil"/>
            </w:tcBorders>
            <w:vAlign w:val="center"/>
          </w:tcPr>
          <w:p w:rsidR="00B46762" w:rsidRPr="00553052" w:rsidRDefault="00B46762" w:rsidP="00984CC9">
            <w:pPr>
              <w:pStyle w:val="a5"/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53052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46762" w:rsidRPr="00553052" w:rsidRDefault="001D1746" w:rsidP="00984CC9">
            <w:pPr>
              <w:pStyle w:val="a5"/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53052">
              <w:rPr>
                <w:rFonts w:ascii="GHEA Grapalat" w:hAnsi="GHEA Grapalat"/>
                <w:sz w:val="22"/>
                <w:szCs w:val="22"/>
                <w:lang w:val="hy-AM"/>
              </w:rPr>
              <w:t>266,279,8</w:t>
            </w:r>
          </w:p>
        </w:tc>
      </w:tr>
      <w:tr w:rsidR="00F300F5" w:rsidRPr="00553052" w:rsidTr="00984CC9">
        <w:trPr>
          <w:trHeight w:val="1026"/>
        </w:trPr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553052" w:rsidRDefault="00B46762" w:rsidP="00984CC9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53052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B46762" w:rsidRPr="00553052" w:rsidRDefault="00B46762" w:rsidP="00984CC9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53052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777" w:type="dxa"/>
            <w:tcBorders>
              <w:left w:val="nil"/>
            </w:tcBorders>
            <w:vAlign w:val="center"/>
          </w:tcPr>
          <w:p w:rsidR="00B46762" w:rsidRPr="00553052" w:rsidRDefault="00B46762" w:rsidP="00984CC9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53052">
              <w:rPr>
                <w:rFonts w:ascii="GHEA Grapalat" w:hAnsi="GHEA Grapalat" w:cs="Sylfaen"/>
                <w:sz w:val="22"/>
                <w:szCs w:val="22"/>
              </w:rPr>
              <w:t>Եկամուտ</w:t>
            </w:r>
            <w:r w:rsidR="00A329E6" w:rsidRPr="00553052">
              <w:rPr>
                <w:rFonts w:ascii="GHEA Grapalat" w:hAnsi="GHEA Grapalat" w:cs="Sylfaen"/>
                <w:sz w:val="22"/>
                <w:szCs w:val="22"/>
              </w:rPr>
              <w:t>ների ընդամենը ծավալը, այդ թվում</w:t>
            </w:r>
            <w:r w:rsidR="00A329E6" w:rsidRPr="00553052">
              <w:rPr>
                <w:rFonts w:ascii="GHEA Grapalat" w:hAnsi="GHEA Grapalat" w:cs="Sylfaen"/>
                <w:sz w:val="22"/>
                <w:szCs w:val="22"/>
                <w:lang w:val="hy-AM"/>
              </w:rPr>
              <w:t>՝</w:t>
            </w:r>
          </w:p>
          <w:p w:rsidR="00B46762" w:rsidRPr="00553052" w:rsidRDefault="00B46762" w:rsidP="00984CC9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53052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C6871" w:rsidRPr="00553052" w:rsidRDefault="001D1746" w:rsidP="00984CC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</w:pPr>
            <w:r w:rsidRPr="00553052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32,216,108</w:t>
            </w:r>
            <w:r w:rsidRPr="00553052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Pr="00553052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2</w:t>
            </w:r>
          </w:p>
          <w:p w:rsidR="00FC6871" w:rsidRPr="00553052" w:rsidRDefault="001D1746" w:rsidP="00984CC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</w:pPr>
            <w:r w:rsidRPr="00553052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27,774,113</w:t>
            </w:r>
            <w:r w:rsidRPr="00553052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Pr="00553052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3</w:t>
            </w:r>
          </w:p>
          <w:p w:rsidR="00B46762" w:rsidRPr="00553052" w:rsidRDefault="00B46762" w:rsidP="00984CC9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F300F5" w:rsidRPr="00553052" w:rsidTr="00984CC9">
        <w:trPr>
          <w:trHeight w:val="882"/>
        </w:trPr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553052" w:rsidRDefault="00B46762" w:rsidP="00984CC9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53052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B46762" w:rsidRPr="00553052" w:rsidRDefault="00B46762" w:rsidP="00984CC9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53052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777" w:type="dxa"/>
            <w:tcBorders>
              <w:left w:val="nil"/>
            </w:tcBorders>
            <w:vAlign w:val="center"/>
          </w:tcPr>
          <w:p w:rsidR="00B46762" w:rsidRPr="00553052" w:rsidRDefault="00B46762" w:rsidP="00984CC9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53052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B46762" w:rsidRPr="00553052" w:rsidRDefault="00B46762" w:rsidP="00984CC9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53052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65B82" w:rsidRPr="00553052" w:rsidRDefault="001D1746" w:rsidP="00984CC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</w:pPr>
            <w:r w:rsidRPr="00553052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31,588,053</w:t>
            </w:r>
            <w:r w:rsidRPr="00553052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Pr="00553052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5</w:t>
            </w:r>
          </w:p>
          <w:p w:rsidR="00265B82" w:rsidRPr="00553052" w:rsidRDefault="001D1746" w:rsidP="00984CC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</w:pPr>
            <w:r w:rsidRPr="00553052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30,122,639</w:t>
            </w:r>
            <w:r w:rsidRPr="00553052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Pr="00553052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2</w:t>
            </w:r>
          </w:p>
          <w:p w:rsidR="00B46762" w:rsidRPr="00553052" w:rsidRDefault="00B46762" w:rsidP="00984CC9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F300F5" w:rsidRPr="00553052" w:rsidTr="001D1746">
        <w:trPr>
          <w:trHeight w:val="557"/>
        </w:trPr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553052" w:rsidRDefault="00B46762" w:rsidP="00984CC9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53052">
              <w:rPr>
                <w:rFonts w:ascii="GHEA Grapalat" w:hAnsi="GHEA Grapalat"/>
                <w:sz w:val="22"/>
                <w:szCs w:val="22"/>
              </w:rPr>
              <w:t>9</w:t>
            </w:r>
            <w:r w:rsidRPr="00553052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B46762" w:rsidRPr="00553052" w:rsidRDefault="00B46762" w:rsidP="00984CC9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53052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B46762" w:rsidRPr="00553052" w:rsidRDefault="00B46762" w:rsidP="00984CC9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53052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B46762" w:rsidRPr="00553052" w:rsidRDefault="00B46762" w:rsidP="00984CC9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53052">
              <w:rPr>
                <w:rFonts w:ascii="GHEA Grapalat" w:hAnsi="GHEA Grapalat"/>
                <w:sz w:val="22"/>
                <w:szCs w:val="22"/>
                <w:lang w:val="ru-RU"/>
              </w:rPr>
              <w:lastRenderedPageBreak/>
              <w:t>9.3</w:t>
            </w:r>
          </w:p>
        </w:tc>
        <w:tc>
          <w:tcPr>
            <w:tcW w:w="6777" w:type="dxa"/>
            <w:tcBorders>
              <w:left w:val="nil"/>
            </w:tcBorders>
            <w:vAlign w:val="center"/>
          </w:tcPr>
          <w:p w:rsidR="00B46762" w:rsidRPr="00553052" w:rsidRDefault="00B46762" w:rsidP="00984CC9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53052">
              <w:rPr>
                <w:rFonts w:ascii="GHEA Grapalat" w:hAnsi="GHEA Grapalat" w:cs="Sylfaen"/>
                <w:sz w:val="22"/>
                <w:szCs w:val="22"/>
              </w:rPr>
              <w:lastRenderedPageBreak/>
              <w:t>Ընթացիկ</w:t>
            </w:r>
            <w:r w:rsidRPr="0055305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53052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55305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53052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55305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553052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55305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53052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553052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B46762" w:rsidRPr="00553052" w:rsidRDefault="00B46762" w:rsidP="00984CC9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53052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55305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53052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55305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53052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55305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53052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B46762" w:rsidRPr="00553052" w:rsidRDefault="00B46762" w:rsidP="00984CC9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53052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B46762" w:rsidRPr="00553052" w:rsidRDefault="00B46762" w:rsidP="00984CC9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53052">
              <w:rPr>
                <w:rFonts w:ascii="GHEA Grapalat" w:hAnsi="GHEA Grapalat" w:cs="Sylfaen"/>
                <w:sz w:val="22"/>
                <w:szCs w:val="22"/>
                <w:lang w:val="ru-RU"/>
              </w:rPr>
              <w:lastRenderedPageBreak/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745DA" w:rsidRPr="00553052" w:rsidRDefault="001D1746" w:rsidP="001D1746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553052">
              <w:rPr>
                <w:rFonts w:ascii="GHEA Grapalat" w:hAnsi="GHEA Grapalat" w:cs="GHEA Grapalat"/>
                <w:bCs/>
                <w:sz w:val="22"/>
                <w:szCs w:val="22"/>
                <w:lang w:val="en-US" w:eastAsia="hy-AM"/>
              </w:rPr>
              <w:lastRenderedPageBreak/>
              <w:t>8,752,425</w:t>
            </w:r>
            <w:r w:rsidRPr="00553052">
              <w:rPr>
                <w:rFonts w:ascii="MS Mincho" w:eastAsia="MS Mincho" w:hAnsi="MS Mincho" w:cs="MS Mincho" w:hint="eastAsia"/>
                <w:bCs/>
                <w:sz w:val="22"/>
                <w:szCs w:val="22"/>
                <w:lang w:val="en-US" w:eastAsia="hy-AM"/>
              </w:rPr>
              <w:t>․</w:t>
            </w:r>
            <w:r w:rsidRPr="00553052">
              <w:rPr>
                <w:rFonts w:ascii="GHEA Grapalat" w:hAnsi="GHEA Grapalat" w:cs="GHEA Grapalat"/>
                <w:bCs/>
                <w:sz w:val="22"/>
                <w:szCs w:val="22"/>
                <w:lang w:val="en-US" w:eastAsia="hy-AM"/>
              </w:rPr>
              <w:t>0</w:t>
            </w:r>
          </w:p>
          <w:p w:rsidR="001D1746" w:rsidRPr="00553052" w:rsidRDefault="001D1746" w:rsidP="001D1746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553052">
              <w:rPr>
                <w:rFonts w:ascii="GHEA Grapalat" w:hAnsi="GHEA Grapalat" w:cs="GHEA Grapalat"/>
                <w:bCs/>
                <w:sz w:val="22"/>
                <w:szCs w:val="22"/>
                <w:lang w:val="en-US" w:eastAsia="hy-AM"/>
              </w:rPr>
              <w:t>2,054,188</w:t>
            </w:r>
            <w:r w:rsidRPr="00553052">
              <w:rPr>
                <w:rFonts w:ascii="MS Mincho" w:eastAsia="MS Mincho" w:hAnsi="MS Mincho" w:cs="MS Mincho" w:hint="eastAsia"/>
                <w:bCs/>
                <w:sz w:val="22"/>
                <w:szCs w:val="22"/>
                <w:lang w:val="en-US" w:eastAsia="hy-AM"/>
              </w:rPr>
              <w:t>․</w:t>
            </w:r>
            <w:r w:rsidRPr="00553052">
              <w:rPr>
                <w:rFonts w:ascii="GHEA Grapalat" w:hAnsi="GHEA Grapalat" w:cs="GHEA Grapalat"/>
                <w:bCs/>
                <w:sz w:val="22"/>
                <w:szCs w:val="22"/>
                <w:lang w:val="en-US" w:eastAsia="hy-AM"/>
              </w:rPr>
              <w:t>8</w:t>
            </w:r>
          </w:p>
          <w:p w:rsidR="001D1746" w:rsidRPr="00553052" w:rsidRDefault="001D1746" w:rsidP="001D1746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553052">
              <w:rPr>
                <w:rFonts w:ascii="GHEA Grapalat" w:hAnsi="GHEA Grapalat" w:cs="GHEA Grapalat"/>
                <w:bCs/>
                <w:sz w:val="22"/>
                <w:szCs w:val="22"/>
                <w:lang w:val="en-US" w:eastAsia="hy-AM"/>
              </w:rPr>
              <w:t>382,523</w:t>
            </w:r>
            <w:r w:rsidRPr="00553052">
              <w:rPr>
                <w:rFonts w:ascii="MS Mincho" w:eastAsia="MS Mincho" w:hAnsi="MS Mincho" w:cs="MS Mincho" w:hint="eastAsia"/>
                <w:bCs/>
                <w:sz w:val="22"/>
                <w:szCs w:val="22"/>
                <w:lang w:val="en-US" w:eastAsia="hy-AM"/>
              </w:rPr>
              <w:t>․</w:t>
            </w:r>
            <w:r w:rsidRPr="00553052">
              <w:rPr>
                <w:rFonts w:ascii="GHEA Grapalat" w:hAnsi="GHEA Grapalat" w:cs="GHEA Grapalat"/>
                <w:bCs/>
                <w:sz w:val="22"/>
                <w:szCs w:val="22"/>
                <w:lang w:val="en-US" w:eastAsia="hy-AM"/>
              </w:rPr>
              <w:t>5</w:t>
            </w:r>
          </w:p>
          <w:p w:rsidR="00B46762" w:rsidRPr="00553052" w:rsidRDefault="001D1746" w:rsidP="001D1746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53052">
              <w:rPr>
                <w:rFonts w:ascii="GHEA Grapalat" w:hAnsi="GHEA Grapalat" w:cs="GHEA Grapalat"/>
                <w:bCs/>
                <w:sz w:val="22"/>
                <w:szCs w:val="22"/>
                <w:lang w:eastAsia="hy-AM"/>
              </w:rPr>
              <w:t>297,567</w:t>
            </w:r>
            <w:r w:rsidRPr="00553052">
              <w:rPr>
                <w:rFonts w:ascii="MS Mincho" w:eastAsia="MS Mincho" w:hAnsi="MS Mincho" w:cs="MS Mincho" w:hint="eastAsia"/>
                <w:bCs/>
                <w:sz w:val="22"/>
                <w:szCs w:val="22"/>
                <w:lang w:eastAsia="hy-AM"/>
              </w:rPr>
              <w:t>․</w:t>
            </w:r>
            <w:r w:rsidRPr="00553052">
              <w:rPr>
                <w:rFonts w:ascii="GHEA Grapalat" w:hAnsi="GHEA Grapalat" w:cs="GHEA Grapalat"/>
                <w:bCs/>
                <w:sz w:val="22"/>
                <w:szCs w:val="22"/>
                <w:lang w:eastAsia="hy-AM"/>
              </w:rPr>
              <w:t>8</w:t>
            </w:r>
          </w:p>
        </w:tc>
      </w:tr>
      <w:tr w:rsidR="00F300F5" w:rsidRPr="00553052" w:rsidTr="001D1746">
        <w:trPr>
          <w:trHeight w:val="1289"/>
        </w:trPr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553052" w:rsidRDefault="00B46762" w:rsidP="00984CC9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53052">
              <w:rPr>
                <w:rFonts w:ascii="GHEA Grapalat" w:hAnsi="GHEA Grapalat"/>
                <w:sz w:val="22"/>
                <w:szCs w:val="22"/>
              </w:rPr>
              <w:lastRenderedPageBreak/>
              <w:t>10</w:t>
            </w:r>
            <w:r w:rsidRPr="00553052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B46762" w:rsidRPr="00553052" w:rsidRDefault="00B46762" w:rsidP="00984CC9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53052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B46762" w:rsidRPr="00553052" w:rsidRDefault="00B46762" w:rsidP="00984CC9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53052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B46762" w:rsidRPr="00553052" w:rsidRDefault="00B46762" w:rsidP="00984CC9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777" w:type="dxa"/>
            <w:tcBorders>
              <w:left w:val="nil"/>
            </w:tcBorders>
            <w:vAlign w:val="center"/>
          </w:tcPr>
          <w:p w:rsidR="00B46762" w:rsidRPr="00553052" w:rsidRDefault="00B46762" w:rsidP="00984CC9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53052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55305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53052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55305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53052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="009F59BF" w:rsidRPr="0055305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553052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55305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53052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553052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B46762" w:rsidRPr="00553052" w:rsidRDefault="00B46762" w:rsidP="00984CC9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53052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55305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53052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55305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53052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55305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53052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B46762" w:rsidRPr="00553052" w:rsidRDefault="00B46762" w:rsidP="00984CC9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53052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55305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53052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55305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5305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55305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53052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55305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53052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65B82" w:rsidRPr="00553052" w:rsidRDefault="00265B82" w:rsidP="00984CC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  <w:p w:rsidR="001D1746" w:rsidRPr="00553052" w:rsidRDefault="00F300F5" w:rsidP="00984CC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553052">
              <w:rPr>
                <w:rFonts w:ascii="GHEA Grapalat" w:hAnsi="GHEA Grapalat" w:cs="GHEA Grapalat"/>
                <w:bCs/>
                <w:sz w:val="22"/>
                <w:szCs w:val="22"/>
                <w:lang w:val="en-US" w:eastAsia="hy-AM"/>
              </w:rPr>
              <w:t>8,878,606</w:t>
            </w:r>
            <w:r w:rsidRPr="00553052">
              <w:rPr>
                <w:rFonts w:ascii="MS Mincho" w:eastAsia="MS Mincho" w:hAnsi="MS Mincho" w:cs="MS Mincho" w:hint="eastAsia"/>
                <w:bCs/>
                <w:sz w:val="22"/>
                <w:szCs w:val="22"/>
                <w:lang w:val="en-US" w:eastAsia="hy-AM"/>
              </w:rPr>
              <w:t>․</w:t>
            </w:r>
            <w:r w:rsidR="001D1746" w:rsidRPr="00553052">
              <w:rPr>
                <w:rFonts w:ascii="GHEA Grapalat" w:hAnsi="GHEA Grapalat" w:cs="GHEA Grapalat"/>
                <w:bCs/>
                <w:sz w:val="22"/>
                <w:szCs w:val="22"/>
                <w:lang w:val="en-US" w:eastAsia="hy-AM"/>
              </w:rPr>
              <w:t>5</w:t>
            </w:r>
            <w:r w:rsidR="001D1746" w:rsidRPr="00553052"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</w:p>
          <w:p w:rsidR="001D1746" w:rsidRPr="00553052" w:rsidRDefault="00F300F5" w:rsidP="00984CC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553052">
              <w:rPr>
                <w:rFonts w:ascii="GHEA Grapalat" w:hAnsi="GHEA Grapalat" w:cs="GHEA Grapalat"/>
                <w:bCs/>
                <w:sz w:val="22"/>
                <w:szCs w:val="22"/>
                <w:lang w:val="en-US" w:eastAsia="hy-AM"/>
              </w:rPr>
              <w:t>1,998,252</w:t>
            </w:r>
            <w:r w:rsidRPr="00553052">
              <w:rPr>
                <w:rFonts w:ascii="MS Mincho" w:eastAsia="MS Mincho" w:hAnsi="MS Mincho" w:cs="MS Mincho" w:hint="eastAsia"/>
                <w:bCs/>
                <w:sz w:val="22"/>
                <w:szCs w:val="22"/>
                <w:lang w:val="en-US" w:eastAsia="hy-AM"/>
              </w:rPr>
              <w:t>․</w:t>
            </w:r>
            <w:r w:rsidR="001D1746" w:rsidRPr="00553052">
              <w:rPr>
                <w:rFonts w:ascii="GHEA Grapalat" w:hAnsi="GHEA Grapalat" w:cs="GHEA Grapalat"/>
                <w:bCs/>
                <w:sz w:val="22"/>
                <w:szCs w:val="22"/>
                <w:lang w:val="en-US" w:eastAsia="hy-AM"/>
              </w:rPr>
              <w:t>0</w:t>
            </w:r>
            <w:r w:rsidR="001D1746" w:rsidRPr="00553052"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</w:p>
          <w:p w:rsidR="00B46762" w:rsidRPr="00553052" w:rsidRDefault="00F300F5" w:rsidP="00984CC9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553052">
              <w:rPr>
                <w:rFonts w:ascii="GHEA Grapalat" w:hAnsi="GHEA Grapalat" w:cs="GHEA Grapalat"/>
                <w:bCs/>
                <w:sz w:val="22"/>
                <w:szCs w:val="22"/>
                <w:lang w:val="en-US" w:eastAsia="hy-AM"/>
              </w:rPr>
              <w:t>2,616,021</w:t>
            </w:r>
            <w:r w:rsidRPr="00553052">
              <w:rPr>
                <w:rFonts w:ascii="MS Mincho" w:eastAsia="MS Mincho" w:hAnsi="MS Mincho" w:cs="MS Mincho" w:hint="eastAsia"/>
                <w:bCs/>
                <w:sz w:val="22"/>
                <w:szCs w:val="22"/>
                <w:lang w:val="en-US" w:eastAsia="hy-AM"/>
              </w:rPr>
              <w:t>․</w:t>
            </w:r>
            <w:r w:rsidR="001D1746" w:rsidRPr="00553052">
              <w:rPr>
                <w:rFonts w:ascii="GHEA Grapalat" w:hAnsi="GHEA Grapalat" w:cs="GHEA Grapalat"/>
                <w:bCs/>
                <w:sz w:val="22"/>
                <w:szCs w:val="22"/>
                <w:lang w:val="en-US" w:eastAsia="hy-AM"/>
              </w:rPr>
              <w:t>2</w:t>
            </w:r>
            <w:r w:rsidR="001D1746" w:rsidRPr="00553052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</w:p>
        </w:tc>
      </w:tr>
      <w:tr w:rsidR="00F300F5" w:rsidRPr="00553052" w:rsidTr="001D1746">
        <w:trPr>
          <w:trHeight w:val="1289"/>
        </w:trPr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553052" w:rsidRDefault="00B46762" w:rsidP="00984CC9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53052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  <w:r w:rsidR="00D32002" w:rsidRPr="00553052"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  <w:p w:rsidR="00B46762" w:rsidRPr="00553052" w:rsidRDefault="00B46762" w:rsidP="00984CC9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53052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B46762" w:rsidRPr="00553052" w:rsidRDefault="00B46762" w:rsidP="00984CC9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53052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777" w:type="dxa"/>
            <w:tcBorders>
              <w:left w:val="nil"/>
            </w:tcBorders>
            <w:vAlign w:val="center"/>
          </w:tcPr>
          <w:p w:rsidR="00B46762" w:rsidRPr="00553052" w:rsidRDefault="00B46762" w:rsidP="00984CC9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53052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B46762" w:rsidRPr="00553052" w:rsidRDefault="00B46762" w:rsidP="00984CC9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53052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B46762" w:rsidRPr="00553052" w:rsidRDefault="00B46762" w:rsidP="00984CC9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53052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745DA" w:rsidRPr="00553052" w:rsidRDefault="00F300F5" w:rsidP="00984CC9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553052">
              <w:rPr>
                <w:rFonts w:ascii="GHEA Grapalat" w:hAnsi="GHEA Grapalat" w:cs="GHEA Grapalat"/>
                <w:bCs/>
                <w:sz w:val="22"/>
                <w:szCs w:val="22"/>
                <w:lang w:val="en-US" w:eastAsia="hy-AM"/>
              </w:rPr>
              <w:t>14,053,465</w:t>
            </w:r>
            <w:r w:rsidRPr="00553052">
              <w:rPr>
                <w:rFonts w:ascii="MS Mincho" w:eastAsia="MS Mincho" w:hAnsi="MS Mincho" w:cs="MS Mincho" w:hint="eastAsia"/>
                <w:bCs/>
                <w:sz w:val="22"/>
                <w:szCs w:val="22"/>
                <w:lang w:val="en-US" w:eastAsia="hy-AM"/>
              </w:rPr>
              <w:t>․</w:t>
            </w:r>
            <w:r w:rsidR="001D1746" w:rsidRPr="00553052">
              <w:rPr>
                <w:rFonts w:ascii="GHEA Grapalat" w:hAnsi="GHEA Grapalat" w:cs="GHEA Grapalat"/>
                <w:bCs/>
                <w:sz w:val="22"/>
                <w:szCs w:val="22"/>
                <w:lang w:val="en-US" w:eastAsia="hy-AM"/>
              </w:rPr>
              <w:t>6</w:t>
            </w:r>
            <w:r w:rsidR="001D1746" w:rsidRPr="00553052"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</w:p>
          <w:p w:rsidR="001D1746" w:rsidRPr="00553052" w:rsidRDefault="00F300F5" w:rsidP="00984CC9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553052">
              <w:rPr>
                <w:rFonts w:ascii="GHEA Grapalat" w:hAnsi="GHEA Grapalat" w:cs="GHEA Grapalat"/>
                <w:bCs/>
                <w:sz w:val="22"/>
                <w:szCs w:val="22"/>
                <w:lang w:val="en-US" w:eastAsia="hy-AM"/>
              </w:rPr>
              <w:t>415,805</w:t>
            </w:r>
            <w:r w:rsidRPr="00553052">
              <w:rPr>
                <w:rFonts w:ascii="MS Mincho" w:eastAsia="MS Mincho" w:hAnsi="MS Mincho" w:cs="MS Mincho" w:hint="eastAsia"/>
                <w:bCs/>
                <w:sz w:val="22"/>
                <w:szCs w:val="22"/>
                <w:lang w:val="en-US" w:eastAsia="hy-AM"/>
              </w:rPr>
              <w:t>․</w:t>
            </w:r>
            <w:r w:rsidR="001D1746" w:rsidRPr="00553052">
              <w:rPr>
                <w:rFonts w:ascii="GHEA Grapalat" w:hAnsi="GHEA Grapalat" w:cs="GHEA Grapalat"/>
                <w:bCs/>
                <w:sz w:val="22"/>
                <w:szCs w:val="22"/>
                <w:lang w:val="en-US" w:eastAsia="hy-AM"/>
              </w:rPr>
              <w:t>0</w:t>
            </w:r>
            <w:r w:rsidR="001D1746" w:rsidRPr="00553052"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</w:p>
          <w:p w:rsidR="00B46762" w:rsidRPr="00553052" w:rsidRDefault="00F300F5" w:rsidP="00F300F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53052">
              <w:rPr>
                <w:rFonts w:ascii="GHEA Grapalat" w:hAnsi="GHEA Grapalat" w:cs="GHEA Grapalat"/>
                <w:bCs/>
                <w:sz w:val="22"/>
                <w:szCs w:val="22"/>
                <w:lang w:val="en-US" w:eastAsia="hy-AM"/>
              </w:rPr>
              <w:t>11,559,</w:t>
            </w:r>
            <w:r w:rsidR="001D1746" w:rsidRPr="00553052">
              <w:rPr>
                <w:rFonts w:ascii="GHEA Grapalat" w:hAnsi="GHEA Grapalat" w:cs="GHEA Grapalat"/>
                <w:bCs/>
                <w:sz w:val="22"/>
                <w:szCs w:val="22"/>
                <w:lang w:val="en-US" w:eastAsia="hy-AM"/>
              </w:rPr>
              <w:t>838</w:t>
            </w:r>
            <w:r w:rsidRPr="00553052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 w:eastAsia="hy-AM"/>
              </w:rPr>
              <w:t>․</w:t>
            </w:r>
            <w:r w:rsidR="001D1746" w:rsidRPr="00553052">
              <w:rPr>
                <w:rFonts w:ascii="GHEA Grapalat" w:hAnsi="GHEA Grapalat" w:cs="GHEA Grapalat"/>
                <w:bCs/>
                <w:sz w:val="22"/>
                <w:szCs w:val="22"/>
                <w:lang w:val="en-US" w:eastAsia="hy-AM"/>
              </w:rPr>
              <w:t>7</w:t>
            </w:r>
          </w:p>
        </w:tc>
      </w:tr>
      <w:tr w:rsidR="00F300F5" w:rsidRPr="00553052" w:rsidTr="001D1746">
        <w:trPr>
          <w:trHeight w:val="895"/>
        </w:trPr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553052" w:rsidRDefault="00B46762" w:rsidP="00984CC9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53052">
              <w:rPr>
                <w:rFonts w:ascii="GHEA Grapalat" w:hAnsi="GHEA Grapalat"/>
                <w:sz w:val="22"/>
                <w:szCs w:val="22"/>
              </w:rPr>
              <w:t>1</w:t>
            </w:r>
            <w:r w:rsidRPr="00553052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553052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777" w:type="dxa"/>
            <w:tcBorders>
              <w:left w:val="nil"/>
            </w:tcBorders>
            <w:vAlign w:val="center"/>
          </w:tcPr>
          <w:p w:rsidR="00B46762" w:rsidRPr="00553052" w:rsidRDefault="00B46762" w:rsidP="00984CC9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53052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46762" w:rsidRPr="00553052" w:rsidRDefault="00F300F5" w:rsidP="00984CC9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53052">
              <w:rPr>
                <w:rFonts w:ascii="GHEA Grapalat" w:hAnsi="GHEA Grapalat" w:cs="GHEA Grapalat"/>
                <w:bCs/>
                <w:sz w:val="22"/>
                <w:szCs w:val="22"/>
                <w:lang w:eastAsia="hy-AM"/>
              </w:rPr>
              <w:t>28,903,081</w:t>
            </w:r>
            <w:r w:rsidRPr="00553052">
              <w:rPr>
                <w:rFonts w:ascii="MS Mincho" w:eastAsia="MS Mincho" w:hAnsi="MS Mincho" w:cs="MS Mincho" w:hint="eastAsia"/>
                <w:bCs/>
                <w:sz w:val="22"/>
                <w:szCs w:val="22"/>
                <w:lang w:eastAsia="hy-AM"/>
              </w:rPr>
              <w:t>․</w:t>
            </w:r>
            <w:r w:rsidR="001D1746" w:rsidRPr="00553052">
              <w:rPr>
                <w:rFonts w:ascii="GHEA Grapalat" w:hAnsi="GHEA Grapalat" w:cs="GHEA Grapalat"/>
                <w:bCs/>
                <w:sz w:val="22"/>
                <w:szCs w:val="22"/>
                <w:lang w:eastAsia="hy-AM"/>
              </w:rPr>
              <w:t>4</w:t>
            </w:r>
            <w:r w:rsidR="001D1746" w:rsidRPr="00553052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</w:tbl>
    <w:p w:rsidR="001C4B36" w:rsidRPr="00553052" w:rsidRDefault="001C4B36" w:rsidP="00D32002">
      <w:pPr>
        <w:pStyle w:val="a3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1C4B36" w:rsidRPr="00553052" w:rsidRDefault="001C4B36" w:rsidP="00D32002">
      <w:pPr>
        <w:pStyle w:val="a3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1C4B36" w:rsidRPr="00553052" w:rsidRDefault="001C4B36" w:rsidP="00D32002">
      <w:pPr>
        <w:pStyle w:val="a3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1C4B36" w:rsidRPr="00553052" w:rsidRDefault="001C4B36" w:rsidP="00D32002">
      <w:pPr>
        <w:pStyle w:val="a3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1C4B36" w:rsidRPr="00553052" w:rsidRDefault="001C4B36" w:rsidP="00D32002">
      <w:pPr>
        <w:pStyle w:val="a3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1C4B36" w:rsidRPr="00553052" w:rsidRDefault="001C4B36" w:rsidP="00D32002">
      <w:pPr>
        <w:pStyle w:val="a3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1C4B36" w:rsidRPr="00553052" w:rsidRDefault="001C4B36" w:rsidP="00D32002">
      <w:pPr>
        <w:pStyle w:val="a3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1C4B36" w:rsidRPr="00553052" w:rsidRDefault="001C4B36" w:rsidP="00D32002">
      <w:pPr>
        <w:pStyle w:val="a3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1C4B36" w:rsidRPr="00553052" w:rsidRDefault="001C4B36" w:rsidP="00D32002">
      <w:pPr>
        <w:pStyle w:val="a3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1C4B36" w:rsidRPr="00553052" w:rsidRDefault="001C4B36" w:rsidP="00D32002">
      <w:pPr>
        <w:pStyle w:val="a3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632E06" w:rsidRPr="00553052" w:rsidRDefault="0012650C" w:rsidP="00B55616">
      <w:pPr>
        <w:pStyle w:val="a3"/>
        <w:ind w:left="-142" w:firstLine="284"/>
        <w:rPr>
          <w:rFonts w:ascii="GHEA Grapalat" w:hAnsi="GHEA Grapalat"/>
          <w:sz w:val="22"/>
          <w:szCs w:val="22"/>
          <w:lang w:val="hy-AM"/>
        </w:rPr>
      </w:pPr>
      <w:r w:rsidRPr="00553052">
        <w:rPr>
          <w:rFonts w:ascii="GHEA Grapalat" w:hAnsi="GHEA Grapalat"/>
          <w:sz w:val="22"/>
          <w:szCs w:val="22"/>
          <w:lang w:val="hy-AM"/>
        </w:rPr>
        <w:t>1.</w:t>
      </w:r>
      <w:r w:rsidR="00877CD6" w:rsidRPr="00553052">
        <w:rPr>
          <w:rFonts w:ascii="GHEA Grapalat" w:hAnsi="GHEA Grapalat"/>
          <w:sz w:val="22"/>
          <w:szCs w:val="22"/>
          <w:lang w:val="hy-AM"/>
        </w:rPr>
        <w:t>4</w:t>
      </w:r>
      <w:r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53052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պետական բաժնեմասի կառավարման արդյունավետության գնահատումն</w:t>
      </w:r>
      <w:r w:rsidR="001C4B36" w:rsidRPr="00553052">
        <w:rPr>
          <w:rFonts w:ascii="GHEA Grapalat" w:hAnsi="GHEA Grapalat" w:cs="Sylfaen"/>
          <w:sz w:val="22"/>
          <w:szCs w:val="22"/>
          <w:lang w:val="hy-AM"/>
        </w:rPr>
        <w:t>՝</w:t>
      </w:r>
      <w:r w:rsidRPr="00553052">
        <w:rPr>
          <w:rFonts w:ascii="GHEA Grapalat" w:hAnsi="GHEA Grapalat" w:cs="Sylfaen"/>
          <w:sz w:val="22"/>
          <w:szCs w:val="22"/>
          <w:lang w:val="hy-AM"/>
        </w:rPr>
        <w:t xml:space="preserve"> ըստ պրակտիկայում ընդունված թույլատրելի սահմանային նորմաների.</w:t>
      </w:r>
      <w:r w:rsidR="005342BD" w:rsidRPr="00553052">
        <w:rPr>
          <w:rFonts w:ascii="GHEA Grapalat" w:hAnsi="GHEA Grapalat"/>
          <w:sz w:val="22"/>
          <w:szCs w:val="22"/>
          <w:lang w:val="hy-AM"/>
        </w:rPr>
        <w:tab/>
        <w:t xml:space="preserve"> </w:t>
      </w:r>
    </w:p>
    <w:p w:rsidR="001C4B36" w:rsidRPr="00553052" w:rsidRDefault="003C69F4" w:rsidP="001C4B36">
      <w:pPr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553052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5342BD" w:rsidRPr="00553052" w:rsidRDefault="0012650C" w:rsidP="001C4B36">
      <w:pPr>
        <w:spacing w:line="360" w:lineRule="auto"/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553052">
        <w:rPr>
          <w:rFonts w:ascii="GHEA Grapalat" w:hAnsi="GHEA Grapalat"/>
          <w:sz w:val="22"/>
          <w:szCs w:val="22"/>
          <w:lang w:val="hy-AM"/>
        </w:rPr>
        <w:t>20</w:t>
      </w:r>
      <w:r w:rsidR="00F300F5" w:rsidRPr="00553052">
        <w:rPr>
          <w:rFonts w:ascii="GHEA Grapalat" w:hAnsi="GHEA Grapalat"/>
          <w:sz w:val="22"/>
          <w:szCs w:val="22"/>
          <w:lang w:val="hy-AM"/>
        </w:rPr>
        <w:t>21</w:t>
      </w:r>
      <w:r w:rsidRPr="00553052">
        <w:rPr>
          <w:rFonts w:ascii="GHEA Grapalat" w:hAnsi="GHEA Grapalat" w:cs="Sylfaen"/>
          <w:sz w:val="22"/>
          <w:szCs w:val="22"/>
          <w:lang w:val="hy-AM"/>
        </w:rPr>
        <w:t xml:space="preserve">թ. </w:t>
      </w:r>
      <w:r w:rsidR="0063602E" w:rsidRPr="00553052">
        <w:rPr>
          <w:rFonts w:ascii="GHEA Grapalat" w:hAnsi="GHEA Grapalat" w:cs="Sylfaen"/>
          <w:sz w:val="22"/>
          <w:szCs w:val="22"/>
          <w:lang w:val="en-US"/>
        </w:rPr>
        <w:t>տ</w:t>
      </w:r>
      <w:r w:rsidR="004F40A9" w:rsidRPr="00553052">
        <w:rPr>
          <w:rFonts w:ascii="GHEA Grapalat" w:hAnsi="GHEA Grapalat" w:cs="Sylfaen"/>
          <w:sz w:val="22"/>
          <w:szCs w:val="22"/>
          <w:lang w:val="hy-AM"/>
        </w:rPr>
        <w:t>արեկան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2"/>
        <w:gridCol w:w="1890"/>
        <w:gridCol w:w="1530"/>
        <w:gridCol w:w="1260"/>
        <w:gridCol w:w="1130"/>
      </w:tblGrid>
      <w:tr w:rsidR="005342BD" w:rsidRPr="00553052" w:rsidTr="00984CC9">
        <w:trPr>
          <w:cantSplit/>
          <w:trHeight w:val="795"/>
          <w:jc w:val="center"/>
        </w:trPr>
        <w:tc>
          <w:tcPr>
            <w:tcW w:w="42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5342BD" w:rsidRPr="00553052" w:rsidRDefault="0012650C" w:rsidP="00B7669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53052">
              <w:rPr>
                <w:rFonts w:ascii="GHEA Grapalat" w:hAnsi="GHEA Grapalat" w:cs="Sylfaen"/>
                <w:sz w:val="22"/>
                <w:szCs w:val="22"/>
                <w:lang w:val="hy-AM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2BD" w:rsidRPr="00553052" w:rsidRDefault="0012650C" w:rsidP="00B7669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53052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Ընդունված թույլատրելի սահմանային նորման</w:t>
            </w:r>
          </w:p>
        </w:tc>
        <w:tc>
          <w:tcPr>
            <w:tcW w:w="392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2BD" w:rsidRPr="00553052" w:rsidRDefault="0012650C" w:rsidP="00B7669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53052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Համակարգի ընկերությունների թիվը</w:t>
            </w:r>
            <w:r w:rsidR="005342BD" w:rsidRPr="005530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</w:tc>
      </w:tr>
      <w:tr w:rsidR="00553052" w:rsidRPr="00553052" w:rsidTr="00984CC9">
        <w:trPr>
          <w:cantSplit/>
          <w:trHeight w:val="1010"/>
          <w:jc w:val="center"/>
        </w:trPr>
        <w:tc>
          <w:tcPr>
            <w:tcW w:w="423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5342BD" w:rsidRPr="00553052" w:rsidRDefault="005342BD" w:rsidP="00B76699">
            <w:pPr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2BD" w:rsidRPr="00553052" w:rsidRDefault="005342BD" w:rsidP="00B76699">
            <w:pPr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5342BD" w:rsidRPr="00553052" w:rsidRDefault="0012650C" w:rsidP="00B7669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53052">
              <w:rPr>
                <w:rFonts w:ascii="GHEA Grapalat" w:hAnsi="GHEA Grapalat" w:cs="Sylfaen"/>
                <w:sz w:val="22"/>
                <w:szCs w:val="22"/>
                <w:lang w:val="hy-AM"/>
              </w:rPr>
              <w:t>թույլատրելի սահմանային նորմաներ</w:t>
            </w:r>
            <w:r w:rsidRPr="00553052">
              <w:rPr>
                <w:rFonts w:ascii="GHEA Grapalat" w:hAnsi="GHEA Grapalat" w:cs="Sylfaen"/>
                <w:sz w:val="22"/>
                <w:szCs w:val="22"/>
              </w:rPr>
              <w:t>ին բավարարող</w:t>
            </w:r>
            <w:r w:rsidR="005342BD" w:rsidRPr="00553052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39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342BD" w:rsidRPr="00553052" w:rsidRDefault="00E33071" w:rsidP="00B7669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53052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5342BD" w:rsidRPr="00553052" w:rsidTr="00984CC9">
        <w:trPr>
          <w:cantSplit/>
          <w:trHeight w:val="870"/>
          <w:jc w:val="center"/>
        </w:trPr>
        <w:tc>
          <w:tcPr>
            <w:tcW w:w="423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5342BD" w:rsidRPr="00553052" w:rsidRDefault="005342BD" w:rsidP="00B76699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2BD" w:rsidRPr="00553052" w:rsidRDefault="005342BD" w:rsidP="00B76699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5342BD" w:rsidRPr="00553052" w:rsidRDefault="005342BD" w:rsidP="00B76699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2BD" w:rsidRPr="00553052" w:rsidRDefault="00E33071" w:rsidP="00B7669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56" w:right="-175"/>
              <w:rPr>
                <w:rFonts w:ascii="GHEA Grapalat" w:hAnsi="GHEA Grapalat"/>
                <w:sz w:val="22"/>
                <w:szCs w:val="22"/>
              </w:rPr>
            </w:pPr>
            <w:r w:rsidRPr="00553052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2BD" w:rsidRPr="00553052" w:rsidRDefault="00E33071" w:rsidP="00B7669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53052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F300F5" w:rsidRPr="00553052" w:rsidTr="00984CC9">
        <w:trPr>
          <w:cantSplit/>
          <w:jc w:val="center"/>
        </w:trPr>
        <w:tc>
          <w:tcPr>
            <w:tcW w:w="4232" w:type="dxa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5342BD" w:rsidRPr="00553052" w:rsidRDefault="000D1FD7" w:rsidP="00B7669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53052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2BD" w:rsidRPr="00553052" w:rsidRDefault="00201B08" w:rsidP="00B7669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53052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5342BD" w:rsidRPr="00553052" w:rsidRDefault="00F300F5" w:rsidP="00B7669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53052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342BD" w:rsidRPr="00553052" w:rsidRDefault="004D0088" w:rsidP="00B7669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53052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13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2BD" w:rsidRPr="00553052" w:rsidRDefault="004D0088" w:rsidP="00B7669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53052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</w:tr>
      <w:tr w:rsidR="005342BD" w:rsidRPr="00553052" w:rsidTr="00984CC9">
        <w:trPr>
          <w:cantSplit/>
          <w:trHeight w:val="90"/>
          <w:jc w:val="center"/>
        </w:trPr>
        <w:tc>
          <w:tcPr>
            <w:tcW w:w="4232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5342BD" w:rsidRPr="00553052" w:rsidRDefault="00A020BF" w:rsidP="00B7669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53052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ի</w:t>
            </w:r>
            <w:r w:rsidRPr="00553052">
              <w:rPr>
                <w:rFonts w:ascii="GHEA Grapalat" w:hAnsi="GHEA Grapalat" w:cs="Sylfaen"/>
                <w:sz w:val="22"/>
                <w:szCs w:val="22"/>
              </w:rPr>
              <w:t>րացվելիության</w:t>
            </w:r>
            <w:r w:rsidRPr="0055305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553052">
              <w:rPr>
                <w:rFonts w:ascii="GHEA Grapalat" w:hAnsi="GHEA Grapalat" w:cs="Sylfaen"/>
                <w:sz w:val="22"/>
                <w:szCs w:val="22"/>
              </w:rPr>
              <w:t>գործ</w:t>
            </w:r>
            <w:r w:rsidRPr="00553052">
              <w:rPr>
                <w:rFonts w:ascii="GHEA Grapalat" w:hAnsi="GHEA Grapalat" w:cs="Sylfaen"/>
                <w:sz w:val="22"/>
                <w:szCs w:val="22"/>
                <w:lang w:val="hy-AM"/>
              </w:rPr>
              <w:t>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2BD" w:rsidRPr="00553052" w:rsidRDefault="009F59BF" w:rsidP="00B7669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53052">
              <w:rPr>
                <w:rFonts w:ascii="GHEA Grapalat" w:hAnsi="GHEA Grapalat" w:cs="Sylfaen"/>
                <w:sz w:val="22"/>
                <w:szCs w:val="22"/>
              </w:rPr>
              <w:t xml:space="preserve">առնվազն </w:t>
            </w:r>
            <w:r w:rsidR="00201B08" w:rsidRPr="00553052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5342BD" w:rsidRPr="00553052" w:rsidRDefault="00F300F5" w:rsidP="00B7669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53052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342BD" w:rsidRPr="00553052" w:rsidRDefault="00F300F5" w:rsidP="00B7669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53052">
              <w:rPr>
                <w:rFonts w:ascii="GHEA Grapalat" w:hAnsi="GHEA Grapalat"/>
                <w:sz w:val="22"/>
                <w:szCs w:val="22"/>
                <w:lang w:val="hy-AM"/>
              </w:rPr>
              <w:t>10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2BD" w:rsidRPr="00553052" w:rsidRDefault="005342BD" w:rsidP="00B7669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53052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5342BD" w:rsidRPr="00553052" w:rsidTr="00984CC9">
        <w:trPr>
          <w:cantSplit/>
          <w:trHeight w:val="735"/>
          <w:jc w:val="center"/>
        </w:trPr>
        <w:tc>
          <w:tcPr>
            <w:tcW w:w="4232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5342BD" w:rsidRPr="00553052" w:rsidRDefault="000D1FD7" w:rsidP="00B7669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53052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2BD" w:rsidRPr="00553052" w:rsidRDefault="00201B08" w:rsidP="00B7669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53052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5342BD" w:rsidRPr="00553052" w:rsidRDefault="00F300F5" w:rsidP="00B7669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53052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342BD" w:rsidRPr="00553052" w:rsidRDefault="00F300F5" w:rsidP="00B7669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53052"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2BD" w:rsidRPr="00553052" w:rsidRDefault="005342BD" w:rsidP="00B7669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53052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5342BD" w:rsidRPr="00553052" w:rsidTr="00984CC9">
        <w:trPr>
          <w:cantSplit/>
          <w:jc w:val="center"/>
        </w:trPr>
        <w:tc>
          <w:tcPr>
            <w:tcW w:w="4232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5342BD" w:rsidRPr="00553052" w:rsidRDefault="000D1FD7" w:rsidP="00B7669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53052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2BD" w:rsidRPr="00553052" w:rsidRDefault="00201B08" w:rsidP="00B7669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53052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5342BD" w:rsidRPr="00553052" w:rsidRDefault="00F300F5" w:rsidP="00B7669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53052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342BD" w:rsidRPr="00553052" w:rsidRDefault="00F300F5" w:rsidP="00B7669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53052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2BD" w:rsidRPr="00553052" w:rsidRDefault="005342BD" w:rsidP="00B7669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53052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5342BD" w:rsidRPr="00553052" w:rsidTr="00984CC9">
        <w:trPr>
          <w:cantSplit/>
          <w:jc w:val="center"/>
        </w:trPr>
        <w:tc>
          <w:tcPr>
            <w:tcW w:w="4232" w:type="dxa"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5342BD" w:rsidRPr="00553052" w:rsidRDefault="000D1FD7" w:rsidP="00B7669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53052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2BD" w:rsidRPr="00553052" w:rsidRDefault="00423BC7" w:rsidP="00B7669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53052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2BD" w:rsidRPr="00553052" w:rsidRDefault="00F300F5" w:rsidP="00B7669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53052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2BD" w:rsidRPr="00553052" w:rsidRDefault="005342BD" w:rsidP="00B7669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53052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2BD" w:rsidRPr="00553052" w:rsidRDefault="00F300F5" w:rsidP="00B7669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53052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</w:tr>
    </w:tbl>
    <w:p w:rsidR="005342BD" w:rsidRPr="00553052" w:rsidRDefault="005342BD" w:rsidP="00B76699">
      <w:pPr>
        <w:spacing w:line="360" w:lineRule="auto"/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5342BD" w:rsidRPr="00553052" w:rsidRDefault="00201B08" w:rsidP="009F59BF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</w:rPr>
      </w:pPr>
      <w:r w:rsidRPr="00553052">
        <w:rPr>
          <w:rFonts w:ascii="GHEA Grapalat" w:hAnsi="GHEA Grapalat"/>
          <w:sz w:val="22"/>
          <w:szCs w:val="22"/>
        </w:rPr>
        <w:lastRenderedPageBreak/>
        <w:t>1.</w:t>
      </w:r>
      <w:r w:rsidR="00877CD6" w:rsidRPr="00553052">
        <w:rPr>
          <w:rFonts w:ascii="GHEA Grapalat" w:hAnsi="GHEA Grapalat"/>
          <w:sz w:val="22"/>
          <w:szCs w:val="22"/>
        </w:rPr>
        <w:t>5</w:t>
      </w:r>
      <w:r w:rsidR="005D5F4E" w:rsidRPr="00553052">
        <w:rPr>
          <w:rFonts w:ascii="GHEA Grapalat" w:hAnsi="GHEA Grapalat"/>
          <w:sz w:val="22"/>
          <w:szCs w:val="22"/>
        </w:rPr>
        <w:t xml:space="preserve"> Առևտրային կազմակերպությունների ֆինանսատնտեսական ցուցանիշների վերլուծություններ</w:t>
      </w:r>
      <w:r w:rsidR="001745DA" w:rsidRPr="00553052">
        <w:rPr>
          <w:rFonts w:ascii="GHEA Grapalat" w:hAnsi="GHEA Grapalat"/>
          <w:sz w:val="22"/>
          <w:szCs w:val="22"/>
        </w:rPr>
        <w:t>.</w:t>
      </w:r>
      <w:r w:rsidR="005342BD" w:rsidRPr="00553052">
        <w:rPr>
          <w:rFonts w:ascii="GHEA Grapalat" w:hAnsi="GHEA Grapalat"/>
          <w:sz w:val="22"/>
          <w:szCs w:val="22"/>
        </w:rPr>
        <w:t xml:space="preserve"> </w:t>
      </w:r>
    </w:p>
    <w:p w:rsidR="003E1159" w:rsidRPr="00553052" w:rsidRDefault="00545A9D" w:rsidP="009F59BF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53052">
        <w:rPr>
          <w:rFonts w:ascii="GHEA Grapalat" w:hAnsi="GHEA Grapalat"/>
          <w:sz w:val="22"/>
          <w:szCs w:val="22"/>
        </w:rPr>
        <w:t>1.</w:t>
      </w:r>
      <w:r w:rsidR="009F59BF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="004D0088" w:rsidRPr="00553052">
        <w:rPr>
          <w:rFonts w:ascii="GHEA Grapalat" w:hAnsi="GHEA Grapalat"/>
          <w:sz w:val="22"/>
          <w:szCs w:val="22"/>
        </w:rPr>
        <w:t>2021</w:t>
      </w:r>
      <w:r w:rsidR="009B3176" w:rsidRPr="00553052">
        <w:rPr>
          <w:rFonts w:ascii="GHEA Grapalat" w:hAnsi="GHEA Grapalat"/>
          <w:sz w:val="22"/>
          <w:szCs w:val="22"/>
        </w:rPr>
        <w:t>թ.-ի</w:t>
      </w:r>
      <w:r w:rsidR="00AC7659" w:rsidRPr="00553052">
        <w:rPr>
          <w:rFonts w:ascii="GHEA Grapalat" w:hAnsi="GHEA Grapalat"/>
          <w:sz w:val="22"/>
          <w:szCs w:val="22"/>
        </w:rPr>
        <w:t xml:space="preserve"> </w:t>
      </w:r>
      <w:r w:rsidR="004F40A9" w:rsidRPr="00553052">
        <w:rPr>
          <w:rFonts w:ascii="GHEA Grapalat" w:hAnsi="GHEA Grapalat"/>
          <w:sz w:val="22"/>
          <w:szCs w:val="22"/>
        </w:rPr>
        <w:t>տարեկան տվյալներով</w:t>
      </w:r>
      <w:r w:rsidR="008245F9" w:rsidRPr="00553052">
        <w:rPr>
          <w:rFonts w:ascii="GHEA Grapalat" w:hAnsi="GHEA Grapalat"/>
          <w:sz w:val="22"/>
          <w:szCs w:val="22"/>
        </w:rPr>
        <w:t xml:space="preserve"> </w:t>
      </w:r>
      <w:r w:rsidR="004D0088" w:rsidRPr="00553052">
        <w:rPr>
          <w:rFonts w:ascii="GHEA Grapalat" w:hAnsi="GHEA Grapalat"/>
          <w:sz w:val="22"/>
          <w:szCs w:val="22"/>
          <w:lang w:val="hy-AM"/>
        </w:rPr>
        <w:t>3</w:t>
      </w:r>
      <w:r w:rsidR="008245F9" w:rsidRPr="00553052">
        <w:rPr>
          <w:rFonts w:ascii="GHEA Grapalat" w:hAnsi="GHEA Grapalat"/>
          <w:sz w:val="22"/>
          <w:szCs w:val="22"/>
        </w:rPr>
        <w:t xml:space="preserve"> </w:t>
      </w:r>
      <w:r w:rsidR="00014066" w:rsidRPr="00553052">
        <w:rPr>
          <w:rFonts w:ascii="GHEA Grapalat" w:hAnsi="GHEA Grapalat"/>
          <w:sz w:val="22"/>
          <w:szCs w:val="22"/>
        </w:rPr>
        <w:t>կազմակերպություն</w:t>
      </w:r>
      <w:r w:rsidR="008245F9" w:rsidRPr="00553052">
        <w:rPr>
          <w:rFonts w:ascii="GHEA Grapalat" w:hAnsi="GHEA Grapalat"/>
          <w:sz w:val="22"/>
          <w:szCs w:val="22"/>
        </w:rPr>
        <w:t>՝</w:t>
      </w:r>
      <w:r w:rsidR="007335F4" w:rsidRPr="00553052">
        <w:rPr>
          <w:rFonts w:ascii="GHEA Grapalat" w:hAnsi="GHEA Grapalat"/>
          <w:sz w:val="22"/>
          <w:szCs w:val="22"/>
        </w:rPr>
        <w:t xml:space="preserve"> </w:t>
      </w:r>
      <w:r w:rsidR="00313B03" w:rsidRPr="00553052">
        <w:rPr>
          <w:rFonts w:ascii="GHEA Grapalat" w:hAnsi="GHEA Grapalat"/>
          <w:sz w:val="22"/>
          <w:szCs w:val="22"/>
          <w:lang w:val="hy-AM"/>
        </w:rPr>
        <w:t xml:space="preserve">«Ակադեմիկոս </w:t>
      </w:r>
      <w:r w:rsidR="004D0088" w:rsidRPr="00553052">
        <w:rPr>
          <w:rFonts w:ascii="GHEA Grapalat" w:hAnsi="GHEA Grapalat"/>
          <w:sz w:val="22"/>
          <w:szCs w:val="22"/>
          <w:lang w:val="hy-AM"/>
        </w:rPr>
        <w:t>Ա</w:t>
      </w:r>
      <w:r w:rsidR="004D0088" w:rsidRPr="0055305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4D0088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="004D0088" w:rsidRPr="00553052">
        <w:rPr>
          <w:rFonts w:ascii="GHEA Grapalat" w:hAnsi="GHEA Grapalat" w:cs="GHEA Grapalat"/>
          <w:sz w:val="22"/>
          <w:szCs w:val="22"/>
          <w:lang w:val="hy-AM"/>
        </w:rPr>
        <w:t>Ավդալբեկյանի</w:t>
      </w:r>
      <w:r w:rsidR="004D0088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="004D0088" w:rsidRPr="00553052">
        <w:rPr>
          <w:rFonts w:ascii="GHEA Grapalat" w:hAnsi="GHEA Grapalat" w:cs="GHEA Grapalat"/>
          <w:sz w:val="22"/>
          <w:szCs w:val="22"/>
          <w:lang w:val="hy-AM"/>
        </w:rPr>
        <w:t>անվանվան</w:t>
      </w:r>
      <w:r w:rsidR="004D0088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="004D0088" w:rsidRPr="00553052">
        <w:rPr>
          <w:rFonts w:ascii="GHEA Grapalat" w:hAnsi="GHEA Grapalat" w:cs="GHEA Grapalat"/>
          <w:sz w:val="22"/>
          <w:szCs w:val="22"/>
          <w:lang w:val="hy-AM"/>
        </w:rPr>
        <w:t>առաղջության</w:t>
      </w:r>
      <w:r w:rsidR="004D0088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="004D0088" w:rsidRPr="00553052">
        <w:rPr>
          <w:rFonts w:ascii="GHEA Grapalat" w:hAnsi="GHEA Grapalat" w:cs="GHEA Grapalat"/>
          <w:sz w:val="22"/>
          <w:szCs w:val="22"/>
          <w:lang w:val="hy-AM"/>
        </w:rPr>
        <w:t>ազգային</w:t>
      </w:r>
      <w:r w:rsidR="004D0088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="004D0088" w:rsidRPr="00553052">
        <w:rPr>
          <w:rFonts w:ascii="GHEA Grapalat" w:hAnsi="GHEA Grapalat" w:cs="GHEA Grapalat"/>
          <w:sz w:val="22"/>
          <w:szCs w:val="22"/>
          <w:lang w:val="hy-AM"/>
        </w:rPr>
        <w:t>ինստիտուտ</w:t>
      </w:r>
      <w:r w:rsidR="00313B03" w:rsidRPr="00553052">
        <w:rPr>
          <w:rFonts w:ascii="GHEA Grapalat" w:hAnsi="GHEA Grapalat"/>
          <w:sz w:val="22"/>
          <w:szCs w:val="22"/>
          <w:lang w:val="hy-AM"/>
        </w:rPr>
        <w:t>»,</w:t>
      </w:r>
      <w:r w:rsidR="008245F9" w:rsidRPr="00553052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4D0088" w:rsidRPr="00553052">
        <w:rPr>
          <w:rFonts w:ascii="GHEA Grapalat" w:hAnsi="GHEA Grapalat"/>
          <w:sz w:val="22"/>
          <w:szCs w:val="22"/>
          <w:lang w:val="hy-AM"/>
        </w:rPr>
        <w:t xml:space="preserve">«Սուրբ Գրիգոր Լուսավորիչ ԲԿ» և </w:t>
      </w:r>
      <w:r w:rsidR="008245F9" w:rsidRPr="00553052">
        <w:rPr>
          <w:rFonts w:ascii="GHEA Grapalat" w:hAnsi="GHEA Grapalat" w:cs="Sylfaen"/>
          <w:sz w:val="22"/>
          <w:szCs w:val="22"/>
          <w:lang w:val="hy-AM"/>
        </w:rPr>
        <w:t>«</w:t>
      </w:r>
      <w:r w:rsidR="004D0088" w:rsidRPr="00553052">
        <w:rPr>
          <w:rFonts w:ascii="GHEA Grapalat" w:hAnsi="GHEA Grapalat" w:cs="Sylfaen"/>
          <w:sz w:val="22"/>
          <w:szCs w:val="22"/>
          <w:lang w:val="hy-AM"/>
        </w:rPr>
        <w:t>Այրվացքաբանության</w:t>
      </w:r>
      <w:r w:rsidR="008245F9" w:rsidRPr="0055305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245F9" w:rsidRPr="00553052">
        <w:rPr>
          <w:rFonts w:ascii="GHEA Grapalat" w:hAnsi="GHEA Grapalat" w:cs="Sylfaen"/>
          <w:sz w:val="22"/>
          <w:szCs w:val="22"/>
          <w:lang w:val="en-US"/>
        </w:rPr>
        <w:t>ազգային</w:t>
      </w:r>
      <w:r w:rsidR="008245F9" w:rsidRPr="00553052">
        <w:rPr>
          <w:rFonts w:ascii="GHEA Grapalat" w:hAnsi="GHEA Grapalat" w:cs="Sylfaen"/>
          <w:sz w:val="22"/>
          <w:szCs w:val="22"/>
          <w:lang w:val="hy-AM"/>
        </w:rPr>
        <w:t xml:space="preserve"> կենտրոն» </w:t>
      </w:r>
      <w:r w:rsidR="00950D66" w:rsidRPr="00553052">
        <w:rPr>
          <w:rFonts w:ascii="GHEA Grapalat" w:hAnsi="GHEA Grapalat"/>
          <w:sz w:val="22"/>
          <w:szCs w:val="22"/>
        </w:rPr>
        <w:t>ՓԲԸ</w:t>
      </w:r>
      <w:r w:rsidR="0049498D" w:rsidRPr="00553052">
        <w:rPr>
          <w:rFonts w:ascii="GHEA Grapalat" w:hAnsi="GHEA Grapalat"/>
          <w:sz w:val="22"/>
          <w:szCs w:val="22"/>
          <w:lang w:val="hy-AM"/>
        </w:rPr>
        <w:t>-ներն</w:t>
      </w:r>
      <w:r w:rsidR="00950D66" w:rsidRPr="00553052">
        <w:rPr>
          <w:rFonts w:ascii="GHEA Grapalat" w:hAnsi="GHEA Grapalat"/>
          <w:sz w:val="22"/>
          <w:szCs w:val="22"/>
        </w:rPr>
        <w:t xml:space="preserve"> </w:t>
      </w:r>
      <w:r w:rsidR="005836AD" w:rsidRPr="00553052">
        <w:rPr>
          <w:rFonts w:ascii="GHEA Grapalat" w:hAnsi="GHEA Grapalat"/>
          <w:sz w:val="22"/>
          <w:szCs w:val="22"/>
        </w:rPr>
        <w:t xml:space="preserve">աշխատել </w:t>
      </w:r>
      <w:r w:rsidR="005F0124" w:rsidRPr="00553052">
        <w:rPr>
          <w:rFonts w:ascii="GHEA Grapalat" w:hAnsi="GHEA Grapalat"/>
          <w:sz w:val="22"/>
          <w:szCs w:val="22"/>
          <w:lang w:val="hy-AM"/>
        </w:rPr>
        <w:t>են</w:t>
      </w:r>
      <w:r w:rsidR="005D5F4E" w:rsidRPr="00553052">
        <w:rPr>
          <w:rFonts w:ascii="GHEA Grapalat" w:hAnsi="GHEA Grapalat"/>
          <w:sz w:val="22"/>
          <w:szCs w:val="22"/>
        </w:rPr>
        <w:t xml:space="preserve"> վնասով</w:t>
      </w:r>
      <w:r w:rsidR="005C0879" w:rsidRPr="00553052">
        <w:rPr>
          <w:rFonts w:ascii="GHEA Grapalat" w:hAnsi="GHEA Grapalat"/>
          <w:sz w:val="22"/>
          <w:szCs w:val="22"/>
          <w:lang w:val="hy-AM"/>
        </w:rPr>
        <w:t xml:space="preserve">` </w:t>
      </w:r>
      <w:r w:rsidR="00FD1B8F" w:rsidRPr="00553052">
        <w:rPr>
          <w:rFonts w:ascii="GHEA Grapalat" w:hAnsi="GHEA Grapalat"/>
          <w:sz w:val="22"/>
          <w:szCs w:val="22"/>
          <w:lang w:val="hy-AM"/>
        </w:rPr>
        <w:t>ընդհանուր</w:t>
      </w:r>
      <w:r w:rsidR="008245F9" w:rsidRPr="00553052">
        <w:rPr>
          <w:rFonts w:ascii="GHEA Grapalat" w:hAnsi="GHEA Grapalat"/>
          <w:sz w:val="22"/>
          <w:szCs w:val="22"/>
          <w:lang w:val="en-US"/>
        </w:rPr>
        <w:t xml:space="preserve"> վնասը</w:t>
      </w:r>
      <w:r w:rsidR="005C0879" w:rsidRPr="00553052">
        <w:rPr>
          <w:rFonts w:ascii="GHEA Grapalat" w:hAnsi="GHEA Grapalat"/>
          <w:sz w:val="22"/>
          <w:szCs w:val="22"/>
          <w:lang w:val="hy-AM"/>
        </w:rPr>
        <w:t xml:space="preserve"> կազմել է </w:t>
      </w:r>
      <w:r w:rsidR="004D0088" w:rsidRPr="00553052">
        <w:rPr>
          <w:rFonts w:ascii="GHEA Grapalat" w:hAnsi="GHEA Grapalat"/>
          <w:sz w:val="22"/>
          <w:szCs w:val="22"/>
          <w:lang w:val="hy-AM"/>
        </w:rPr>
        <w:t>266,279</w:t>
      </w:r>
      <w:r w:rsidR="004D0088" w:rsidRPr="0055305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4D0088" w:rsidRPr="00553052">
        <w:rPr>
          <w:rFonts w:ascii="GHEA Grapalat" w:hAnsi="GHEA Grapalat"/>
          <w:sz w:val="22"/>
          <w:szCs w:val="22"/>
          <w:lang w:val="hy-AM"/>
        </w:rPr>
        <w:t>8</w:t>
      </w:r>
      <w:r w:rsidR="008245F9" w:rsidRPr="00553052">
        <w:rPr>
          <w:rFonts w:ascii="GHEA Grapalat" w:hAnsi="GHEA Grapalat"/>
          <w:sz w:val="22"/>
          <w:szCs w:val="22"/>
          <w:lang w:val="en-US"/>
        </w:rPr>
        <w:t xml:space="preserve"> </w:t>
      </w:r>
      <w:r w:rsidR="005C0879" w:rsidRPr="00553052">
        <w:rPr>
          <w:rFonts w:ascii="GHEA Grapalat" w:hAnsi="GHEA Grapalat"/>
          <w:sz w:val="22"/>
          <w:szCs w:val="22"/>
          <w:lang w:val="hy-AM"/>
        </w:rPr>
        <w:t>հազ. դրամ,</w:t>
      </w:r>
      <w:r w:rsidR="009B3176" w:rsidRPr="00553052">
        <w:rPr>
          <w:rFonts w:ascii="GHEA Grapalat" w:hAnsi="GHEA Grapalat"/>
          <w:sz w:val="22"/>
          <w:szCs w:val="22"/>
        </w:rPr>
        <w:t xml:space="preserve"> </w:t>
      </w:r>
      <w:r w:rsidR="00014066" w:rsidRPr="00553052">
        <w:rPr>
          <w:rFonts w:ascii="GHEA Grapalat" w:hAnsi="GHEA Grapalat"/>
          <w:sz w:val="22"/>
          <w:szCs w:val="22"/>
        </w:rPr>
        <w:t>մնացած</w:t>
      </w:r>
      <w:r w:rsidR="00AC7659" w:rsidRPr="00553052">
        <w:rPr>
          <w:rFonts w:ascii="GHEA Grapalat" w:hAnsi="GHEA Grapalat"/>
          <w:sz w:val="22"/>
          <w:szCs w:val="22"/>
        </w:rPr>
        <w:t xml:space="preserve"> </w:t>
      </w:r>
      <w:r w:rsidR="004D0088" w:rsidRPr="00553052">
        <w:rPr>
          <w:rFonts w:ascii="GHEA Grapalat" w:hAnsi="GHEA Grapalat"/>
          <w:sz w:val="22"/>
          <w:szCs w:val="22"/>
          <w:lang w:val="hy-AM"/>
        </w:rPr>
        <w:t>11</w:t>
      </w:r>
      <w:r w:rsidR="00950D66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="00014066" w:rsidRPr="00553052">
        <w:rPr>
          <w:rFonts w:ascii="GHEA Grapalat" w:hAnsi="GHEA Grapalat" w:cs="Sylfaen"/>
          <w:sz w:val="22"/>
          <w:szCs w:val="22"/>
          <w:lang w:val="hy-AM"/>
        </w:rPr>
        <w:t>կազմակերպություն</w:t>
      </w:r>
      <w:r w:rsidR="00FD1B8F" w:rsidRPr="00553052">
        <w:rPr>
          <w:rFonts w:ascii="GHEA Grapalat" w:hAnsi="GHEA Grapalat" w:cs="Sylfaen"/>
          <w:sz w:val="22"/>
          <w:szCs w:val="22"/>
          <w:lang w:val="hy-AM"/>
        </w:rPr>
        <w:t xml:space="preserve"> աշխատել են շահույթով և</w:t>
      </w:r>
      <w:r w:rsidR="00661309" w:rsidRPr="00553052">
        <w:rPr>
          <w:rFonts w:ascii="GHEA Grapalat" w:hAnsi="GHEA Grapalat" w:cs="Sylfaen"/>
          <w:sz w:val="22"/>
          <w:szCs w:val="22"/>
        </w:rPr>
        <w:t xml:space="preserve"> </w:t>
      </w:r>
      <w:r w:rsidR="008245F9" w:rsidRPr="00553052">
        <w:rPr>
          <w:rFonts w:ascii="GHEA Grapalat" w:hAnsi="GHEA Grapalat" w:cs="Sylfaen"/>
          <w:sz w:val="22"/>
          <w:szCs w:val="22"/>
        </w:rPr>
        <w:t xml:space="preserve">միասին </w:t>
      </w:r>
      <w:r w:rsidR="008809C1" w:rsidRPr="00553052">
        <w:rPr>
          <w:rFonts w:ascii="GHEA Grapalat" w:hAnsi="GHEA Grapalat" w:cs="Sylfaen"/>
          <w:sz w:val="22"/>
          <w:szCs w:val="22"/>
        </w:rPr>
        <w:t>ձևավոր</w:t>
      </w:r>
      <w:r w:rsidR="008809C1" w:rsidRPr="00553052">
        <w:rPr>
          <w:rFonts w:ascii="GHEA Grapalat" w:hAnsi="GHEA Grapalat" w:cs="Sylfaen"/>
          <w:sz w:val="22"/>
          <w:szCs w:val="22"/>
          <w:lang w:val="hy-AM"/>
        </w:rPr>
        <w:t>ե</w:t>
      </w:r>
      <w:r w:rsidR="008809C1" w:rsidRPr="00553052">
        <w:rPr>
          <w:rFonts w:ascii="GHEA Grapalat" w:hAnsi="GHEA Grapalat" w:cs="Sylfaen"/>
          <w:sz w:val="22"/>
          <w:szCs w:val="22"/>
        </w:rPr>
        <w:t>լ են</w:t>
      </w:r>
      <w:r w:rsidR="008809C1" w:rsidRPr="0055305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D0088" w:rsidRPr="00553052">
        <w:rPr>
          <w:rFonts w:ascii="GHEA Grapalat" w:hAnsi="GHEA Grapalat" w:cs="Sylfaen"/>
          <w:sz w:val="22"/>
          <w:szCs w:val="22"/>
          <w:lang w:val="hy-AM"/>
        </w:rPr>
        <w:t>584,359</w:t>
      </w:r>
      <w:r w:rsidR="004D0088" w:rsidRPr="0055305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4D0088" w:rsidRPr="00553052">
        <w:rPr>
          <w:rFonts w:ascii="GHEA Grapalat" w:hAnsi="GHEA Grapalat" w:cs="Sylfaen"/>
          <w:sz w:val="22"/>
          <w:szCs w:val="22"/>
          <w:lang w:val="hy-AM"/>
        </w:rPr>
        <w:t>4</w:t>
      </w:r>
      <w:r w:rsidR="008809C1" w:rsidRPr="00553052">
        <w:rPr>
          <w:rFonts w:ascii="GHEA Grapalat" w:hAnsi="GHEA Grapalat" w:cs="Sylfaen"/>
          <w:sz w:val="22"/>
          <w:szCs w:val="22"/>
          <w:lang w:val="hy-AM"/>
        </w:rPr>
        <w:t xml:space="preserve"> հազ. դրամ</w:t>
      </w:r>
      <w:r w:rsidR="00FD1B8F" w:rsidRPr="0055305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245F9" w:rsidRPr="00553052">
        <w:rPr>
          <w:rFonts w:ascii="GHEA Grapalat" w:hAnsi="GHEA Grapalat" w:cs="Sylfaen"/>
          <w:sz w:val="22"/>
          <w:szCs w:val="22"/>
          <w:lang w:val="en-US"/>
        </w:rPr>
        <w:t>զուտ</w:t>
      </w:r>
      <w:r w:rsidR="008809C1" w:rsidRPr="00553052">
        <w:rPr>
          <w:rFonts w:ascii="GHEA Grapalat" w:hAnsi="GHEA Grapalat" w:cs="Sylfaen"/>
          <w:sz w:val="22"/>
          <w:szCs w:val="22"/>
        </w:rPr>
        <w:t xml:space="preserve"> շահույթ</w:t>
      </w:r>
      <w:r w:rsidR="008809C1" w:rsidRPr="00553052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5342BD" w:rsidRPr="00553052" w:rsidRDefault="00124585" w:rsidP="00E934CA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53052">
        <w:rPr>
          <w:rFonts w:ascii="GHEA Grapalat" w:hAnsi="GHEA Grapalat"/>
          <w:sz w:val="22"/>
          <w:szCs w:val="22"/>
          <w:lang w:val="hy-AM"/>
        </w:rPr>
        <w:t>2</w:t>
      </w:r>
      <w:r w:rsidR="005C0879" w:rsidRPr="00553052">
        <w:rPr>
          <w:rFonts w:ascii="GHEA Grapalat" w:hAnsi="GHEA Grapalat"/>
          <w:sz w:val="22"/>
          <w:szCs w:val="22"/>
          <w:lang w:val="hy-AM"/>
        </w:rPr>
        <w:t>.</w:t>
      </w:r>
      <w:r w:rsidR="005C0879" w:rsidRPr="0055305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C0879" w:rsidRPr="00553052">
        <w:rPr>
          <w:rFonts w:ascii="GHEA Grapalat" w:hAnsi="GHEA Grapalat" w:cs="Sylfaen"/>
          <w:sz w:val="22"/>
          <w:szCs w:val="22"/>
          <w:lang w:val="hy-AM" w:eastAsia="en-US"/>
        </w:rPr>
        <w:t xml:space="preserve">Բացարձակ իրացվելիության գործակիցը ցույց է տալիս կազմակերպության առավել իրացվելի ակտիվներով ընթացիկ պարտավորությունների մարման աստիճանը: </w:t>
      </w:r>
      <w:r w:rsidR="00777F24" w:rsidRPr="00553052">
        <w:rPr>
          <w:rFonts w:ascii="GHEA Grapalat" w:hAnsi="GHEA Grapalat" w:cs="Sylfaen"/>
          <w:sz w:val="22"/>
          <w:szCs w:val="22"/>
          <w:lang w:val="hy-AM" w:eastAsia="en-US"/>
        </w:rPr>
        <w:t>Այս գործակիցը</w:t>
      </w:r>
      <w:r w:rsidR="005C0879" w:rsidRPr="00553052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4D0088" w:rsidRPr="00553052">
        <w:rPr>
          <w:rFonts w:ascii="GHEA Grapalat" w:hAnsi="GHEA Grapalat" w:cs="Sylfaen"/>
          <w:sz w:val="22"/>
          <w:szCs w:val="22"/>
          <w:lang w:val="hy-AM" w:eastAsia="en-US"/>
        </w:rPr>
        <w:t>2</w:t>
      </w:r>
      <w:r w:rsidR="00E318A5" w:rsidRPr="00553052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014066" w:rsidRPr="00553052">
        <w:rPr>
          <w:rFonts w:ascii="GHEA Grapalat" w:hAnsi="GHEA Grapalat" w:cs="Sylfaen"/>
          <w:sz w:val="22"/>
          <w:szCs w:val="22"/>
          <w:lang w:val="hy-AM"/>
        </w:rPr>
        <w:t>կազմակերպության</w:t>
      </w:r>
      <w:r w:rsidR="005C0879" w:rsidRPr="00553052">
        <w:rPr>
          <w:rFonts w:ascii="GHEA Grapalat" w:hAnsi="GHEA Grapalat" w:cs="Sylfaen"/>
          <w:sz w:val="22"/>
          <w:szCs w:val="22"/>
          <w:lang w:val="hy-AM" w:eastAsia="en-US"/>
        </w:rPr>
        <w:t xml:space="preserve">` </w:t>
      </w:r>
      <w:r w:rsidR="00E318A5" w:rsidRPr="00553052">
        <w:rPr>
          <w:rFonts w:ascii="GHEA Grapalat" w:hAnsi="GHEA Grapalat"/>
          <w:sz w:val="22"/>
          <w:szCs w:val="22"/>
          <w:lang w:val="hy-AM"/>
        </w:rPr>
        <w:t>«</w:t>
      </w:r>
      <w:r w:rsidR="00777F24" w:rsidRPr="00553052">
        <w:rPr>
          <w:rFonts w:ascii="GHEA Grapalat" w:hAnsi="GHEA Grapalat"/>
          <w:sz w:val="22"/>
          <w:szCs w:val="22"/>
          <w:lang w:val="hy-AM"/>
        </w:rPr>
        <w:t>Հոգեկան առողջության պահպանման ազ</w:t>
      </w:r>
      <w:r w:rsidR="00E318A5" w:rsidRPr="00553052">
        <w:rPr>
          <w:rFonts w:ascii="GHEA Grapalat" w:hAnsi="GHEA Grapalat"/>
          <w:sz w:val="22"/>
          <w:szCs w:val="22"/>
          <w:lang w:val="hy-AM"/>
        </w:rPr>
        <w:t>գային</w:t>
      </w:r>
      <w:r w:rsidRPr="00553052">
        <w:rPr>
          <w:rFonts w:ascii="GHEA Grapalat" w:hAnsi="GHEA Grapalat"/>
          <w:sz w:val="22"/>
          <w:szCs w:val="22"/>
          <w:lang w:val="hy-AM"/>
        </w:rPr>
        <w:t xml:space="preserve"> կենտրոն»,</w:t>
      </w:r>
      <w:r w:rsidRPr="00553052">
        <w:rPr>
          <w:rFonts w:ascii="GHEA Grapalat" w:hAnsi="GHEA Grapalat" w:cs="Sylfaen"/>
          <w:sz w:val="22"/>
          <w:szCs w:val="22"/>
          <w:lang w:val="hy-AM"/>
        </w:rPr>
        <w:t xml:space="preserve"> «</w:t>
      </w:r>
      <w:r w:rsidR="004D0088" w:rsidRPr="00553052">
        <w:rPr>
          <w:rFonts w:ascii="GHEA Grapalat" w:hAnsi="GHEA Grapalat" w:cs="Sylfaen"/>
          <w:sz w:val="22"/>
          <w:szCs w:val="22"/>
          <w:lang w:val="hy-AM"/>
        </w:rPr>
        <w:t>Մաշկաբանության ազգային կենտրոն» և</w:t>
      </w:r>
      <w:r w:rsidRPr="0055305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318A5" w:rsidRPr="00553052">
        <w:rPr>
          <w:rFonts w:ascii="GHEA Grapalat" w:hAnsi="GHEA Grapalat" w:cs="Sylfaen"/>
          <w:bCs/>
          <w:sz w:val="22"/>
          <w:szCs w:val="22"/>
          <w:lang w:val="hy-AM"/>
        </w:rPr>
        <w:t>«</w:t>
      </w:r>
      <w:r w:rsidR="00E318A5" w:rsidRPr="00553052">
        <w:rPr>
          <w:rFonts w:ascii="GHEA Grapalat" w:hAnsi="GHEA Grapalat"/>
          <w:bCs/>
          <w:sz w:val="22"/>
          <w:szCs w:val="22"/>
          <w:lang w:val="hy-AM"/>
        </w:rPr>
        <w:t>Վ</w:t>
      </w:r>
      <w:r w:rsidR="00E318A5" w:rsidRPr="00553052">
        <w:rPr>
          <w:rFonts w:ascii="GHEA Grapalat" w:hAnsi="GHEA Grapalat" w:cs="Sylfaen"/>
          <w:bCs/>
          <w:sz w:val="22"/>
          <w:szCs w:val="22"/>
          <w:lang w:val="hy-AM"/>
        </w:rPr>
        <w:t>.</w:t>
      </w:r>
      <w:r w:rsidR="00E318A5" w:rsidRPr="00553052">
        <w:rPr>
          <w:rFonts w:ascii="GHEA Grapalat" w:hAnsi="GHEA Grapalat"/>
          <w:bCs/>
          <w:sz w:val="22"/>
          <w:szCs w:val="22"/>
          <w:lang w:val="hy-AM"/>
        </w:rPr>
        <w:t>Ա</w:t>
      </w:r>
      <w:r w:rsidR="00E318A5" w:rsidRPr="00553052">
        <w:rPr>
          <w:rFonts w:ascii="GHEA Grapalat" w:hAnsi="GHEA Grapalat" w:cs="Sylfaen"/>
          <w:bCs/>
          <w:sz w:val="22"/>
          <w:szCs w:val="22"/>
          <w:lang w:val="hy-AM"/>
        </w:rPr>
        <w:t>.</w:t>
      </w:r>
      <w:r w:rsidR="00E318A5" w:rsidRPr="00553052">
        <w:rPr>
          <w:rFonts w:ascii="Calibri" w:hAnsi="Calibri" w:cs="Calibri"/>
          <w:bCs/>
          <w:sz w:val="22"/>
          <w:szCs w:val="22"/>
          <w:lang w:val="hy-AM"/>
        </w:rPr>
        <w:t> </w:t>
      </w:r>
      <w:r w:rsidR="00E318A5" w:rsidRPr="00553052">
        <w:rPr>
          <w:rFonts w:ascii="GHEA Grapalat" w:hAnsi="GHEA Grapalat" w:cs="Calibri"/>
          <w:bCs/>
          <w:sz w:val="22"/>
          <w:szCs w:val="22"/>
          <w:lang w:val="hy-AM"/>
        </w:rPr>
        <w:t>Ֆ</w:t>
      </w:r>
      <w:r w:rsidR="00E318A5" w:rsidRPr="00553052">
        <w:rPr>
          <w:rFonts w:ascii="GHEA Grapalat" w:hAnsi="GHEA Grapalat"/>
          <w:bCs/>
          <w:sz w:val="22"/>
          <w:szCs w:val="22"/>
          <w:lang w:val="hy-AM"/>
        </w:rPr>
        <w:t>անարջյանի</w:t>
      </w:r>
      <w:r w:rsidR="00E318A5" w:rsidRPr="00553052">
        <w:rPr>
          <w:rFonts w:ascii="Calibri" w:hAnsi="Calibri" w:cs="Calibri"/>
          <w:bCs/>
          <w:sz w:val="22"/>
          <w:szCs w:val="22"/>
          <w:lang w:val="hy-AM"/>
        </w:rPr>
        <w:t> </w:t>
      </w:r>
      <w:r w:rsidR="00E318A5" w:rsidRPr="00553052">
        <w:rPr>
          <w:rFonts w:ascii="GHEA Grapalat" w:hAnsi="GHEA Grapalat"/>
          <w:bCs/>
          <w:sz w:val="22"/>
          <w:szCs w:val="22"/>
          <w:lang w:val="hy-AM"/>
        </w:rPr>
        <w:t>անվան</w:t>
      </w:r>
      <w:r w:rsidR="00E318A5" w:rsidRPr="00553052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="00E318A5" w:rsidRPr="00553052">
        <w:rPr>
          <w:rFonts w:ascii="GHEA Grapalat" w:hAnsi="GHEA Grapalat"/>
          <w:bCs/>
          <w:sz w:val="22"/>
          <w:szCs w:val="22"/>
          <w:lang w:val="hy-AM"/>
        </w:rPr>
        <w:t>ուռուցքաբանության</w:t>
      </w:r>
      <w:r w:rsidR="00E318A5" w:rsidRPr="00553052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="00E318A5" w:rsidRPr="00553052">
        <w:rPr>
          <w:rFonts w:ascii="GHEA Grapalat" w:hAnsi="GHEA Grapalat"/>
          <w:bCs/>
          <w:sz w:val="22"/>
          <w:szCs w:val="22"/>
          <w:lang w:val="hy-AM"/>
        </w:rPr>
        <w:t>ազգային</w:t>
      </w:r>
      <w:r w:rsidR="00E318A5" w:rsidRPr="00553052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="00E318A5" w:rsidRPr="00553052">
        <w:rPr>
          <w:rFonts w:ascii="GHEA Grapalat" w:hAnsi="GHEA Grapalat"/>
          <w:bCs/>
          <w:sz w:val="22"/>
          <w:szCs w:val="22"/>
          <w:lang w:val="hy-AM"/>
        </w:rPr>
        <w:t>կենտրոն</w:t>
      </w:r>
      <w:r w:rsidR="00E318A5" w:rsidRPr="00553052">
        <w:rPr>
          <w:rFonts w:ascii="GHEA Grapalat" w:hAnsi="GHEA Grapalat" w:cs="Sylfaen"/>
          <w:bCs/>
          <w:sz w:val="22"/>
          <w:szCs w:val="22"/>
          <w:lang w:val="hy-AM"/>
        </w:rPr>
        <w:t xml:space="preserve">» </w:t>
      </w:r>
      <w:r w:rsidR="004D0088" w:rsidRPr="00553052">
        <w:rPr>
          <w:rFonts w:ascii="GHEA Grapalat" w:hAnsi="GHEA Grapalat"/>
          <w:bCs/>
          <w:sz w:val="22"/>
          <w:szCs w:val="22"/>
          <w:lang w:val="hy-AM"/>
        </w:rPr>
        <w:t>ՓԲԸ-ների</w:t>
      </w:r>
      <w:r w:rsidR="004D0088" w:rsidRPr="00553052">
        <w:rPr>
          <w:rFonts w:ascii="GHEA Grapalat" w:hAnsi="GHEA Grapalat" w:cs="Sylfaen"/>
          <w:bCs/>
          <w:sz w:val="22"/>
          <w:szCs w:val="22"/>
          <w:lang w:val="hy-AM"/>
        </w:rPr>
        <w:t xml:space="preserve"> մոտ ցածր է </w:t>
      </w:r>
      <w:r w:rsidR="004D0088" w:rsidRPr="00553052">
        <w:rPr>
          <w:rFonts w:ascii="GHEA Grapalat" w:hAnsi="GHEA Grapalat" w:cs="Sylfaen"/>
          <w:sz w:val="22"/>
          <w:szCs w:val="22"/>
          <w:lang w:val="hy-AM"/>
        </w:rPr>
        <w:t xml:space="preserve">ֆինանսական վերլուծության պրակտիկայում ընդունված թույլատրելի սահմանային նորմաների միջակայքից, ինչը ցույց է տալիս, որ կազմակերպություններն իրացվելիության առումով ունեն դժվարություններ, ցածր է կարճաժամկետ պարտավորությունների դրամական միջոցներով կամ դրանց համարժեքներով ապահովվածության աստիճանը, իսկ </w:t>
      </w:r>
      <w:r w:rsidR="004D0088" w:rsidRPr="00553052">
        <w:rPr>
          <w:rFonts w:ascii="GHEA Grapalat" w:hAnsi="GHEA Grapalat"/>
          <w:sz w:val="22"/>
          <w:szCs w:val="22"/>
          <w:lang w:val="hy-AM"/>
        </w:rPr>
        <w:t>«Ակադեմիկոս Է. Գաբրիելյանի դեղերի և բժշկական տեխնոլոգիաների փորձագիտական կեն</w:t>
      </w:r>
      <w:r w:rsidR="00800423">
        <w:rPr>
          <w:rFonts w:ascii="GHEA Grapalat" w:hAnsi="GHEA Grapalat"/>
          <w:sz w:val="22"/>
          <w:szCs w:val="22"/>
          <w:lang w:val="hy-AM"/>
        </w:rPr>
        <w:t>տրոն», «Ինֆեկցիոն հիվանդություններ</w:t>
      </w:r>
      <w:r w:rsidR="004D0088" w:rsidRPr="00553052">
        <w:rPr>
          <w:rFonts w:ascii="GHEA Grapalat" w:hAnsi="GHEA Grapalat"/>
          <w:sz w:val="22"/>
          <w:szCs w:val="22"/>
          <w:lang w:val="hy-AM"/>
        </w:rPr>
        <w:t xml:space="preserve"> ազգային կենտրոն»,« Սևանի հոգեբուժական հիվանդանոց», «Կախվածությունների բուժման ազգային կենտրոն»</w:t>
      </w:r>
      <w:r w:rsidR="0068083B" w:rsidRPr="00553052">
        <w:rPr>
          <w:rFonts w:ascii="GHEA Grapalat" w:hAnsi="GHEA Grapalat"/>
          <w:sz w:val="22"/>
          <w:szCs w:val="22"/>
          <w:lang w:val="hy-AM"/>
        </w:rPr>
        <w:t xml:space="preserve"> և «Բերդի ԲԿ»</w:t>
      </w:r>
      <w:r w:rsidR="0068083B" w:rsidRPr="00553052">
        <w:rPr>
          <w:rFonts w:ascii="GHEA Grapalat" w:hAnsi="GHEA Grapalat"/>
          <w:bCs/>
          <w:sz w:val="22"/>
          <w:szCs w:val="22"/>
          <w:lang w:val="hy-AM"/>
        </w:rPr>
        <w:t xml:space="preserve"> ՓԲԸ-ների մոտ</w:t>
      </w:r>
      <w:r w:rsidR="0068083B" w:rsidRPr="00553052">
        <w:rPr>
          <w:rFonts w:ascii="GHEA Grapalat" w:hAnsi="GHEA Grapalat" w:cs="Sylfaen"/>
          <w:sz w:val="22"/>
          <w:szCs w:val="22"/>
          <w:lang w:val="hy-AM"/>
        </w:rPr>
        <w:t xml:space="preserve"> գերազանցում են սահմանային նորման</w:t>
      </w:r>
      <w:r w:rsidR="0068083B" w:rsidRPr="00553052">
        <w:rPr>
          <w:rFonts w:ascii="GHEA Grapalat" w:hAnsi="GHEA Grapalat"/>
          <w:sz w:val="22"/>
          <w:szCs w:val="22"/>
          <w:lang w:val="hy-AM"/>
        </w:rPr>
        <w:t xml:space="preserve">, </w:t>
      </w:r>
      <w:r w:rsidR="0068083B" w:rsidRPr="00553052">
        <w:rPr>
          <w:rFonts w:ascii="GHEA Grapalat" w:hAnsi="GHEA Grapalat" w:cs="Sylfaen"/>
          <w:sz w:val="22"/>
          <w:szCs w:val="22"/>
          <w:lang w:val="hy-AM"/>
        </w:rPr>
        <w:t>ինչը ցույց է տալիս, որ</w:t>
      </w:r>
      <w:r w:rsidR="0068083B" w:rsidRPr="00553052">
        <w:rPr>
          <w:rFonts w:ascii="GHEA Grapalat" w:hAnsi="GHEA Grapalat"/>
          <w:sz w:val="22"/>
          <w:szCs w:val="22"/>
          <w:lang w:val="hy-AM"/>
        </w:rPr>
        <w:t xml:space="preserve"> առկա է դրամական միջոցների կուտակում, որը խոսում է </w:t>
      </w:r>
      <w:r w:rsidR="0068083B" w:rsidRPr="00553052">
        <w:rPr>
          <w:rFonts w:ascii="GHEA Grapalat" w:hAnsi="GHEA Grapalat" w:cs="Sylfaen"/>
          <w:sz w:val="22"/>
          <w:szCs w:val="22"/>
          <w:lang w:val="hy-AM"/>
        </w:rPr>
        <w:t>դրամական միջոցների որոշակի անգործության մասին:</w:t>
      </w:r>
      <w:r w:rsidR="0068083B" w:rsidRPr="00553052">
        <w:rPr>
          <w:rFonts w:ascii="GHEA Grapalat" w:hAnsi="GHEA Grapalat"/>
          <w:sz w:val="22"/>
          <w:szCs w:val="22"/>
          <w:lang w:val="hy-AM"/>
        </w:rPr>
        <w:t xml:space="preserve"> «</w:t>
      </w:r>
      <w:r w:rsidR="0068083B" w:rsidRPr="00553052">
        <w:rPr>
          <w:rFonts w:ascii="GHEA Grapalat" w:hAnsi="GHEA Grapalat" w:cs="Sylfaen"/>
          <w:sz w:val="22"/>
          <w:szCs w:val="22"/>
          <w:lang w:val="hy-AM"/>
        </w:rPr>
        <w:t>Պրոֆ Ռ. Յոլյանի անվ. արյունաբանական կենտրոն»,</w:t>
      </w:r>
      <w:r w:rsidR="0068083B" w:rsidRPr="00553052">
        <w:rPr>
          <w:rFonts w:ascii="GHEA Grapalat" w:hAnsi="GHEA Grapalat"/>
          <w:sz w:val="22"/>
          <w:szCs w:val="22"/>
          <w:lang w:val="hy-AM"/>
        </w:rPr>
        <w:t xml:space="preserve"> «Ակադեմիկոս Ա</w:t>
      </w:r>
      <w:r w:rsidR="0068083B" w:rsidRPr="0055305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68083B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="0068083B" w:rsidRPr="00553052">
        <w:rPr>
          <w:rFonts w:ascii="GHEA Grapalat" w:hAnsi="GHEA Grapalat" w:cs="GHEA Grapalat"/>
          <w:sz w:val="22"/>
          <w:szCs w:val="22"/>
          <w:lang w:val="hy-AM"/>
        </w:rPr>
        <w:t>Ավդալբեկյանի</w:t>
      </w:r>
      <w:r w:rsidR="0068083B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="0068083B" w:rsidRPr="00553052">
        <w:rPr>
          <w:rFonts w:ascii="GHEA Grapalat" w:hAnsi="GHEA Grapalat" w:cs="GHEA Grapalat"/>
          <w:sz w:val="22"/>
          <w:szCs w:val="22"/>
          <w:lang w:val="hy-AM"/>
        </w:rPr>
        <w:t>անվանվան</w:t>
      </w:r>
      <w:r w:rsidR="0068083B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="0068083B" w:rsidRPr="00553052">
        <w:rPr>
          <w:rFonts w:ascii="GHEA Grapalat" w:hAnsi="GHEA Grapalat" w:cs="GHEA Grapalat"/>
          <w:sz w:val="22"/>
          <w:szCs w:val="22"/>
          <w:lang w:val="hy-AM"/>
        </w:rPr>
        <w:t>առաղջության</w:t>
      </w:r>
      <w:r w:rsidR="0068083B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="0068083B" w:rsidRPr="00553052">
        <w:rPr>
          <w:rFonts w:ascii="GHEA Grapalat" w:hAnsi="GHEA Grapalat" w:cs="GHEA Grapalat"/>
          <w:sz w:val="22"/>
          <w:szCs w:val="22"/>
          <w:lang w:val="hy-AM"/>
        </w:rPr>
        <w:t>ազգային</w:t>
      </w:r>
      <w:r w:rsidR="0068083B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="0068083B" w:rsidRPr="00553052">
        <w:rPr>
          <w:rFonts w:ascii="GHEA Grapalat" w:hAnsi="GHEA Grapalat" w:cs="GHEA Grapalat"/>
          <w:sz w:val="22"/>
          <w:szCs w:val="22"/>
          <w:lang w:val="hy-AM"/>
        </w:rPr>
        <w:t>ինստիտուտ»</w:t>
      </w:r>
      <w:r w:rsidR="0068083B" w:rsidRPr="00553052">
        <w:rPr>
          <w:rFonts w:ascii="GHEA Grapalat" w:hAnsi="GHEA Grapalat"/>
          <w:sz w:val="22"/>
          <w:szCs w:val="22"/>
          <w:lang w:val="hy-AM"/>
        </w:rPr>
        <w:t xml:space="preserve">, </w:t>
      </w:r>
      <w:r w:rsidR="0068083B" w:rsidRPr="00553052">
        <w:rPr>
          <w:rFonts w:ascii="GHEA Grapalat" w:hAnsi="GHEA Grapalat" w:cs="GHEA Grapalat"/>
          <w:sz w:val="22"/>
          <w:szCs w:val="22"/>
          <w:lang w:val="hy-AM"/>
        </w:rPr>
        <w:t>«Սուրբ</w:t>
      </w:r>
      <w:r w:rsidR="0068083B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="0068083B" w:rsidRPr="00553052">
        <w:rPr>
          <w:rFonts w:ascii="GHEA Grapalat" w:hAnsi="GHEA Grapalat" w:cs="GHEA Grapalat"/>
          <w:sz w:val="22"/>
          <w:szCs w:val="22"/>
          <w:lang w:val="hy-AM"/>
        </w:rPr>
        <w:t>Գրիգոր</w:t>
      </w:r>
      <w:r w:rsidR="0068083B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="0068083B" w:rsidRPr="00553052">
        <w:rPr>
          <w:rFonts w:ascii="GHEA Grapalat" w:hAnsi="GHEA Grapalat" w:cs="GHEA Grapalat"/>
          <w:sz w:val="22"/>
          <w:szCs w:val="22"/>
          <w:lang w:val="hy-AM"/>
        </w:rPr>
        <w:t>Լուսավորիչ</w:t>
      </w:r>
      <w:r w:rsidR="0068083B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="0068083B" w:rsidRPr="00553052">
        <w:rPr>
          <w:rFonts w:ascii="GHEA Grapalat" w:hAnsi="GHEA Grapalat" w:cs="GHEA Grapalat"/>
          <w:sz w:val="22"/>
          <w:szCs w:val="22"/>
          <w:lang w:val="hy-AM"/>
        </w:rPr>
        <w:t>ԲԿ</w:t>
      </w:r>
      <w:r w:rsidR="0068083B" w:rsidRPr="00553052">
        <w:rPr>
          <w:rFonts w:ascii="GHEA Grapalat" w:hAnsi="GHEA Grapalat"/>
          <w:sz w:val="22"/>
          <w:szCs w:val="22"/>
          <w:lang w:val="hy-AM"/>
        </w:rPr>
        <w:t>»,</w:t>
      </w:r>
      <w:r w:rsidR="0068083B" w:rsidRPr="00553052">
        <w:rPr>
          <w:rFonts w:ascii="GHEA Grapalat" w:hAnsi="GHEA Grapalat" w:cs="Sylfaen"/>
          <w:sz w:val="22"/>
          <w:szCs w:val="22"/>
          <w:lang w:val="hy-AM"/>
        </w:rPr>
        <w:t xml:space="preserve"> «Ավան» հոգեկան առողջության կենտրոն» և </w:t>
      </w:r>
      <w:r w:rsidR="00E318A5" w:rsidRPr="00553052">
        <w:rPr>
          <w:rFonts w:ascii="GHEA Grapalat" w:hAnsi="GHEA Grapalat" w:cs="Sylfaen"/>
          <w:bCs/>
          <w:sz w:val="22"/>
          <w:szCs w:val="22"/>
          <w:lang w:val="hy-AM"/>
        </w:rPr>
        <w:t>«Ա</w:t>
      </w:r>
      <w:r w:rsidR="00E318A5" w:rsidRPr="00553052">
        <w:rPr>
          <w:rFonts w:ascii="GHEA Grapalat" w:hAnsi="GHEA Grapalat"/>
          <w:bCs/>
          <w:sz w:val="22"/>
          <w:szCs w:val="22"/>
          <w:lang w:val="hy-AM"/>
        </w:rPr>
        <w:t>յրվածքաբանության ազգային</w:t>
      </w:r>
      <w:r w:rsidR="00E318A5" w:rsidRPr="00553052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="00E318A5" w:rsidRPr="00553052">
        <w:rPr>
          <w:rFonts w:ascii="GHEA Grapalat" w:hAnsi="GHEA Grapalat"/>
          <w:bCs/>
          <w:sz w:val="22"/>
          <w:szCs w:val="22"/>
          <w:lang w:val="hy-AM"/>
        </w:rPr>
        <w:t>կենտրոն</w:t>
      </w:r>
      <w:r w:rsidR="00E318A5" w:rsidRPr="00553052">
        <w:rPr>
          <w:rFonts w:ascii="GHEA Grapalat" w:hAnsi="GHEA Grapalat" w:cs="Sylfaen"/>
          <w:bCs/>
          <w:sz w:val="22"/>
          <w:szCs w:val="22"/>
          <w:lang w:val="hy-AM"/>
        </w:rPr>
        <w:t xml:space="preserve">» </w:t>
      </w:r>
      <w:r w:rsidRPr="00553052">
        <w:rPr>
          <w:rFonts w:ascii="GHEA Grapalat" w:hAnsi="GHEA Grapalat"/>
          <w:sz w:val="22"/>
          <w:szCs w:val="22"/>
          <w:lang w:val="hy-AM"/>
        </w:rPr>
        <w:t>ՓԲԸ-ների մոտ</w:t>
      </w:r>
      <w:r w:rsidR="00313B03" w:rsidRPr="00553052">
        <w:rPr>
          <w:rFonts w:ascii="GHEA Grapalat" w:hAnsi="GHEA Grapalat"/>
          <w:sz w:val="22"/>
          <w:szCs w:val="22"/>
          <w:lang w:val="hy-AM"/>
        </w:rPr>
        <w:t xml:space="preserve"> համապատասխանում է սահմանված նորմաներին</w:t>
      </w:r>
      <w:r w:rsidR="0068083B" w:rsidRPr="00553052">
        <w:rPr>
          <w:rFonts w:ascii="GHEA Grapalat" w:hAnsi="GHEA Grapalat"/>
          <w:sz w:val="22"/>
          <w:szCs w:val="22"/>
          <w:lang w:val="hy-AM"/>
        </w:rPr>
        <w:t>։</w:t>
      </w:r>
      <w:r w:rsidR="005C0879" w:rsidRPr="00553052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491E23" w:rsidRPr="00553052" w:rsidRDefault="00D03B99" w:rsidP="009F59BF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53052">
        <w:rPr>
          <w:rFonts w:ascii="GHEA Grapalat" w:hAnsi="GHEA Grapalat" w:cs="Sylfaen"/>
          <w:sz w:val="22"/>
          <w:szCs w:val="22"/>
          <w:lang w:val="hy-AM"/>
        </w:rPr>
        <w:t>3</w:t>
      </w:r>
      <w:r w:rsidR="00491E23" w:rsidRPr="00553052">
        <w:rPr>
          <w:rFonts w:ascii="GHEA Grapalat" w:hAnsi="GHEA Grapalat" w:cs="Sylfaen"/>
          <w:sz w:val="22"/>
          <w:szCs w:val="22"/>
          <w:lang w:val="hy-AM"/>
        </w:rPr>
        <w:t xml:space="preserve">. </w:t>
      </w:r>
      <w:r w:rsidR="00491E23" w:rsidRPr="00553052">
        <w:rPr>
          <w:rFonts w:ascii="GHEA Grapalat" w:hAnsi="GHEA Grapalat"/>
          <w:sz w:val="22"/>
          <w:szCs w:val="22"/>
          <w:lang w:val="hy-AM"/>
        </w:rPr>
        <w:t>Սեփական շրջանառու միջոցներով ապահովվածության ցուցանիշ</w:t>
      </w:r>
      <w:r w:rsidR="00777F24" w:rsidRPr="00553052">
        <w:rPr>
          <w:rFonts w:ascii="GHEA Grapalat" w:hAnsi="GHEA Grapalat"/>
          <w:sz w:val="22"/>
          <w:szCs w:val="22"/>
          <w:lang w:val="hy-AM"/>
        </w:rPr>
        <w:t xml:space="preserve">ը ցույց է տալիս կազմակերպության </w:t>
      </w:r>
      <w:r w:rsidR="00491E23" w:rsidRPr="00553052">
        <w:rPr>
          <w:rFonts w:ascii="GHEA Grapalat" w:hAnsi="GHEA Grapalat"/>
          <w:sz w:val="22"/>
          <w:szCs w:val="22"/>
          <w:lang w:val="hy-AM"/>
        </w:rPr>
        <w:t xml:space="preserve">սեփական միջոցներով ընթացիկ գործունեությունը ֆինանսավորելու կարողությունը: </w:t>
      </w:r>
      <w:r w:rsidR="00777F24" w:rsidRPr="00553052">
        <w:rPr>
          <w:rFonts w:ascii="GHEA Grapalat" w:hAnsi="GHEA Grapalat" w:cs="Sylfaen"/>
          <w:sz w:val="22"/>
          <w:szCs w:val="22"/>
          <w:lang w:val="hy-AM"/>
        </w:rPr>
        <w:t>Այս</w:t>
      </w:r>
      <w:r w:rsidR="00014066" w:rsidRPr="00553052">
        <w:rPr>
          <w:rFonts w:ascii="GHEA Grapalat" w:hAnsi="GHEA Grapalat"/>
          <w:sz w:val="22"/>
          <w:szCs w:val="22"/>
          <w:lang w:val="hy-AM"/>
        </w:rPr>
        <w:t xml:space="preserve"> գործակիցը</w:t>
      </w:r>
      <w:r w:rsidR="00562E6F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="0068083B" w:rsidRPr="00553052">
        <w:rPr>
          <w:rFonts w:ascii="GHEA Grapalat" w:hAnsi="GHEA Grapalat"/>
          <w:sz w:val="22"/>
          <w:szCs w:val="22"/>
          <w:lang w:val="hy-AM"/>
        </w:rPr>
        <w:t xml:space="preserve">9 </w:t>
      </w:r>
      <w:r w:rsidR="00014066" w:rsidRPr="00553052">
        <w:rPr>
          <w:rFonts w:ascii="GHEA Grapalat" w:hAnsi="GHEA Grapalat" w:cs="Sylfaen"/>
          <w:sz w:val="22"/>
          <w:szCs w:val="22"/>
          <w:lang w:val="hy-AM"/>
        </w:rPr>
        <w:t>կազմակերպության</w:t>
      </w:r>
      <w:r w:rsidR="00720FDD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="00720FDD" w:rsidRPr="00553052">
        <w:rPr>
          <w:rFonts w:ascii="GHEA Grapalat" w:hAnsi="GHEA Grapalat" w:cs="Sylfaen"/>
          <w:sz w:val="22"/>
          <w:szCs w:val="22"/>
          <w:lang w:val="hy-AM"/>
        </w:rPr>
        <w:t xml:space="preserve">մոտ </w:t>
      </w:r>
      <w:r w:rsidR="00777F24" w:rsidRPr="00553052">
        <w:rPr>
          <w:rFonts w:ascii="GHEA Grapalat" w:hAnsi="GHEA Grapalat" w:cs="Sylfaen"/>
          <w:sz w:val="22"/>
          <w:szCs w:val="22"/>
          <w:lang w:val="hy-AM"/>
        </w:rPr>
        <w:t>(հավելված 1</w:t>
      </w:r>
      <w:r w:rsidR="002238AF" w:rsidRPr="00553052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Pr="00553052">
        <w:rPr>
          <w:rFonts w:ascii="GHEA Grapalat" w:hAnsi="GHEA Grapalat" w:cs="Sylfaen"/>
          <w:sz w:val="22"/>
          <w:szCs w:val="22"/>
          <w:lang w:val="hy-AM"/>
        </w:rPr>
        <w:t xml:space="preserve">տող </w:t>
      </w:r>
      <w:r w:rsidR="0068083B" w:rsidRPr="00553052">
        <w:rPr>
          <w:rFonts w:ascii="GHEA Grapalat" w:hAnsi="GHEA Grapalat" w:cs="Sylfaen"/>
          <w:sz w:val="22"/>
          <w:szCs w:val="22"/>
          <w:lang w:val="hy-AM"/>
        </w:rPr>
        <w:t>3</w:t>
      </w:r>
      <w:r w:rsidRPr="00553052">
        <w:rPr>
          <w:rFonts w:ascii="GHEA Grapalat" w:hAnsi="GHEA Grapalat" w:cs="Sylfaen"/>
          <w:sz w:val="22"/>
          <w:szCs w:val="22"/>
          <w:lang w:val="hy-AM"/>
        </w:rPr>
        <w:t xml:space="preserve">, 4, 7, </w:t>
      </w:r>
      <w:r w:rsidR="0068083B" w:rsidRPr="00553052">
        <w:rPr>
          <w:rFonts w:ascii="GHEA Grapalat" w:hAnsi="GHEA Grapalat" w:cs="Sylfaen"/>
          <w:sz w:val="22"/>
          <w:szCs w:val="22"/>
          <w:lang w:val="hy-AM"/>
        </w:rPr>
        <w:t xml:space="preserve">8, </w:t>
      </w:r>
      <w:r w:rsidRPr="00553052">
        <w:rPr>
          <w:rFonts w:ascii="GHEA Grapalat" w:hAnsi="GHEA Grapalat" w:cs="Sylfaen"/>
          <w:sz w:val="22"/>
          <w:szCs w:val="22"/>
          <w:lang w:val="hy-AM"/>
        </w:rPr>
        <w:t>9, 10, 11</w:t>
      </w:r>
      <w:r w:rsidR="0068083B" w:rsidRPr="00553052">
        <w:rPr>
          <w:rFonts w:ascii="GHEA Grapalat" w:hAnsi="GHEA Grapalat" w:cs="Sylfaen"/>
          <w:sz w:val="22"/>
          <w:szCs w:val="22"/>
          <w:lang w:val="hy-AM"/>
        </w:rPr>
        <w:t>,12,13</w:t>
      </w:r>
      <w:r w:rsidRPr="0055305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91E23" w:rsidRPr="00553052">
        <w:rPr>
          <w:rFonts w:ascii="GHEA Grapalat" w:hAnsi="GHEA Grapalat" w:cs="Sylfaen"/>
          <w:sz w:val="22"/>
          <w:szCs w:val="22"/>
          <w:lang w:val="hy-AM"/>
        </w:rPr>
        <w:t xml:space="preserve">կետերում նշված ընկերություններ) </w:t>
      </w:r>
      <w:r w:rsidR="009F59BF" w:rsidRPr="00553052">
        <w:rPr>
          <w:rFonts w:ascii="GHEA Grapalat" w:hAnsi="GHEA Grapalat" w:cs="Sylfaen"/>
          <w:sz w:val="22"/>
          <w:szCs w:val="22"/>
          <w:lang w:val="hy-AM"/>
        </w:rPr>
        <w:t>չեն</w:t>
      </w:r>
      <w:r w:rsidR="00491E23" w:rsidRPr="00553052">
        <w:rPr>
          <w:rFonts w:ascii="GHEA Grapalat" w:hAnsi="GHEA Grapalat" w:cs="Sylfaen"/>
          <w:sz w:val="22"/>
          <w:szCs w:val="22"/>
          <w:lang w:val="hy-AM"/>
        </w:rPr>
        <w:t xml:space="preserve"> համապատասխանում սահմանված նորմայի</w:t>
      </w:r>
      <w:r w:rsidR="00C332A4" w:rsidRPr="00553052">
        <w:rPr>
          <w:rFonts w:ascii="GHEA Grapalat" w:hAnsi="GHEA Grapalat" w:cs="Sylfaen"/>
          <w:sz w:val="22"/>
          <w:szCs w:val="22"/>
          <w:lang w:val="hy-AM"/>
        </w:rPr>
        <w:t xml:space="preserve">ն, որը խոսում է </w:t>
      </w:r>
      <w:r w:rsidR="00014066" w:rsidRPr="00553052">
        <w:rPr>
          <w:rFonts w:ascii="GHEA Grapalat" w:hAnsi="GHEA Grapalat" w:cs="Sylfaen"/>
          <w:sz w:val="22"/>
          <w:szCs w:val="22"/>
          <w:lang w:val="hy-AM"/>
        </w:rPr>
        <w:t>կազմակերպությունների</w:t>
      </w:r>
      <w:r w:rsidR="00491E23" w:rsidRPr="00553052">
        <w:rPr>
          <w:rFonts w:ascii="GHEA Grapalat" w:hAnsi="GHEA Grapalat" w:cs="Sylfaen"/>
          <w:sz w:val="22"/>
          <w:szCs w:val="22"/>
          <w:lang w:val="hy-AM"/>
        </w:rPr>
        <w:t xml:space="preserve"> շրջանառու միջոցների ձևավորմանը սեփական կապիտալի մասնակցության ցածր աստիճանի մասին:</w:t>
      </w:r>
      <w:r w:rsidR="00491E23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871724" w:rsidRPr="00553052" w:rsidRDefault="00D03B99" w:rsidP="009F59BF">
      <w:pPr>
        <w:pStyle w:val="a3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553052">
        <w:rPr>
          <w:rFonts w:ascii="GHEA Grapalat" w:hAnsi="GHEA Grapalat"/>
          <w:sz w:val="22"/>
          <w:szCs w:val="22"/>
          <w:lang w:val="hy-AM"/>
        </w:rPr>
        <w:t>4</w:t>
      </w:r>
      <w:r w:rsidR="00871724" w:rsidRPr="00553052">
        <w:rPr>
          <w:rFonts w:ascii="GHEA Grapalat" w:hAnsi="GHEA Grapalat"/>
          <w:sz w:val="22"/>
          <w:szCs w:val="22"/>
          <w:lang w:val="hy-AM"/>
        </w:rPr>
        <w:t>. Ակտիվների շրջանառելիության գործակիցը բնութագրում է ընկերության բոլոր մի</w:t>
      </w:r>
      <w:r w:rsidR="006B401F" w:rsidRPr="00553052">
        <w:rPr>
          <w:rFonts w:ascii="GHEA Grapalat" w:hAnsi="GHEA Grapalat"/>
          <w:sz w:val="22"/>
          <w:szCs w:val="22"/>
          <w:lang w:val="hy-AM"/>
        </w:rPr>
        <w:t>ջոցների շրջապտույտի արագությունն</w:t>
      </w:r>
      <w:r w:rsidR="00871724" w:rsidRPr="00553052">
        <w:rPr>
          <w:rFonts w:ascii="GHEA Grapalat" w:hAnsi="GHEA Grapalat"/>
          <w:sz w:val="22"/>
          <w:szCs w:val="22"/>
          <w:lang w:val="hy-AM"/>
        </w:rPr>
        <w:t>՝ անկ</w:t>
      </w:r>
      <w:r w:rsidR="006B401F" w:rsidRPr="00553052">
        <w:rPr>
          <w:rFonts w:ascii="GHEA Grapalat" w:hAnsi="GHEA Grapalat"/>
          <w:sz w:val="22"/>
          <w:szCs w:val="22"/>
          <w:lang w:val="hy-AM"/>
        </w:rPr>
        <w:t xml:space="preserve">ախ դրանց ձևավորման աղբյուրից և </w:t>
      </w:r>
      <w:r w:rsidR="00891116" w:rsidRPr="00553052">
        <w:rPr>
          <w:rFonts w:ascii="GHEA Grapalat" w:hAnsi="GHEA Grapalat"/>
          <w:sz w:val="22"/>
          <w:szCs w:val="22"/>
          <w:lang w:val="hy-AM"/>
        </w:rPr>
        <w:t>որքան մեծ է այս ցուցանիշն</w:t>
      </w:r>
      <w:r w:rsidR="00B55616" w:rsidRPr="00553052">
        <w:rPr>
          <w:rFonts w:ascii="GHEA Grapalat" w:hAnsi="GHEA Grapalat"/>
          <w:sz w:val="22"/>
          <w:szCs w:val="22"/>
          <w:lang w:val="hy-AM"/>
        </w:rPr>
        <w:t>,</w:t>
      </w:r>
      <w:r w:rsidR="00871724" w:rsidRPr="00553052">
        <w:rPr>
          <w:rFonts w:ascii="GHEA Grapalat" w:hAnsi="GHEA Grapalat"/>
          <w:sz w:val="22"/>
          <w:szCs w:val="22"/>
          <w:lang w:val="hy-AM"/>
        </w:rPr>
        <w:t xml:space="preserve"> այնքան արդյունավետորեն են օգտագործվում ակտիվները:</w:t>
      </w:r>
      <w:r w:rsidR="00871724" w:rsidRPr="0055305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14066" w:rsidRPr="00553052">
        <w:rPr>
          <w:rFonts w:ascii="GHEA Grapalat" w:hAnsi="GHEA Grapalat" w:cs="Sylfaen"/>
          <w:sz w:val="22"/>
          <w:szCs w:val="22"/>
          <w:lang w:val="hy-AM"/>
        </w:rPr>
        <w:t>Կազմակերպություներ</w:t>
      </w:r>
      <w:r w:rsidR="00720FDD" w:rsidRPr="00553052">
        <w:rPr>
          <w:rFonts w:ascii="GHEA Grapalat" w:hAnsi="GHEA Grapalat" w:cs="Sylfaen"/>
          <w:sz w:val="22"/>
          <w:szCs w:val="22"/>
          <w:lang w:val="hy-AM"/>
        </w:rPr>
        <w:t>ի</w:t>
      </w:r>
      <w:r w:rsidR="00871724" w:rsidRPr="00553052">
        <w:rPr>
          <w:rFonts w:ascii="GHEA Grapalat" w:hAnsi="GHEA Grapalat" w:cs="Sylfaen"/>
          <w:sz w:val="22"/>
          <w:szCs w:val="22"/>
          <w:lang w:val="hy-AM"/>
        </w:rPr>
        <w:t xml:space="preserve"> մոտ </w:t>
      </w:r>
      <w:r w:rsidR="004C5069" w:rsidRPr="00553052">
        <w:rPr>
          <w:rFonts w:ascii="GHEA Grapalat" w:hAnsi="GHEA Grapalat" w:cs="Sylfaen"/>
          <w:sz w:val="22"/>
          <w:szCs w:val="22"/>
          <w:lang w:val="hy-AM"/>
        </w:rPr>
        <w:t>գործակիցն</w:t>
      </w:r>
      <w:r w:rsidR="00871724" w:rsidRPr="0055305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71724" w:rsidRPr="00553052">
        <w:rPr>
          <w:rFonts w:ascii="GHEA Grapalat" w:hAnsi="GHEA Grapalat" w:cs="Sylfaen"/>
          <w:sz w:val="22"/>
          <w:szCs w:val="22"/>
          <w:lang w:val="hy-AM"/>
        </w:rPr>
        <w:lastRenderedPageBreak/>
        <w:t>ընկած է</w:t>
      </w:r>
      <w:r w:rsidR="00B55616" w:rsidRPr="00553052">
        <w:rPr>
          <w:rFonts w:ascii="GHEA Grapalat" w:hAnsi="GHEA Grapalat" w:cs="Sylfaen"/>
          <w:sz w:val="22"/>
          <w:szCs w:val="22"/>
          <w:lang w:val="hy-AM"/>
        </w:rPr>
        <w:t xml:space="preserve"> 0,</w:t>
      </w:r>
      <w:r w:rsidR="0068083B" w:rsidRPr="00553052">
        <w:rPr>
          <w:rFonts w:ascii="GHEA Grapalat" w:hAnsi="GHEA Grapalat" w:cs="Sylfaen"/>
          <w:sz w:val="22"/>
          <w:szCs w:val="22"/>
          <w:lang w:val="hy-AM"/>
        </w:rPr>
        <w:t>382</w:t>
      </w:r>
      <w:r w:rsidR="00B55616" w:rsidRPr="00553052">
        <w:rPr>
          <w:rFonts w:ascii="GHEA Grapalat" w:hAnsi="GHEA Grapalat" w:cs="Sylfaen"/>
          <w:sz w:val="22"/>
          <w:szCs w:val="22"/>
          <w:lang w:val="hy-AM"/>
        </w:rPr>
        <w:t>–</w:t>
      </w:r>
      <w:r w:rsidR="0068083B" w:rsidRPr="00553052">
        <w:rPr>
          <w:rFonts w:ascii="GHEA Grapalat" w:hAnsi="GHEA Grapalat" w:cs="Sylfaen"/>
          <w:sz w:val="22"/>
          <w:szCs w:val="22"/>
          <w:lang w:val="hy-AM"/>
        </w:rPr>
        <w:t>3,403</w:t>
      </w:r>
      <w:r w:rsidRPr="0055305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71724" w:rsidRPr="00553052">
        <w:rPr>
          <w:rFonts w:ascii="GHEA Grapalat" w:hAnsi="GHEA Grapalat" w:cs="Sylfaen"/>
          <w:sz w:val="22"/>
          <w:szCs w:val="22"/>
          <w:lang w:val="hy-AM"/>
        </w:rPr>
        <w:t>միջակայքում:</w:t>
      </w:r>
      <w:r w:rsidR="00373205" w:rsidRPr="00553052">
        <w:rPr>
          <w:rFonts w:ascii="GHEA Grapalat" w:hAnsi="GHEA Grapalat" w:cs="Sylfaen"/>
          <w:sz w:val="22"/>
          <w:szCs w:val="22"/>
          <w:lang w:val="hy-AM"/>
        </w:rPr>
        <w:t xml:space="preserve"> Ցուցանիշի նվազագույն արժեքը համապատասխանում է </w:t>
      </w:r>
      <w:r w:rsidR="0068083B" w:rsidRPr="00553052">
        <w:rPr>
          <w:rFonts w:ascii="GHEA Grapalat" w:hAnsi="GHEA Grapalat"/>
          <w:sz w:val="22"/>
          <w:szCs w:val="22"/>
          <w:lang w:val="hy-AM"/>
        </w:rPr>
        <w:t>«</w:t>
      </w:r>
      <w:r w:rsidR="0068083B" w:rsidRPr="00553052">
        <w:rPr>
          <w:rFonts w:ascii="GHEA Grapalat" w:hAnsi="GHEA Grapalat" w:cs="Sylfaen"/>
          <w:sz w:val="22"/>
          <w:szCs w:val="22"/>
          <w:lang w:val="hy-AM"/>
        </w:rPr>
        <w:t xml:space="preserve">Պրոֆ Ռ. Յոլյանի անվ. արյունաբանական կենտրոն» </w:t>
      </w:r>
      <w:r w:rsidR="00373205" w:rsidRPr="00553052">
        <w:rPr>
          <w:rFonts w:ascii="GHEA Grapalat" w:hAnsi="GHEA Grapalat" w:cs="Sylfaen"/>
          <w:sz w:val="22"/>
          <w:szCs w:val="22"/>
          <w:lang w:val="hy-AM"/>
        </w:rPr>
        <w:t xml:space="preserve">ՓԲԸ-ին, իսկ առավելագույն արժեքը` </w:t>
      </w:r>
      <w:r w:rsidR="0068083B" w:rsidRPr="00553052">
        <w:rPr>
          <w:rFonts w:ascii="GHEA Grapalat" w:hAnsi="GHEA Grapalat" w:cs="Sylfaen"/>
          <w:bCs/>
          <w:sz w:val="22"/>
          <w:szCs w:val="22"/>
          <w:lang w:val="hy-AM"/>
        </w:rPr>
        <w:t>«Ա</w:t>
      </w:r>
      <w:r w:rsidR="0068083B" w:rsidRPr="00553052">
        <w:rPr>
          <w:rFonts w:ascii="GHEA Grapalat" w:hAnsi="GHEA Grapalat"/>
          <w:bCs/>
          <w:sz w:val="22"/>
          <w:szCs w:val="22"/>
          <w:lang w:val="hy-AM"/>
        </w:rPr>
        <w:t>յրվածքաբանության ազգային</w:t>
      </w:r>
      <w:r w:rsidR="0068083B" w:rsidRPr="00553052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="0068083B" w:rsidRPr="00553052">
        <w:rPr>
          <w:rFonts w:ascii="GHEA Grapalat" w:hAnsi="GHEA Grapalat"/>
          <w:bCs/>
          <w:sz w:val="22"/>
          <w:szCs w:val="22"/>
          <w:lang w:val="hy-AM"/>
        </w:rPr>
        <w:t>կենտրոն</w:t>
      </w:r>
      <w:r w:rsidR="0068083B" w:rsidRPr="00553052">
        <w:rPr>
          <w:rFonts w:ascii="GHEA Grapalat" w:hAnsi="GHEA Grapalat" w:cs="Sylfaen"/>
          <w:bCs/>
          <w:sz w:val="22"/>
          <w:szCs w:val="22"/>
          <w:lang w:val="hy-AM"/>
        </w:rPr>
        <w:t xml:space="preserve">» </w:t>
      </w:r>
      <w:r w:rsidR="00B66C48" w:rsidRPr="00553052">
        <w:rPr>
          <w:rFonts w:ascii="GHEA Grapalat" w:hAnsi="GHEA Grapalat"/>
          <w:sz w:val="22"/>
          <w:szCs w:val="22"/>
          <w:lang w:val="hy-AM"/>
        </w:rPr>
        <w:t xml:space="preserve"> Փ</w:t>
      </w:r>
      <w:r w:rsidR="00373205" w:rsidRPr="00553052">
        <w:rPr>
          <w:rFonts w:ascii="GHEA Grapalat" w:hAnsi="GHEA Grapalat"/>
          <w:sz w:val="22"/>
          <w:szCs w:val="22"/>
          <w:lang w:val="hy-AM"/>
        </w:rPr>
        <w:t>ԲԸ-ին:</w:t>
      </w:r>
    </w:p>
    <w:p w:rsidR="00871724" w:rsidRPr="00553052" w:rsidRDefault="00B66C48" w:rsidP="0068083B">
      <w:pPr>
        <w:pStyle w:val="a3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553052">
        <w:rPr>
          <w:rFonts w:ascii="GHEA Grapalat" w:hAnsi="GHEA Grapalat" w:cs="Sylfaen"/>
          <w:sz w:val="22"/>
          <w:szCs w:val="22"/>
          <w:lang w:val="hy-AM"/>
        </w:rPr>
        <w:t>5</w:t>
      </w:r>
      <w:r w:rsidR="00871724" w:rsidRPr="00553052">
        <w:rPr>
          <w:rFonts w:ascii="GHEA Grapalat" w:hAnsi="GHEA Grapalat" w:cs="Sylfaen"/>
          <w:sz w:val="22"/>
          <w:szCs w:val="22"/>
          <w:lang w:val="hy-AM"/>
        </w:rPr>
        <w:t xml:space="preserve">. Ակտիվների շահութաբերության գործակիցը բնութագրում է կառավարման արդյունավետությունը և ցույց է տալիս միավոր ակտիվների հաշվով շահույթի մեծությունը: </w:t>
      </w:r>
      <w:r w:rsidRPr="00553052">
        <w:rPr>
          <w:rFonts w:ascii="GHEA Grapalat" w:hAnsi="GHEA Grapalat" w:cs="Sylfaen"/>
          <w:sz w:val="22"/>
          <w:szCs w:val="22"/>
          <w:lang w:val="hy-AM"/>
        </w:rPr>
        <w:t>Շ</w:t>
      </w:r>
      <w:r w:rsidR="00373205" w:rsidRPr="00553052">
        <w:rPr>
          <w:rFonts w:ascii="GHEA Grapalat" w:hAnsi="GHEA Grapalat" w:cs="Sylfaen"/>
          <w:sz w:val="22"/>
          <w:szCs w:val="22"/>
          <w:lang w:val="hy-AM"/>
        </w:rPr>
        <w:t>ահույթ ձևավորած</w:t>
      </w:r>
      <w:r w:rsidR="006B401F" w:rsidRPr="0055305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14066" w:rsidRPr="00553052">
        <w:rPr>
          <w:rFonts w:ascii="GHEA Grapalat" w:hAnsi="GHEA Grapalat" w:cs="Sylfaen"/>
          <w:sz w:val="22"/>
          <w:szCs w:val="22"/>
          <w:lang w:val="hy-AM"/>
        </w:rPr>
        <w:t>կազմակերպությունների</w:t>
      </w:r>
      <w:r w:rsidR="006B401F" w:rsidRPr="00553052">
        <w:rPr>
          <w:rFonts w:ascii="GHEA Grapalat" w:hAnsi="GHEA Grapalat" w:cs="Sylfaen"/>
          <w:sz w:val="22"/>
          <w:szCs w:val="22"/>
          <w:lang w:val="hy-AM"/>
        </w:rPr>
        <w:t xml:space="preserve"> մոտ ցուցանիշն ընկած է</w:t>
      </w:r>
      <w:r w:rsidR="005A2BF0" w:rsidRPr="00553052">
        <w:rPr>
          <w:rFonts w:ascii="GHEA Grapalat" w:hAnsi="GHEA Grapalat" w:cs="Sylfaen"/>
          <w:sz w:val="22"/>
          <w:szCs w:val="22"/>
          <w:lang w:val="hy-AM"/>
        </w:rPr>
        <w:t xml:space="preserve"> 0,</w:t>
      </w:r>
      <w:r w:rsidR="0068083B" w:rsidRPr="00553052">
        <w:rPr>
          <w:rFonts w:ascii="GHEA Grapalat" w:hAnsi="GHEA Grapalat" w:cs="Sylfaen"/>
          <w:sz w:val="22"/>
          <w:szCs w:val="22"/>
          <w:lang w:val="hy-AM"/>
        </w:rPr>
        <w:t xml:space="preserve">14% </w:t>
      </w:r>
      <w:r w:rsidR="00673669" w:rsidRPr="00553052">
        <w:rPr>
          <w:rFonts w:ascii="GHEA Grapalat" w:hAnsi="GHEA Grapalat" w:cs="Sylfaen"/>
          <w:sz w:val="22"/>
          <w:szCs w:val="22"/>
          <w:lang w:val="hy-AM"/>
        </w:rPr>
        <w:t>–1</w:t>
      </w:r>
      <w:r w:rsidR="0068083B" w:rsidRPr="00553052">
        <w:rPr>
          <w:rFonts w:ascii="GHEA Grapalat" w:hAnsi="GHEA Grapalat" w:cs="Sylfaen"/>
          <w:sz w:val="22"/>
          <w:szCs w:val="22"/>
          <w:lang w:val="hy-AM"/>
        </w:rPr>
        <w:t>3</w:t>
      </w:r>
      <w:r w:rsidR="00B55616" w:rsidRPr="00553052">
        <w:rPr>
          <w:rFonts w:ascii="GHEA Grapalat" w:hAnsi="GHEA Grapalat" w:cs="Sylfaen"/>
          <w:sz w:val="22"/>
          <w:szCs w:val="22"/>
          <w:lang w:val="hy-AM"/>
        </w:rPr>
        <w:t>,</w:t>
      </w:r>
      <w:r w:rsidR="0068083B" w:rsidRPr="00553052">
        <w:rPr>
          <w:rFonts w:ascii="GHEA Grapalat" w:hAnsi="GHEA Grapalat" w:cs="Sylfaen"/>
          <w:sz w:val="22"/>
          <w:szCs w:val="22"/>
          <w:lang w:val="hy-AM"/>
        </w:rPr>
        <w:t>16%</w:t>
      </w:r>
      <w:r w:rsidR="00673669" w:rsidRPr="0055305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B401F" w:rsidRPr="00553052">
        <w:rPr>
          <w:rFonts w:ascii="GHEA Grapalat" w:hAnsi="GHEA Grapalat" w:cs="Sylfaen"/>
          <w:sz w:val="22"/>
          <w:szCs w:val="22"/>
          <w:lang w:val="hy-AM"/>
        </w:rPr>
        <w:t>միջակայքում:</w:t>
      </w:r>
      <w:r w:rsidR="00673669" w:rsidRPr="00553052">
        <w:rPr>
          <w:rFonts w:ascii="GHEA Grapalat" w:hAnsi="GHEA Grapalat" w:cs="Sylfaen"/>
          <w:sz w:val="22"/>
          <w:szCs w:val="22"/>
          <w:lang w:val="hy-AM"/>
        </w:rPr>
        <w:t xml:space="preserve"> Ցուցանիշի նվազագույն արժեքը համապատասխանում է </w:t>
      </w:r>
      <w:r w:rsidR="0068083B" w:rsidRPr="00553052">
        <w:rPr>
          <w:rFonts w:ascii="GHEA Grapalat" w:hAnsi="GHEA Grapalat"/>
          <w:sz w:val="22"/>
          <w:szCs w:val="22"/>
          <w:lang w:val="hy-AM"/>
        </w:rPr>
        <w:t>«Բերդի ԲԿ»</w:t>
      </w:r>
      <w:r w:rsidR="0068083B" w:rsidRPr="00553052">
        <w:rPr>
          <w:rFonts w:ascii="GHEA Grapalat" w:hAnsi="GHEA Grapalat"/>
          <w:bCs/>
          <w:sz w:val="22"/>
          <w:szCs w:val="22"/>
          <w:lang w:val="hy-AM"/>
        </w:rPr>
        <w:t xml:space="preserve"> ՓԲԸ-ին,</w:t>
      </w:r>
      <w:r w:rsidR="0068083B" w:rsidRPr="00553052">
        <w:rPr>
          <w:rFonts w:ascii="GHEA Grapalat" w:hAnsi="GHEA Grapalat" w:cs="Sylfaen"/>
          <w:sz w:val="22"/>
          <w:szCs w:val="22"/>
          <w:lang w:val="hy-AM"/>
        </w:rPr>
        <w:t xml:space="preserve"> իսկ առավելագույն արժեքը` </w:t>
      </w:r>
      <w:r w:rsidR="0068083B" w:rsidRPr="00553052">
        <w:rPr>
          <w:rFonts w:ascii="GHEA Grapalat" w:hAnsi="GHEA Grapalat"/>
          <w:sz w:val="22"/>
          <w:szCs w:val="22"/>
          <w:lang w:val="hy-AM"/>
        </w:rPr>
        <w:t>«Կախվածությունների բուժման ազգային կենտրոն»</w:t>
      </w:r>
      <w:r w:rsidR="0068083B" w:rsidRPr="0055305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73669" w:rsidRPr="00553052">
        <w:rPr>
          <w:rFonts w:ascii="GHEA Grapalat" w:hAnsi="GHEA Grapalat"/>
          <w:sz w:val="22"/>
          <w:szCs w:val="22"/>
          <w:lang w:val="hy-AM"/>
        </w:rPr>
        <w:t>ՓԲԸ-ին:</w:t>
      </w:r>
    </w:p>
    <w:p w:rsidR="005A2BF0" w:rsidRPr="00553052" w:rsidRDefault="00B66C48" w:rsidP="009F59BF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53052">
        <w:rPr>
          <w:rFonts w:ascii="GHEA Grapalat" w:hAnsi="GHEA Grapalat" w:cs="Sylfaen"/>
          <w:sz w:val="22"/>
          <w:szCs w:val="22"/>
          <w:lang w:val="hy-AM"/>
        </w:rPr>
        <w:t>6</w:t>
      </w:r>
      <w:r w:rsidR="005A2BF0" w:rsidRPr="00553052">
        <w:rPr>
          <w:rFonts w:ascii="GHEA Grapalat" w:hAnsi="GHEA Grapalat" w:cs="Sylfaen"/>
          <w:sz w:val="22"/>
          <w:szCs w:val="22"/>
          <w:lang w:val="hy-AM"/>
        </w:rPr>
        <w:t>. Ն</w:t>
      </w:r>
      <w:r w:rsidR="00373205" w:rsidRPr="00553052">
        <w:rPr>
          <w:rFonts w:ascii="GHEA Grapalat" w:hAnsi="GHEA Grapalat" w:cs="Sylfaen"/>
          <w:sz w:val="22"/>
          <w:szCs w:val="22"/>
          <w:lang w:val="hy-AM"/>
        </w:rPr>
        <w:t>երդրման գործակիցը ցույց է տալիս</w:t>
      </w:r>
      <w:r w:rsidR="005A2BF0" w:rsidRPr="00553052">
        <w:rPr>
          <w:rFonts w:ascii="GHEA Grapalat" w:hAnsi="GHEA Grapalat" w:cs="Sylfaen"/>
          <w:sz w:val="22"/>
          <w:szCs w:val="22"/>
          <w:lang w:val="hy-AM"/>
        </w:rPr>
        <w:t xml:space="preserve"> սեփական կապիտալի արտադրական ներդրումների ծածկման աստիճանը։ </w:t>
      </w:r>
      <w:r w:rsidR="00014066" w:rsidRPr="00553052">
        <w:rPr>
          <w:rFonts w:ascii="GHEA Grapalat" w:hAnsi="GHEA Grapalat" w:cs="Sylfaen"/>
          <w:sz w:val="22"/>
          <w:szCs w:val="22"/>
          <w:lang w:val="hy-AM"/>
        </w:rPr>
        <w:t>կազմակերպությունների</w:t>
      </w:r>
      <w:r w:rsidR="005A2BF0" w:rsidRPr="00553052">
        <w:rPr>
          <w:rFonts w:ascii="GHEA Grapalat" w:hAnsi="GHEA Grapalat" w:cs="Sylfaen"/>
          <w:sz w:val="22"/>
          <w:szCs w:val="22"/>
          <w:lang w:val="hy-AM"/>
        </w:rPr>
        <w:t xml:space="preserve"> մոտ գործակիցն</w:t>
      </w:r>
      <w:r w:rsidR="00891116" w:rsidRPr="00553052">
        <w:rPr>
          <w:rFonts w:ascii="GHEA Grapalat" w:hAnsi="GHEA Grapalat" w:cs="Sylfaen"/>
          <w:sz w:val="22"/>
          <w:szCs w:val="22"/>
          <w:lang w:val="hy-AM"/>
        </w:rPr>
        <w:t xml:space="preserve"> առանձնապես բարձր չէ և</w:t>
      </w:r>
      <w:r w:rsidR="009F59BF" w:rsidRPr="0055305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A2BF0" w:rsidRPr="00553052">
        <w:rPr>
          <w:rFonts w:ascii="GHEA Grapalat" w:hAnsi="GHEA Grapalat" w:cs="Sylfaen"/>
          <w:sz w:val="22"/>
          <w:szCs w:val="22"/>
          <w:lang w:val="hy-AM"/>
        </w:rPr>
        <w:t>ընկած է 0</w:t>
      </w:r>
      <w:r w:rsidR="00B55616" w:rsidRPr="00553052">
        <w:rPr>
          <w:rFonts w:ascii="GHEA Grapalat" w:hAnsi="GHEA Grapalat" w:cs="Sylfaen"/>
          <w:sz w:val="22"/>
          <w:szCs w:val="22"/>
          <w:lang w:val="hy-AM"/>
        </w:rPr>
        <w:t>,0</w:t>
      </w:r>
      <w:r w:rsidR="00433E2D" w:rsidRPr="00553052">
        <w:rPr>
          <w:rFonts w:ascii="GHEA Grapalat" w:hAnsi="GHEA Grapalat" w:cs="Sylfaen"/>
          <w:sz w:val="22"/>
          <w:szCs w:val="22"/>
          <w:lang w:val="hy-AM"/>
        </w:rPr>
        <w:t>91</w:t>
      </w:r>
      <w:r w:rsidR="00B55616" w:rsidRPr="00553052">
        <w:rPr>
          <w:rFonts w:ascii="GHEA Grapalat" w:hAnsi="GHEA Grapalat" w:cs="Sylfaen"/>
          <w:sz w:val="22"/>
          <w:szCs w:val="22"/>
          <w:lang w:val="hy-AM"/>
        </w:rPr>
        <w:t xml:space="preserve"> -1,</w:t>
      </w:r>
      <w:r w:rsidR="00433E2D" w:rsidRPr="00553052">
        <w:rPr>
          <w:rFonts w:ascii="GHEA Grapalat" w:hAnsi="GHEA Grapalat" w:cs="Sylfaen"/>
          <w:sz w:val="22"/>
          <w:szCs w:val="22"/>
          <w:lang w:val="hy-AM"/>
        </w:rPr>
        <w:t>613</w:t>
      </w:r>
      <w:r w:rsidR="005939BF" w:rsidRPr="00553052">
        <w:rPr>
          <w:rFonts w:ascii="GHEA Grapalat" w:hAnsi="GHEA Grapalat" w:cs="Sylfaen"/>
          <w:sz w:val="22"/>
          <w:szCs w:val="22"/>
          <w:lang w:val="hy-AM"/>
        </w:rPr>
        <w:t xml:space="preserve"> միջակայքում։</w:t>
      </w:r>
    </w:p>
    <w:p w:rsidR="00433E2D" w:rsidRPr="00553052" w:rsidRDefault="00433E2D" w:rsidP="009F59BF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53052">
        <w:rPr>
          <w:rFonts w:ascii="GHEA Grapalat" w:hAnsi="GHEA Grapalat" w:cs="Sylfaen"/>
          <w:sz w:val="22"/>
          <w:szCs w:val="22"/>
          <w:lang w:val="hy-AM"/>
        </w:rPr>
        <w:t>7</w:t>
      </w:r>
      <w:r w:rsidRPr="0055305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55305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B60B5" w:rsidRPr="00553052">
        <w:rPr>
          <w:rFonts w:ascii="GHEA Grapalat" w:hAnsi="GHEA Grapalat"/>
          <w:sz w:val="22"/>
          <w:szCs w:val="22"/>
          <w:lang w:val="hy-AM"/>
        </w:rPr>
        <w:t>«Բերդի ԲԿ»,</w:t>
      </w:r>
      <w:r w:rsidR="00AB60B5" w:rsidRPr="00553052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553052">
        <w:rPr>
          <w:rFonts w:ascii="GHEA Grapalat" w:hAnsi="GHEA Grapalat"/>
          <w:sz w:val="22"/>
          <w:szCs w:val="22"/>
          <w:lang w:val="hy-AM"/>
        </w:rPr>
        <w:t>«Ակադեմիկոս Է. Գաբրիելյանի դեղերի և բժշկական տեխնոլոգիանե</w:t>
      </w:r>
      <w:r w:rsidR="00AB60B5" w:rsidRPr="00553052">
        <w:rPr>
          <w:rFonts w:ascii="GHEA Grapalat" w:hAnsi="GHEA Grapalat"/>
          <w:sz w:val="22"/>
          <w:szCs w:val="22"/>
          <w:lang w:val="hy-AM"/>
        </w:rPr>
        <w:t>րի փորձագիտական կենտրոն»</w:t>
      </w:r>
      <w:r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53052">
        <w:rPr>
          <w:rFonts w:ascii="GHEA Grapalat" w:hAnsi="GHEA Grapalat"/>
          <w:bCs/>
          <w:sz w:val="22"/>
          <w:szCs w:val="22"/>
          <w:lang w:val="hy-AM"/>
        </w:rPr>
        <w:t xml:space="preserve">և </w:t>
      </w:r>
      <w:r w:rsidRPr="00553052">
        <w:rPr>
          <w:rFonts w:ascii="GHEA Grapalat" w:hAnsi="GHEA Grapalat" w:cs="Sylfaen"/>
          <w:bCs/>
          <w:sz w:val="22"/>
          <w:szCs w:val="22"/>
          <w:lang w:val="hy-AM"/>
        </w:rPr>
        <w:t>«Ա</w:t>
      </w:r>
      <w:r w:rsidRPr="00553052">
        <w:rPr>
          <w:rFonts w:ascii="GHEA Grapalat" w:hAnsi="GHEA Grapalat"/>
          <w:bCs/>
          <w:sz w:val="22"/>
          <w:szCs w:val="22"/>
          <w:lang w:val="hy-AM"/>
        </w:rPr>
        <w:t>յրվածքաբանության ազգային</w:t>
      </w:r>
      <w:r w:rsidRPr="00553052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Pr="00553052">
        <w:rPr>
          <w:rFonts w:ascii="GHEA Grapalat" w:hAnsi="GHEA Grapalat"/>
          <w:bCs/>
          <w:sz w:val="22"/>
          <w:szCs w:val="22"/>
          <w:lang w:val="hy-AM"/>
        </w:rPr>
        <w:t>կենտրոն</w:t>
      </w:r>
      <w:r w:rsidRPr="00553052">
        <w:rPr>
          <w:rFonts w:ascii="GHEA Grapalat" w:hAnsi="GHEA Grapalat" w:cs="Sylfaen"/>
          <w:bCs/>
          <w:sz w:val="22"/>
          <w:szCs w:val="22"/>
          <w:lang w:val="hy-AM"/>
        </w:rPr>
        <w:t xml:space="preserve">» </w:t>
      </w:r>
      <w:r w:rsidRPr="00553052">
        <w:rPr>
          <w:rFonts w:ascii="GHEA Grapalat" w:hAnsi="GHEA Grapalat"/>
          <w:sz w:val="22"/>
          <w:szCs w:val="22"/>
          <w:lang w:val="hy-AM"/>
        </w:rPr>
        <w:t>ՓԲԸ</w:t>
      </w:r>
      <w:r w:rsidRPr="00553052">
        <w:rPr>
          <w:rFonts w:ascii="GHEA Grapalat" w:hAnsi="GHEA Grapalat" w:cs="Sylfaen"/>
          <w:sz w:val="22"/>
          <w:szCs w:val="22"/>
          <w:lang w:val="hy-AM"/>
        </w:rPr>
        <w:t>-ն</w:t>
      </w:r>
      <w:r w:rsidRPr="00553052">
        <w:rPr>
          <w:rFonts w:ascii="GHEA Grapalat" w:hAnsi="GHEA Grapalat"/>
          <w:sz w:val="22"/>
          <w:szCs w:val="22"/>
          <w:lang w:val="hy-AM"/>
        </w:rPr>
        <w:t>երի սեփական կապիտալը փոքր է կանոնադրական կապիտալի գումարից։</w:t>
      </w:r>
    </w:p>
    <w:p w:rsidR="005342BD" w:rsidRPr="00553052" w:rsidRDefault="00AB60B5" w:rsidP="009F59BF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53052">
        <w:rPr>
          <w:rFonts w:ascii="GHEA Grapalat" w:hAnsi="GHEA Grapalat"/>
          <w:sz w:val="22"/>
          <w:szCs w:val="22"/>
          <w:lang w:val="hy-AM"/>
        </w:rPr>
        <w:t>8</w:t>
      </w:r>
      <w:r w:rsidR="00BF0CA2" w:rsidRPr="00553052">
        <w:rPr>
          <w:rFonts w:ascii="GHEA Grapalat" w:hAnsi="GHEA Grapalat"/>
          <w:sz w:val="22"/>
          <w:szCs w:val="22"/>
          <w:lang w:val="hy-AM"/>
        </w:rPr>
        <w:t>.</w:t>
      </w:r>
      <w:r w:rsidR="001D27E6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="00391B58" w:rsidRPr="00553052">
        <w:rPr>
          <w:rFonts w:ascii="GHEA Grapalat" w:hAnsi="GHEA Grapalat" w:cs="Sylfaen"/>
          <w:sz w:val="22"/>
          <w:szCs w:val="22"/>
          <w:lang w:val="hy-AM"/>
        </w:rPr>
        <w:t xml:space="preserve">Եկամուտների ընդհանուր ծավալի և այդ թվում հիմնական գործունեությունից եկամուտների, </w:t>
      </w:r>
      <w:r w:rsidR="00D74D8B" w:rsidRPr="00553052">
        <w:rPr>
          <w:rFonts w:ascii="GHEA Grapalat" w:hAnsi="GHEA Grapalat" w:cs="Sylfaen"/>
          <w:sz w:val="22"/>
          <w:szCs w:val="22"/>
          <w:lang w:val="hy-AM"/>
        </w:rPr>
        <w:t xml:space="preserve">ինչպես նաև ծախսերի ընդհանուր </w:t>
      </w:r>
      <w:r w:rsidR="00D45690" w:rsidRPr="00553052">
        <w:rPr>
          <w:rFonts w:ascii="GHEA Grapalat" w:hAnsi="GHEA Grapalat" w:cs="Sylfaen"/>
          <w:sz w:val="22"/>
          <w:szCs w:val="22"/>
          <w:lang w:val="hy-AM"/>
        </w:rPr>
        <w:t>ծավալի և այդ թվում հիմնական գործունեությանը վերաբերվող ծախսերի ցուցանիշները բացարձակ մեծություններ են և դրանց համադրմամբ պարզվել է, որ</w:t>
      </w:r>
      <w:r w:rsidR="002238AF" w:rsidRPr="0055305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D1CA0" w:rsidRPr="00553052">
        <w:rPr>
          <w:rFonts w:ascii="GHEA Grapalat" w:hAnsi="GHEA Grapalat" w:cs="Sylfaen"/>
          <w:sz w:val="22"/>
          <w:szCs w:val="22"/>
          <w:lang w:val="hy-AM"/>
        </w:rPr>
        <w:t>2020</w:t>
      </w:r>
      <w:r w:rsidR="00395774" w:rsidRPr="00553052">
        <w:rPr>
          <w:rFonts w:ascii="GHEA Grapalat" w:hAnsi="GHEA Grapalat" w:cs="Sylfaen"/>
          <w:sz w:val="22"/>
          <w:szCs w:val="22"/>
          <w:lang w:val="hy-AM"/>
        </w:rPr>
        <w:t xml:space="preserve">թ-ի տարեկան տվյալներով </w:t>
      </w:r>
      <w:r w:rsidR="00D45690" w:rsidRPr="00553052">
        <w:rPr>
          <w:rFonts w:ascii="GHEA Grapalat" w:hAnsi="GHEA Grapalat" w:cs="Sylfaen"/>
          <w:sz w:val="22"/>
          <w:szCs w:val="22"/>
          <w:lang w:val="hy-AM"/>
        </w:rPr>
        <w:t>ոլ</w:t>
      </w:r>
      <w:r w:rsidR="00395774" w:rsidRPr="00553052">
        <w:rPr>
          <w:rFonts w:ascii="GHEA Grapalat" w:hAnsi="GHEA Grapalat" w:cs="Sylfaen"/>
          <w:sz w:val="22"/>
          <w:szCs w:val="22"/>
          <w:lang w:val="hy-AM"/>
        </w:rPr>
        <w:t xml:space="preserve">որտի </w:t>
      </w:r>
      <w:r w:rsidR="002D713B" w:rsidRPr="00553052">
        <w:rPr>
          <w:rFonts w:ascii="GHEA Grapalat" w:hAnsi="GHEA Grapalat" w:cs="Sylfaen"/>
          <w:sz w:val="22"/>
          <w:szCs w:val="22"/>
          <w:lang w:val="hy-AM"/>
        </w:rPr>
        <w:t>բոլոր</w:t>
      </w:r>
      <w:r w:rsidR="005F2BB8" w:rsidRPr="0055305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14066" w:rsidRPr="00553052">
        <w:rPr>
          <w:rFonts w:ascii="GHEA Grapalat" w:hAnsi="GHEA Grapalat" w:cs="Sylfaen"/>
          <w:sz w:val="22"/>
          <w:szCs w:val="22"/>
          <w:lang w:val="hy-AM"/>
        </w:rPr>
        <w:t>կազմակերպություն</w:t>
      </w:r>
      <w:r w:rsidR="00720FDD" w:rsidRPr="00553052">
        <w:rPr>
          <w:rFonts w:ascii="GHEA Grapalat" w:hAnsi="GHEA Grapalat" w:cs="Sylfaen"/>
          <w:sz w:val="22"/>
          <w:szCs w:val="22"/>
          <w:lang w:val="hy-AM"/>
        </w:rPr>
        <w:t>ների</w:t>
      </w:r>
      <w:r w:rsidR="002D713B" w:rsidRPr="0055305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15818" w:rsidRPr="00553052">
        <w:rPr>
          <w:rFonts w:ascii="GHEA Grapalat" w:hAnsi="GHEA Grapalat" w:cs="Sylfaen"/>
          <w:sz w:val="22"/>
          <w:szCs w:val="22"/>
          <w:lang w:val="hy-AM"/>
        </w:rPr>
        <w:t>(</w:t>
      </w:r>
      <w:r w:rsidR="002D713B" w:rsidRPr="00553052">
        <w:rPr>
          <w:rFonts w:ascii="GHEA Grapalat" w:hAnsi="GHEA Grapalat" w:cs="Sylfaen"/>
          <w:sz w:val="22"/>
          <w:szCs w:val="22"/>
          <w:lang w:val="hy-AM"/>
        </w:rPr>
        <w:t>բացի</w:t>
      </w:r>
      <w:r w:rsidR="006673EF" w:rsidRPr="0055305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73669" w:rsidRPr="00553052">
        <w:rPr>
          <w:rFonts w:ascii="GHEA Grapalat" w:hAnsi="GHEA Grapalat"/>
          <w:sz w:val="22"/>
          <w:szCs w:val="22"/>
          <w:lang w:val="hy-AM"/>
        </w:rPr>
        <w:t>«</w:t>
      </w:r>
      <w:r w:rsidR="00673669" w:rsidRPr="00553052">
        <w:rPr>
          <w:rFonts w:ascii="GHEA Grapalat" w:hAnsi="GHEA Grapalat" w:cs="Sylfaen"/>
          <w:sz w:val="22"/>
          <w:szCs w:val="22"/>
          <w:lang w:val="hy-AM"/>
        </w:rPr>
        <w:t>Պրոֆ Ռ. Յոլյանի անվ. արյ</w:t>
      </w:r>
      <w:r w:rsidR="00B55616" w:rsidRPr="00553052">
        <w:rPr>
          <w:rFonts w:ascii="GHEA Grapalat" w:hAnsi="GHEA Grapalat" w:cs="Sylfaen"/>
          <w:sz w:val="22"/>
          <w:szCs w:val="22"/>
          <w:lang w:val="hy-AM"/>
        </w:rPr>
        <w:t>ունաբանական կենտրոն»</w:t>
      </w:r>
      <w:r w:rsidR="0082597F" w:rsidRPr="00553052">
        <w:rPr>
          <w:rFonts w:ascii="GHEA Grapalat" w:hAnsi="GHEA Grapalat" w:cs="Sylfaen"/>
          <w:sz w:val="22"/>
          <w:szCs w:val="22"/>
          <w:lang w:val="hy-AM"/>
        </w:rPr>
        <w:t>,</w:t>
      </w:r>
      <w:r w:rsidR="00CD1CA0" w:rsidRPr="0055305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00423">
        <w:rPr>
          <w:rFonts w:ascii="GHEA Grapalat" w:hAnsi="GHEA Grapalat"/>
          <w:sz w:val="22"/>
          <w:szCs w:val="22"/>
          <w:lang w:val="hy-AM"/>
        </w:rPr>
        <w:t>«Ինֆեկցիոն հիվանդությունների</w:t>
      </w:r>
      <w:r w:rsidR="00CD1CA0" w:rsidRPr="00553052">
        <w:rPr>
          <w:rFonts w:ascii="GHEA Grapalat" w:hAnsi="GHEA Grapalat"/>
          <w:sz w:val="22"/>
          <w:szCs w:val="22"/>
          <w:lang w:val="hy-AM"/>
        </w:rPr>
        <w:t xml:space="preserve"> ազգային կենտրոն»</w:t>
      </w:r>
      <w:r w:rsidR="0082597F" w:rsidRPr="00553052">
        <w:rPr>
          <w:rFonts w:ascii="GHEA Grapalat" w:hAnsi="GHEA Grapalat"/>
          <w:sz w:val="22"/>
          <w:szCs w:val="22"/>
          <w:lang w:val="hy-AM"/>
        </w:rPr>
        <w:t xml:space="preserve"> և </w:t>
      </w:r>
      <w:r w:rsidR="00CD1CA0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="0082597F" w:rsidRPr="00553052">
        <w:rPr>
          <w:rFonts w:ascii="GHEA Grapalat" w:hAnsi="GHEA Grapalat" w:cs="Sylfaen"/>
          <w:bCs/>
          <w:sz w:val="22"/>
          <w:szCs w:val="22"/>
          <w:lang w:val="hy-AM"/>
        </w:rPr>
        <w:t>«</w:t>
      </w:r>
      <w:r w:rsidR="0082597F" w:rsidRPr="00553052">
        <w:rPr>
          <w:rFonts w:ascii="GHEA Grapalat" w:hAnsi="GHEA Grapalat"/>
          <w:bCs/>
          <w:sz w:val="22"/>
          <w:szCs w:val="22"/>
          <w:lang w:val="hy-AM"/>
        </w:rPr>
        <w:t>Վ</w:t>
      </w:r>
      <w:r w:rsidR="0082597F" w:rsidRPr="00553052">
        <w:rPr>
          <w:rFonts w:ascii="GHEA Grapalat" w:hAnsi="GHEA Grapalat" w:cs="Sylfaen"/>
          <w:bCs/>
          <w:sz w:val="22"/>
          <w:szCs w:val="22"/>
          <w:lang w:val="hy-AM"/>
        </w:rPr>
        <w:t>.</w:t>
      </w:r>
      <w:r w:rsidR="0082597F" w:rsidRPr="00553052">
        <w:rPr>
          <w:rFonts w:ascii="GHEA Grapalat" w:hAnsi="GHEA Grapalat"/>
          <w:bCs/>
          <w:sz w:val="22"/>
          <w:szCs w:val="22"/>
          <w:lang w:val="hy-AM"/>
        </w:rPr>
        <w:t>Ա</w:t>
      </w:r>
      <w:r w:rsidR="0082597F" w:rsidRPr="00553052">
        <w:rPr>
          <w:rFonts w:ascii="GHEA Grapalat" w:hAnsi="GHEA Grapalat" w:cs="Sylfaen"/>
          <w:bCs/>
          <w:sz w:val="22"/>
          <w:szCs w:val="22"/>
          <w:lang w:val="hy-AM"/>
        </w:rPr>
        <w:t>.</w:t>
      </w:r>
      <w:r w:rsidR="0082597F" w:rsidRPr="00553052">
        <w:rPr>
          <w:rFonts w:ascii="Calibri" w:hAnsi="Calibri" w:cs="Calibri"/>
          <w:bCs/>
          <w:sz w:val="22"/>
          <w:szCs w:val="22"/>
          <w:lang w:val="hy-AM"/>
        </w:rPr>
        <w:t> </w:t>
      </w:r>
      <w:r w:rsidR="0082597F" w:rsidRPr="00553052">
        <w:rPr>
          <w:rFonts w:ascii="GHEA Grapalat" w:hAnsi="GHEA Grapalat" w:cs="Calibri"/>
          <w:bCs/>
          <w:sz w:val="22"/>
          <w:szCs w:val="22"/>
          <w:lang w:val="hy-AM"/>
        </w:rPr>
        <w:t>Ֆ</w:t>
      </w:r>
      <w:r w:rsidR="0082597F" w:rsidRPr="00553052">
        <w:rPr>
          <w:rFonts w:ascii="GHEA Grapalat" w:hAnsi="GHEA Grapalat"/>
          <w:bCs/>
          <w:sz w:val="22"/>
          <w:szCs w:val="22"/>
          <w:lang w:val="hy-AM"/>
        </w:rPr>
        <w:t>անարջյանի</w:t>
      </w:r>
      <w:r w:rsidR="0082597F" w:rsidRPr="00553052">
        <w:rPr>
          <w:rFonts w:ascii="Calibri" w:hAnsi="Calibri" w:cs="Calibri"/>
          <w:bCs/>
          <w:sz w:val="22"/>
          <w:szCs w:val="22"/>
          <w:lang w:val="hy-AM"/>
        </w:rPr>
        <w:t> </w:t>
      </w:r>
      <w:r w:rsidR="0082597F" w:rsidRPr="00553052">
        <w:rPr>
          <w:rFonts w:ascii="GHEA Grapalat" w:hAnsi="GHEA Grapalat"/>
          <w:bCs/>
          <w:sz w:val="22"/>
          <w:szCs w:val="22"/>
          <w:lang w:val="hy-AM"/>
        </w:rPr>
        <w:t>անվան</w:t>
      </w:r>
      <w:r w:rsidR="0082597F" w:rsidRPr="00553052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="0082597F" w:rsidRPr="00553052">
        <w:rPr>
          <w:rFonts w:ascii="GHEA Grapalat" w:hAnsi="GHEA Grapalat"/>
          <w:bCs/>
          <w:sz w:val="22"/>
          <w:szCs w:val="22"/>
          <w:lang w:val="hy-AM"/>
        </w:rPr>
        <w:t>ուռուցքաբանության</w:t>
      </w:r>
      <w:r w:rsidR="0082597F" w:rsidRPr="00553052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="0082597F" w:rsidRPr="00553052">
        <w:rPr>
          <w:rFonts w:ascii="GHEA Grapalat" w:hAnsi="GHEA Grapalat"/>
          <w:bCs/>
          <w:sz w:val="22"/>
          <w:szCs w:val="22"/>
          <w:lang w:val="hy-AM"/>
        </w:rPr>
        <w:t>ազգային</w:t>
      </w:r>
      <w:r w:rsidR="0082597F" w:rsidRPr="00553052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="0082597F" w:rsidRPr="00553052">
        <w:rPr>
          <w:rFonts w:ascii="GHEA Grapalat" w:hAnsi="GHEA Grapalat"/>
          <w:bCs/>
          <w:sz w:val="22"/>
          <w:szCs w:val="22"/>
          <w:lang w:val="hy-AM"/>
        </w:rPr>
        <w:t>կենտրոն»</w:t>
      </w:r>
      <w:r w:rsidR="0082597F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="00CD1CA0" w:rsidRPr="00553052">
        <w:rPr>
          <w:rFonts w:ascii="GHEA Grapalat" w:hAnsi="GHEA Grapalat"/>
          <w:sz w:val="22"/>
          <w:szCs w:val="22"/>
          <w:lang w:val="hy-AM"/>
        </w:rPr>
        <w:t>ՓԲԸ</w:t>
      </w:r>
      <w:r w:rsidR="00CD1CA0" w:rsidRPr="00553052">
        <w:rPr>
          <w:rFonts w:ascii="GHEA Grapalat" w:hAnsi="GHEA Grapalat" w:cs="Sylfaen"/>
          <w:sz w:val="22"/>
          <w:szCs w:val="22"/>
          <w:lang w:val="hy-AM"/>
        </w:rPr>
        <w:t>-</w:t>
      </w:r>
      <w:r w:rsidR="00B55616" w:rsidRPr="00553052">
        <w:rPr>
          <w:rFonts w:ascii="GHEA Grapalat" w:hAnsi="GHEA Grapalat" w:cs="Sylfaen"/>
          <w:sz w:val="22"/>
          <w:szCs w:val="22"/>
          <w:lang w:val="hy-AM"/>
        </w:rPr>
        <w:t>ներ</w:t>
      </w:r>
      <w:r w:rsidR="00CD1CA0" w:rsidRPr="00553052">
        <w:rPr>
          <w:rFonts w:ascii="GHEA Grapalat" w:hAnsi="GHEA Grapalat" w:cs="Sylfaen"/>
          <w:sz w:val="22"/>
          <w:szCs w:val="22"/>
          <w:lang w:val="hy-AM"/>
        </w:rPr>
        <w:t>ի</w:t>
      </w:r>
      <w:r w:rsidR="00CD1CA0" w:rsidRPr="00553052">
        <w:rPr>
          <w:rFonts w:ascii="GHEA Grapalat" w:hAnsi="GHEA Grapalat"/>
          <w:sz w:val="22"/>
          <w:szCs w:val="22"/>
          <w:lang w:val="hy-AM"/>
        </w:rPr>
        <w:t>, որոնց</w:t>
      </w:r>
      <w:r w:rsidR="00011977" w:rsidRPr="00553052">
        <w:rPr>
          <w:rFonts w:ascii="GHEA Grapalat" w:hAnsi="GHEA Grapalat"/>
          <w:sz w:val="22"/>
          <w:szCs w:val="22"/>
          <w:lang w:val="hy-AM"/>
        </w:rPr>
        <w:t xml:space="preserve"> եկամուտների</w:t>
      </w:r>
      <w:r w:rsidR="00CD1CA0" w:rsidRPr="00553052">
        <w:rPr>
          <w:rFonts w:ascii="GHEA Grapalat" w:hAnsi="GHEA Grapalat"/>
          <w:sz w:val="22"/>
          <w:szCs w:val="22"/>
          <w:lang w:val="hy-AM"/>
        </w:rPr>
        <w:t xml:space="preserve"> համապատասխանաբար </w:t>
      </w:r>
      <w:r w:rsidRPr="00553052">
        <w:rPr>
          <w:rFonts w:ascii="GHEA Grapalat" w:hAnsi="GHEA Grapalat" w:cs="Sylfaen"/>
          <w:sz w:val="22"/>
          <w:szCs w:val="22"/>
          <w:lang w:val="hy-AM"/>
        </w:rPr>
        <w:t>34</w:t>
      </w:r>
      <w:r w:rsidR="00974FED" w:rsidRPr="00553052">
        <w:rPr>
          <w:rFonts w:ascii="GHEA Grapalat" w:hAnsi="GHEA Grapalat" w:cs="Sylfaen"/>
          <w:sz w:val="22"/>
          <w:szCs w:val="22"/>
          <w:lang w:val="hy-AM"/>
        </w:rPr>
        <w:t>,</w:t>
      </w:r>
      <w:r w:rsidRPr="00553052">
        <w:rPr>
          <w:rFonts w:ascii="GHEA Grapalat" w:hAnsi="GHEA Grapalat" w:cs="Sylfaen"/>
          <w:sz w:val="22"/>
          <w:szCs w:val="22"/>
          <w:lang w:val="hy-AM"/>
        </w:rPr>
        <w:t>5</w:t>
      </w:r>
      <w:r w:rsidR="00CD1CA0" w:rsidRPr="00553052">
        <w:rPr>
          <w:rFonts w:ascii="GHEA Grapalat" w:hAnsi="GHEA Grapalat" w:cs="Sylfaen"/>
          <w:sz w:val="22"/>
          <w:szCs w:val="22"/>
          <w:lang w:val="hy-AM"/>
        </w:rPr>
        <w:t>%</w:t>
      </w:r>
      <w:r w:rsidR="0082597F" w:rsidRPr="00553052">
        <w:rPr>
          <w:rFonts w:ascii="GHEA Grapalat" w:hAnsi="GHEA Grapalat" w:cs="Sylfaen"/>
          <w:sz w:val="22"/>
          <w:szCs w:val="22"/>
          <w:lang w:val="hy-AM"/>
        </w:rPr>
        <w:t>,</w:t>
      </w:r>
      <w:r w:rsidR="00CD1CA0" w:rsidRPr="00553052">
        <w:rPr>
          <w:rFonts w:ascii="GHEA Grapalat" w:hAnsi="GHEA Grapalat" w:cs="Sylfaen"/>
          <w:sz w:val="22"/>
          <w:szCs w:val="22"/>
          <w:lang w:val="hy-AM"/>
        </w:rPr>
        <w:t xml:space="preserve"> 21</w:t>
      </w:r>
      <w:r w:rsidR="00974FED" w:rsidRPr="00553052">
        <w:rPr>
          <w:rFonts w:ascii="GHEA Grapalat" w:hAnsi="GHEA Grapalat" w:cs="Sylfaen"/>
          <w:sz w:val="22"/>
          <w:szCs w:val="22"/>
          <w:lang w:val="hy-AM"/>
        </w:rPr>
        <w:t>,</w:t>
      </w:r>
      <w:r w:rsidRPr="00553052">
        <w:rPr>
          <w:rFonts w:ascii="GHEA Grapalat" w:hAnsi="GHEA Grapalat" w:cs="Sylfaen"/>
          <w:sz w:val="22"/>
          <w:szCs w:val="22"/>
          <w:lang w:val="hy-AM"/>
        </w:rPr>
        <w:t>2</w:t>
      </w:r>
      <w:r w:rsidR="00205A0C" w:rsidRPr="00553052">
        <w:rPr>
          <w:rFonts w:ascii="GHEA Grapalat" w:hAnsi="GHEA Grapalat" w:cs="Sylfaen"/>
          <w:sz w:val="22"/>
          <w:szCs w:val="22"/>
          <w:lang w:val="hy-AM"/>
        </w:rPr>
        <w:t>%</w:t>
      </w:r>
      <w:r w:rsidR="0082597F" w:rsidRPr="00553052">
        <w:rPr>
          <w:rFonts w:ascii="GHEA Grapalat" w:hAnsi="GHEA Grapalat" w:cs="Sylfaen"/>
          <w:sz w:val="22"/>
          <w:szCs w:val="22"/>
          <w:lang w:val="hy-AM"/>
        </w:rPr>
        <w:t xml:space="preserve"> և 18,3%</w:t>
      </w:r>
      <w:r w:rsidR="0082597F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="002238AF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="002D713B" w:rsidRPr="00553052">
        <w:rPr>
          <w:rFonts w:ascii="GHEA Grapalat" w:hAnsi="GHEA Grapalat" w:cs="Sylfaen"/>
          <w:sz w:val="22"/>
          <w:szCs w:val="22"/>
          <w:lang w:val="hy-AM"/>
        </w:rPr>
        <w:t>ձևավորվել են ոչ հիմնական գործունեությունից</w:t>
      </w:r>
      <w:r w:rsidR="006B401F" w:rsidRPr="00553052">
        <w:rPr>
          <w:rFonts w:ascii="GHEA Grapalat" w:hAnsi="GHEA Grapalat" w:cs="Sylfaen"/>
          <w:sz w:val="22"/>
          <w:szCs w:val="22"/>
          <w:lang w:val="hy-AM"/>
        </w:rPr>
        <w:t>՝</w:t>
      </w:r>
      <w:r w:rsidR="00A33559" w:rsidRPr="0055305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2597F" w:rsidRPr="00553052">
        <w:rPr>
          <w:rFonts w:ascii="GHEA Grapalat" w:hAnsi="GHEA Grapalat" w:cs="Sylfaen"/>
          <w:sz w:val="22"/>
          <w:szCs w:val="22"/>
          <w:lang w:val="hy-AM"/>
        </w:rPr>
        <w:t xml:space="preserve">շնորհներից և </w:t>
      </w:r>
      <w:r w:rsidR="005F0124" w:rsidRPr="00553052">
        <w:rPr>
          <w:rFonts w:ascii="GHEA Grapalat" w:hAnsi="GHEA Grapalat" w:cs="Sylfaen"/>
          <w:sz w:val="22"/>
          <w:szCs w:val="22"/>
          <w:lang w:val="hy-AM"/>
        </w:rPr>
        <w:t xml:space="preserve">անհատույց </w:t>
      </w:r>
      <w:r w:rsidR="0082597F" w:rsidRPr="00553052">
        <w:rPr>
          <w:rFonts w:ascii="GHEA Grapalat" w:hAnsi="GHEA Grapalat" w:cs="Sylfaen"/>
          <w:sz w:val="22"/>
          <w:szCs w:val="22"/>
          <w:lang w:val="hy-AM"/>
        </w:rPr>
        <w:t>ստացումներից եկամուտներ</w:t>
      </w:r>
      <w:r w:rsidR="00011977" w:rsidRPr="00553052">
        <w:rPr>
          <w:rFonts w:ascii="GHEA Grapalat" w:hAnsi="GHEA Grapalat" w:cs="Sylfaen"/>
          <w:sz w:val="22"/>
          <w:szCs w:val="22"/>
          <w:lang w:val="hy-AM"/>
        </w:rPr>
        <w:t>,</w:t>
      </w:r>
      <w:r w:rsidR="005F0124" w:rsidRPr="0055305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2597F" w:rsidRPr="00553052">
        <w:rPr>
          <w:rFonts w:ascii="GHEA Grapalat" w:hAnsi="GHEA Grapalat" w:cs="Sylfaen"/>
          <w:sz w:val="22"/>
          <w:szCs w:val="22"/>
          <w:lang w:val="hy-AM"/>
        </w:rPr>
        <w:t>ակտիվներին վերաբերվող շնորհներ, արյան վաճառք</w:t>
      </w:r>
      <w:r w:rsidR="00CD1CA0" w:rsidRPr="00553052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82597F" w:rsidRPr="00553052">
        <w:rPr>
          <w:rFonts w:ascii="GHEA Grapalat" w:hAnsi="GHEA Grapalat" w:cs="Sylfaen"/>
          <w:sz w:val="22"/>
          <w:szCs w:val="22"/>
          <w:lang w:val="hy-AM"/>
        </w:rPr>
        <w:t>մարդասիրական ճանապարհով ստացված ԲՆԱ և այլն</w:t>
      </w:r>
      <w:r w:rsidR="00915818" w:rsidRPr="00553052">
        <w:rPr>
          <w:rFonts w:ascii="GHEA Grapalat" w:hAnsi="GHEA Grapalat" w:cs="Sylfaen"/>
          <w:sz w:val="22"/>
          <w:szCs w:val="22"/>
          <w:lang w:val="hy-AM"/>
        </w:rPr>
        <w:t xml:space="preserve">) եկամուտները </w:t>
      </w:r>
      <w:r w:rsidR="005F0124" w:rsidRPr="00553052">
        <w:rPr>
          <w:rFonts w:ascii="GHEA Grapalat" w:hAnsi="GHEA Grapalat" w:cs="Sylfaen"/>
          <w:sz w:val="22"/>
          <w:szCs w:val="22"/>
          <w:lang w:val="hy-AM"/>
        </w:rPr>
        <w:t xml:space="preserve">հիմնականում </w:t>
      </w:r>
      <w:r w:rsidR="00915818" w:rsidRPr="00553052">
        <w:rPr>
          <w:rFonts w:ascii="GHEA Grapalat" w:hAnsi="GHEA Grapalat" w:cs="Sylfaen"/>
          <w:sz w:val="22"/>
          <w:szCs w:val="22"/>
          <w:lang w:val="hy-AM"/>
        </w:rPr>
        <w:t>ձևավորվել են հիմնական գործունեությունից</w:t>
      </w:r>
      <w:r w:rsidR="00224D00" w:rsidRPr="00553052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5342BD" w:rsidRPr="00553052" w:rsidRDefault="00D66726" w:rsidP="009F59BF">
      <w:pPr>
        <w:spacing w:line="360" w:lineRule="auto"/>
        <w:ind w:firstLine="567"/>
        <w:rPr>
          <w:rFonts w:ascii="GHEA Grapalat" w:hAnsi="GHEA Grapalat"/>
          <w:sz w:val="22"/>
          <w:szCs w:val="22"/>
          <w:lang w:val="hy-AM"/>
        </w:rPr>
      </w:pPr>
      <w:r w:rsidRPr="00553052">
        <w:rPr>
          <w:rFonts w:ascii="GHEA Grapalat" w:hAnsi="GHEA Grapalat"/>
          <w:sz w:val="22"/>
          <w:szCs w:val="22"/>
          <w:lang w:val="hy-AM"/>
        </w:rPr>
        <w:t>1.</w:t>
      </w:r>
      <w:r w:rsidR="00A14EB0" w:rsidRPr="00553052">
        <w:rPr>
          <w:rFonts w:ascii="GHEA Grapalat" w:hAnsi="GHEA Grapalat"/>
          <w:sz w:val="22"/>
          <w:szCs w:val="22"/>
          <w:lang w:val="hy-AM"/>
        </w:rPr>
        <w:t>8</w:t>
      </w:r>
      <w:r w:rsidR="005342BD" w:rsidRPr="00553052">
        <w:rPr>
          <w:rFonts w:ascii="GHEA Grapalat" w:hAnsi="GHEA Grapalat"/>
          <w:sz w:val="22"/>
          <w:szCs w:val="22"/>
          <w:lang w:val="hy-AM"/>
        </w:rPr>
        <w:tab/>
      </w:r>
      <w:r w:rsidRPr="00553052">
        <w:rPr>
          <w:rFonts w:ascii="GHEA Grapalat" w:hAnsi="GHEA Grapalat" w:cs="Sylfaen"/>
          <w:sz w:val="22"/>
          <w:szCs w:val="22"/>
          <w:lang w:val="hy-AM"/>
        </w:rPr>
        <w:t>Եզրակացություն</w:t>
      </w:r>
    </w:p>
    <w:p w:rsidR="0082597F" w:rsidRPr="00C658C2" w:rsidRDefault="0082597F" w:rsidP="0082597F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658C2">
        <w:rPr>
          <w:rFonts w:ascii="GHEA Grapalat" w:hAnsi="GHEA Grapalat"/>
          <w:sz w:val="22"/>
          <w:szCs w:val="22"/>
          <w:lang w:val="hy-AM"/>
        </w:rPr>
        <w:t>2021թ.-ի տարեկան տվյալներով 3 կազմակերպություն՝ «Ակադեմիկոս Ա</w:t>
      </w:r>
      <w:r w:rsidRPr="00C658C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C658C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C658C2">
        <w:rPr>
          <w:rFonts w:ascii="GHEA Grapalat" w:hAnsi="GHEA Grapalat" w:cs="GHEA Grapalat"/>
          <w:sz w:val="22"/>
          <w:szCs w:val="22"/>
          <w:lang w:val="hy-AM"/>
        </w:rPr>
        <w:t>Ավդալբեկյանի</w:t>
      </w:r>
      <w:r w:rsidRPr="00C658C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C658C2">
        <w:rPr>
          <w:rFonts w:ascii="GHEA Grapalat" w:hAnsi="GHEA Grapalat" w:cs="GHEA Grapalat"/>
          <w:sz w:val="22"/>
          <w:szCs w:val="22"/>
          <w:lang w:val="hy-AM"/>
        </w:rPr>
        <w:t>անվանվան</w:t>
      </w:r>
      <w:r w:rsidRPr="00C658C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C658C2">
        <w:rPr>
          <w:rFonts w:ascii="GHEA Grapalat" w:hAnsi="GHEA Grapalat" w:cs="GHEA Grapalat"/>
          <w:sz w:val="22"/>
          <w:szCs w:val="22"/>
          <w:lang w:val="hy-AM"/>
        </w:rPr>
        <w:t>առաղջության</w:t>
      </w:r>
      <w:r w:rsidRPr="00C658C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C658C2">
        <w:rPr>
          <w:rFonts w:ascii="GHEA Grapalat" w:hAnsi="GHEA Grapalat" w:cs="GHEA Grapalat"/>
          <w:sz w:val="22"/>
          <w:szCs w:val="22"/>
          <w:lang w:val="hy-AM"/>
        </w:rPr>
        <w:t>ազգային</w:t>
      </w:r>
      <w:r w:rsidRPr="00C658C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C658C2">
        <w:rPr>
          <w:rFonts w:ascii="GHEA Grapalat" w:hAnsi="GHEA Grapalat" w:cs="GHEA Grapalat"/>
          <w:sz w:val="22"/>
          <w:szCs w:val="22"/>
          <w:lang w:val="hy-AM"/>
        </w:rPr>
        <w:t>ինստիտուտ»</w:t>
      </w:r>
      <w:r w:rsidRPr="00C658C2">
        <w:rPr>
          <w:rFonts w:ascii="GHEA Grapalat" w:hAnsi="GHEA Grapalat"/>
          <w:sz w:val="22"/>
          <w:szCs w:val="22"/>
          <w:lang w:val="hy-AM"/>
        </w:rPr>
        <w:t>,</w:t>
      </w:r>
      <w:r w:rsidRPr="00C658C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C658C2">
        <w:rPr>
          <w:rFonts w:ascii="GHEA Grapalat" w:hAnsi="GHEA Grapalat"/>
          <w:sz w:val="22"/>
          <w:szCs w:val="22"/>
          <w:lang w:val="hy-AM"/>
        </w:rPr>
        <w:t xml:space="preserve">«Սուրբ Գրիգոր Լուսավորիչ ԲԿ» և </w:t>
      </w:r>
      <w:r w:rsidRPr="00C658C2">
        <w:rPr>
          <w:rFonts w:ascii="GHEA Grapalat" w:hAnsi="GHEA Grapalat" w:cs="Sylfaen"/>
          <w:sz w:val="22"/>
          <w:szCs w:val="22"/>
          <w:lang w:val="hy-AM"/>
        </w:rPr>
        <w:t xml:space="preserve">«Այրվացքաբանության ազգային կենտրոն» </w:t>
      </w:r>
      <w:r w:rsidRPr="00C658C2">
        <w:rPr>
          <w:rFonts w:ascii="GHEA Grapalat" w:hAnsi="GHEA Grapalat"/>
          <w:sz w:val="22"/>
          <w:szCs w:val="22"/>
          <w:lang w:val="hy-AM"/>
        </w:rPr>
        <w:t>ՓԲԸ-ներն աշխատել են վնասով` ընդհանուր վնասը կազմել է 266,279</w:t>
      </w:r>
      <w:r w:rsidRPr="00C658C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C658C2">
        <w:rPr>
          <w:rFonts w:ascii="GHEA Grapalat" w:hAnsi="GHEA Grapalat"/>
          <w:sz w:val="22"/>
          <w:szCs w:val="22"/>
          <w:lang w:val="hy-AM"/>
        </w:rPr>
        <w:t xml:space="preserve">8 հազ. դրամ, մնացած 11 </w:t>
      </w:r>
      <w:r w:rsidRPr="00C658C2">
        <w:rPr>
          <w:rFonts w:ascii="GHEA Grapalat" w:hAnsi="GHEA Grapalat" w:cs="Sylfaen"/>
          <w:sz w:val="22"/>
          <w:szCs w:val="22"/>
          <w:lang w:val="hy-AM"/>
        </w:rPr>
        <w:t>կազմակերպություն աշխատել են շահույթով և միասին ձևավորել են 584,359</w:t>
      </w:r>
      <w:r w:rsidRPr="00C658C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C658C2">
        <w:rPr>
          <w:rFonts w:ascii="GHEA Grapalat" w:hAnsi="GHEA Grapalat" w:cs="Sylfaen"/>
          <w:sz w:val="22"/>
          <w:szCs w:val="22"/>
          <w:lang w:val="hy-AM"/>
        </w:rPr>
        <w:t xml:space="preserve">4 </w:t>
      </w:r>
      <w:r w:rsidRPr="00C658C2">
        <w:rPr>
          <w:rFonts w:ascii="GHEA Grapalat" w:hAnsi="GHEA Grapalat" w:cs="GHEA Grapalat"/>
          <w:sz w:val="22"/>
          <w:szCs w:val="22"/>
          <w:lang w:val="hy-AM"/>
        </w:rPr>
        <w:t>հազ</w:t>
      </w:r>
      <w:r w:rsidRPr="00C658C2">
        <w:rPr>
          <w:rFonts w:ascii="GHEA Grapalat" w:hAnsi="GHEA Grapalat" w:cs="Sylfaen"/>
          <w:sz w:val="22"/>
          <w:szCs w:val="22"/>
          <w:lang w:val="hy-AM"/>
        </w:rPr>
        <w:t xml:space="preserve">. </w:t>
      </w:r>
      <w:r w:rsidRPr="00C658C2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Pr="00C658C2">
        <w:rPr>
          <w:rFonts w:ascii="GHEA Grapalat" w:hAnsi="GHEA Grapalat" w:cs="Sylfaen"/>
          <w:sz w:val="22"/>
          <w:szCs w:val="22"/>
          <w:lang w:val="hy-AM"/>
        </w:rPr>
        <w:t xml:space="preserve"> զուտ շահույթ:</w:t>
      </w:r>
    </w:p>
    <w:p w:rsidR="001F31E3" w:rsidRPr="00C658C2" w:rsidRDefault="007D1031" w:rsidP="00160922">
      <w:pPr>
        <w:pStyle w:val="a3"/>
        <w:ind w:firstLine="567"/>
        <w:rPr>
          <w:rFonts w:ascii="GHEA Grapalat" w:hAnsi="GHEA Grapalat"/>
          <w:sz w:val="22"/>
          <w:szCs w:val="22"/>
          <w:lang w:val="hy-AM"/>
        </w:rPr>
      </w:pPr>
      <w:r w:rsidRPr="00C658C2">
        <w:rPr>
          <w:rFonts w:ascii="GHEA Grapalat" w:hAnsi="GHEA Grapalat"/>
          <w:sz w:val="22"/>
          <w:szCs w:val="22"/>
          <w:lang w:val="hy-AM"/>
        </w:rPr>
        <w:tab/>
        <w:t>Հաշվետու տարում</w:t>
      </w:r>
      <w:r w:rsidR="001F31E3" w:rsidRPr="00C658C2">
        <w:rPr>
          <w:rFonts w:ascii="GHEA Grapalat" w:hAnsi="GHEA Grapalat"/>
          <w:sz w:val="22"/>
          <w:szCs w:val="22"/>
          <w:lang w:val="hy-AM"/>
        </w:rPr>
        <w:t xml:space="preserve"> «</w:t>
      </w:r>
      <w:r w:rsidR="001F31E3" w:rsidRPr="00C658C2">
        <w:rPr>
          <w:rFonts w:ascii="GHEA Grapalat" w:hAnsi="GHEA Grapalat" w:cs="Sylfaen"/>
          <w:sz w:val="22"/>
          <w:szCs w:val="22"/>
          <w:lang w:val="hy-AM"/>
        </w:rPr>
        <w:t>Պրոֆ Ռ. Յոլյանի անվ. արյունաբանական կենտրոն»,</w:t>
      </w:r>
      <w:r w:rsidR="001F31E3" w:rsidRPr="00C658C2">
        <w:rPr>
          <w:rFonts w:ascii="GHEA Grapalat" w:hAnsi="GHEA Grapalat"/>
          <w:sz w:val="22"/>
          <w:szCs w:val="22"/>
          <w:lang w:val="hy-AM"/>
        </w:rPr>
        <w:t xml:space="preserve"> </w:t>
      </w:r>
      <w:r w:rsidR="00B30721" w:rsidRPr="00C658C2">
        <w:rPr>
          <w:rFonts w:ascii="GHEA Grapalat" w:hAnsi="GHEA Grapalat"/>
          <w:sz w:val="22"/>
          <w:szCs w:val="22"/>
          <w:lang w:val="hy-AM"/>
        </w:rPr>
        <w:t>«Հ</w:t>
      </w:r>
      <w:r w:rsidR="001F31E3" w:rsidRPr="00C658C2">
        <w:rPr>
          <w:rFonts w:ascii="GHEA Grapalat" w:hAnsi="GHEA Grapalat"/>
          <w:sz w:val="22"/>
          <w:szCs w:val="22"/>
          <w:lang w:val="hy-AM"/>
        </w:rPr>
        <w:t>ոգեկան առողջության պահպանման ազգային կենտրոն»,</w:t>
      </w:r>
      <w:r w:rsidR="001F31E3" w:rsidRPr="00C658C2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="001F31E3" w:rsidRPr="00C658C2">
        <w:rPr>
          <w:rFonts w:ascii="GHEA Grapalat" w:hAnsi="GHEA Grapalat" w:cs="Sylfaen"/>
          <w:sz w:val="22"/>
          <w:szCs w:val="22"/>
          <w:lang w:val="hy-AM"/>
        </w:rPr>
        <w:t>«Ավան» հոգեկան առողջության կենտրոն»</w:t>
      </w:r>
      <w:r w:rsidR="00B30721" w:rsidRPr="00C658C2">
        <w:rPr>
          <w:rFonts w:ascii="GHEA Grapalat" w:hAnsi="GHEA Grapalat" w:cs="Sylfaen"/>
          <w:sz w:val="22"/>
          <w:szCs w:val="22"/>
          <w:lang w:val="hy-AM"/>
        </w:rPr>
        <w:t xml:space="preserve"> ՓԲԸ-</w:t>
      </w:r>
      <w:r w:rsidR="00B30721" w:rsidRPr="00C658C2">
        <w:rPr>
          <w:rFonts w:ascii="GHEA Grapalat" w:hAnsi="GHEA Grapalat" w:cs="Sylfaen"/>
          <w:sz w:val="22"/>
          <w:szCs w:val="22"/>
          <w:lang w:val="hy-AM"/>
        </w:rPr>
        <w:lastRenderedPageBreak/>
        <w:t>ների</w:t>
      </w:r>
      <w:r w:rsidR="001F31E3" w:rsidRPr="00C658C2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="00160922" w:rsidRPr="00C658C2">
        <w:rPr>
          <w:rFonts w:ascii="GHEA Grapalat" w:hAnsi="GHEA Grapalat"/>
          <w:sz w:val="22"/>
          <w:szCs w:val="22"/>
          <w:lang w:val="hy-AM"/>
        </w:rPr>
        <w:t xml:space="preserve">մոտ նախորդ տարվա համեմատ նկատվել է ֆինանսատնտեսական վիճակի բարելավում՝  ավելացել են </w:t>
      </w:r>
      <w:r w:rsidR="00160922" w:rsidRPr="00C658C2">
        <w:rPr>
          <w:rFonts w:ascii="GHEA Grapalat" w:hAnsi="GHEA Grapalat" w:cs="Sylfaen"/>
          <w:sz w:val="22"/>
          <w:szCs w:val="22"/>
          <w:lang w:val="hy-AM"/>
        </w:rPr>
        <w:t>կազմակերպությունների</w:t>
      </w:r>
      <w:r w:rsidR="00160922" w:rsidRPr="00C658C2">
        <w:rPr>
          <w:rFonts w:ascii="GHEA Grapalat" w:hAnsi="GHEA Grapalat"/>
          <w:sz w:val="22"/>
          <w:szCs w:val="22"/>
          <w:lang w:val="hy-AM"/>
        </w:rPr>
        <w:t xml:space="preserve"> կողմից ձևավորած զուտ շահույթի և կուտակված շահույթի ծավալները: Կ</w:t>
      </w:r>
      <w:r w:rsidR="00160922" w:rsidRPr="00C658C2">
        <w:rPr>
          <w:rFonts w:ascii="GHEA Grapalat" w:hAnsi="GHEA Grapalat" w:cs="Sylfaen"/>
          <w:sz w:val="22"/>
          <w:szCs w:val="22"/>
          <w:lang w:val="hy-AM"/>
        </w:rPr>
        <w:t>ազմակերպությունները հաշվետու տարում ձևավորել են համապատասխանաբար 136,561</w:t>
      </w:r>
      <w:r w:rsidR="00160922" w:rsidRPr="00C658C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160922" w:rsidRPr="00C658C2">
        <w:rPr>
          <w:rFonts w:ascii="GHEA Grapalat" w:hAnsi="GHEA Grapalat" w:cs="Sylfaen"/>
          <w:sz w:val="22"/>
          <w:szCs w:val="22"/>
          <w:lang w:val="hy-AM"/>
        </w:rPr>
        <w:t xml:space="preserve">0 </w:t>
      </w:r>
      <w:r w:rsidR="00160922" w:rsidRPr="00C658C2">
        <w:rPr>
          <w:rFonts w:ascii="GHEA Grapalat" w:hAnsi="GHEA Grapalat" w:cs="GHEA Grapalat"/>
          <w:sz w:val="22"/>
          <w:szCs w:val="22"/>
          <w:lang w:val="hy-AM"/>
        </w:rPr>
        <w:t>հազ</w:t>
      </w:r>
      <w:r w:rsidR="00160922" w:rsidRPr="00C658C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160922" w:rsidRPr="00C658C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60922" w:rsidRPr="00C658C2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160922" w:rsidRPr="00C658C2">
        <w:rPr>
          <w:rFonts w:ascii="GHEA Grapalat" w:hAnsi="GHEA Grapalat" w:cs="Sylfaen"/>
          <w:sz w:val="22"/>
          <w:szCs w:val="22"/>
          <w:lang w:val="hy-AM"/>
        </w:rPr>
        <w:t>, 72,814</w:t>
      </w:r>
      <w:r w:rsidR="00160922" w:rsidRPr="00C658C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160922" w:rsidRPr="00C658C2">
        <w:rPr>
          <w:rFonts w:ascii="GHEA Grapalat" w:hAnsi="GHEA Grapalat" w:cs="Sylfaen"/>
          <w:sz w:val="22"/>
          <w:szCs w:val="22"/>
          <w:lang w:val="hy-AM"/>
        </w:rPr>
        <w:t xml:space="preserve">0 </w:t>
      </w:r>
      <w:r w:rsidR="00F00508" w:rsidRPr="00C658C2">
        <w:rPr>
          <w:rFonts w:ascii="GHEA Grapalat" w:hAnsi="GHEA Grapalat" w:cs="Sylfaen"/>
          <w:sz w:val="22"/>
          <w:szCs w:val="22"/>
          <w:lang w:val="hy-AM"/>
        </w:rPr>
        <w:t>հա</w:t>
      </w:r>
      <w:r w:rsidR="00B30721" w:rsidRPr="00C658C2">
        <w:rPr>
          <w:rFonts w:ascii="GHEA Grapalat" w:hAnsi="GHEA Grapalat" w:cs="Sylfaen"/>
          <w:sz w:val="22"/>
          <w:szCs w:val="22"/>
          <w:lang w:val="hy-AM"/>
        </w:rPr>
        <w:t>զ</w:t>
      </w:r>
      <w:r w:rsidR="00F00508" w:rsidRPr="00C658C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160922" w:rsidRPr="00C658C2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F00508" w:rsidRPr="00C658C2">
        <w:rPr>
          <w:rFonts w:ascii="GHEA Grapalat" w:hAnsi="GHEA Grapalat" w:cs="Sylfaen"/>
          <w:sz w:val="22"/>
          <w:szCs w:val="22"/>
          <w:lang w:val="hy-AM"/>
        </w:rPr>
        <w:t xml:space="preserve"> և</w:t>
      </w:r>
      <w:r w:rsidR="00160922" w:rsidRPr="00C658C2">
        <w:rPr>
          <w:rFonts w:ascii="GHEA Grapalat" w:hAnsi="GHEA Grapalat" w:cs="Sylfaen"/>
          <w:sz w:val="22"/>
          <w:szCs w:val="22"/>
          <w:lang w:val="hy-AM"/>
        </w:rPr>
        <w:t xml:space="preserve"> 63,991</w:t>
      </w:r>
      <w:r w:rsidR="00160922" w:rsidRPr="00C658C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160922" w:rsidRPr="00C658C2">
        <w:rPr>
          <w:rFonts w:ascii="GHEA Grapalat" w:hAnsi="GHEA Grapalat" w:cs="Sylfaen"/>
          <w:sz w:val="22"/>
          <w:szCs w:val="22"/>
          <w:lang w:val="hy-AM"/>
        </w:rPr>
        <w:t>4 դրամ հազ</w:t>
      </w:r>
      <w:r w:rsidR="00160922" w:rsidRPr="00C658C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160922" w:rsidRPr="00C658C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60922" w:rsidRPr="00C658C2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160922" w:rsidRPr="00C658C2">
        <w:rPr>
          <w:rFonts w:ascii="GHEA Grapalat" w:eastAsia="MS Mincho" w:hAnsi="GHEA Grapalat" w:cs="MS Mincho"/>
          <w:sz w:val="22"/>
          <w:szCs w:val="22"/>
          <w:lang w:val="hy-AM"/>
        </w:rPr>
        <w:t xml:space="preserve"> զուտ շահույթ</w:t>
      </w:r>
      <w:r w:rsidR="00F00508" w:rsidRPr="00C658C2">
        <w:rPr>
          <w:rFonts w:ascii="GHEA Grapalat" w:eastAsia="MS Mincho" w:hAnsi="GHEA Grapalat" w:cs="MS Mincho"/>
          <w:sz w:val="22"/>
          <w:szCs w:val="22"/>
          <w:lang w:val="hy-AM"/>
        </w:rPr>
        <w:t xml:space="preserve">, իսկ </w:t>
      </w:r>
      <w:r w:rsidR="00160922" w:rsidRPr="00C658C2">
        <w:rPr>
          <w:rFonts w:ascii="GHEA Grapalat" w:hAnsi="GHEA Grapalat"/>
          <w:sz w:val="22"/>
          <w:szCs w:val="22"/>
          <w:lang w:val="hy-AM"/>
        </w:rPr>
        <w:t>«Ակադեմիկոս Է. Գաբրիելյանի դեղերի և բժշկական տեխնոլոգիաների փորձագիտական կենտրոն»,</w:t>
      </w:r>
      <w:r w:rsidR="00160922" w:rsidRPr="00C658C2">
        <w:rPr>
          <w:rFonts w:ascii="GHEA Grapalat" w:hAnsi="GHEA Grapalat" w:cs="Sylfaen"/>
          <w:sz w:val="22"/>
          <w:szCs w:val="22"/>
          <w:lang w:val="hy-AM"/>
        </w:rPr>
        <w:t xml:space="preserve"> «Մաշկաբանության ազգային կենտրոն» </w:t>
      </w:r>
      <w:r w:rsidR="00B30721" w:rsidRPr="00C658C2">
        <w:rPr>
          <w:rFonts w:ascii="GHEA Grapalat" w:hAnsi="GHEA Grapalat" w:cs="Sylfaen"/>
          <w:sz w:val="22"/>
          <w:szCs w:val="22"/>
          <w:lang w:val="hy-AM"/>
        </w:rPr>
        <w:t xml:space="preserve">և </w:t>
      </w:r>
      <w:r w:rsidR="00160922" w:rsidRPr="00C658C2">
        <w:rPr>
          <w:rFonts w:ascii="GHEA Grapalat" w:hAnsi="GHEA Grapalat" w:cs="Sylfaen"/>
          <w:bCs/>
          <w:sz w:val="22"/>
          <w:szCs w:val="22"/>
          <w:lang w:val="hy-AM"/>
        </w:rPr>
        <w:t>«</w:t>
      </w:r>
      <w:r w:rsidR="00160922" w:rsidRPr="00C658C2">
        <w:rPr>
          <w:rFonts w:ascii="GHEA Grapalat" w:hAnsi="GHEA Grapalat"/>
          <w:bCs/>
          <w:sz w:val="22"/>
          <w:szCs w:val="22"/>
          <w:lang w:val="hy-AM"/>
        </w:rPr>
        <w:t>Վ</w:t>
      </w:r>
      <w:r w:rsidR="00160922" w:rsidRPr="00C658C2">
        <w:rPr>
          <w:rFonts w:ascii="GHEA Grapalat" w:hAnsi="GHEA Grapalat" w:cs="Sylfaen"/>
          <w:bCs/>
          <w:sz w:val="22"/>
          <w:szCs w:val="22"/>
          <w:lang w:val="hy-AM"/>
        </w:rPr>
        <w:t>.</w:t>
      </w:r>
      <w:r w:rsidR="00160922" w:rsidRPr="00C658C2">
        <w:rPr>
          <w:rFonts w:ascii="GHEA Grapalat" w:hAnsi="GHEA Grapalat"/>
          <w:bCs/>
          <w:sz w:val="22"/>
          <w:szCs w:val="22"/>
          <w:lang w:val="hy-AM"/>
        </w:rPr>
        <w:t>Ա</w:t>
      </w:r>
      <w:r w:rsidR="00160922" w:rsidRPr="00C658C2">
        <w:rPr>
          <w:rFonts w:ascii="GHEA Grapalat" w:hAnsi="GHEA Grapalat" w:cs="Sylfaen"/>
          <w:bCs/>
          <w:sz w:val="22"/>
          <w:szCs w:val="22"/>
          <w:lang w:val="hy-AM"/>
        </w:rPr>
        <w:t>.</w:t>
      </w:r>
      <w:r w:rsidR="00160922" w:rsidRPr="00C658C2">
        <w:rPr>
          <w:rFonts w:ascii="Calibri" w:hAnsi="Calibri" w:cs="Calibri"/>
          <w:bCs/>
          <w:sz w:val="22"/>
          <w:szCs w:val="22"/>
          <w:lang w:val="hy-AM"/>
        </w:rPr>
        <w:t> </w:t>
      </w:r>
      <w:r w:rsidR="00160922" w:rsidRPr="00C658C2">
        <w:rPr>
          <w:rFonts w:ascii="GHEA Grapalat" w:hAnsi="GHEA Grapalat" w:cs="Calibri"/>
          <w:bCs/>
          <w:sz w:val="22"/>
          <w:szCs w:val="22"/>
          <w:lang w:val="hy-AM"/>
        </w:rPr>
        <w:t>Ֆ</w:t>
      </w:r>
      <w:r w:rsidR="00160922" w:rsidRPr="00C658C2">
        <w:rPr>
          <w:rFonts w:ascii="GHEA Grapalat" w:hAnsi="GHEA Grapalat"/>
          <w:bCs/>
          <w:sz w:val="22"/>
          <w:szCs w:val="22"/>
          <w:lang w:val="hy-AM"/>
        </w:rPr>
        <w:t>անարջյանի</w:t>
      </w:r>
      <w:r w:rsidR="00160922" w:rsidRPr="00C658C2">
        <w:rPr>
          <w:rFonts w:ascii="Calibri" w:hAnsi="Calibri" w:cs="Calibri"/>
          <w:bCs/>
          <w:sz w:val="22"/>
          <w:szCs w:val="22"/>
          <w:lang w:val="hy-AM"/>
        </w:rPr>
        <w:t> </w:t>
      </w:r>
      <w:r w:rsidR="00160922" w:rsidRPr="00C658C2">
        <w:rPr>
          <w:rFonts w:ascii="GHEA Grapalat" w:hAnsi="GHEA Grapalat"/>
          <w:bCs/>
          <w:sz w:val="22"/>
          <w:szCs w:val="22"/>
          <w:lang w:val="hy-AM"/>
        </w:rPr>
        <w:t>անվան</w:t>
      </w:r>
      <w:r w:rsidR="00160922" w:rsidRPr="00C658C2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="00160922" w:rsidRPr="00C658C2">
        <w:rPr>
          <w:rFonts w:ascii="GHEA Grapalat" w:hAnsi="GHEA Grapalat"/>
          <w:bCs/>
          <w:sz w:val="22"/>
          <w:szCs w:val="22"/>
          <w:lang w:val="hy-AM"/>
        </w:rPr>
        <w:t>ուռուցքաբանության</w:t>
      </w:r>
      <w:r w:rsidR="00160922" w:rsidRPr="00C658C2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="00160922" w:rsidRPr="00C658C2">
        <w:rPr>
          <w:rFonts w:ascii="GHEA Grapalat" w:hAnsi="GHEA Grapalat"/>
          <w:bCs/>
          <w:sz w:val="22"/>
          <w:szCs w:val="22"/>
          <w:lang w:val="hy-AM"/>
        </w:rPr>
        <w:t>ազգային</w:t>
      </w:r>
      <w:r w:rsidR="00160922" w:rsidRPr="00C658C2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="00160922" w:rsidRPr="00C658C2">
        <w:rPr>
          <w:rFonts w:ascii="GHEA Grapalat" w:hAnsi="GHEA Grapalat"/>
          <w:bCs/>
          <w:sz w:val="22"/>
          <w:szCs w:val="22"/>
          <w:lang w:val="hy-AM"/>
        </w:rPr>
        <w:t>կենտրոն</w:t>
      </w:r>
      <w:r w:rsidR="00160922" w:rsidRPr="00C658C2">
        <w:rPr>
          <w:rFonts w:ascii="GHEA Grapalat" w:hAnsi="GHEA Grapalat" w:cs="Sylfaen"/>
          <w:bCs/>
          <w:sz w:val="22"/>
          <w:szCs w:val="22"/>
          <w:lang w:val="hy-AM"/>
        </w:rPr>
        <w:t>»</w:t>
      </w:r>
      <w:r w:rsidR="00160922" w:rsidRPr="00C658C2">
        <w:rPr>
          <w:rFonts w:ascii="GHEA Grapalat" w:hAnsi="GHEA Grapalat"/>
          <w:sz w:val="22"/>
          <w:szCs w:val="22"/>
          <w:lang w:val="hy-AM"/>
        </w:rPr>
        <w:t xml:space="preserve"> </w:t>
      </w:r>
      <w:r w:rsidR="00F00508" w:rsidRPr="00C658C2">
        <w:rPr>
          <w:rFonts w:ascii="GHEA Grapalat" w:hAnsi="GHEA Grapalat"/>
          <w:sz w:val="22"/>
          <w:szCs w:val="22"/>
          <w:lang w:val="hy-AM"/>
        </w:rPr>
        <w:t xml:space="preserve">ՓԲԸ-ները ձևավորել են </w:t>
      </w:r>
      <w:r w:rsidR="00160922" w:rsidRPr="00C658C2">
        <w:rPr>
          <w:rFonts w:ascii="GHEA Grapalat" w:hAnsi="GHEA Grapalat" w:cs="Sylfaen"/>
          <w:sz w:val="22"/>
          <w:szCs w:val="22"/>
          <w:lang w:val="hy-AM"/>
        </w:rPr>
        <w:t>36,025</w:t>
      </w:r>
      <w:r w:rsidR="00160922" w:rsidRPr="00C658C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160922" w:rsidRPr="00C658C2">
        <w:rPr>
          <w:rFonts w:ascii="GHEA Grapalat" w:hAnsi="GHEA Grapalat" w:cs="Sylfaen"/>
          <w:sz w:val="22"/>
          <w:szCs w:val="22"/>
          <w:lang w:val="hy-AM"/>
        </w:rPr>
        <w:t>0 հազ</w:t>
      </w:r>
      <w:r w:rsidR="00160922" w:rsidRPr="00C658C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160922" w:rsidRPr="00C658C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60922" w:rsidRPr="00C658C2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160922" w:rsidRPr="00C658C2">
        <w:rPr>
          <w:rFonts w:ascii="GHEA Grapalat" w:hAnsi="GHEA Grapalat" w:cs="Sylfaen"/>
          <w:sz w:val="22"/>
          <w:szCs w:val="22"/>
          <w:lang w:val="hy-AM"/>
        </w:rPr>
        <w:t>, 16,332</w:t>
      </w:r>
      <w:r w:rsidR="00160922" w:rsidRPr="00C658C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160922" w:rsidRPr="00C658C2">
        <w:rPr>
          <w:rFonts w:ascii="GHEA Grapalat" w:hAnsi="GHEA Grapalat" w:cs="Sylfaen"/>
          <w:sz w:val="22"/>
          <w:szCs w:val="22"/>
          <w:lang w:val="hy-AM"/>
        </w:rPr>
        <w:t xml:space="preserve">0 </w:t>
      </w:r>
      <w:r w:rsidR="00160922" w:rsidRPr="00C658C2">
        <w:rPr>
          <w:rFonts w:ascii="GHEA Grapalat" w:hAnsi="GHEA Grapalat" w:cs="GHEA Grapalat"/>
          <w:sz w:val="22"/>
          <w:szCs w:val="22"/>
          <w:lang w:val="hy-AM"/>
        </w:rPr>
        <w:t>հ</w:t>
      </w:r>
      <w:r w:rsidR="00160922" w:rsidRPr="00C658C2">
        <w:rPr>
          <w:rFonts w:ascii="GHEA Grapalat" w:hAnsi="GHEA Grapalat" w:cs="Sylfaen"/>
          <w:sz w:val="22"/>
          <w:szCs w:val="22"/>
          <w:lang w:val="hy-AM"/>
        </w:rPr>
        <w:t>ազ</w:t>
      </w:r>
      <w:r w:rsidR="00160922" w:rsidRPr="00C658C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160922" w:rsidRPr="00C658C2">
        <w:rPr>
          <w:rFonts w:ascii="GHEA Grapalat" w:eastAsia="MS Mincho" w:hAnsi="GHEA Grapalat" w:cs="MS Mincho"/>
          <w:sz w:val="22"/>
          <w:szCs w:val="22"/>
          <w:lang w:val="hy-AM"/>
        </w:rPr>
        <w:t xml:space="preserve"> դր</w:t>
      </w:r>
      <w:r w:rsidR="00F00508" w:rsidRPr="00C658C2">
        <w:rPr>
          <w:rFonts w:ascii="GHEA Grapalat" w:eastAsia="MS Mincho" w:hAnsi="GHEA Grapalat" w:cs="MS Mincho"/>
          <w:sz w:val="22"/>
          <w:szCs w:val="22"/>
          <w:lang w:val="hy-AM"/>
        </w:rPr>
        <w:t>ամ և 146,672</w:t>
      </w:r>
      <w:r w:rsidR="00F00508" w:rsidRPr="00C658C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F00508" w:rsidRPr="00C658C2">
        <w:rPr>
          <w:rFonts w:ascii="GHEA Grapalat" w:eastAsia="MS Mincho" w:hAnsi="GHEA Grapalat" w:cs="MS Mincho"/>
          <w:sz w:val="22"/>
          <w:szCs w:val="22"/>
          <w:lang w:val="hy-AM"/>
        </w:rPr>
        <w:t>0 հազ</w:t>
      </w:r>
      <w:r w:rsidR="00F00508" w:rsidRPr="00C658C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F00508" w:rsidRPr="00C658C2">
        <w:rPr>
          <w:rFonts w:ascii="GHEA Grapalat" w:eastAsia="MS Mincho" w:hAnsi="GHEA Grapalat" w:cs="MS Mincho"/>
          <w:sz w:val="22"/>
          <w:szCs w:val="22"/>
          <w:lang w:val="hy-AM"/>
        </w:rPr>
        <w:t xml:space="preserve"> դրամ զուտ շահույթ նախորդ տարվա համապատասխանաբար՝ 111,289</w:t>
      </w:r>
      <w:r w:rsidR="00F00508" w:rsidRPr="00C658C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F00508" w:rsidRPr="00C658C2">
        <w:rPr>
          <w:rFonts w:ascii="GHEA Grapalat" w:eastAsia="MS Mincho" w:hAnsi="GHEA Grapalat" w:cs="MS Mincho"/>
          <w:sz w:val="22"/>
          <w:szCs w:val="22"/>
          <w:lang w:val="hy-AM"/>
        </w:rPr>
        <w:t>0 հազ</w:t>
      </w:r>
      <w:r w:rsidR="00F00508" w:rsidRPr="00C658C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F00508" w:rsidRPr="00C658C2">
        <w:rPr>
          <w:rFonts w:ascii="GHEA Grapalat" w:eastAsia="MS Mincho" w:hAnsi="GHEA Grapalat" w:cs="MS Mincho"/>
          <w:sz w:val="22"/>
          <w:szCs w:val="22"/>
          <w:lang w:val="hy-AM"/>
        </w:rPr>
        <w:t xml:space="preserve"> դրամ, 17,486</w:t>
      </w:r>
      <w:r w:rsidR="00F00508" w:rsidRPr="00C658C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F00508" w:rsidRPr="00C658C2">
        <w:rPr>
          <w:rFonts w:ascii="GHEA Grapalat" w:eastAsia="MS Mincho" w:hAnsi="GHEA Grapalat" w:cs="MS Mincho"/>
          <w:sz w:val="22"/>
          <w:szCs w:val="22"/>
          <w:lang w:val="hy-AM"/>
        </w:rPr>
        <w:t>0 հազ</w:t>
      </w:r>
      <w:r w:rsidR="00F00508" w:rsidRPr="00C658C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F00508" w:rsidRPr="00C658C2">
        <w:rPr>
          <w:rFonts w:ascii="GHEA Grapalat" w:eastAsia="MS Mincho" w:hAnsi="GHEA Grapalat" w:cs="MS Mincho"/>
          <w:sz w:val="22"/>
          <w:szCs w:val="22"/>
          <w:lang w:val="hy-AM"/>
        </w:rPr>
        <w:t xml:space="preserve"> դրամ և 139,534</w:t>
      </w:r>
      <w:r w:rsidR="00F00508" w:rsidRPr="00C658C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F00508" w:rsidRPr="00C658C2">
        <w:rPr>
          <w:rFonts w:ascii="GHEA Grapalat" w:eastAsia="MS Mincho" w:hAnsi="GHEA Grapalat" w:cs="MS Mincho"/>
          <w:sz w:val="22"/>
          <w:szCs w:val="22"/>
          <w:lang w:val="hy-AM"/>
        </w:rPr>
        <w:t>0 հազ</w:t>
      </w:r>
      <w:r w:rsidR="00F00508" w:rsidRPr="00C658C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F00508" w:rsidRPr="00C658C2">
        <w:rPr>
          <w:rFonts w:ascii="GHEA Grapalat" w:eastAsia="MS Mincho" w:hAnsi="GHEA Grapalat" w:cs="MS Mincho"/>
          <w:sz w:val="22"/>
          <w:szCs w:val="22"/>
          <w:lang w:val="hy-AM"/>
        </w:rPr>
        <w:t xml:space="preserve"> դրամ վնասի համեմատ։</w:t>
      </w:r>
      <w:r w:rsidR="00B30721" w:rsidRPr="00C658C2">
        <w:rPr>
          <w:rFonts w:ascii="GHEA Grapalat" w:eastAsia="MS Mincho" w:hAnsi="GHEA Grapalat" w:cs="MS Mincho"/>
          <w:sz w:val="22"/>
          <w:szCs w:val="22"/>
          <w:lang w:val="hy-AM"/>
        </w:rPr>
        <w:t xml:space="preserve"> </w:t>
      </w:r>
    </w:p>
    <w:p w:rsidR="00F00508" w:rsidRPr="00C658C2" w:rsidRDefault="007D1031" w:rsidP="00FD4D2B">
      <w:pPr>
        <w:pStyle w:val="a3"/>
        <w:ind w:firstLine="567"/>
        <w:rPr>
          <w:rFonts w:ascii="GHEA Grapalat" w:hAnsi="GHEA Grapalat"/>
          <w:sz w:val="22"/>
          <w:szCs w:val="22"/>
          <w:lang w:val="hy-AM"/>
        </w:rPr>
      </w:pPr>
      <w:r w:rsidRPr="00C658C2">
        <w:rPr>
          <w:rFonts w:ascii="GHEA Grapalat" w:hAnsi="GHEA Grapalat"/>
          <w:sz w:val="22"/>
          <w:szCs w:val="22"/>
          <w:lang w:val="hy-AM"/>
        </w:rPr>
        <w:t xml:space="preserve"> </w:t>
      </w:r>
      <w:r w:rsidR="00800423">
        <w:rPr>
          <w:rFonts w:ascii="GHEA Grapalat" w:hAnsi="GHEA Grapalat"/>
          <w:sz w:val="22"/>
          <w:szCs w:val="22"/>
          <w:lang w:val="hy-AM"/>
        </w:rPr>
        <w:t>«Ինֆեկցիոն հիվանդությունների</w:t>
      </w:r>
      <w:r w:rsidR="00A0059C" w:rsidRPr="00C658C2">
        <w:rPr>
          <w:rFonts w:ascii="GHEA Grapalat" w:hAnsi="GHEA Grapalat"/>
          <w:sz w:val="22"/>
          <w:szCs w:val="22"/>
          <w:lang w:val="hy-AM"/>
        </w:rPr>
        <w:t xml:space="preserve"> ազգային կենտրոն»,</w:t>
      </w:r>
      <w:r w:rsidR="00F00508" w:rsidRPr="00C658C2">
        <w:rPr>
          <w:rFonts w:ascii="GHEA Grapalat" w:hAnsi="GHEA Grapalat"/>
          <w:sz w:val="22"/>
          <w:szCs w:val="22"/>
          <w:lang w:val="hy-AM"/>
        </w:rPr>
        <w:t xml:space="preserve"> </w:t>
      </w:r>
      <w:r w:rsidR="0095604D" w:rsidRPr="00C658C2">
        <w:rPr>
          <w:rFonts w:ascii="GHEA Grapalat" w:hAnsi="GHEA Grapalat"/>
          <w:sz w:val="22"/>
          <w:szCs w:val="22"/>
          <w:lang w:val="hy-AM"/>
        </w:rPr>
        <w:t>«</w:t>
      </w:r>
      <w:r w:rsidR="00A329E6" w:rsidRPr="00C658C2">
        <w:rPr>
          <w:rFonts w:ascii="GHEA Grapalat" w:hAnsi="GHEA Grapalat"/>
          <w:sz w:val="22"/>
          <w:szCs w:val="22"/>
          <w:lang w:val="hy-AM"/>
        </w:rPr>
        <w:t>Ակադեմիկոս Ա</w:t>
      </w:r>
      <w:r w:rsidR="00A329E6" w:rsidRPr="00C658C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A329E6" w:rsidRPr="00C658C2">
        <w:rPr>
          <w:rFonts w:ascii="GHEA Grapalat" w:hAnsi="GHEA Grapalat"/>
          <w:sz w:val="22"/>
          <w:szCs w:val="22"/>
          <w:lang w:val="hy-AM"/>
        </w:rPr>
        <w:t xml:space="preserve"> </w:t>
      </w:r>
      <w:r w:rsidR="00A329E6" w:rsidRPr="00C658C2">
        <w:rPr>
          <w:rFonts w:ascii="GHEA Grapalat" w:hAnsi="GHEA Grapalat" w:cs="GHEA Grapalat"/>
          <w:sz w:val="22"/>
          <w:szCs w:val="22"/>
          <w:lang w:val="hy-AM"/>
        </w:rPr>
        <w:t>Ավդալբեկյանի</w:t>
      </w:r>
      <w:r w:rsidR="00A329E6" w:rsidRPr="00C658C2">
        <w:rPr>
          <w:rFonts w:ascii="GHEA Grapalat" w:hAnsi="GHEA Grapalat"/>
          <w:sz w:val="22"/>
          <w:szCs w:val="22"/>
          <w:lang w:val="hy-AM"/>
        </w:rPr>
        <w:t xml:space="preserve"> </w:t>
      </w:r>
      <w:r w:rsidR="00A329E6" w:rsidRPr="00C658C2">
        <w:rPr>
          <w:rFonts w:ascii="GHEA Grapalat" w:hAnsi="GHEA Grapalat" w:cs="GHEA Grapalat"/>
          <w:sz w:val="22"/>
          <w:szCs w:val="22"/>
          <w:lang w:val="hy-AM"/>
        </w:rPr>
        <w:t>անվանվան</w:t>
      </w:r>
      <w:r w:rsidR="00A329E6" w:rsidRPr="00C658C2">
        <w:rPr>
          <w:rFonts w:ascii="GHEA Grapalat" w:hAnsi="GHEA Grapalat"/>
          <w:sz w:val="22"/>
          <w:szCs w:val="22"/>
          <w:lang w:val="hy-AM"/>
        </w:rPr>
        <w:t xml:space="preserve"> </w:t>
      </w:r>
      <w:r w:rsidR="00A329E6" w:rsidRPr="00C658C2">
        <w:rPr>
          <w:rFonts w:ascii="GHEA Grapalat" w:hAnsi="GHEA Grapalat" w:cs="GHEA Grapalat"/>
          <w:sz w:val="22"/>
          <w:szCs w:val="22"/>
          <w:lang w:val="hy-AM"/>
        </w:rPr>
        <w:t>առաղջության</w:t>
      </w:r>
      <w:r w:rsidR="00A329E6" w:rsidRPr="00C658C2">
        <w:rPr>
          <w:rFonts w:ascii="GHEA Grapalat" w:hAnsi="GHEA Grapalat"/>
          <w:sz w:val="22"/>
          <w:szCs w:val="22"/>
          <w:lang w:val="hy-AM"/>
        </w:rPr>
        <w:t xml:space="preserve"> </w:t>
      </w:r>
      <w:r w:rsidR="00A329E6" w:rsidRPr="00C658C2">
        <w:rPr>
          <w:rFonts w:ascii="GHEA Grapalat" w:hAnsi="GHEA Grapalat" w:cs="GHEA Grapalat"/>
          <w:sz w:val="22"/>
          <w:szCs w:val="22"/>
          <w:lang w:val="hy-AM"/>
        </w:rPr>
        <w:t>ազգային</w:t>
      </w:r>
      <w:r w:rsidR="00A329E6" w:rsidRPr="00C658C2">
        <w:rPr>
          <w:rFonts w:ascii="GHEA Grapalat" w:hAnsi="GHEA Grapalat"/>
          <w:sz w:val="22"/>
          <w:szCs w:val="22"/>
          <w:lang w:val="hy-AM"/>
        </w:rPr>
        <w:t xml:space="preserve"> </w:t>
      </w:r>
      <w:r w:rsidR="00A329E6" w:rsidRPr="00C658C2">
        <w:rPr>
          <w:rFonts w:ascii="GHEA Grapalat" w:hAnsi="GHEA Grapalat" w:cs="GHEA Grapalat"/>
          <w:sz w:val="22"/>
          <w:szCs w:val="22"/>
          <w:lang w:val="hy-AM"/>
        </w:rPr>
        <w:t>ինստիտուտ»</w:t>
      </w:r>
      <w:r w:rsidR="00A329E6" w:rsidRPr="00C658C2">
        <w:rPr>
          <w:rFonts w:ascii="GHEA Grapalat" w:hAnsi="GHEA Grapalat"/>
          <w:sz w:val="22"/>
          <w:szCs w:val="22"/>
          <w:lang w:val="hy-AM"/>
        </w:rPr>
        <w:t>,</w:t>
      </w:r>
      <w:r w:rsidR="00A0059C" w:rsidRPr="00C658C2">
        <w:rPr>
          <w:rFonts w:ascii="GHEA Grapalat" w:hAnsi="GHEA Grapalat"/>
          <w:sz w:val="22"/>
          <w:szCs w:val="22"/>
          <w:lang w:val="hy-AM"/>
        </w:rPr>
        <w:t xml:space="preserve"> </w:t>
      </w:r>
      <w:r w:rsidR="00F00508" w:rsidRPr="00C658C2">
        <w:rPr>
          <w:rFonts w:ascii="GHEA Grapalat" w:hAnsi="GHEA Grapalat"/>
          <w:sz w:val="22"/>
          <w:szCs w:val="22"/>
          <w:lang w:val="hy-AM"/>
        </w:rPr>
        <w:t>«Սուրբ Գրիգոր Լուսավորիչ ԲԿ» «Կախվածությունների բուժման ազգային կենտրոն</w:t>
      </w:r>
      <w:r w:rsidR="0032581A" w:rsidRPr="00C658C2">
        <w:rPr>
          <w:rFonts w:ascii="GHEA Grapalat" w:hAnsi="GHEA Grapalat"/>
          <w:sz w:val="22"/>
          <w:szCs w:val="22"/>
          <w:lang w:val="hy-AM"/>
        </w:rPr>
        <w:t>»</w:t>
      </w:r>
      <w:r w:rsidR="0032581A" w:rsidRPr="00C658C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5604D" w:rsidRPr="00C658C2">
        <w:rPr>
          <w:rFonts w:ascii="GHEA Grapalat" w:hAnsi="GHEA Grapalat" w:cs="Sylfaen"/>
          <w:sz w:val="22"/>
          <w:szCs w:val="22"/>
          <w:lang w:val="hy-AM"/>
        </w:rPr>
        <w:t>և</w:t>
      </w:r>
      <w:r w:rsidR="0032581A" w:rsidRPr="00C658C2">
        <w:rPr>
          <w:rFonts w:ascii="GHEA Grapalat" w:hAnsi="GHEA Grapalat" w:cs="Sylfaen"/>
          <w:sz w:val="22"/>
          <w:szCs w:val="22"/>
          <w:lang w:val="hy-AM"/>
        </w:rPr>
        <w:t xml:space="preserve"> «Այրվացքաբանության ազգային կենտրոն» </w:t>
      </w:r>
      <w:r w:rsidR="0032581A" w:rsidRPr="00C658C2">
        <w:rPr>
          <w:rFonts w:ascii="GHEA Grapalat" w:hAnsi="GHEA Grapalat"/>
          <w:sz w:val="22"/>
          <w:szCs w:val="22"/>
          <w:lang w:val="hy-AM"/>
        </w:rPr>
        <w:t>ՓԲԸ</w:t>
      </w:r>
      <w:r w:rsidR="0095604D" w:rsidRPr="00C658C2">
        <w:rPr>
          <w:rFonts w:ascii="GHEA Grapalat" w:hAnsi="GHEA Grapalat"/>
          <w:sz w:val="22"/>
          <w:szCs w:val="22"/>
          <w:lang w:val="hy-AM"/>
        </w:rPr>
        <w:t>-ների մոտ</w:t>
      </w:r>
      <w:r w:rsidR="0032581A" w:rsidRPr="00C658C2">
        <w:rPr>
          <w:rFonts w:ascii="GHEA Grapalat" w:hAnsi="GHEA Grapalat"/>
          <w:sz w:val="22"/>
          <w:szCs w:val="22"/>
          <w:lang w:val="hy-AM"/>
        </w:rPr>
        <w:t xml:space="preserve"> </w:t>
      </w:r>
      <w:r w:rsidR="0095604D" w:rsidRPr="00C658C2">
        <w:rPr>
          <w:rFonts w:ascii="GHEA Grapalat" w:hAnsi="GHEA Grapalat"/>
          <w:sz w:val="22"/>
          <w:szCs w:val="22"/>
          <w:lang w:val="hy-AM"/>
        </w:rPr>
        <w:t>նախորդ տարվա համեմատ նկատվել է ֆինանսատնտեսական վիճակի վատթարացում։ «Ինֆեկցիոն հիվանդանոցների ազգային կենտրոն» և «Կախվածությունների բուժման ազգային կենտրոն»</w:t>
      </w:r>
      <w:r w:rsidR="00553052" w:rsidRPr="00C658C2">
        <w:rPr>
          <w:rFonts w:ascii="GHEA Grapalat" w:hAnsi="GHEA Grapalat"/>
          <w:sz w:val="22"/>
          <w:szCs w:val="22"/>
          <w:lang w:val="hy-AM"/>
        </w:rPr>
        <w:t xml:space="preserve"> </w:t>
      </w:r>
      <w:r w:rsidR="0095604D" w:rsidRPr="00C658C2">
        <w:rPr>
          <w:rFonts w:ascii="GHEA Grapalat" w:hAnsi="GHEA Grapalat"/>
          <w:sz w:val="22"/>
          <w:szCs w:val="22"/>
          <w:lang w:val="hy-AM"/>
        </w:rPr>
        <w:t xml:space="preserve">ՓԲԸ-ները հաշվետու տարում դարձյալ աշխատել են շահույթով, սակայն </w:t>
      </w:r>
      <w:r w:rsidR="00B50561" w:rsidRPr="00C658C2">
        <w:rPr>
          <w:rFonts w:ascii="GHEA Grapalat" w:hAnsi="GHEA Grapalat"/>
          <w:sz w:val="22"/>
          <w:szCs w:val="22"/>
          <w:lang w:val="hy-AM"/>
        </w:rPr>
        <w:t xml:space="preserve">նվազել է </w:t>
      </w:r>
      <w:r w:rsidR="00B50561" w:rsidRPr="00C658C2">
        <w:rPr>
          <w:rFonts w:ascii="GHEA Grapalat" w:eastAsia="MS Mincho" w:hAnsi="GHEA Grapalat" w:cs="MS Mincho"/>
          <w:sz w:val="22"/>
          <w:szCs w:val="22"/>
          <w:lang w:val="hy-AM"/>
        </w:rPr>
        <w:t xml:space="preserve">կազմակերպությունների կողմից ձևավորած </w:t>
      </w:r>
      <w:r w:rsidR="0095604D" w:rsidRPr="00C658C2">
        <w:rPr>
          <w:rFonts w:ascii="GHEA Grapalat" w:hAnsi="GHEA Grapalat"/>
          <w:sz w:val="22"/>
          <w:szCs w:val="22"/>
          <w:lang w:val="hy-AM"/>
        </w:rPr>
        <w:t>զուտ շահույթի և կուտակված շահույթի ծավալները, իսկ «Ակադեմիկոս Ա</w:t>
      </w:r>
      <w:r w:rsidR="0095604D" w:rsidRPr="00C658C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95604D" w:rsidRPr="00C658C2">
        <w:rPr>
          <w:rFonts w:ascii="GHEA Grapalat" w:hAnsi="GHEA Grapalat"/>
          <w:sz w:val="22"/>
          <w:szCs w:val="22"/>
          <w:lang w:val="hy-AM"/>
        </w:rPr>
        <w:t xml:space="preserve"> </w:t>
      </w:r>
      <w:r w:rsidR="0095604D" w:rsidRPr="00C658C2">
        <w:rPr>
          <w:rFonts w:ascii="GHEA Grapalat" w:hAnsi="GHEA Grapalat" w:cs="GHEA Grapalat"/>
          <w:sz w:val="22"/>
          <w:szCs w:val="22"/>
          <w:lang w:val="hy-AM"/>
        </w:rPr>
        <w:t>Ավդալբեկյանի</w:t>
      </w:r>
      <w:r w:rsidR="0095604D" w:rsidRPr="00C658C2">
        <w:rPr>
          <w:rFonts w:ascii="GHEA Grapalat" w:hAnsi="GHEA Grapalat"/>
          <w:sz w:val="22"/>
          <w:szCs w:val="22"/>
          <w:lang w:val="hy-AM"/>
        </w:rPr>
        <w:t xml:space="preserve"> </w:t>
      </w:r>
      <w:r w:rsidR="0095604D" w:rsidRPr="00C658C2">
        <w:rPr>
          <w:rFonts w:ascii="GHEA Grapalat" w:hAnsi="GHEA Grapalat" w:cs="GHEA Grapalat"/>
          <w:sz w:val="22"/>
          <w:szCs w:val="22"/>
          <w:lang w:val="hy-AM"/>
        </w:rPr>
        <w:t>անվանվան</w:t>
      </w:r>
      <w:r w:rsidR="0095604D" w:rsidRPr="00C658C2">
        <w:rPr>
          <w:rFonts w:ascii="GHEA Grapalat" w:hAnsi="GHEA Grapalat"/>
          <w:sz w:val="22"/>
          <w:szCs w:val="22"/>
          <w:lang w:val="hy-AM"/>
        </w:rPr>
        <w:t xml:space="preserve"> </w:t>
      </w:r>
      <w:r w:rsidR="0095604D" w:rsidRPr="00C658C2">
        <w:rPr>
          <w:rFonts w:ascii="GHEA Grapalat" w:hAnsi="GHEA Grapalat" w:cs="GHEA Grapalat"/>
          <w:sz w:val="22"/>
          <w:szCs w:val="22"/>
          <w:lang w:val="hy-AM"/>
        </w:rPr>
        <w:t>առաղջության</w:t>
      </w:r>
      <w:r w:rsidR="0095604D" w:rsidRPr="00C658C2">
        <w:rPr>
          <w:rFonts w:ascii="GHEA Grapalat" w:hAnsi="GHEA Grapalat"/>
          <w:sz w:val="22"/>
          <w:szCs w:val="22"/>
          <w:lang w:val="hy-AM"/>
        </w:rPr>
        <w:t xml:space="preserve"> </w:t>
      </w:r>
      <w:r w:rsidR="0095604D" w:rsidRPr="00C658C2">
        <w:rPr>
          <w:rFonts w:ascii="GHEA Grapalat" w:hAnsi="GHEA Grapalat" w:cs="GHEA Grapalat"/>
          <w:sz w:val="22"/>
          <w:szCs w:val="22"/>
          <w:lang w:val="hy-AM"/>
        </w:rPr>
        <w:t>ազգային</w:t>
      </w:r>
      <w:r w:rsidR="0095604D" w:rsidRPr="00C658C2">
        <w:rPr>
          <w:rFonts w:ascii="GHEA Grapalat" w:hAnsi="GHEA Grapalat"/>
          <w:sz w:val="22"/>
          <w:szCs w:val="22"/>
          <w:lang w:val="hy-AM"/>
        </w:rPr>
        <w:t xml:space="preserve"> </w:t>
      </w:r>
      <w:r w:rsidR="0095604D" w:rsidRPr="00C658C2">
        <w:rPr>
          <w:rFonts w:ascii="GHEA Grapalat" w:hAnsi="GHEA Grapalat" w:cs="GHEA Grapalat"/>
          <w:sz w:val="22"/>
          <w:szCs w:val="22"/>
          <w:lang w:val="hy-AM"/>
        </w:rPr>
        <w:t>ինստիտուտ»</w:t>
      </w:r>
      <w:r w:rsidR="00FD4D2B" w:rsidRPr="00C658C2">
        <w:rPr>
          <w:rFonts w:ascii="GHEA Grapalat" w:hAnsi="GHEA Grapalat"/>
          <w:sz w:val="22"/>
          <w:szCs w:val="22"/>
          <w:lang w:val="hy-AM"/>
        </w:rPr>
        <w:t xml:space="preserve"> և «Սուրբ Գրիգոր Լուսավորիչ ԲԿ» ՓԲԸ-ների մոտ աճել է վնասի չափը, կազմելով</w:t>
      </w:r>
      <w:r w:rsidR="00FD4D2B" w:rsidRPr="00C658C2">
        <w:rPr>
          <w:rFonts w:ascii="GHEA Grapalat" w:hAnsi="GHEA Grapalat" w:cs="Sylfaen"/>
          <w:sz w:val="22"/>
          <w:szCs w:val="22"/>
          <w:lang w:val="hy-AM"/>
        </w:rPr>
        <w:t xml:space="preserve"> համապատասխանաբար՝ 8,724</w:t>
      </w:r>
      <w:r w:rsidR="00FD4D2B" w:rsidRPr="00C658C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FD4D2B" w:rsidRPr="00C658C2">
        <w:rPr>
          <w:rFonts w:ascii="GHEA Grapalat" w:hAnsi="GHEA Grapalat" w:cs="Sylfaen"/>
          <w:sz w:val="22"/>
          <w:szCs w:val="22"/>
          <w:lang w:val="hy-AM"/>
        </w:rPr>
        <w:t xml:space="preserve">0 </w:t>
      </w:r>
      <w:r w:rsidR="00FD4D2B" w:rsidRPr="00C658C2">
        <w:rPr>
          <w:rFonts w:ascii="GHEA Grapalat" w:hAnsi="GHEA Grapalat" w:cs="GHEA Grapalat"/>
          <w:sz w:val="22"/>
          <w:szCs w:val="22"/>
          <w:lang w:val="hy-AM"/>
        </w:rPr>
        <w:t>հազ</w:t>
      </w:r>
      <w:r w:rsidR="00FD4D2B" w:rsidRPr="00C658C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FD4D2B" w:rsidRPr="00C658C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D4D2B" w:rsidRPr="00C658C2">
        <w:rPr>
          <w:rFonts w:ascii="GHEA Grapalat" w:hAnsi="GHEA Grapalat" w:cs="GHEA Grapalat"/>
          <w:sz w:val="22"/>
          <w:szCs w:val="22"/>
          <w:lang w:val="hy-AM"/>
        </w:rPr>
        <w:t>դ</w:t>
      </w:r>
      <w:r w:rsidR="00FD4D2B" w:rsidRPr="00C658C2">
        <w:rPr>
          <w:rFonts w:ascii="GHEA Grapalat" w:hAnsi="GHEA Grapalat" w:cs="Sylfaen"/>
          <w:sz w:val="22"/>
          <w:szCs w:val="22"/>
          <w:lang w:val="hy-AM"/>
        </w:rPr>
        <w:t>րամ և 248,686</w:t>
      </w:r>
      <w:r w:rsidR="00FD4D2B" w:rsidRPr="00C658C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FD4D2B" w:rsidRPr="00C658C2">
        <w:rPr>
          <w:rFonts w:ascii="GHEA Grapalat" w:hAnsi="GHEA Grapalat" w:cs="Sylfaen"/>
          <w:sz w:val="22"/>
          <w:szCs w:val="22"/>
          <w:lang w:val="hy-AM"/>
        </w:rPr>
        <w:t xml:space="preserve">8 </w:t>
      </w:r>
      <w:r w:rsidR="00FD4D2B" w:rsidRPr="00C658C2">
        <w:rPr>
          <w:rFonts w:ascii="GHEA Grapalat" w:hAnsi="GHEA Grapalat" w:cs="GHEA Grapalat"/>
          <w:sz w:val="22"/>
          <w:szCs w:val="22"/>
          <w:lang w:val="hy-AM"/>
        </w:rPr>
        <w:t>հազ</w:t>
      </w:r>
      <w:r w:rsidR="00FD4D2B" w:rsidRPr="00C658C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FD4D2B" w:rsidRPr="00C658C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D4D2B" w:rsidRPr="00C658C2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FD4D2B" w:rsidRPr="00C658C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D4D2B" w:rsidRPr="00C658C2">
        <w:rPr>
          <w:rFonts w:ascii="GHEA Grapalat" w:hAnsi="GHEA Grapalat" w:cs="GHEA Grapalat"/>
          <w:sz w:val="22"/>
          <w:szCs w:val="22"/>
          <w:lang w:val="hy-AM"/>
        </w:rPr>
        <w:t>վնաս։</w:t>
      </w:r>
      <w:r w:rsidR="00FD4D2B" w:rsidRPr="00C658C2">
        <w:rPr>
          <w:rFonts w:ascii="GHEA Grapalat" w:hAnsi="GHEA Grapalat" w:cs="Sylfaen"/>
          <w:sz w:val="22"/>
          <w:szCs w:val="22"/>
          <w:lang w:val="hy-AM"/>
        </w:rPr>
        <w:t xml:space="preserve"> «Այրվացքաբանության ազգային կենտրոն» ՓԲԸ-ն ձևավորել է 8, 869</w:t>
      </w:r>
      <w:r w:rsidR="00FD4D2B" w:rsidRPr="00C658C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FD4D2B" w:rsidRPr="00C658C2">
        <w:rPr>
          <w:rFonts w:ascii="GHEA Grapalat" w:hAnsi="GHEA Grapalat" w:cs="Sylfaen"/>
          <w:sz w:val="22"/>
          <w:szCs w:val="22"/>
          <w:lang w:val="hy-AM"/>
        </w:rPr>
        <w:t xml:space="preserve">0 </w:t>
      </w:r>
      <w:r w:rsidR="00FD4D2B" w:rsidRPr="00C658C2">
        <w:rPr>
          <w:rFonts w:ascii="GHEA Grapalat" w:hAnsi="GHEA Grapalat" w:cs="GHEA Grapalat"/>
          <w:sz w:val="22"/>
          <w:szCs w:val="22"/>
          <w:lang w:val="hy-AM"/>
        </w:rPr>
        <w:t>հազ</w:t>
      </w:r>
      <w:r w:rsidR="00FD4D2B" w:rsidRPr="00C658C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FD4D2B" w:rsidRPr="00C658C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D4D2B" w:rsidRPr="00C658C2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FD4D2B" w:rsidRPr="00C658C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D4D2B" w:rsidRPr="00C658C2">
        <w:rPr>
          <w:rFonts w:ascii="GHEA Grapalat" w:hAnsi="GHEA Grapalat" w:cs="GHEA Grapalat"/>
          <w:sz w:val="22"/>
          <w:szCs w:val="22"/>
          <w:lang w:val="hy-AM"/>
        </w:rPr>
        <w:t>վնաս՝</w:t>
      </w:r>
      <w:r w:rsidR="00FD4D2B" w:rsidRPr="00C658C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D4D2B" w:rsidRPr="00C658C2">
        <w:rPr>
          <w:rFonts w:ascii="GHEA Grapalat" w:hAnsi="GHEA Grapalat" w:cs="GHEA Grapalat"/>
          <w:sz w:val="22"/>
          <w:szCs w:val="22"/>
          <w:lang w:val="hy-AM"/>
        </w:rPr>
        <w:t>նախո</w:t>
      </w:r>
      <w:r w:rsidR="00FD4D2B" w:rsidRPr="00C658C2">
        <w:rPr>
          <w:rFonts w:ascii="GHEA Grapalat" w:hAnsi="GHEA Grapalat" w:cs="Sylfaen"/>
          <w:sz w:val="22"/>
          <w:szCs w:val="22"/>
          <w:lang w:val="hy-AM"/>
        </w:rPr>
        <w:t>րդ տարվա 3,101</w:t>
      </w:r>
      <w:r w:rsidR="00FD4D2B" w:rsidRPr="00C658C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FD4D2B" w:rsidRPr="00C658C2">
        <w:rPr>
          <w:rFonts w:ascii="GHEA Grapalat" w:hAnsi="GHEA Grapalat" w:cs="Sylfaen"/>
          <w:sz w:val="22"/>
          <w:szCs w:val="22"/>
          <w:lang w:val="hy-AM"/>
        </w:rPr>
        <w:t xml:space="preserve">0 </w:t>
      </w:r>
      <w:r w:rsidR="00FD4D2B" w:rsidRPr="00C658C2">
        <w:rPr>
          <w:rFonts w:ascii="GHEA Grapalat" w:hAnsi="GHEA Grapalat" w:cs="GHEA Grapalat"/>
          <w:sz w:val="22"/>
          <w:szCs w:val="22"/>
          <w:lang w:val="hy-AM"/>
        </w:rPr>
        <w:t>հազ</w:t>
      </w:r>
      <w:r w:rsidR="00FD4D2B" w:rsidRPr="00C658C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FD4D2B" w:rsidRPr="00C658C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D4D2B" w:rsidRPr="00C658C2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FD4D2B" w:rsidRPr="00C658C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D4D2B" w:rsidRPr="00C658C2">
        <w:rPr>
          <w:rFonts w:ascii="GHEA Grapalat" w:hAnsi="GHEA Grapalat" w:cs="GHEA Grapalat"/>
          <w:sz w:val="22"/>
          <w:szCs w:val="22"/>
          <w:lang w:val="hy-AM"/>
        </w:rPr>
        <w:t>զուտ</w:t>
      </w:r>
      <w:r w:rsidR="00FD4D2B" w:rsidRPr="00C658C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D4D2B" w:rsidRPr="00C658C2">
        <w:rPr>
          <w:rFonts w:ascii="GHEA Grapalat" w:hAnsi="GHEA Grapalat" w:cs="GHEA Grapalat"/>
          <w:sz w:val="22"/>
          <w:szCs w:val="22"/>
          <w:lang w:val="hy-AM"/>
        </w:rPr>
        <w:t>շահույթի</w:t>
      </w:r>
      <w:r w:rsidR="00FD4D2B" w:rsidRPr="00C658C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D4D2B" w:rsidRPr="00C658C2">
        <w:rPr>
          <w:rFonts w:ascii="GHEA Grapalat" w:hAnsi="GHEA Grapalat" w:cs="GHEA Grapalat"/>
          <w:sz w:val="22"/>
          <w:szCs w:val="22"/>
          <w:lang w:val="hy-AM"/>
        </w:rPr>
        <w:t>համեմատ։</w:t>
      </w:r>
    </w:p>
    <w:p w:rsidR="00A329E6" w:rsidRPr="00C658C2" w:rsidRDefault="00FD4D2B" w:rsidP="00B30721">
      <w:pPr>
        <w:pStyle w:val="a3"/>
        <w:ind w:firstLine="567"/>
        <w:rPr>
          <w:rFonts w:ascii="GHEA Grapalat" w:hAnsi="GHEA Grapalat"/>
          <w:sz w:val="22"/>
          <w:szCs w:val="22"/>
          <w:lang w:val="hy-AM"/>
        </w:rPr>
      </w:pPr>
      <w:r w:rsidRPr="00C658C2">
        <w:rPr>
          <w:rFonts w:ascii="GHEA Grapalat" w:hAnsi="GHEA Grapalat" w:cs="Sylfaen"/>
          <w:bCs/>
          <w:sz w:val="22"/>
          <w:szCs w:val="22"/>
          <w:lang w:val="hy-AM"/>
        </w:rPr>
        <w:t>«</w:t>
      </w:r>
      <w:r w:rsidRPr="00C658C2">
        <w:rPr>
          <w:rFonts w:ascii="GHEA Grapalat" w:hAnsi="GHEA Grapalat"/>
          <w:bCs/>
          <w:sz w:val="22"/>
          <w:szCs w:val="22"/>
          <w:lang w:val="hy-AM"/>
        </w:rPr>
        <w:t>Սևան</w:t>
      </w:r>
      <w:r w:rsidR="00B30721" w:rsidRPr="00C658C2">
        <w:rPr>
          <w:rFonts w:ascii="GHEA Grapalat" w:hAnsi="GHEA Grapalat"/>
          <w:bCs/>
          <w:sz w:val="22"/>
          <w:szCs w:val="22"/>
          <w:lang w:val="hy-AM"/>
        </w:rPr>
        <w:t xml:space="preserve"> հոգեկան առողջության</w:t>
      </w:r>
      <w:r w:rsidRPr="00C658C2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Pr="00C658C2">
        <w:rPr>
          <w:rFonts w:ascii="GHEA Grapalat" w:hAnsi="GHEA Grapalat"/>
          <w:bCs/>
          <w:sz w:val="22"/>
          <w:szCs w:val="22"/>
          <w:lang w:val="hy-AM"/>
        </w:rPr>
        <w:t>կենտրոն</w:t>
      </w:r>
      <w:r w:rsidRPr="00C658C2">
        <w:rPr>
          <w:rFonts w:ascii="GHEA Grapalat" w:hAnsi="GHEA Grapalat" w:cs="Sylfaen"/>
          <w:bCs/>
          <w:sz w:val="22"/>
          <w:szCs w:val="22"/>
          <w:lang w:val="hy-AM"/>
        </w:rPr>
        <w:t>»</w:t>
      </w:r>
      <w:r w:rsidRPr="00C658C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30721" w:rsidRPr="00C658C2">
        <w:rPr>
          <w:rFonts w:ascii="GHEA Grapalat" w:hAnsi="GHEA Grapalat"/>
          <w:sz w:val="22"/>
          <w:szCs w:val="22"/>
          <w:lang w:val="hy-AM"/>
        </w:rPr>
        <w:t>ՓԲԸ-</w:t>
      </w:r>
      <w:r w:rsidRPr="00C658C2">
        <w:rPr>
          <w:rFonts w:ascii="GHEA Grapalat" w:hAnsi="GHEA Grapalat"/>
          <w:sz w:val="22"/>
          <w:szCs w:val="22"/>
          <w:lang w:val="hy-AM"/>
        </w:rPr>
        <w:t>ի</w:t>
      </w:r>
      <w:r w:rsidR="00B30721" w:rsidRPr="00C658C2">
        <w:rPr>
          <w:rFonts w:ascii="GHEA Grapalat" w:hAnsi="GHEA Grapalat"/>
          <w:sz w:val="22"/>
          <w:szCs w:val="22"/>
          <w:lang w:val="hy-AM"/>
        </w:rPr>
        <w:t xml:space="preserve"> մոտ նախորդ տարվա համեմատ ֆինանսատնտեսական վիճակի առանձնակի փոփոխություն չի նկատվել։</w:t>
      </w:r>
    </w:p>
    <w:p w:rsidR="00B30721" w:rsidRPr="00C658C2" w:rsidRDefault="00B30721" w:rsidP="00B30721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658C2">
        <w:rPr>
          <w:rFonts w:ascii="GHEA Grapalat" w:hAnsi="GHEA Grapalat" w:cs="Sylfaen"/>
          <w:bCs/>
          <w:sz w:val="22"/>
          <w:szCs w:val="22"/>
          <w:lang w:val="hy-AM"/>
        </w:rPr>
        <w:t xml:space="preserve">Հաշվետու ժամանակաշրջանում </w:t>
      </w:r>
      <w:r w:rsidRPr="00C658C2">
        <w:rPr>
          <w:rFonts w:ascii="GHEA Grapalat" w:hAnsi="GHEA Grapalat"/>
          <w:sz w:val="22"/>
          <w:szCs w:val="22"/>
          <w:lang w:val="hy-AM"/>
        </w:rPr>
        <w:t>«Բերդի ԲԿ»,</w:t>
      </w:r>
      <w:r w:rsidRPr="00C658C2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C658C2">
        <w:rPr>
          <w:rFonts w:ascii="GHEA Grapalat" w:hAnsi="GHEA Grapalat"/>
          <w:sz w:val="22"/>
          <w:szCs w:val="22"/>
          <w:lang w:val="hy-AM"/>
        </w:rPr>
        <w:t xml:space="preserve">«Ակադեմիկոս Է. Գաբրիելյանի դեղերի և բժշկական տեխնոլոգիաների փորձագիտական կենտրոն» </w:t>
      </w:r>
      <w:r w:rsidRPr="00C658C2">
        <w:rPr>
          <w:rFonts w:ascii="GHEA Grapalat" w:hAnsi="GHEA Grapalat"/>
          <w:bCs/>
          <w:sz w:val="22"/>
          <w:szCs w:val="22"/>
          <w:lang w:val="hy-AM"/>
        </w:rPr>
        <w:t xml:space="preserve">և </w:t>
      </w:r>
      <w:r w:rsidRPr="00C658C2">
        <w:rPr>
          <w:rFonts w:ascii="GHEA Grapalat" w:hAnsi="GHEA Grapalat" w:cs="Sylfaen"/>
          <w:bCs/>
          <w:sz w:val="22"/>
          <w:szCs w:val="22"/>
          <w:lang w:val="hy-AM"/>
        </w:rPr>
        <w:t>«Ա</w:t>
      </w:r>
      <w:r w:rsidRPr="00C658C2">
        <w:rPr>
          <w:rFonts w:ascii="GHEA Grapalat" w:hAnsi="GHEA Grapalat"/>
          <w:bCs/>
          <w:sz w:val="22"/>
          <w:szCs w:val="22"/>
          <w:lang w:val="hy-AM"/>
        </w:rPr>
        <w:t>յրվածքաբանության ազգային</w:t>
      </w:r>
      <w:r w:rsidRPr="00C658C2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Pr="00C658C2">
        <w:rPr>
          <w:rFonts w:ascii="GHEA Grapalat" w:hAnsi="GHEA Grapalat"/>
          <w:bCs/>
          <w:sz w:val="22"/>
          <w:szCs w:val="22"/>
          <w:lang w:val="hy-AM"/>
        </w:rPr>
        <w:t>կենտրոն</w:t>
      </w:r>
      <w:r w:rsidRPr="00C658C2">
        <w:rPr>
          <w:rFonts w:ascii="GHEA Grapalat" w:hAnsi="GHEA Grapalat" w:cs="Sylfaen"/>
          <w:bCs/>
          <w:sz w:val="22"/>
          <w:szCs w:val="22"/>
          <w:lang w:val="hy-AM"/>
        </w:rPr>
        <w:t xml:space="preserve">» </w:t>
      </w:r>
      <w:r w:rsidRPr="00C658C2">
        <w:rPr>
          <w:rFonts w:ascii="GHEA Grapalat" w:hAnsi="GHEA Grapalat"/>
          <w:sz w:val="22"/>
          <w:szCs w:val="22"/>
          <w:lang w:val="hy-AM"/>
        </w:rPr>
        <w:t>ՓԲԸ</w:t>
      </w:r>
      <w:r w:rsidRPr="00C658C2">
        <w:rPr>
          <w:rFonts w:ascii="GHEA Grapalat" w:hAnsi="GHEA Grapalat" w:cs="Sylfaen"/>
          <w:sz w:val="22"/>
          <w:szCs w:val="22"/>
          <w:lang w:val="hy-AM"/>
        </w:rPr>
        <w:t>-ն</w:t>
      </w:r>
      <w:r w:rsidRPr="00C658C2">
        <w:rPr>
          <w:rFonts w:ascii="GHEA Grapalat" w:hAnsi="GHEA Grapalat"/>
          <w:sz w:val="22"/>
          <w:szCs w:val="22"/>
          <w:lang w:val="hy-AM"/>
        </w:rPr>
        <w:t>երի սեփական կապիտալը փոքր է կանոնադրական կապիտալի գումարից։</w:t>
      </w:r>
      <w:r w:rsidRPr="00C658C2">
        <w:rPr>
          <w:rFonts w:ascii="GHEA Grapalat" w:hAnsi="GHEA Grapalat" w:cs="Sylfaen"/>
          <w:sz w:val="22"/>
          <w:szCs w:val="22"/>
          <w:lang w:val="hy-AM"/>
        </w:rPr>
        <w:t xml:space="preserve"> Ընդ որում վերջին ընկերության մոտ նույն պատկերն է նկատվել նաև նախորդ տարվա ընթացքում: Հաշվի առնելով վերոնշյալն` առաջարկվում է առաջնորդվել «Բաժնետիրական ընկերությունների մասին» ՀՀ օրենքի հոդված 43-ով՝ հայտարարել և սահմանված կարգով գրանցել կանոնադրական կապիտալի նվազեցումը:</w:t>
      </w:r>
    </w:p>
    <w:p w:rsidR="00F045A1" w:rsidRPr="00553052" w:rsidRDefault="00797A4C" w:rsidP="00553052">
      <w:pPr>
        <w:pStyle w:val="a3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553052">
        <w:rPr>
          <w:rFonts w:ascii="GHEA Grapalat" w:hAnsi="GHEA Grapalat" w:cs="Sylfaen"/>
          <w:sz w:val="22"/>
          <w:szCs w:val="22"/>
          <w:lang w:val="hy-AM"/>
        </w:rPr>
        <w:t xml:space="preserve">Հաշվի առնելով, որ ՀՀ առողջապահության նախարարության պետական մասնակցությամբ առևտրային կազմակերպությունները </w:t>
      </w:r>
      <w:r w:rsidR="00A92C01" w:rsidRPr="00553052">
        <w:rPr>
          <w:rFonts w:ascii="GHEA Grapalat" w:hAnsi="GHEA Grapalat" w:cs="Sylfaen"/>
          <w:sz w:val="22"/>
          <w:szCs w:val="22"/>
          <w:lang w:val="hy-AM"/>
        </w:rPr>
        <w:t xml:space="preserve">պետության կողմից ստանում են պետության կողմից </w:t>
      </w:r>
      <w:r w:rsidR="00A92C01" w:rsidRPr="00553052">
        <w:rPr>
          <w:rFonts w:ascii="GHEA Grapalat" w:hAnsi="GHEA Grapalat" w:cs="Sylfaen"/>
          <w:sz w:val="22"/>
          <w:szCs w:val="22"/>
          <w:lang w:val="hy-AM"/>
        </w:rPr>
        <w:lastRenderedPageBreak/>
        <w:t>երաշխավորված անվճար բժշկական օգնության և սպասարկման դիմաց վ</w:t>
      </w:r>
      <w:r w:rsidR="00891116" w:rsidRPr="00553052">
        <w:rPr>
          <w:rFonts w:ascii="GHEA Grapalat" w:hAnsi="GHEA Grapalat" w:cs="Sylfaen"/>
          <w:sz w:val="22"/>
          <w:szCs w:val="22"/>
          <w:lang w:val="hy-AM"/>
        </w:rPr>
        <w:t>ճարներ (պետպատվեր)</w:t>
      </w:r>
      <w:r w:rsidR="002238AF" w:rsidRPr="00553052">
        <w:rPr>
          <w:rFonts w:ascii="GHEA Grapalat" w:hAnsi="GHEA Grapalat" w:cs="Sylfaen"/>
          <w:sz w:val="22"/>
          <w:szCs w:val="22"/>
          <w:lang w:val="hy-AM"/>
        </w:rPr>
        <w:t>՝</w:t>
      </w:r>
      <w:r w:rsidR="00497548" w:rsidRPr="00553052">
        <w:rPr>
          <w:rFonts w:ascii="GHEA Grapalat" w:hAnsi="GHEA Grapalat" w:cs="Sylfaen"/>
          <w:sz w:val="22"/>
          <w:szCs w:val="22"/>
          <w:lang w:val="hy-AM"/>
        </w:rPr>
        <w:t xml:space="preserve"> ապա իմաստ ունի դիտարկել</w:t>
      </w:r>
      <w:r w:rsidR="004402C6" w:rsidRPr="00553052">
        <w:rPr>
          <w:rFonts w:ascii="GHEA Grapalat" w:hAnsi="GHEA Grapalat" w:cs="Sylfaen"/>
          <w:sz w:val="22"/>
          <w:szCs w:val="22"/>
          <w:lang w:val="hy-AM"/>
        </w:rPr>
        <w:t xml:space="preserve"> և համեմատել</w:t>
      </w:r>
      <w:r w:rsidR="00497548" w:rsidRPr="00553052">
        <w:rPr>
          <w:rFonts w:ascii="GHEA Grapalat" w:hAnsi="GHEA Grapalat" w:cs="Sylfaen"/>
          <w:sz w:val="22"/>
          <w:szCs w:val="22"/>
          <w:lang w:val="hy-AM"/>
        </w:rPr>
        <w:t>, թե</w:t>
      </w:r>
      <w:r w:rsidR="00A92C01" w:rsidRPr="00553052">
        <w:rPr>
          <w:rFonts w:ascii="GHEA Grapalat" w:hAnsi="GHEA Grapalat" w:cs="Sylfaen"/>
          <w:sz w:val="22"/>
          <w:szCs w:val="22"/>
          <w:lang w:val="hy-AM"/>
        </w:rPr>
        <w:t xml:space="preserve"> կազմակերպությունների</w:t>
      </w:r>
      <w:r w:rsidR="00497548" w:rsidRPr="00553052">
        <w:rPr>
          <w:rFonts w:ascii="GHEA Grapalat" w:hAnsi="GHEA Grapalat" w:cs="Sylfaen"/>
          <w:sz w:val="22"/>
          <w:szCs w:val="22"/>
          <w:lang w:val="hy-AM"/>
        </w:rPr>
        <w:t xml:space="preserve"> ընդամենը</w:t>
      </w:r>
      <w:r w:rsidR="00A92C01" w:rsidRPr="00553052">
        <w:rPr>
          <w:rFonts w:ascii="GHEA Grapalat" w:hAnsi="GHEA Grapalat" w:cs="Sylfaen"/>
          <w:sz w:val="22"/>
          <w:szCs w:val="22"/>
          <w:lang w:val="hy-AM"/>
        </w:rPr>
        <w:t xml:space="preserve"> եկամուտների որ մասն է կազմում պետպատվերի շրջանակներում հատկացվող գումարները: ՀՀ առողջ</w:t>
      </w:r>
      <w:r w:rsidR="00873B77" w:rsidRPr="00553052">
        <w:rPr>
          <w:rFonts w:ascii="GHEA Grapalat" w:hAnsi="GHEA Grapalat" w:cs="Sylfaen"/>
          <w:sz w:val="22"/>
          <w:szCs w:val="22"/>
          <w:lang w:val="hy-AM"/>
        </w:rPr>
        <w:t xml:space="preserve">ապահության նախարարության </w:t>
      </w:r>
      <w:r w:rsidR="00B50561" w:rsidRPr="00553052">
        <w:rPr>
          <w:rFonts w:ascii="GHEA Grapalat" w:hAnsi="GHEA Grapalat" w:cs="Sylfaen"/>
          <w:sz w:val="22"/>
          <w:szCs w:val="22"/>
          <w:lang w:val="hy-AM"/>
        </w:rPr>
        <w:t>9</w:t>
      </w:r>
      <w:r w:rsidR="00873B77" w:rsidRPr="00553052">
        <w:rPr>
          <w:rFonts w:ascii="GHEA Grapalat" w:hAnsi="GHEA Grapalat" w:cs="Sylfaen"/>
          <w:sz w:val="22"/>
          <w:szCs w:val="22"/>
          <w:lang w:val="hy-AM"/>
        </w:rPr>
        <w:t xml:space="preserve"> կազմակերպությունների</w:t>
      </w:r>
      <w:r w:rsidR="00A92C01" w:rsidRPr="00553052">
        <w:rPr>
          <w:rFonts w:ascii="GHEA Grapalat" w:hAnsi="GHEA Grapalat" w:cs="Sylfaen"/>
          <w:sz w:val="22"/>
          <w:szCs w:val="22"/>
          <w:lang w:val="hy-AM"/>
        </w:rPr>
        <w:t>ն</w:t>
      </w:r>
      <w:r w:rsidR="001A7166" w:rsidRPr="0055305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92C01" w:rsidRPr="00553052">
        <w:rPr>
          <w:rFonts w:ascii="GHEA Grapalat" w:hAnsi="GHEA Grapalat"/>
          <w:sz w:val="22"/>
          <w:szCs w:val="22"/>
          <w:lang w:val="hy-AM"/>
        </w:rPr>
        <w:t>պետպատվերի շրջանակներում հատկացված ընդամենը գումարը կազմում է</w:t>
      </w:r>
      <w:r w:rsidR="002F49E2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="00B50561" w:rsidRPr="00553052">
        <w:rPr>
          <w:rFonts w:ascii="GHEA Grapalat" w:hAnsi="GHEA Grapalat"/>
          <w:sz w:val="22"/>
          <w:szCs w:val="22"/>
          <w:lang w:val="hy-AM"/>
        </w:rPr>
        <w:t>8,455,890</w:t>
      </w:r>
      <w:r w:rsidR="00B50561" w:rsidRPr="0055305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B50561" w:rsidRPr="00553052">
        <w:rPr>
          <w:rFonts w:ascii="GHEA Grapalat" w:hAnsi="GHEA Grapalat"/>
          <w:sz w:val="22"/>
          <w:szCs w:val="22"/>
          <w:lang w:val="hy-AM"/>
        </w:rPr>
        <w:t xml:space="preserve">4 </w:t>
      </w:r>
      <w:r w:rsidR="00A3605F" w:rsidRPr="00553052">
        <w:rPr>
          <w:rFonts w:ascii="GHEA Grapalat" w:hAnsi="GHEA Grapalat"/>
          <w:sz w:val="22"/>
          <w:szCs w:val="22"/>
          <w:lang w:val="hy-AM"/>
        </w:rPr>
        <w:t>հազ. դրամ</w:t>
      </w:r>
      <w:r w:rsidR="00B50561" w:rsidRPr="00553052">
        <w:rPr>
          <w:rFonts w:ascii="GHEA Grapalat" w:hAnsi="GHEA Grapalat"/>
          <w:sz w:val="22"/>
          <w:szCs w:val="22"/>
          <w:lang w:val="hy-AM"/>
        </w:rPr>
        <w:t>,</w:t>
      </w:r>
      <w:r w:rsidR="00167B69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="004402C6" w:rsidRPr="00553052">
        <w:rPr>
          <w:rFonts w:ascii="GHEA Grapalat" w:hAnsi="GHEA Grapalat"/>
          <w:sz w:val="22"/>
          <w:szCs w:val="22"/>
          <w:lang w:val="hy-AM"/>
        </w:rPr>
        <w:t xml:space="preserve">որը </w:t>
      </w:r>
      <w:r w:rsidR="00C3287F" w:rsidRPr="00553052">
        <w:rPr>
          <w:rFonts w:ascii="GHEA Grapalat" w:hAnsi="GHEA Grapalat"/>
          <w:sz w:val="22"/>
          <w:szCs w:val="22"/>
          <w:lang w:val="hy-AM"/>
        </w:rPr>
        <w:t xml:space="preserve">եթե համեմատելու լինենք ընդամենը եկամուտների հետ, այն կազմում է </w:t>
      </w:r>
      <w:r w:rsidR="00742F74" w:rsidRPr="00553052">
        <w:rPr>
          <w:rFonts w:ascii="GHEA Grapalat" w:hAnsi="GHEA Grapalat"/>
          <w:sz w:val="22"/>
          <w:szCs w:val="22"/>
          <w:lang w:val="hy-AM"/>
        </w:rPr>
        <w:t xml:space="preserve">ընդամենը եկամուտների </w:t>
      </w:r>
      <w:r w:rsidR="00525686">
        <w:rPr>
          <w:rFonts w:ascii="GHEA Grapalat" w:hAnsi="GHEA Grapalat"/>
          <w:sz w:val="22"/>
          <w:szCs w:val="22"/>
          <w:lang w:val="hy-AM"/>
        </w:rPr>
        <w:t>26,2</w:t>
      </w:r>
      <w:r w:rsidR="00B50561" w:rsidRPr="00553052">
        <w:rPr>
          <w:rFonts w:ascii="GHEA Grapalat" w:hAnsi="GHEA Grapalat"/>
          <w:sz w:val="22"/>
          <w:szCs w:val="22"/>
          <w:lang w:val="hy-AM"/>
        </w:rPr>
        <w:t>%</w:t>
      </w:r>
      <w:r w:rsidR="00B50561" w:rsidRPr="00553052">
        <w:rPr>
          <w:rFonts w:ascii="GHEA Grapalat" w:hAnsi="GHEA Grapalat" w:cs="Sylfaen"/>
          <w:sz w:val="22"/>
          <w:szCs w:val="22"/>
          <w:lang w:val="hy-AM"/>
        </w:rPr>
        <w:t>։</w:t>
      </w:r>
      <w:r w:rsidR="00B50561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="00553052" w:rsidRPr="00553052">
        <w:rPr>
          <w:rFonts w:ascii="GHEA Grapalat" w:hAnsi="GHEA Grapalat"/>
          <w:sz w:val="22"/>
          <w:szCs w:val="22"/>
          <w:lang w:val="hy-AM"/>
        </w:rPr>
        <w:t xml:space="preserve">Վճարովի բուժօգնության ծառայություններ իրականացրած 8 կազմակերպության՝ </w:t>
      </w:r>
      <w:r w:rsidR="00800423">
        <w:rPr>
          <w:rFonts w:ascii="GHEA Grapalat" w:hAnsi="GHEA Grapalat"/>
          <w:sz w:val="22"/>
          <w:szCs w:val="22"/>
          <w:lang w:val="hy-AM"/>
        </w:rPr>
        <w:t>«Ինֆեկցիոն հիվանդությունների</w:t>
      </w:r>
      <w:r w:rsidR="00B50561" w:rsidRPr="00553052">
        <w:rPr>
          <w:rFonts w:ascii="GHEA Grapalat" w:hAnsi="GHEA Grapalat"/>
          <w:sz w:val="22"/>
          <w:szCs w:val="22"/>
          <w:lang w:val="hy-AM"/>
        </w:rPr>
        <w:t xml:space="preserve"> ազգային կենտրոն», «Հոգեկան առողջության պահպանման ազգային կենտրոն»</w:t>
      </w:r>
      <w:r w:rsidR="00553052" w:rsidRPr="00553052">
        <w:rPr>
          <w:rFonts w:ascii="GHEA Grapalat" w:hAnsi="GHEA Grapalat"/>
          <w:sz w:val="22"/>
          <w:szCs w:val="22"/>
          <w:lang w:val="hy-AM"/>
        </w:rPr>
        <w:t>,</w:t>
      </w:r>
      <w:r w:rsidR="00B50561" w:rsidRPr="00553052">
        <w:rPr>
          <w:rFonts w:ascii="GHEA Grapalat" w:hAnsi="GHEA Grapalat" w:cs="Sylfaen"/>
          <w:bCs/>
          <w:sz w:val="22"/>
          <w:szCs w:val="22"/>
          <w:lang w:val="hy-AM"/>
        </w:rPr>
        <w:t xml:space="preserve"> «</w:t>
      </w:r>
      <w:r w:rsidR="00B50561" w:rsidRPr="00553052">
        <w:rPr>
          <w:rFonts w:ascii="GHEA Grapalat" w:hAnsi="GHEA Grapalat"/>
          <w:bCs/>
          <w:sz w:val="22"/>
          <w:szCs w:val="22"/>
          <w:lang w:val="hy-AM"/>
        </w:rPr>
        <w:t>Սևան հոգեկան առողջության</w:t>
      </w:r>
      <w:r w:rsidR="00B50561" w:rsidRPr="00553052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="00B50561" w:rsidRPr="00553052">
        <w:rPr>
          <w:rFonts w:ascii="GHEA Grapalat" w:hAnsi="GHEA Grapalat"/>
          <w:bCs/>
          <w:sz w:val="22"/>
          <w:szCs w:val="22"/>
          <w:lang w:val="hy-AM"/>
        </w:rPr>
        <w:t>կենտրոն</w:t>
      </w:r>
      <w:r w:rsidR="00B50561" w:rsidRPr="00553052">
        <w:rPr>
          <w:rFonts w:ascii="GHEA Grapalat" w:hAnsi="GHEA Grapalat" w:cs="Sylfaen"/>
          <w:bCs/>
          <w:sz w:val="22"/>
          <w:szCs w:val="22"/>
          <w:lang w:val="hy-AM"/>
        </w:rPr>
        <w:t>»</w:t>
      </w:r>
      <w:r w:rsidR="00553052" w:rsidRPr="00553052">
        <w:rPr>
          <w:rFonts w:ascii="GHEA Grapalat" w:hAnsi="GHEA Grapalat" w:cs="Sylfaen"/>
          <w:bCs/>
          <w:sz w:val="22"/>
          <w:szCs w:val="22"/>
          <w:lang w:val="hy-AM"/>
        </w:rPr>
        <w:t>,</w:t>
      </w:r>
      <w:r w:rsidR="00B50561" w:rsidRPr="00553052">
        <w:rPr>
          <w:rFonts w:ascii="GHEA Grapalat" w:hAnsi="GHEA Grapalat"/>
          <w:sz w:val="22"/>
          <w:szCs w:val="22"/>
          <w:lang w:val="hy-AM"/>
        </w:rPr>
        <w:t xml:space="preserve"> «</w:t>
      </w:r>
      <w:r w:rsidR="00B50561" w:rsidRPr="00553052">
        <w:rPr>
          <w:rFonts w:ascii="GHEA Grapalat" w:hAnsi="GHEA Grapalat" w:cs="Sylfaen"/>
          <w:sz w:val="22"/>
          <w:szCs w:val="22"/>
          <w:lang w:val="hy-AM"/>
        </w:rPr>
        <w:t>Ակադեմիկոս Ա. Ավդալբեկյանի անվան առողջապահության ազգային ինստիտուտ»</w:t>
      </w:r>
      <w:r w:rsidR="00553052" w:rsidRPr="00553052">
        <w:rPr>
          <w:rFonts w:ascii="GHEA Grapalat" w:hAnsi="GHEA Grapalat" w:cs="Sylfaen"/>
          <w:sz w:val="22"/>
          <w:szCs w:val="22"/>
          <w:lang w:val="hy-AM"/>
        </w:rPr>
        <w:t>,</w:t>
      </w:r>
      <w:r w:rsidR="00B50561" w:rsidRPr="00553052">
        <w:rPr>
          <w:rFonts w:ascii="GHEA Grapalat" w:hAnsi="GHEA Grapalat"/>
          <w:sz w:val="22"/>
          <w:szCs w:val="22"/>
          <w:lang w:val="hy-AM"/>
        </w:rPr>
        <w:t xml:space="preserve"> «Սուրբ Գրիգոր Լուսավորիչ ԲԿ»</w:t>
      </w:r>
      <w:r w:rsidR="00553052" w:rsidRPr="00553052">
        <w:rPr>
          <w:rFonts w:ascii="GHEA Grapalat" w:hAnsi="GHEA Grapalat"/>
          <w:sz w:val="22"/>
          <w:szCs w:val="22"/>
          <w:lang w:val="hy-AM"/>
        </w:rPr>
        <w:t>, «Կախվածությունների բուժման ազգային կենտրոն»,</w:t>
      </w:r>
      <w:r w:rsidR="00553052" w:rsidRPr="00553052">
        <w:rPr>
          <w:rFonts w:ascii="GHEA Grapalat" w:hAnsi="GHEA Grapalat" w:cs="Sylfaen"/>
          <w:sz w:val="22"/>
          <w:szCs w:val="22"/>
          <w:lang w:val="hy-AM"/>
        </w:rPr>
        <w:t xml:space="preserve"> «Մաշկաբանության ազգային կենտրոն»</w:t>
      </w:r>
      <w:r w:rsidR="00553052" w:rsidRPr="00553052">
        <w:rPr>
          <w:rFonts w:ascii="GHEA Grapalat" w:hAnsi="GHEA Grapalat" w:cs="Sylfaen"/>
          <w:bCs/>
          <w:sz w:val="22"/>
          <w:szCs w:val="22"/>
          <w:lang w:val="hy-AM"/>
        </w:rPr>
        <w:t xml:space="preserve"> և «</w:t>
      </w:r>
      <w:r w:rsidR="00553052" w:rsidRPr="00553052">
        <w:rPr>
          <w:rFonts w:ascii="GHEA Grapalat" w:hAnsi="GHEA Grapalat"/>
          <w:bCs/>
          <w:sz w:val="22"/>
          <w:szCs w:val="22"/>
          <w:lang w:val="hy-AM"/>
        </w:rPr>
        <w:t>Վ</w:t>
      </w:r>
      <w:r w:rsidR="00553052" w:rsidRPr="00553052">
        <w:rPr>
          <w:rFonts w:ascii="GHEA Grapalat" w:hAnsi="GHEA Grapalat" w:cs="Sylfaen"/>
          <w:bCs/>
          <w:sz w:val="22"/>
          <w:szCs w:val="22"/>
          <w:lang w:val="hy-AM"/>
        </w:rPr>
        <w:t>.</w:t>
      </w:r>
      <w:r w:rsidR="00553052" w:rsidRPr="00553052">
        <w:rPr>
          <w:rFonts w:ascii="GHEA Grapalat" w:hAnsi="GHEA Grapalat"/>
          <w:bCs/>
          <w:sz w:val="22"/>
          <w:szCs w:val="22"/>
          <w:lang w:val="hy-AM"/>
        </w:rPr>
        <w:t>Ա</w:t>
      </w:r>
      <w:r w:rsidR="00553052" w:rsidRPr="00553052">
        <w:rPr>
          <w:rFonts w:ascii="GHEA Grapalat" w:hAnsi="GHEA Grapalat" w:cs="Sylfaen"/>
          <w:bCs/>
          <w:sz w:val="22"/>
          <w:szCs w:val="22"/>
          <w:lang w:val="hy-AM"/>
        </w:rPr>
        <w:t>.</w:t>
      </w:r>
      <w:r w:rsidR="00553052" w:rsidRPr="00553052">
        <w:rPr>
          <w:rFonts w:ascii="Calibri" w:hAnsi="Calibri" w:cs="Calibri"/>
          <w:bCs/>
          <w:sz w:val="22"/>
          <w:szCs w:val="22"/>
          <w:lang w:val="hy-AM"/>
        </w:rPr>
        <w:t> </w:t>
      </w:r>
      <w:r w:rsidR="00553052" w:rsidRPr="00553052">
        <w:rPr>
          <w:rFonts w:ascii="GHEA Grapalat" w:hAnsi="GHEA Grapalat" w:cs="Calibri"/>
          <w:bCs/>
          <w:sz w:val="22"/>
          <w:szCs w:val="22"/>
          <w:lang w:val="hy-AM"/>
        </w:rPr>
        <w:t>Ֆ</w:t>
      </w:r>
      <w:r w:rsidR="00553052" w:rsidRPr="00553052">
        <w:rPr>
          <w:rFonts w:ascii="GHEA Grapalat" w:hAnsi="GHEA Grapalat"/>
          <w:bCs/>
          <w:sz w:val="22"/>
          <w:szCs w:val="22"/>
          <w:lang w:val="hy-AM"/>
        </w:rPr>
        <w:t>անարջյանի</w:t>
      </w:r>
      <w:r w:rsidR="00553052" w:rsidRPr="00553052">
        <w:rPr>
          <w:rFonts w:ascii="Calibri" w:hAnsi="Calibri" w:cs="Calibri"/>
          <w:bCs/>
          <w:sz w:val="22"/>
          <w:szCs w:val="22"/>
          <w:lang w:val="hy-AM"/>
        </w:rPr>
        <w:t> </w:t>
      </w:r>
      <w:r w:rsidR="00553052" w:rsidRPr="00553052">
        <w:rPr>
          <w:rFonts w:ascii="GHEA Grapalat" w:hAnsi="GHEA Grapalat"/>
          <w:bCs/>
          <w:sz w:val="22"/>
          <w:szCs w:val="22"/>
          <w:lang w:val="hy-AM"/>
        </w:rPr>
        <w:t>անվան</w:t>
      </w:r>
      <w:r w:rsidR="00553052" w:rsidRPr="00553052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="00553052" w:rsidRPr="00553052">
        <w:rPr>
          <w:rFonts w:ascii="GHEA Grapalat" w:hAnsi="GHEA Grapalat"/>
          <w:bCs/>
          <w:sz w:val="22"/>
          <w:szCs w:val="22"/>
          <w:lang w:val="hy-AM"/>
        </w:rPr>
        <w:t>ուռուցքաբանության</w:t>
      </w:r>
      <w:r w:rsidR="00553052" w:rsidRPr="00553052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="00553052" w:rsidRPr="00553052">
        <w:rPr>
          <w:rFonts w:ascii="GHEA Grapalat" w:hAnsi="GHEA Grapalat"/>
          <w:bCs/>
          <w:sz w:val="22"/>
          <w:szCs w:val="22"/>
          <w:lang w:val="hy-AM"/>
        </w:rPr>
        <w:t>ազգային</w:t>
      </w:r>
      <w:r w:rsidR="00553052" w:rsidRPr="00553052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="00553052" w:rsidRPr="00553052">
        <w:rPr>
          <w:rFonts w:ascii="GHEA Grapalat" w:hAnsi="GHEA Grapalat"/>
          <w:bCs/>
          <w:sz w:val="22"/>
          <w:szCs w:val="22"/>
          <w:lang w:val="hy-AM"/>
        </w:rPr>
        <w:t>կենտրոն</w:t>
      </w:r>
      <w:r w:rsidR="00553052" w:rsidRPr="00553052">
        <w:rPr>
          <w:rFonts w:ascii="GHEA Grapalat" w:hAnsi="GHEA Grapalat" w:cs="Sylfaen"/>
          <w:bCs/>
          <w:sz w:val="22"/>
          <w:szCs w:val="22"/>
          <w:lang w:val="hy-AM"/>
        </w:rPr>
        <w:t>»</w:t>
      </w:r>
      <w:r w:rsidR="00553052" w:rsidRPr="00553052">
        <w:rPr>
          <w:rFonts w:ascii="GHEA Grapalat" w:hAnsi="GHEA Grapalat"/>
          <w:sz w:val="22"/>
          <w:szCs w:val="22"/>
          <w:lang w:val="hy-AM"/>
        </w:rPr>
        <w:t xml:space="preserve"> ՓԲԸ-ների</w:t>
      </w:r>
      <w:r w:rsidR="00857B8A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="00344492" w:rsidRPr="00553052">
        <w:rPr>
          <w:rFonts w:ascii="GHEA Grapalat" w:hAnsi="GHEA Grapalat"/>
          <w:sz w:val="22"/>
          <w:szCs w:val="22"/>
          <w:lang w:val="hy-AM"/>
        </w:rPr>
        <w:t xml:space="preserve">կողմից </w:t>
      </w:r>
      <w:r w:rsidR="00D14DC3" w:rsidRPr="00553052">
        <w:rPr>
          <w:rFonts w:ascii="GHEA Grapalat" w:hAnsi="GHEA Grapalat"/>
          <w:sz w:val="22"/>
          <w:szCs w:val="22"/>
          <w:lang w:val="hy-AM"/>
        </w:rPr>
        <w:t xml:space="preserve">մատուցված վճարովի ծառայությունների գումարը հաշվետու ժամանակաշրջանում կազմել է </w:t>
      </w:r>
      <w:r w:rsidR="00553052" w:rsidRPr="00553052">
        <w:rPr>
          <w:rFonts w:ascii="GHEA Grapalat" w:hAnsi="GHEA Grapalat"/>
          <w:sz w:val="22"/>
          <w:szCs w:val="22"/>
          <w:lang w:val="hy-AM"/>
        </w:rPr>
        <w:t>2,724,683</w:t>
      </w:r>
      <w:r w:rsidR="00553052" w:rsidRPr="0055305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553052" w:rsidRPr="00553052">
        <w:rPr>
          <w:rFonts w:ascii="GHEA Grapalat" w:hAnsi="GHEA Grapalat"/>
          <w:sz w:val="22"/>
          <w:szCs w:val="22"/>
          <w:lang w:val="hy-AM"/>
        </w:rPr>
        <w:t xml:space="preserve">5 </w:t>
      </w:r>
      <w:r w:rsidR="00E66193" w:rsidRPr="00553052">
        <w:rPr>
          <w:rFonts w:ascii="GHEA Grapalat" w:hAnsi="GHEA Grapalat"/>
          <w:sz w:val="22"/>
          <w:szCs w:val="22"/>
          <w:lang w:val="hy-AM"/>
        </w:rPr>
        <w:t xml:space="preserve"> հազ. դրամ</w:t>
      </w:r>
      <w:r w:rsidR="00B074B6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="001A7166" w:rsidRPr="00553052">
        <w:rPr>
          <w:rFonts w:ascii="GHEA Grapalat" w:hAnsi="GHEA Grapalat"/>
          <w:sz w:val="22"/>
          <w:szCs w:val="22"/>
          <w:lang w:val="hy-AM"/>
        </w:rPr>
        <w:t xml:space="preserve">կամ ընդամենը եկամուտների </w:t>
      </w:r>
      <w:r w:rsidR="00553052" w:rsidRPr="00553052">
        <w:rPr>
          <w:rFonts w:ascii="GHEA Grapalat" w:hAnsi="GHEA Grapalat"/>
          <w:sz w:val="22"/>
          <w:szCs w:val="22"/>
          <w:lang w:val="hy-AM"/>
        </w:rPr>
        <w:t>8</w:t>
      </w:r>
      <w:r w:rsidR="002E0394" w:rsidRPr="00553052">
        <w:rPr>
          <w:rFonts w:ascii="GHEA Grapalat" w:hAnsi="GHEA Grapalat"/>
          <w:sz w:val="22"/>
          <w:szCs w:val="22"/>
          <w:lang w:val="hy-AM"/>
        </w:rPr>
        <w:t>,</w:t>
      </w:r>
      <w:r w:rsidR="00553052" w:rsidRPr="00553052">
        <w:rPr>
          <w:rFonts w:ascii="GHEA Grapalat" w:hAnsi="GHEA Grapalat"/>
          <w:sz w:val="22"/>
          <w:szCs w:val="22"/>
          <w:lang w:val="hy-AM"/>
        </w:rPr>
        <w:t>5%</w:t>
      </w:r>
      <w:r w:rsidR="002E3561" w:rsidRPr="00553052">
        <w:rPr>
          <w:rFonts w:ascii="GHEA Grapalat" w:hAnsi="GHEA Grapalat" w:cs="Sylfaen"/>
          <w:sz w:val="22"/>
          <w:szCs w:val="22"/>
          <w:lang w:val="hy-AM"/>
        </w:rPr>
        <w:t xml:space="preserve">։ </w:t>
      </w:r>
      <w:r w:rsidR="00497548" w:rsidRPr="00553052">
        <w:rPr>
          <w:rFonts w:ascii="GHEA Grapalat" w:hAnsi="GHEA Grapalat"/>
          <w:sz w:val="22"/>
          <w:szCs w:val="22"/>
          <w:lang w:val="hy-AM"/>
        </w:rPr>
        <w:t xml:space="preserve">Կազմակերպությունների աշխատակիցներին </w:t>
      </w:r>
      <w:r w:rsidR="00553052" w:rsidRPr="00553052">
        <w:rPr>
          <w:rFonts w:ascii="GHEA Grapalat" w:hAnsi="GHEA Grapalat"/>
          <w:sz w:val="22"/>
          <w:szCs w:val="22"/>
          <w:lang w:val="hy-AM"/>
        </w:rPr>
        <w:t>2021թ</w:t>
      </w:r>
      <w:r w:rsidR="00553052" w:rsidRPr="0055305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553052" w:rsidRPr="00553052">
        <w:rPr>
          <w:rFonts w:ascii="GHEA Grapalat" w:hAnsi="GHEA Grapalat"/>
          <w:sz w:val="22"/>
          <w:szCs w:val="22"/>
          <w:lang w:val="hy-AM"/>
        </w:rPr>
        <w:t>-</w:t>
      </w:r>
      <w:r w:rsidR="00553052" w:rsidRPr="00553052">
        <w:rPr>
          <w:rFonts w:ascii="GHEA Grapalat" w:hAnsi="GHEA Grapalat" w:cs="GHEA Grapalat"/>
          <w:sz w:val="22"/>
          <w:szCs w:val="22"/>
          <w:lang w:val="hy-AM"/>
        </w:rPr>
        <w:t>ին</w:t>
      </w:r>
      <w:r w:rsidR="00553052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="00497548" w:rsidRPr="00553052">
        <w:rPr>
          <w:rFonts w:ascii="GHEA Grapalat" w:hAnsi="GHEA Grapalat"/>
          <w:sz w:val="22"/>
          <w:szCs w:val="22"/>
          <w:lang w:val="hy-AM"/>
        </w:rPr>
        <w:t>վճարվել է</w:t>
      </w:r>
      <w:r w:rsidR="00E66193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="00553052" w:rsidRPr="00553052">
        <w:rPr>
          <w:rFonts w:ascii="GHEA Grapalat" w:hAnsi="GHEA Grapalat"/>
          <w:sz w:val="22"/>
          <w:szCs w:val="22"/>
          <w:lang w:val="hy-AM"/>
        </w:rPr>
        <w:t>16,120,834</w:t>
      </w:r>
      <w:r w:rsidR="00553052" w:rsidRPr="0055305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553052" w:rsidRPr="00553052">
        <w:rPr>
          <w:rFonts w:ascii="GHEA Grapalat" w:hAnsi="GHEA Grapalat"/>
          <w:sz w:val="22"/>
          <w:szCs w:val="22"/>
          <w:lang w:val="hy-AM"/>
        </w:rPr>
        <w:t>7</w:t>
      </w:r>
      <w:r w:rsidR="00E66193" w:rsidRPr="00553052">
        <w:rPr>
          <w:rFonts w:ascii="GHEA Grapalat" w:hAnsi="GHEA Grapalat"/>
          <w:sz w:val="22"/>
          <w:szCs w:val="22"/>
          <w:lang w:val="hy-AM"/>
        </w:rPr>
        <w:t xml:space="preserve"> հա</w:t>
      </w:r>
      <w:r w:rsidR="00066B3B" w:rsidRPr="00553052">
        <w:rPr>
          <w:rFonts w:ascii="GHEA Grapalat" w:hAnsi="GHEA Grapalat"/>
          <w:sz w:val="22"/>
          <w:szCs w:val="22"/>
          <w:lang w:val="hy-AM"/>
        </w:rPr>
        <w:t>զ. դրամ աշխատավարձ,</w:t>
      </w:r>
      <w:r w:rsidR="004402C6" w:rsidRPr="00553052">
        <w:rPr>
          <w:rFonts w:ascii="GHEA Grapalat" w:hAnsi="GHEA Grapalat"/>
          <w:sz w:val="22"/>
          <w:szCs w:val="22"/>
          <w:lang w:val="hy-AM"/>
        </w:rPr>
        <w:t xml:space="preserve"> որը եթե համեմատենք </w:t>
      </w:r>
      <w:r w:rsidR="004A1DE8" w:rsidRPr="00553052">
        <w:rPr>
          <w:rFonts w:ascii="GHEA Grapalat" w:hAnsi="GHEA Grapalat"/>
          <w:sz w:val="22"/>
          <w:szCs w:val="22"/>
          <w:lang w:val="hy-AM"/>
        </w:rPr>
        <w:t>ընդամենը եկամուտների</w:t>
      </w:r>
      <w:r w:rsidR="00497548" w:rsidRPr="00553052">
        <w:rPr>
          <w:rFonts w:ascii="GHEA Grapalat" w:hAnsi="GHEA Grapalat"/>
          <w:sz w:val="22"/>
          <w:szCs w:val="22"/>
          <w:lang w:val="hy-AM"/>
        </w:rPr>
        <w:t xml:space="preserve"> գումարի</w:t>
      </w:r>
      <w:r w:rsidR="004402C6" w:rsidRPr="00553052">
        <w:rPr>
          <w:rFonts w:ascii="GHEA Grapalat" w:hAnsi="GHEA Grapalat"/>
          <w:sz w:val="22"/>
          <w:szCs w:val="22"/>
          <w:lang w:val="hy-AM"/>
        </w:rPr>
        <w:t xml:space="preserve"> հետ, այն կկազմի</w:t>
      </w:r>
      <w:r w:rsidR="00E66193" w:rsidRPr="00553052">
        <w:rPr>
          <w:rFonts w:ascii="GHEA Grapalat" w:hAnsi="GHEA Grapalat"/>
          <w:sz w:val="22"/>
          <w:szCs w:val="22"/>
          <w:lang w:val="hy-AM"/>
        </w:rPr>
        <w:t xml:space="preserve"> </w:t>
      </w:r>
      <w:r w:rsidR="00553052" w:rsidRPr="00553052">
        <w:rPr>
          <w:rFonts w:ascii="GHEA Grapalat" w:hAnsi="GHEA Grapalat"/>
          <w:sz w:val="22"/>
          <w:szCs w:val="22"/>
          <w:lang w:val="hy-AM"/>
        </w:rPr>
        <w:t>50</w:t>
      </w:r>
      <w:r w:rsidR="00E66193" w:rsidRPr="00553052">
        <w:rPr>
          <w:rFonts w:ascii="GHEA Grapalat" w:hAnsi="GHEA Grapalat"/>
          <w:sz w:val="22"/>
          <w:szCs w:val="22"/>
          <w:lang w:val="hy-AM"/>
        </w:rPr>
        <w:t>,</w:t>
      </w:r>
      <w:r w:rsidR="00553052" w:rsidRPr="00553052">
        <w:rPr>
          <w:rFonts w:ascii="GHEA Grapalat" w:hAnsi="GHEA Grapalat"/>
          <w:sz w:val="22"/>
          <w:szCs w:val="22"/>
          <w:lang w:val="hy-AM"/>
        </w:rPr>
        <w:t>0</w:t>
      </w:r>
      <w:r w:rsidR="002E3561" w:rsidRPr="00553052">
        <w:rPr>
          <w:rFonts w:ascii="GHEA Grapalat" w:hAnsi="GHEA Grapalat"/>
          <w:sz w:val="22"/>
          <w:szCs w:val="22"/>
          <w:lang w:val="hy-AM"/>
        </w:rPr>
        <w:t>%</w:t>
      </w:r>
      <w:r w:rsidR="002E3561" w:rsidRPr="00553052">
        <w:rPr>
          <w:rFonts w:ascii="GHEA Grapalat" w:hAnsi="GHEA Grapalat" w:cs="Sylfaen"/>
          <w:sz w:val="22"/>
          <w:szCs w:val="22"/>
          <w:lang w:val="hy-AM"/>
        </w:rPr>
        <w:t>։</w:t>
      </w:r>
      <w:r w:rsidR="00857B8A" w:rsidRPr="00553052">
        <w:rPr>
          <w:rFonts w:ascii="GHEA Grapalat" w:hAnsi="GHEA Grapalat"/>
          <w:sz w:val="22"/>
          <w:szCs w:val="22"/>
          <w:lang w:val="hy-AM"/>
        </w:rPr>
        <w:t xml:space="preserve"> Նշված տեղեկատվությունն</w:t>
      </w:r>
      <w:r w:rsidR="00C3287F" w:rsidRPr="00553052">
        <w:rPr>
          <w:rFonts w:ascii="GHEA Grapalat" w:hAnsi="GHEA Grapalat"/>
          <w:sz w:val="22"/>
          <w:szCs w:val="22"/>
          <w:lang w:val="hy-AM"/>
        </w:rPr>
        <w:t xml:space="preserve"> ըստ կազմակերպությունների ներկայացված է </w:t>
      </w:r>
      <w:r w:rsidR="00C3287F" w:rsidRPr="00553052">
        <w:rPr>
          <w:rFonts w:ascii="GHEA Grapalat" w:hAnsi="GHEA Grapalat"/>
          <w:b/>
          <w:sz w:val="22"/>
          <w:szCs w:val="22"/>
          <w:lang w:val="hy-AM"/>
        </w:rPr>
        <w:t>հավելված 1.1</w:t>
      </w:r>
      <w:r w:rsidR="002238AF" w:rsidRPr="00553052">
        <w:rPr>
          <w:rFonts w:ascii="GHEA Grapalat" w:hAnsi="GHEA Grapalat"/>
          <w:b/>
          <w:sz w:val="22"/>
          <w:szCs w:val="22"/>
          <w:lang w:val="hy-AM"/>
        </w:rPr>
        <w:t>-ով</w:t>
      </w:r>
      <w:r w:rsidR="00C3287F" w:rsidRPr="00553052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441069" w:rsidRPr="00553052" w:rsidRDefault="00441069" w:rsidP="00B76699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:rsidR="00D17813" w:rsidRDefault="00D17813" w:rsidP="00CF66E0">
      <w:pPr>
        <w:pStyle w:val="a3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E163D0" w:rsidRDefault="00E163D0" w:rsidP="00CF66E0">
      <w:pPr>
        <w:pStyle w:val="a3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E163D0" w:rsidRDefault="00E163D0" w:rsidP="00CF66E0">
      <w:pPr>
        <w:pStyle w:val="a3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D17813" w:rsidRDefault="00D17813" w:rsidP="00CF66E0">
      <w:pPr>
        <w:pStyle w:val="a3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834CEB" w:rsidRPr="009C5E74" w:rsidRDefault="00D66726" w:rsidP="00CF66E0">
      <w:pPr>
        <w:pStyle w:val="a3"/>
        <w:tabs>
          <w:tab w:val="clear" w:pos="540"/>
        </w:tabs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  <w:r w:rsidRPr="009C5E74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2.  </w:t>
      </w:r>
      <w:r w:rsidR="00911CBC" w:rsidRPr="009C5E74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</w:t>
      </w:r>
      <w:r w:rsidR="00834CEB" w:rsidRPr="009C5E74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  </w:t>
      </w:r>
      <w:r w:rsidR="00E400B8" w:rsidRPr="009C5E74">
        <w:rPr>
          <w:rFonts w:ascii="GHEA Grapalat" w:hAnsi="GHEA Grapalat" w:cs="Sylfaen"/>
          <w:b/>
          <w:sz w:val="22"/>
          <w:szCs w:val="22"/>
          <w:u w:val="single"/>
          <w:lang w:val="hy-AM"/>
        </w:rPr>
        <w:t>ԱՐԴԱՐԱԴԱՏՈՒԹՅԱՆ</w:t>
      </w:r>
      <w:r w:rsidRPr="009C5E74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</w:t>
      </w:r>
      <w:r w:rsidR="00834CEB" w:rsidRPr="009C5E74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="005833B8" w:rsidRPr="009C5E74">
        <w:rPr>
          <w:rFonts w:ascii="GHEA Grapalat" w:hAnsi="GHEA Grapalat" w:cs="Sylfaen"/>
          <w:b/>
          <w:sz w:val="22"/>
          <w:szCs w:val="22"/>
          <w:u w:val="single"/>
          <w:lang w:val="hy-AM"/>
        </w:rPr>
        <w:t>ՆԱԽԱՐԱՐՈ</w:t>
      </w:r>
      <w:r w:rsidRPr="009C5E74">
        <w:rPr>
          <w:rFonts w:ascii="GHEA Grapalat" w:hAnsi="GHEA Grapalat" w:cs="Sylfaen"/>
          <w:b/>
          <w:sz w:val="22"/>
          <w:szCs w:val="22"/>
          <w:u w:val="single"/>
          <w:lang w:val="hy-AM"/>
        </w:rPr>
        <w:t>ՒԹՅՈՒՆ</w:t>
      </w:r>
    </w:p>
    <w:p w:rsidR="00911CBC" w:rsidRPr="009C5E74" w:rsidRDefault="00911CBC" w:rsidP="00CF66E0">
      <w:pPr>
        <w:pStyle w:val="a3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</w:p>
    <w:p w:rsidR="00597559" w:rsidRPr="009C5E74" w:rsidRDefault="00C000F9" w:rsidP="002F2FD7">
      <w:pPr>
        <w:pStyle w:val="a3"/>
        <w:tabs>
          <w:tab w:val="clear" w:pos="540"/>
          <w:tab w:val="left" w:pos="720"/>
        </w:tabs>
        <w:ind w:firstLine="426"/>
        <w:rPr>
          <w:rFonts w:ascii="GHEA Grapalat" w:hAnsi="GHEA Grapalat"/>
          <w:sz w:val="22"/>
          <w:szCs w:val="22"/>
          <w:lang w:val="hy-AM"/>
        </w:rPr>
      </w:pPr>
      <w:r w:rsidRPr="009C5E74">
        <w:rPr>
          <w:rFonts w:ascii="GHEA Grapalat" w:hAnsi="GHEA Grapalat"/>
          <w:sz w:val="22"/>
          <w:szCs w:val="22"/>
          <w:lang w:val="hy-AM"/>
        </w:rPr>
        <w:t>2</w:t>
      </w:r>
      <w:r w:rsidR="00597559" w:rsidRPr="009C5E74">
        <w:rPr>
          <w:rFonts w:ascii="GHEA Grapalat" w:hAnsi="GHEA Grapalat"/>
          <w:sz w:val="22"/>
          <w:szCs w:val="22"/>
          <w:lang w:val="hy-AM"/>
        </w:rPr>
        <w:t xml:space="preserve">.1 </w:t>
      </w:r>
      <w:r w:rsidR="00BC0C2A" w:rsidRPr="009C5E74">
        <w:rPr>
          <w:rFonts w:ascii="GHEA Grapalat" w:hAnsi="GHEA Grapalat"/>
          <w:sz w:val="22"/>
          <w:szCs w:val="22"/>
          <w:lang w:val="hy-AM"/>
        </w:rPr>
        <w:t xml:space="preserve">Նախարարության </w:t>
      </w:r>
      <w:r w:rsidR="009629A8" w:rsidRPr="009C5E74">
        <w:rPr>
          <w:rFonts w:ascii="GHEA Grapalat" w:hAnsi="GHEA Grapalat"/>
          <w:sz w:val="22"/>
          <w:szCs w:val="22"/>
          <w:lang w:val="hy-AM"/>
        </w:rPr>
        <w:t xml:space="preserve">ենթակայությամբ </w:t>
      </w:r>
      <w:r w:rsidR="002B41D3" w:rsidRPr="009C5E74">
        <w:rPr>
          <w:rFonts w:ascii="GHEA Grapalat" w:hAnsi="GHEA Grapalat"/>
          <w:sz w:val="22"/>
          <w:szCs w:val="22"/>
          <w:lang w:val="hy-AM"/>
        </w:rPr>
        <w:t>2021</w:t>
      </w:r>
      <w:r w:rsidR="00A14EB0" w:rsidRPr="009C5E74">
        <w:rPr>
          <w:rFonts w:ascii="GHEA Grapalat" w:hAnsi="GHEA Grapalat"/>
          <w:sz w:val="22"/>
          <w:szCs w:val="22"/>
          <w:lang w:val="hy-AM"/>
        </w:rPr>
        <w:t xml:space="preserve">թ.-ի տարեկան տվյալներով </w:t>
      </w:r>
      <w:r w:rsidR="00344492" w:rsidRPr="009C5E74">
        <w:rPr>
          <w:rFonts w:ascii="GHEA Grapalat" w:hAnsi="GHEA Grapalat"/>
          <w:sz w:val="22"/>
          <w:szCs w:val="22"/>
          <w:lang w:val="hy-AM"/>
        </w:rPr>
        <w:t xml:space="preserve">դարձյալ </w:t>
      </w:r>
      <w:r w:rsidR="00C67A05" w:rsidRPr="009C5E74">
        <w:rPr>
          <w:rFonts w:ascii="GHEA Grapalat" w:hAnsi="GHEA Grapalat"/>
          <w:sz w:val="22"/>
          <w:szCs w:val="22"/>
          <w:lang w:val="hy-AM"/>
        </w:rPr>
        <w:t>առկա է</w:t>
      </w:r>
      <w:r w:rsidR="00597559" w:rsidRPr="009C5E74">
        <w:rPr>
          <w:rFonts w:ascii="GHEA Grapalat" w:hAnsi="GHEA Grapalat"/>
          <w:sz w:val="22"/>
          <w:szCs w:val="22"/>
          <w:lang w:val="hy-AM"/>
        </w:rPr>
        <w:t xml:space="preserve"> </w:t>
      </w:r>
      <w:r w:rsidR="002F6E6C" w:rsidRPr="009C5E74">
        <w:rPr>
          <w:rFonts w:ascii="GHEA Grapalat" w:hAnsi="GHEA Grapalat"/>
          <w:sz w:val="22"/>
          <w:szCs w:val="22"/>
          <w:lang w:val="hy-AM"/>
        </w:rPr>
        <w:t>1</w:t>
      </w:r>
      <w:r w:rsidR="00597559" w:rsidRPr="009C5E74">
        <w:rPr>
          <w:rFonts w:ascii="GHEA Grapalat" w:hAnsi="GHEA Grapalat"/>
          <w:sz w:val="22"/>
          <w:szCs w:val="22"/>
          <w:lang w:val="hy-AM"/>
        </w:rPr>
        <w:t xml:space="preserve"> պետական մասնակցությամ</w:t>
      </w:r>
      <w:r w:rsidR="006464E8" w:rsidRPr="009C5E74">
        <w:rPr>
          <w:rFonts w:ascii="GHEA Grapalat" w:hAnsi="GHEA Grapalat"/>
          <w:sz w:val="22"/>
          <w:szCs w:val="22"/>
          <w:lang w:val="hy-AM"/>
        </w:rPr>
        <w:t>բ առևտրային կազմակերպություն`</w:t>
      </w:r>
      <w:r w:rsidR="0000438C" w:rsidRPr="009C5E74">
        <w:rPr>
          <w:rFonts w:ascii="GHEA Grapalat" w:hAnsi="GHEA Grapalat"/>
          <w:sz w:val="22"/>
          <w:szCs w:val="22"/>
          <w:lang w:val="hy-AM"/>
        </w:rPr>
        <w:t xml:space="preserve"> </w:t>
      </w:r>
      <w:r w:rsidR="00C86398" w:rsidRPr="009C5E74">
        <w:rPr>
          <w:rFonts w:ascii="GHEA Grapalat" w:hAnsi="GHEA Grapalat"/>
          <w:sz w:val="22"/>
          <w:szCs w:val="22"/>
          <w:lang w:val="hy-AM"/>
        </w:rPr>
        <w:t>«Պաշտոնական տեղեկագիր»</w:t>
      </w:r>
      <w:r w:rsidR="0000438C" w:rsidRPr="009C5E74">
        <w:rPr>
          <w:rFonts w:ascii="GHEA Grapalat" w:hAnsi="GHEA Grapalat"/>
          <w:sz w:val="22"/>
          <w:szCs w:val="22"/>
          <w:lang w:val="hy-AM"/>
        </w:rPr>
        <w:t xml:space="preserve"> </w:t>
      </w:r>
      <w:r w:rsidR="006464E8" w:rsidRPr="009C5E74">
        <w:rPr>
          <w:rFonts w:ascii="GHEA Grapalat" w:hAnsi="GHEA Grapalat"/>
          <w:sz w:val="22"/>
          <w:szCs w:val="22"/>
          <w:lang w:val="hy-AM"/>
        </w:rPr>
        <w:t>ՓԲԸ</w:t>
      </w:r>
      <w:r w:rsidR="00597559" w:rsidRPr="009C5E74">
        <w:rPr>
          <w:rFonts w:ascii="GHEA Grapalat" w:hAnsi="GHEA Grapalat"/>
          <w:sz w:val="22"/>
          <w:szCs w:val="22"/>
          <w:lang w:val="hy-AM"/>
        </w:rPr>
        <w:t>:</w:t>
      </w:r>
      <w:r w:rsidR="00416C43" w:rsidRPr="009C5E74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834CEB" w:rsidRPr="009C5E74" w:rsidRDefault="00C000F9" w:rsidP="002F2FD7">
      <w:pPr>
        <w:pStyle w:val="a3"/>
        <w:ind w:firstLine="426"/>
        <w:rPr>
          <w:rFonts w:ascii="GHEA Grapalat" w:hAnsi="GHEA Grapalat"/>
          <w:sz w:val="22"/>
          <w:szCs w:val="22"/>
          <w:lang w:val="hy-AM"/>
        </w:rPr>
      </w:pPr>
      <w:r w:rsidRPr="009C5E74">
        <w:rPr>
          <w:rFonts w:ascii="GHEA Grapalat" w:hAnsi="GHEA Grapalat"/>
          <w:sz w:val="22"/>
          <w:szCs w:val="22"/>
          <w:lang w:val="hy-AM"/>
        </w:rPr>
        <w:t>2</w:t>
      </w:r>
      <w:r w:rsidR="00597559" w:rsidRPr="009C5E74">
        <w:rPr>
          <w:rFonts w:ascii="GHEA Grapalat" w:hAnsi="GHEA Grapalat"/>
          <w:sz w:val="22"/>
          <w:szCs w:val="22"/>
          <w:lang w:val="hy-AM"/>
        </w:rPr>
        <w:t>.2</w:t>
      </w:r>
      <w:r w:rsidR="00C67A05" w:rsidRPr="009C5E74">
        <w:rPr>
          <w:rFonts w:ascii="GHEA Grapalat" w:hAnsi="GHEA Grapalat"/>
          <w:sz w:val="22"/>
          <w:szCs w:val="22"/>
          <w:lang w:val="hy-AM"/>
        </w:rPr>
        <w:t xml:space="preserve"> </w:t>
      </w:r>
      <w:r w:rsidR="00C67A05" w:rsidRPr="009C5E74">
        <w:rPr>
          <w:rFonts w:ascii="GHEA Grapalat" w:hAnsi="GHEA Grapalat" w:cs="Sylfaen"/>
          <w:sz w:val="22"/>
          <w:lang w:val="hy-AM"/>
        </w:rPr>
        <w:t>Կազմակերպության</w:t>
      </w:r>
      <w:r w:rsidR="00597559" w:rsidRPr="009C5E74">
        <w:rPr>
          <w:rFonts w:ascii="GHEA Grapalat" w:hAnsi="GHEA Grapalat" w:cs="Sylfaen"/>
          <w:sz w:val="22"/>
          <w:szCs w:val="22"/>
          <w:lang w:val="hy-AM"/>
        </w:rPr>
        <w:t xml:space="preserve"> աշխատողների </w:t>
      </w:r>
      <w:r w:rsidR="00344492" w:rsidRPr="009C5E74">
        <w:rPr>
          <w:rFonts w:ascii="GHEA Grapalat" w:hAnsi="GHEA Grapalat" w:cs="Sylfaen"/>
          <w:sz w:val="22"/>
          <w:szCs w:val="22"/>
          <w:lang w:val="hy-AM"/>
        </w:rPr>
        <w:t>միջին ցուցակային թիվը</w:t>
      </w:r>
      <w:r w:rsidR="00E7143E" w:rsidRPr="009C5E74">
        <w:rPr>
          <w:rFonts w:ascii="GHEA Grapalat" w:hAnsi="GHEA Grapalat" w:cs="Sylfaen"/>
          <w:sz w:val="22"/>
          <w:szCs w:val="22"/>
          <w:lang w:val="hy-AM"/>
        </w:rPr>
        <w:t xml:space="preserve"> կազմել է</w:t>
      </w:r>
      <w:r w:rsidR="00E05C61" w:rsidRPr="009C5E7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86398" w:rsidRPr="009C5E74">
        <w:rPr>
          <w:rFonts w:ascii="GHEA Grapalat" w:hAnsi="GHEA Grapalat" w:cs="Sylfaen"/>
          <w:sz w:val="22"/>
          <w:szCs w:val="22"/>
          <w:lang w:val="hy-AM"/>
        </w:rPr>
        <w:t>4</w:t>
      </w:r>
      <w:r w:rsidR="005833B8" w:rsidRPr="009C5E74">
        <w:rPr>
          <w:rFonts w:ascii="GHEA Grapalat" w:hAnsi="GHEA Grapalat" w:cs="Sylfaen"/>
          <w:sz w:val="22"/>
          <w:szCs w:val="22"/>
          <w:lang w:val="hy-AM"/>
        </w:rPr>
        <w:t>1</w:t>
      </w:r>
      <w:r w:rsidR="00E42CC1" w:rsidRPr="009C5E74">
        <w:rPr>
          <w:rFonts w:ascii="GHEA Grapalat" w:hAnsi="GHEA Grapalat" w:cs="Sylfaen"/>
          <w:sz w:val="22"/>
          <w:szCs w:val="22"/>
          <w:lang w:val="hy-AM"/>
        </w:rPr>
        <w:t xml:space="preserve"> աշխատող</w:t>
      </w:r>
      <w:r w:rsidR="00F639D0" w:rsidRPr="009C5E74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="002B41D3" w:rsidRPr="009C5E74">
        <w:rPr>
          <w:rFonts w:ascii="GHEA Grapalat" w:hAnsi="GHEA Grapalat" w:cs="Sylfaen"/>
          <w:sz w:val="22"/>
          <w:szCs w:val="22"/>
          <w:lang w:val="hy-AM"/>
        </w:rPr>
        <w:t xml:space="preserve">վերջին </w:t>
      </w:r>
      <w:r w:rsidR="00F639D0" w:rsidRPr="009C5E74">
        <w:rPr>
          <w:rFonts w:ascii="GHEA Grapalat" w:hAnsi="GHEA Grapalat" w:cs="Sylfaen"/>
          <w:sz w:val="22"/>
          <w:szCs w:val="22"/>
          <w:lang w:val="hy-AM"/>
        </w:rPr>
        <w:t>նախորդ</w:t>
      </w:r>
      <w:r w:rsidR="002B41D3" w:rsidRPr="009C5E74">
        <w:rPr>
          <w:rFonts w:ascii="GHEA Grapalat" w:hAnsi="GHEA Grapalat" w:cs="Sylfaen"/>
          <w:sz w:val="22"/>
          <w:szCs w:val="22"/>
          <w:lang w:val="hy-AM"/>
        </w:rPr>
        <w:t xml:space="preserve"> երկու </w:t>
      </w:r>
      <w:r w:rsidR="00F639D0" w:rsidRPr="009C5E74">
        <w:rPr>
          <w:rFonts w:ascii="GHEA Grapalat" w:hAnsi="GHEA Grapalat" w:cs="Sylfaen"/>
          <w:sz w:val="22"/>
          <w:szCs w:val="22"/>
          <w:lang w:val="hy-AM"/>
        </w:rPr>
        <w:t>տար</w:t>
      </w:r>
      <w:r w:rsidR="009C5E74" w:rsidRPr="009C5E74">
        <w:rPr>
          <w:rFonts w:ascii="GHEA Grapalat" w:hAnsi="GHEA Grapalat" w:cs="Sylfaen"/>
          <w:sz w:val="22"/>
          <w:szCs w:val="22"/>
          <w:lang w:val="hy-AM"/>
        </w:rPr>
        <w:t>իների ընթացքում</w:t>
      </w:r>
      <w:r w:rsidR="003F1F4A" w:rsidRPr="009C5E7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84CC9" w:rsidRPr="009C5E74">
        <w:rPr>
          <w:rFonts w:ascii="GHEA Grapalat" w:hAnsi="GHEA Grapalat" w:cs="Sylfaen"/>
          <w:sz w:val="22"/>
          <w:szCs w:val="22"/>
          <w:lang w:val="hy-AM"/>
        </w:rPr>
        <w:t xml:space="preserve">չի </w:t>
      </w:r>
      <w:r w:rsidR="001564BD" w:rsidRPr="009C5E74">
        <w:rPr>
          <w:rFonts w:ascii="GHEA Grapalat" w:hAnsi="GHEA Grapalat" w:cs="Sylfaen"/>
          <w:sz w:val="22"/>
          <w:szCs w:val="22"/>
          <w:lang w:val="hy-AM"/>
        </w:rPr>
        <w:t>փոխ</w:t>
      </w:r>
      <w:r w:rsidR="00984CC9" w:rsidRPr="009C5E74">
        <w:rPr>
          <w:rFonts w:ascii="GHEA Grapalat" w:hAnsi="GHEA Grapalat" w:cs="Sylfaen"/>
          <w:sz w:val="22"/>
          <w:szCs w:val="22"/>
          <w:lang w:val="hy-AM"/>
        </w:rPr>
        <w:t>վել</w:t>
      </w:r>
      <w:r w:rsidR="00164878" w:rsidRPr="009C5E74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DD211E" w:rsidRPr="009C5E74" w:rsidRDefault="00597559" w:rsidP="002F2FD7">
      <w:pPr>
        <w:pStyle w:val="a3"/>
        <w:tabs>
          <w:tab w:val="num" w:pos="-5220"/>
        </w:tabs>
        <w:ind w:firstLine="426"/>
        <w:rPr>
          <w:rFonts w:ascii="GHEA Grapalat" w:hAnsi="GHEA Grapalat"/>
          <w:i/>
          <w:iCs/>
          <w:sz w:val="22"/>
          <w:szCs w:val="22"/>
          <w:lang w:val="hy-AM"/>
        </w:rPr>
      </w:pPr>
      <w:r w:rsidRPr="009C5E74">
        <w:rPr>
          <w:rFonts w:ascii="GHEA Grapalat" w:hAnsi="GHEA Grapalat"/>
          <w:sz w:val="22"/>
          <w:szCs w:val="22"/>
          <w:lang w:val="hy-AM"/>
        </w:rPr>
        <w:t>2.</w:t>
      </w:r>
      <w:r w:rsidR="00C000F9" w:rsidRPr="009C5E74">
        <w:rPr>
          <w:rFonts w:ascii="GHEA Grapalat" w:hAnsi="GHEA Grapalat"/>
          <w:sz w:val="22"/>
          <w:szCs w:val="22"/>
          <w:lang w:val="hy-AM"/>
        </w:rPr>
        <w:t>3</w:t>
      </w:r>
      <w:r w:rsidRPr="009C5E7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C5E74">
        <w:rPr>
          <w:rFonts w:ascii="GHEA Grapalat" w:hAnsi="GHEA Grapalat" w:cs="Sylfaen"/>
          <w:sz w:val="22"/>
          <w:szCs w:val="22"/>
          <w:lang w:val="hy-AM"/>
        </w:rPr>
        <w:t>Առևտ</w:t>
      </w:r>
      <w:r w:rsidR="00416C43" w:rsidRPr="009C5E74">
        <w:rPr>
          <w:rFonts w:ascii="GHEA Grapalat" w:hAnsi="GHEA Grapalat" w:cs="Sylfaen"/>
          <w:sz w:val="22"/>
          <w:szCs w:val="22"/>
          <w:lang w:val="hy-AM"/>
        </w:rPr>
        <w:t>րային կազմակերպությա</w:t>
      </w:r>
      <w:r w:rsidRPr="009C5E74">
        <w:rPr>
          <w:rFonts w:ascii="GHEA Grapalat" w:hAnsi="GHEA Grapalat" w:cs="Sylfaen"/>
          <w:sz w:val="22"/>
          <w:szCs w:val="22"/>
          <w:lang w:val="hy-AM"/>
        </w:rPr>
        <w:t>ն ֆինանսատնտեսական գործունեության ամփոփ</w:t>
      </w:r>
      <w:r w:rsidRPr="009C5E7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C5E74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  <w:r w:rsidR="00AC4FDB" w:rsidRPr="009C5E74">
        <w:rPr>
          <w:rFonts w:ascii="GHEA Grapalat" w:hAnsi="GHEA Grapalat"/>
          <w:sz w:val="22"/>
          <w:szCs w:val="22"/>
          <w:lang w:val="hy-AM"/>
        </w:rPr>
        <w:tab/>
      </w:r>
      <w:r w:rsidR="00834CEB" w:rsidRPr="009C5E74">
        <w:rPr>
          <w:rFonts w:ascii="GHEA Grapalat" w:hAnsi="GHEA Grapalat"/>
          <w:sz w:val="22"/>
          <w:szCs w:val="22"/>
          <w:lang w:val="hy-AM"/>
        </w:rPr>
        <w:tab/>
      </w:r>
      <w:r w:rsidR="00834CEB" w:rsidRPr="009C5E74">
        <w:rPr>
          <w:rFonts w:ascii="GHEA Grapalat" w:hAnsi="GHEA Grapalat"/>
          <w:sz w:val="22"/>
          <w:szCs w:val="22"/>
          <w:lang w:val="hy-AM"/>
        </w:rPr>
        <w:tab/>
      </w:r>
      <w:r w:rsidR="00834CEB" w:rsidRPr="009C5E74">
        <w:rPr>
          <w:rFonts w:ascii="GHEA Grapalat" w:hAnsi="GHEA Grapalat"/>
          <w:sz w:val="22"/>
          <w:szCs w:val="22"/>
          <w:lang w:val="hy-AM"/>
        </w:rPr>
        <w:tab/>
      </w:r>
      <w:r w:rsidR="00834CEB" w:rsidRPr="009C5E74">
        <w:rPr>
          <w:rFonts w:ascii="GHEA Grapalat" w:hAnsi="GHEA Grapalat"/>
          <w:sz w:val="22"/>
          <w:szCs w:val="22"/>
          <w:lang w:val="hy-AM"/>
        </w:rPr>
        <w:tab/>
      </w:r>
      <w:r w:rsidR="001167B2" w:rsidRPr="009C5E74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</w:t>
      </w:r>
      <w:r w:rsidR="00441069" w:rsidRPr="009C5E74">
        <w:rPr>
          <w:rFonts w:ascii="GHEA Grapalat" w:hAnsi="GHEA Grapalat"/>
          <w:i/>
          <w:iCs/>
          <w:sz w:val="22"/>
          <w:szCs w:val="22"/>
          <w:lang w:val="hy-AM"/>
        </w:rPr>
        <w:t xml:space="preserve">     </w:t>
      </w:r>
    </w:p>
    <w:p w:rsidR="00856913" w:rsidRPr="009C5E74" w:rsidRDefault="00856913" w:rsidP="00CF66E0">
      <w:pPr>
        <w:pStyle w:val="a3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9C5E74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="00C86398" w:rsidRPr="009C5E74">
        <w:rPr>
          <w:rFonts w:ascii="GHEA Grapalat" w:hAnsi="GHEA Grapalat"/>
          <w:i/>
          <w:iCs/>
          <w:sz w:val="22"/>
          <w:szCs w:val="22"/>
        </w:rPr>
        <w:t>(</w:t>
      </w:r>
      <w:r w:rsidR="00C86398" w:rsidRPr="009C5E74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9C5E74">
        <w:rPr>
          <w:rFonts w:ascii="GHEA Grapalat" w:hAnsi="GHEA Grapalat"/>
          <w:i/>
          <w:iCs/>
          <w:sz w:val="22"/>
          <w:szCs w:val="22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9C5E74" w:rsidRPr="009C5E74" w:rsidTr="00CC2014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56913" w:rsidRPr="009C5E74" w:rsidRDefault="00856913" w:rsidP="00CF66E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9C5E74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856913" w:rsidRPr="009C5E74" w:rsidRDefault="00856913" w:rsidP="00CF66E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9C5E74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856913" w:rsidRPr="009C5E74" w:rsidRDefault="002B41D3" w:rsidP="00CF66E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9C5E74">
              <w:rPr>
                <w:rFonts w:ascii="GHEA Grapalat" w:hAnsi="GHEA Grapalat"/>
                <w:bCs/>
                <w:sz w:val="22"/>
                <w:szCs w:val="22"/>
              </w:rPr>
              <w:t>2021</w:t>
            </w:r>
            <w:r w:rsidR="00856913" w:rsidRPr="009C5E74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="00856913" w:rsidRPr="009C5E74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856913" w:rsidRPr="009C5E74" w:rsidRDefault="00856913" w:rsidP="00CF66E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9C5E74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9C5E74" w:rsidRPr="009C5E74" w:rsidTr="00CC201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9C5E74" w:rsidRDefault="00856913" w:rsidP="005833B8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5E74">
              <w:rPr>
                <w:rFonts w:ascii="GHEA Grapalat" w:hAnsi="GHEA Grapalat"/>
                <w:sz w:val="22"/>
                <w:szCs w:val="22"/>
              </w:rPr>
              <w:lastRenderedPageBreak/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9C5E74" w:rsidRDefault="00F639D0" w:rsidP="005833B8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C5E74">
              <w:rPr>
                <w:rFonts w:ascii="GHEA Grapalat" w:hAnsi="GHEA Grapalat" w:cs="Sylfaen"/>
                <w:sz w:val="22"/>
                <w:szCs w:val="22"/>
              </w:rPr>
              <w:t xml:space="preserve">Սեփական </w:t>
            </w:r>
            <w:r w:rsidR="00856913" w:rsidRPr="009C5E74">
              <w:rPr>
                <w:rFonts w:ascii="GHEA Grapalat" w:hAnsi="GHEA Grapalat" w:cs="Sylfaen"/>
                <w:sz w:val="22"/>
                <w:szCs w:val="22"/>
              </w:rPr>
              <w:t>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B41D3" w:rsidRPr="009C5E74" w:rsidRDefault="002B41D3" w:rsidP="002B41D3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9C5E74">
              <w:rPr>
                <w:rFonts w:ascii="GHEA Grapalat" w:hAnsi="GHEA Grapalat"/>
                <w:sz w:val="22"/>
                <w:szCs w:val="22"/>
              </w:rPr>
              <w:t>33</w:t>
            </w:r>
            <w:r w:rsidRPr="009C5E74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9C5E74">
              <w:rPr>
                <w:rFonts w:ascii="GHEA Grapalat" w:hAnsi="GHEA Grapalat"/>
                <w:sz w:val="22"/>
                <w:szCs w:val="22"/>
              </w:rPr>
              <w:t>268․0</w:t>
            </w:r>
          </w:p>
          <w:p w:rsidR="00856913" w:rsidRPr="009C5E74" w:rsidRDefault="00856913" w:rsidP="002B41D3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</w:p>
        </w:tc>
      </w:tr>
      <w:tr w:rsidR="009C5E74" w:rsidRPr="009C5E74" w:rsidTr="00CC201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9C5E74" w:rsidRDefault="00856913" w:rsidP="005833B8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5E74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9C5E74" w:rsidRDefault="00856913" w:rsidP="005833B8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9C5E74">
              <w:rPr>
                <w:rFonts w:ascii="GHEA Grapalat" w:hAnsi="GHEA Grapalat" w:cs="Sylfaen"/>
                <w:sz w:val="22"/>
                <w:szCs w:val="22"/>
              </w:rPr>
              <w:t xml:space="preserve">Աշխատել </w:t>
            </w:r>
            <w:r w:rsidR="00C86398" w:rsidRPr="009C5E74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9C5E74">
              <w:rPr>
                <w:rFonts w:ascii="GHEA Grapalat" w:hAnsi="GHEA Grapalat" w:cs="Sylfaen"/>
                <w:sz w:val="22"/>
                <w:szCs w:val="22"/>
              </w:rPr>
              <w:t xml:space="preserve"> շահույթով</w:t>
            </w:r>
            <w:r w:rsidR="00C86398" w:rsidRPr="009C5E7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C86398" w:rsidRPr="009C5E74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C86398" w:rsidRPr="009C5E74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C86398" w:rsidRPr="009C5E74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6913" w:rsidRPr="009C5E74" w:rsidRDefault="00856913" w:rsidP="002B41D3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C5E74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</w:tr>
      <w:tr w:rsidR="009C5E74" w:rsidRPr="009C5E74" w:rsidTr="00CC201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9C5E74" w:rsidRDefault="00856913" w:rsidP="005833B8">
            <w:pPr>
              <w:pStyle w:val="a5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C5E74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  <w:r w:rsidRPr="009C5E74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9C5E74" w:rsidRDefault="00856913" w:rsidP="005833B8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C5E74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B41D3" w:rsidRPr="009C5E74" w:rsidRDefault="002B41D3" w:rsidP="002B41D3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9C5E74">
              <w:rPr>
                <w:rFonts w:ascii="GHEA Grapalat" w:hAnsi="GHEA Grapalat"/>
                <w:sz w:val="22"/>
                <w:szCs w:val="22"/>
              </w:rPr>
              <w:t>6,583․6</w:t>
            </w:r>
          </w:p>
          <w:p w:rsidR="00856913" w:rsidRPr="009C5E74" w:rsidRDefault="00856913" w:rsidP="002B41D3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</w:p>
        </w:tc>
      </w:tr>
      <w:tr w:rsidR="009C5E74" w:rsidRPr="009C5E74" w:rsidTr="00CC2014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9C5E74" w:rsidRDefault="00856913" w:rsidP="005833B8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5E74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  <w:r w:rsidRPr="009C5E74">
              <w:rPr>
                <w:rFonts w:ascii="GHEA Grapalat" w:hAnsi="GHEA Grapalat"/>
                <w:sz w:val="22"/>
                <w:szCs w:val="22"/>
              </w:rPr>
              <w:t>.</w:t>
            </w:r>
          </w:p>
          <w:p w:rsidR="00856913" w:rsidRPr="009C5E74" w:rsidRDefault="00856913" w:rsidP="005833B8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5E74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  <w:r w:rsidRPr="009C5E74">
              <w:rPr>
                <w:rFonts w:ascii="GHEA Grapalat" w:hAnsi="GHEA Grapalat"/>
                <w:sz w:val="22"/>
                <w:szCs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9C5E74" w:rsidRDefault="00856913" w:rsidP="005833B8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C5E74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856913" w:rsidRPr="009C5E74" w:rsidRDefault="00856913" w:rsidP="005833B8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C5E74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B41D3" w:rsidRPr="009C5E74" w:rsidRDefault="002B41D3" w:rsidP="002B41D3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9C5E74">
              <w:rPr>
                <w:rFonts w:ascii="GHEA Grapalat" w:hAnsi="GHEA Grapalat"/>
                <w:sz w:val="22"/>
                <w:szCs w:val="22"/>
              </w:rPr>
              <w:t>343,868․0</w:t>
            </w:r>
          </w:p>
          <w:p w:rsidR="002B41D3" w:rsidRPr="009C5E74" w:rsidRDefault="002B41D3" w:rsidP="002B41D3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9C5E74">
              <w:rPr>
                <w:rFonts w:ascii="GHEA Grapalat" w:hAnsi="GHEA Grapalat"/>
                <w:sz w:val="22"/>
                <w:szCs w:val="22"/>
              </w:rPr>
              <w:t>343,868․0</w:t>
            </w:r>
          </w:p>
          <w:p w:rsidR="00856913" w:rsidRPr="009C5E74" w:rsidRDefault="00856913" w:rsidP="002B41D3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</w:p>
        </w:tc>
      </w:tr>
      <w:tr w:rsidR="009C5E74" w:rsidRPr="009C5E74" w:rsidTr="00CC2014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9C5E74" w:rsidRDefault="00856913" w:rsidP="005833B8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5E74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  <w:r w:rsidRPr="009C5E74">
              <w:rPr>
                <w:rFonts w:ascii="GHEA Grapalat" w:hAnsi="GHEA Grapalat"/>
                <w:sz w:val="22"/>
                <w:szCs w:val="22"/>
              </w:rPr>
              <w:t>.</w:t>
            </w:r>
          </w:p>
          <w:p w:rsidR="00856913" w:rsidRPr="009C5E74" w:rsidRDefault="00856913" w:rsidP="005833B8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5E74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  <w:r w:rsidRPr="009C5E74">
              <w:rPr>
                <w:rFonts w:ascii="GHEA Grapalat" w:hAnsi="GHEA Grapalat"/>
                <w:sz w:val="22"/>
                <w:szCs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9C5E74" w:rsidRDefault="00856913" w:rsidP="005833B8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C5E74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856913" w:rsidRPr="009C5E74" w:rsidRDefault="00856913" w:rsidP="005833B8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C5E74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B41D3" w:rsidRPr="009C5E74" w:rsidRDefault="002B41D3" w:rsidP="002B41D3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9C5E74">
              <w:rPr>
                <w:rFonts w:ascii="GHEA Grapalat" w:hAnsi="GHEA Grapalat"/>
                <w:sz w:val="22"/>
                <w:szCs w:val="22"/>
              </w:rPr>
              <w:t>335,839․2</w:t>
            </w:r>
          </w:p>
          <w:p w:rsidR="002B41D3" w:rsidRPr="009C5E74" w:rsidRDefault="002B41D3" w:rsidP="002B41D3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9C5E74">
              <w:rPr>
                <w:rFonts w:ascii="GHEA Grapalat" w:hAnsi="GHEA Grapalat"/>
                <w:sz w:val="22"/>
                <w:szCs w:val="22"/>
              </w:rPr>
              <w:t>335,839․2</w:t>
            </w:r>
          </w:p>
          <w:p w:rsidR="00856913" w:rsidRPr="009C5E74" w:rsidRDefault="00856913" w:rsidP="002B41D3">
            <w:pPr>
              <w:spacing w:line="360" w:lineRule="auto"/>
              <w:jc w:val="center"/>
              <w:rPr>
                <w:rFonts w:ascii="GHEA Grapalat" w:hAnsi="GHEA Grapalat" w:cs="Calibri"/>
                <w:bCs/>
                <w:sz w:val="22"/>
                <w:szCs w:val="22"/>
                <w:lang w:val="hy-AM"/>
              </w:rPr>
            </w:pPr>
          </w:p>
        </w:tc>
      </w:tr>
      <w:tr w:rsidR="009C5E74" w:rsidRPr="009C5E74" w:rsidTr="00CC2014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9C5E74" w:rsidRDefault="00856913" w:rsidP="005833B8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5E74">
              <w:rPr>
                <w:rFonts w:ascii="GHEA Grapalat" w:hAnsi="GHEA Grapalat"/>
                <w:sz w:val="22"/>
                <w:szCs w:val="22"/>
                <w:lang w:val="ru-RU"/>
              </w:rPr>
              <w:t>6.</w:t>
            </w:r>
          </w:p>
          <w:p w:rsidR="00856913" w:rsidRPr="009C5E74" w:rsidRDefault="00856913" w:rsidP="005833B8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5E74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  <w:r w:rsidRPr="009C5E74">
              <w:rPr>
                <w:rFonts w:ascii="GHEA Grapalat" w:hAnsi="GHEA Grapalat"/>
                <w:sz w:val="22"/>
                <w:szCs w:val="22"/>
              </w:rPr>
              <w:t>.1</w:t>
            </w:r>
          </w:p>
          <w:p w:rsidR="00856913" w:rsidRPr="009C5E74" w:rsidRDefault="00856913" w:rsidP="005833B8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C5E74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  <w:r w:rsidRPr="009C5E74">
              <w:rPr>
                <w:rFonts w:ascii="GHEA Grapalat" w:hAnsi="GHEA Grapalat"/>
                <w:sz w:val="22"/>
                <w:szCs w:val="22"/>
              </w:rPr>
              <w:t>.2</w:t>
            </w:r>
          </w:p>
          <w:p w:rsidR="00856913" w:rsidRPr="009C5E74" w:rsidRDefault="00856913" w:rsidP="005833B8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C5E74">
              <w:rPr>
                <w:rFonts w:ascii="GHEA Grapalat" w:hAnsi="GHEA Grapalat"/>
                <w:sz w:val="22"/>
                <w:szCs w:val="22"/>
                <w:lang w:val="ru-RU"/>
              </w:rPr>
              <w:t>6.3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9C5E74" w:rsidRDefault="00856913" w:rsidP="005833B8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C5E74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9C5E7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C5E74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9C5E7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C5E74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9C5E7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9C5E74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9C5E7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C5E74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9C5E74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856913" w:rsidRPr="009C5E74" w:rsidRDefault="00856913" w:rsidP="005833B8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C5E74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9C5E7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C5E74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9C5E7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C5E74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9C5E7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C5E74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856913" w:rsidRPr="009C5E74" w:rsidRDefault="00856913" w:rsidP="005833B8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9C5E74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856913" w:rsidRPr="009C5E74" w:rsidRDefault="00856913" w:rsidP="005833B8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9C5E74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B41D3" w:rsidRPr="009C5E74" w:rsidRDefault="002B41D3" w:rsidP="002B41D3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9C5E74">
              <w:rPr>
                <w:rFonts w:ascii="GHEA Grapalat" w:hAnsi="GHEA Grapalat"/>
                <w:sz w:val="22"/>
                <w:szCs w:val="22"/>
              </w:rPr>
              <w:t>23,231․0</w:t>
            </w:r>
          </w:p>
          <w:p w:rsidR="005833B8" w:rsidRPr="009C5E74" w:rsidRDefault="001564BD" w:rsidP="002B41D3">
            <w:pPr>
              <w:spacing w:line="360" w:lineRule="auto"/>
              <w:jc w:val="center"/>
              <w:rPr>
                <w:rFonts w:ascii="GHEA Grapalat" w:hAnsi="GHEA Grapalat" w:cs="Calibri"/>
                <w:bCs/>
                <w:sz w:val="22"/>
                <w:szCs w:val="22"/>
              </w:rPr>
            </w:pPr>
            <w:r w:rsidRPr="009C5E74">
              <w:rPr>
                <w:rFonts w:ascii="GHEA Grapalat" w:hAnsi="GHEA Grapalat" w:cs="Calibri"/>
                <w:bCs/>
                <w:sz w:val="22"/>
                <w:szCs w:val="22"/>
              </w:rPr>
              <w:t>0</w:t>
            </w:r>
          </w:p>
          <w:p w:rsidR="002B41D3" w:rsidRPr="009C5E74" w:rsidRDefault="002B41D3" w:rsidP="002B41D3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9C5E74">
              <w:rPr>
                <w:rFonts w:ascii="GHEA Grapalat" w:hAnsi="GHEA Grapalat"/>
                <w:sz w:val="22"/>
                <w:szCs w:val="22"/>
              </w:rPr>
              <w:t>12,392․2</w:t>
            </w:r>
          </w:p>
          <w:p w:rsidR="002B41D3" w:rsidRPr="009C5E74" w:rsidRDefault="002B41D3" w:rsidP="002B41D3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9C5E74">
              <w:rPr>
                <w:rFonts w:ascii="GHEA Grapalat" w:hAnsi="GHEA Grapalat"/>
                <w:sz w:val="22"/>
                <w:szCs w:val="22"/>
              </w:rPr>
              <w:t>140․6</w:t>
            </w:r>
          </w:p>
          <w:p w:rsidR="00856913" w:rsidRPr="009C5E74" w:rsidRDefault="00856913" w:rsidP="002B41D3">
            <w:pPr>
              <w:pStyle w:val="a3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9C5E74" w:rsidRPr="009C5E74" w:rsidTr="00CC2014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9C5E74" w:rsidRDefault="00856913" w:rsidP="005833B8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5E74">
              <w:rPr>
                <w:rFonts w:ascii="GHEA Grapalat" w:hAnsi="GHEA Grapalat"/>
                <w:sz w:val="22"/>
                <w:szCs w:val="22"/>
                <w:lang w:val="ru-RU"/>
              </w:rPr>
              <w:t>7.</w:t>
            </w:r>
          </w:p>
          <w:p w:rsidR="00856913" w:rsidRPr="009C5E74" w:rsidRDefault="00856913" w:rsidP="005833B8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5E74">
              <w:rPr>
                <w:rFonts w:ascii="GHEA Grapalat" w:hAnsi="GHEA Grapalat"/>
                <w:sz w:val="22"/>
                <w:szCs w:val="22"/>
                <w:lang w:val="ru-RU"/>
              </w:rPr>
              <w:t>7</w:t>
            </w:r>
            <w:r w:rsidRPr="009C5E74">
              <w:rPr>
                <w:rFonts w:ascii="GHEA Grapalat" w:hAnsi="GHEA Grapalat"/>
                <w:sz w:val="22"/>
                <w:szCs w:val="22"/>
              </w:rPr>
              <w:t>.1</w:t>
            </w:r>
          </w:p>
          <w:p w:rsidR="00856913" w:rsidRPr="009C5E74" w:rsidRDefault="00856913" w:rsidP="005833B8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5E74">
              <w:rPr>
                <w:rFonts w:ascii="GHEA Grapalat" w:hAnsi="GHEA Grapalat"/>
                <w:sz w:val="22"/>
                <w:szCs w:val="22"/>
                <w:lang w:val="ru-RU"/>
              </w:rPr>
              <w:t>7</w:t>
            </w:r>
            <w:r w:rsidRPr="009C5E74">
              <w:rPr>
                <w:rFonts w:ascii="GHEA Grapalat" w:hAnsi="GHEA Grapalat"/>
                <w:sz w:val="22"/>
                <w:szCs w:val="22"/>
              </w:rPr>
              <w:t>.2</w:t>
            </w:r>
          </w:p>
          <w:p w:rsidR="00856913" w:rsidRPr="009C5E74" w:rsidRDefault="00856913" w:rsidP="005833B8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9C5E74" w:rsidRDefault="00856913" w:rsidP="005833B8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C5E74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9C5E7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C5E74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9C5E7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C5E74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="00F639D0" w:rsidRPr="009C5E7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9C5E74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9C5E7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C5E74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9C5E74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856913" w:rsidRPr="009C5E74" w:rsidRDefault="00856913" w:rsidP="005833B8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C5E74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9C5E7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C5E74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9C5E7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C5E74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9C5E7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C5E74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856913" w:rsidRPr="009C5E74" w:rsidRDefault="00856913" w:rsidP="005833B8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C5E74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9C5E7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C5E74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9C5E7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C5E74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9C5E7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C5E74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9C5E7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C5E74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C5E74" w:rsidRPr="00E045D8" w:rsidRDefault="009C5E74" w:rsidP="00677F4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2B41D3" w:rsidRPr="009C5E74" w:rsidRDefault="002B41D3" w:rsidP="00677F4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9C5E74">
              <w:rPr>
                <w:rFonts w:ascii="GHEA Grapalat" w:hAnsi="GHEA Grapalat"/>
                <w:sz w:val="22"/>
                <w:szCs w:val="22"/>
              </w:rPr>
              <w:t>71,137․2</w:t>
            </w:r>
          </w:p>
          <w:p w:rsidR="002B41D3" w:rsidRPr="009C5E74" w:rsidRDefault="002B41D3" w:rsidP="00677F4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9C5E74">
              <w:rPr>
                <w:rFonts w:ascii="GHEA Grapalat" w:hAnsi="GHEA Grapalat"/>
                <w:sz w:val="22"/>
                <w:szCs w:val="22"/>
              </w:rPr>
              <w:t>5,184․0</w:t>
            </w:r>
          </w:p>
          <w:p w:rsidR="002B41D3" w:rsidRPr="009C5E74" w:rsidRDefault="002B41D3" w:rsidP="00677F4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9C5E74">
              <w:rPr>
                <w:rFonts w:ascii="GHEA Grapalat" w:hAnsi="GHEA Grapalat"/>
                <w:sz w:val="22"/>
                <w:szCs w:val="22"/>
              </w:rPr>
              <w:t>16,407․0</w:t>
            </w:r>
          </w:p>
          <w:p w:rsidR="00856913" w:rsidRPr="009C5E74" w:rsidRDefault="00856913" w:rsidP="002B41D3">
            <w:pPr>
              <w:spacing w:line="360" w:lineRule="auto"/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</w:p>
        </w:tc>
      </w:tr>
      <w:tr w:rsidR="009C5E74" w:rsidRPr="009C5E74" w:rsidTr="00CC2014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9C5E74" w:rsidRDefault="00856913" w:rsidP="005833B8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C5E74">
              <w:rPr>
                <w:rFonts w:ascii="GHEA Grapalat" w:hAnsi="GHEA Grapalat"/>
                <w:sz w:val="22"/>
                <w:szCs w:val="22"/>
                <w:lang w:val="ru-RU"/>
              </w:rPr>
              <w:t>8</w:t>
            </w:r>
          </w:p>
          <w:p w:rsidR="00856913" w:rsidRPr="009C5E74" w:rsidRDefault="00856913" w:rsidP="005833B8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C5E74">
              <w:rPr>
                <w:rFonts w:ascii="GHEA Grapalat" w:hAnsi="GHEA Grapalat"/>
                <w:sz w:val="22"/>
                <w:szCs w:val="22"/>
                <w:lang w:val="ru-RU"/>
              </w:rPr>
              <w:t>8.1</w:t>
            </w:r>
          </w:p>
          <w:p w:rsidR="00856913" w:rsidRPr="009C5E74" w:rsidRDefault="00856913" w:rsidP="005833B8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C5E74">
              <w:rPr>
                <w:rFonts w:ascii="GHEA Grapalat" w:hAnsi="GHEA Grapalat"/>
                <w:sz w:val="22"/>
                <w:szCs w:val="22"/>
                <w:lang w:val="ru-RU"/>
              </w:rPr>
              <w:t>8.2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9C5E74" w:rsidRDefault="00856913" w:rsidP="005833B8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9C5E74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856913" w:rsidRPr="009C5E74" w:rsidRDefault="00856913" w:rsidP="005833B8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9C5E74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856913" w:rsidRPr="009C5E74" w:rsidRDefault="00856913" w:rsidP="005833B8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C5E74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B41D3" w:rsidRPr="009C5E74" w:rsidRDefault="002B41D3" w:rsidP="002B41D3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9C5E74">
              <w:rPr>
                <w:rFonts w:ascii="GHEA Grapalat" w:hAnsi="GHEA Grapalat"/>
                <w:sz w:val="22"/>
                <w:szCs w:val="22"/>
              </w:rPr>
              <w:t>19,334․2</w:t>
            </w:r>
          </w:p>
          <w:p w:rsidR="00856913" w:rsidRPr="009C5E74" w:rsidRDefault="00856913" w:rsidP="002B41D3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C5E74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  <w:p w:rsidR="002B41D3" w:rsidRPr="009C5E74" w:rsidRDefault="002B41D3" w:rsidP="002B41D3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9C5E74">
              <w:rPr>
                <w:rFonts w:ascii="GHEA Grapalat" w:hAnsi="GHEA Grapalat"/>
                <w:sz w:val="22"/>
                <w:szCs w:val="22"/>
              </w:rPr>
              <w:t>19,334․2</w:t>
            </w:r>
          </w:p>
          <w:p w:rsidR="00856913" w:rsidRPr="009C5E74" w:rsidRDefault="00856913" w:rsidP="002B41D3">
            <w:pPr>
              <w:spacing w:line="360" w:lineRule="auto"/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</w:p>
        </w:tc>
      </w:tr>
      <w:tr w:rsidR="00856913" w:rsidRPr="009C5E74" w:rsidTr="00CC2014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9C5E74" w:rsidRDefault="00856913" w:rsidP="005833B8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5E74">
              <w:rPr>
                <w:rFonts w:ascii="GHEA Grapalat" w:hAnsi="GHEA Grapalat"/>
                <w:sz w:val="22"/>
                <w:szCs w:val="22"/>
                <w:lang w:val="ru-RU"/>
              </w:rPr>
              <w:t>9</w:t>
            </w:r>
            <w:r w:rsidRPr="009C5E74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9C5E74" w:rsidRDefault="00856913" w:rsidP="005833B8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9C5E74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B41D3" w:rsidRPr="009C5E74" w:rsidRDefault="002B41D3" w:rsidP="002B41D3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9C5E74">
              <w:rPr>
                <w:rFonts w:ascii="GHEA Grapalat" w:hAnsi="GHEA Grapalat"/>
                <w:sz w:val="22"/>
                <w:szCs w:val="22"/>
              </w:rPr>
              <w:t>340,228․2</w:t>
            </w:r>
          </w:p>
          <w:p w:rsidR="00856913" w:rsidRPr="009C5E74" w:rsidRDefault="00856913" w:rsidP="002B41D3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</w:tbl>
    <w:p w:rsidR="00856913" w:rsidRPr="009C5E74" w:rsidRDefault="00856913" w:rsidP="005833B8">
      <w:pPr>
        <w:pStyle w:val="a3"/>
        <w:rPr>
          <w:rFonts w:ascii="GHEA Grapalat" w:hAnsi="GHEA Grapalat"/>
          <w:sz w:val="22"/>
          <w:szCs w:val="22"/>
          <w:lang w:val="ru-RU"/>
        </w:rPr>
      </w:pPr>
    </w:p>
    <w:p w:rsidR="00856913" w:rsidRPr="009C5E74" w:rsidRDefault="001C340F" w:rsidP="00F639D0">
      <w:pPr>
        <w:pStyle w:val="a3"/>
        <w:ind w:firstLine="567"/>
        <w:rPr>
          <w:rFonts w:ascii="GHEA Grapalat" w:hAnsi="GHEA Grapalat"/>
          <w:sz w:val="22"/>
          <w:szCs w:val="22"/>
          <w:lang w:val="ru-RU"/>
        </w:rPr>
      </w:pPr>
      <w:r w:rsidRPr="009C5E74">
        <w:rPr>
          <w:rFonts w:ascii="GHEA Grapalat" w:hAnsi="GHEA Grapalat"/>
          <w:sz w:val="22"/>
          <w:szCs w:val="22"/>
          <w:lang w:val="ru-RU"/>
        </w:rPr>
        <w:t>2</w:t>
      </w:r>
      <w:r w:rsidR="00856913" w:rsidRPr="009C5E74">
        <w:rPr>
          <w:rFonts w:ascii="GHEA Grapalat" w:hAnsi="GHEA Grapalat"/>
          <w:sz w:val="22"/>
          <w:szCs w:val="22"/>
          <w:lang w:val="ru-RU"/>
        </w:rPr>
        <w:t xml:space="preserve">.4 </w:t>
      </w:r>
      <w:r w:rsidR="00856913" w:rsidRPr="009C5E74">
        <w:rPr>
          <w:rFonts w:ascii="GHEA Grapalat" w:hAnsi="GHEA Grapalat" w:cs="Sylfaen"/>
          <w:sz w:val="22"/>
          <w:szCs w:val="22"/>
        </w:rPr>
        <w:t>Առևտրային</w:t>
      </w:r>
      <w:r w:rsidR="00856913" w:rsidRPr="009C5E74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C86398" w:rsidRPr="009C5E74">
        <w:rPr>
          <w:rFonts w:ascii="GHEA Grapalat" w:hAnsi="GHEA Grapalat" w:cs="Sylfaen"/>
          <w:sz w:val="22"/>
          <w:szCs w:val="22"/>
        </w:rPr>
        <w:t>կազմակերպությ</w:t>
      </w:r>
      <w:r w:rsidR="00C86398" w:rsidRPr="009C5E74">
        <w:rPr>
          <w:rFonts w:ascii="GHEA Grapalat" w:hAnsi="GHEA Grapalat" w:cs="Sylfaen"/>
          <w:sz w:val="22"/>
          <w:szCs w:val="22"/>
          <w:lang w:val="hy-AM"/>
        </w:rPr>
        <w:t>ան</w:t>
      </w:r>
      <w:r w:rsidR="00856913" w:rsidRPr="009C5E74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56913" w:rsidRPr="009C5E74">
        <w:rPr>
          <w:rFonts w:ascii="GHEA Grapalat" w:hAnsi="GHEA Grapalat" w:cs="Sylfaen"/>
          <w:sz w:val="22"/>
          <w:szCs w:val="22"/>
        </w:rPr>
        <w:t>պետական</w:t>
      </w:r>
      <w:r w:rsidR="00856913" w:rsidRPr="009C5E74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56913" w:rsidRPr="009C5E74">
        <w:rPr>
          <w:rFonts w:ascii="GHEA Grapalat" w:hAnsi="GHEA Grapalat" w:cs="Sylfaen"/>
          <w:sz w:val="22"/>
          <w:szCs w:val="22"/>
        </w:rPr>
        <w:t>բաժնեմասի</w:t>
      </w:r>
      <w:r w:rsidR="00856913" w:rsidRPr="009C5E74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56913" w:rsidRPr="009C5E74">
        <w:rPr>
          <w:rFonts w:ascii="GHEA Grapalat" w:hAnsi="GHEA Grapalat" w:cs="Sylfaen"/>
          <w:sz w:val="22"/>
          <w:szCs w:val="22"/>
        </w:rPr>
        <w:t>կառավարման</w:t>
      </w:r>
      <w:r w:rsidR="00856913" w:rsidRPr="009C5E74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56913" w:rsidRPr="009C5E74">
        <w:rPr>
          <w:rFonts w:ascii="GHEA Grapalat" w:hAnsi="GHEA Grapalat" w:cs="Sylfaen"/>
          <w:sz w:val="22"/>
          <w:szCs w:val="22"/>
        </w:rPr>
        <w:t>արդյունավետության</w:t>
      </w:r>
      <w:r w:rsidR="00856913" w:rsidRPr="009C5E74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56913" w:rsidRPr="009C5E74">
        <w:rPr>
          <w:rFonts w:ascii="GHEA Grapalat" w:hAnsi="GHEA Grapalat" w:cs="Sylfaen"/>
          <w:sz w:val="22"/>
          <w:szCs w:val="22"/>
        </w:rPr>
        <w:t>գնահատումն</w:t>
      </w:r>
      <w:r w:rsidR="00856913" w:rsidRPr="009C5E74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56913" w:rsidRPr="009C5E74">
        <w:rPr>
          <w:rFonts w:ascii="GHEA Grapalat" w:hAnsi="GHEA Grapalat" w:cs="Sylfaen"/>
          <w:sz w:val="22"/>
          <w:szCs w:val="22"/>
        </w:rPr>
        <w:t>ըստ</w:t>
      </w:r>
      <w:r w:rsidR="00856913" w:rsidRPr="009C5E74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56913" w:rsidRPr="009C5E74">
        <w:rPr>
          <w:rFonts w:ascii="GHEA Grapalat" w:hAnsi="GHEA Grapalat" w:cs="Sylfaen"/>
          <w:sz w:val="22"/>
          <w:szCs w:val="22"/>
        </w:rPr>
        <w:t>պրակտիկայում</w:t>
      </w:r>
      <w:r w:rsidR="00856913" w:rsidRPr="009C5E74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56913" w:rsidRPr="009C5E74">
        <w:rPr>
          <w:rFonts w:ascii="GHEA Grapalat" w:hAnsi="GHEA Grapalat" w:cs="Sylfaen"/>
          <w:sz w:val="22"/>
          <w:szCs w:val="22"/>
        </w:rPr>
        <w:t>ընդունված</w:t>
      </w:r>
      <w:r w:rsidR="00856913" w:rsidRPr="009C5E74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56913" w:rsidRPr="009C5E74">
        <w:rPr>
          <w:rFonts w:ascii="GHEA Grapalat" w:hAnsi="GHEA Grapalat" w:cs="Sylfaen"/>
          <w:sz w:val="22"/>
          <w:szCs w:val="22"/>
        </w:rPr>
        <w:t>թույլատրելի</w:t>
      </w:r>
      <w:r w:rsidR="00856913" w:rsidRPr="009C5E74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56913" w:rsidRPr="009C5E74">
        <w:rPr>
          <w:rFonts w:ascii="GHEA Grapalat" w:hAnsi="GHEA Grapalat" w:cs="Sylfaen"/>
          <w:sz w:val="22"/>
          <w:szCs w:val="22"/>
        </w:rPr>
        <w:t>սահմանային</w:t>
      </w:r>
      <w:r w:rsidR="00856913" w:rsidRPr="009C5E74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56913" w:rsidRPr="009C5E74">
        <w:rPr>
          <w:rFonts w:ascii="GHEA Grapalat" w:hAnsi="GHEA Grapalat" w:cs="Sylfaen"/>
          <w:sz w:val="22"/>
          <w:szCs w:val="22"/>
        </w:rPr>
        <w:t>նորմաների</w:t>
      </w:r>
      <w:r w:rsidR="00856913" w:rsidRPr="009C5E74">
        <w:rPr>
          <w:rFonts w:ascii="GHEA Grapalat" w:hAnsi="GHEA Grapalat" w:cs="Sylfaen"/>
          <w:sz w:val="22"/>
          <w:szCs w:val="22"/>
          <w:lang w:val="ru-RU"/>
        </w:rPr>
        <w:t>.</w:t>
      </w:r>
      <w:r w:rsidR="00856913" w:rsidRPr="009C5E74">
        <w:rPr>
          <w:rFonts w:ascii="GHEA Grapalat" w:hAnsi="GHEA Grapalat"/>
          <w:sz w:val="22"/>
          <w:szCs w:val="22"/>
          <w:lang w:val="ru-RU"/>
        </w:rPr>
        <w:tab/>
        <w:t xml:space="preserve"> </w:t>
      </w:r>
    </w:p>
    <w:p w:rsidR="00856913" w:rsidRPr="009C5E74" w:rsidRDefault="00F639D0" w:rsidP="00F639D0">
      <w:pPr>
        <w:pStyle w:val="a3"/>
        <w:ind w:firstLine="567"/>
        <w:rPr>
          <w:rFonts w:ascii="GHEA Grapalat" w:hAnsi="GHEA Grapalat"/>
          <w:sz w:val="22"/>
          <w:szCs w:val="22"/>
          <w:lang w:val="ru-RU"/>
        </w:rPr>
      </w:pPr>
      <w:r w:rsidRPr="009C5E74">
        <w:rPr>
          <w:rFonts w:ascii="GHEA Grapalat" w:hAnsi="GHEA Grapalat" w:cs="Sylfaen"/>
          <w:sz w:val="22"/>
          <w:szCs w:val="22"/>
          <w:lang w:val="ru-RU"/>
        </w:rPr>
        <w:t xml:space="preserve">1. </w:t>
      </w:r>
      <w:r w:rsidR="007262F3" w:rsidRPr="009C5E74">
        <w:rPr>
          <w:rFonts w:ascii="GHEA Grapalat" w:hAnsi="GHEA Grapalat" w:cs="Sylfaen"/>
          <w:sz w:val="22"/>
          <w:szCs w:val="22"/>
          <w:lang w:val="ru-RU"/>
        </w:rPr>
        <w:t>202</w:t>
      </w:r>
      <w:r w:rsidR="002B41D3" w:rsidRPr="009C5E74">
        <w:rPr>
          <w:rFonts w:ascii="GHEA Grapalat" w:hAnsi="GHEA Grapalat" w:cs="Sylfaen"/>
          <w:sz w:val="22"/>
          <w:szCs w:val="22"/>
          <w:lang w:val="hy-AM"/>
        </w:rPr>
        <w:t>1</w:t>
      </w:r>
      <w:r w:rsidR="007262F3" w:rsidRPr="009C5E74">
        <w:rPr>
          <w:rFonts w:ascii="GHEA Grapalat" w:hAnsi="GHEA Grapalat" w:cs="Sylfaen"/>
          <w:sz w:val="22"/>
          <w:szCs w:val="22"/>
        </w:rPr>
        <w:t>թ</w:t>
      </w:r>
      <w:r w:rsidR="007262F3" w:rsidRPr="009C5E74">
        <w:rPr>
          <w:rFonts w:ascii="GHEA Grapalat" w:hAnsi="GHEA Grapalat" w:cs="Sylfaen"/>
          <w:sz w:val="22"/>
          <w:szCs w:val="22"/>
          <w:lang w:val="ru-RU"/>
        </w:rPr>
        <w:t>.-</w:t>
      </w:r>
      <w:r w:rsidR="007262F3" w:rsidRPr="009C5E74">
        <w:rPr>
          <w:rFonts w:ascii="GHEA Grapalat" w:hAnsi="GHEA Grapalat" w:cs="Sylfaen"/>
          <w:sz w:val="22"/>
          <w:szCs w:val="22"/>
        </w:rPr>
        <w:t>ի</w:t>
      </w:r>
      <w:r w:rsidR="007262F3" w:rsidRPr="009C5E74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7262F3" w:rsidRPr="009C5E74">
        <w:rPr>
          <w:rFonts w:ascii="GHEA Grapalat" w:hAnsi="GHEA Grapalat" w:cs="Sylfaen"/>
          <w:sz w:val="22"/>
          <w:szCs w:val="22"/>
        </w:rPr>
        <w:t>տարեկան</w:t>
      </w:r>
      <w:r w:rsidR="007262F3" w:rsidRPr="009C5E74">
        <w:rPr>
          <w:rFonts w:ascii="GHEA Grapalat" w:hAnsi="GHEA Grapalat" w:cs="Sylfaen"/>
          <w:sz w:val="22"/>
          <w:szCs w:val="22"/>
          <w:lang w:val="ru-RU"/>
        </w:rPr>
        <w:t xml:space="preserve"> տվյալներով </w:t>
      </w:r>
      <w:r w:rsidR="00C86398" w:rsidRPr="009C5E74">
        <w:rPr>
          <w:rFonts w:ascii="GHEA Grapalat" w:hAnsi="GHEA Grapalat"/>
          <w:sz w:val="22"/>
          <w:szCs w:val="22"/>
          <w:lang w:val="hy-AM"/>
        </w:rPr>
        <w:t>«</w:t>
      </w:r>
      <w:r w:rsidR="00856913" w:rsidRPr="009C5E74">
        <w:rPr>
          <w:rFonts w:ascii="GHEA Grapalat" w:hAnsi="GHEA Grapalat"/>
          <w:sz w:val="22"/>
          <w:szCs w:val="22"/>
        </w:rPr>
        <w:t>Պաշտոնական</w:t>
      </w:r>
      <w:r w:rsidR="00856913" w:rsidRPr="009C5E74">
        <w:rPr>
          <w:rFonts w:ascii="GHEA Grapalat" w:hAnsi="GHEA Grapalat"/>
          <w:sz w:val="22"/>
          <w:szCs w:val="22"/>
          <w:lang w:val="ru-RU"/>
        </w:rPr>
        <w:t xml:space="preserve"> </w:t>
      </w:r>
      <w:r w:rsidR="00856913" w:rsidRPr="009C5E74">
        <w:rPr>
          <w:rFonts w:ascii="GHEA Grapalat" w:hAnsi="GHEA Grapalat"/>
          <w:sz w:val="22"/>
          <w:szCs w:val="22"/>
        </w:rPr>
        <w:t>տեղեկագիր</w:t>
      </w:r>
      <w:r w:rsidR="00C86398" w:rsidRPr="009C5E74">
        <w:rPr>
          <w:rFonts w:ascii="GHEA Grapalat" w:hAnsi="GHEA Grapalat"/>
          <w:sz w:val="22"/>
          <w:szCs w:val="22"/>
          <w:lang w:val="hy-AM"/>
        </w:rPr>
        <w:t>»</w:t>
      </w:r>
      <w:r w:rsidR="00856913" w:rsidRPr="009C5E74">
        <w:rPr>
          <w:rFonts w:ascii="GHEA Grapalat" w:hAnsi="GHEA Grapalat"/>
          <w:sz w:val="22"/>
          <w:szCs w:val="22"/>
          <w:lang w:val="ru-RU"/>
        </w:rPr>
        <w:t xml:space="preserve"> </w:t>
      </w:r>
      <w:r w:rsidR="00856913" w:rsidRPr="009C5E74">
        <w:rPr>
          <w:rFonts w:ascii="GHEA Grapalat" w:hAnsi="GHEA Grapalat"/>
          <w:sz w:val="22"/>
          <w:szCs w:val="22"/>
        </w:rPr>
        <w:t>ՓԲԸ</w:t>
      </w:r>
      <w:r w:rsidR="00856913" w:rsidRPr="009C5E74">
        <w:rPr>
          <w:rFonts w:ascii="GHEA Grapalat" w:hAnsi="GHEA Grapalat"/>
          <w:sz w:val="22"/>
          <w:szCs w:val="22"/>
          <w:lang w:val="ru-RU"/>
        </w:rPr>
        <w:t xml:space="preserve">-ն </w:t>
      </w:r>
      <w:r w:rsidR="00856913" w:rsidRPr="009C5E74">
        <w:rPr>
          <w:rFonts w:ascii="GHEA Grapalat" w:hAnsi="GHEA Grapalat" w:cs="Sylfaen"/>
          <w:sz w:val="22"/>
          <w:szCs w:val="22"/>
        </w:rPr>
        <w:t>դարձյալ</w:t>
      </w:r>
      <w:r w:rsidR="00856913" w:rsidRPr="009C5E74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56913" w:rsidRPr="009C5E74">
        <w:rPr>
          <w:rFonts w:ascii="GHEA Grapalat" w:hAnsi="GHEA Grapalat" w:cs="Sylfaen"/>
          <w:sz w:val="22"/>
          <w:szCs w:val="22"/>
        </w:rPr>
        <w:t>աշխատել</w:t>
      </w:r>
      <w:r w:rsidR="00856913" w:rsidRPr="009C5E74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56913" w:rsidRPr="009C5E74">
        <w:rPr>
          <w:rFonts w:ascii="GHEA Grapalat" w:hAnsi="GHEA Grapalat" w:cs="Sylfaen"/>
          <w:sz w:val="22"/>
          <w:szCs w:val="22"/>
        </w:rPr>
        <w:t>է</w:t>
      </w:r>
      <w:r w:rsidR="00856913" w:rsidRPr="009C5E74">
        <w:rPr>
          <w:rFonts w:ascii="GHEA Grapalat" w:hAnsi="GHEA Grapalat"/>
          <w:sz w:val="22"/>
          <w:szCs w:val="22"/>
          <w:lang w:val="ru-RU"/>
        </w:rPr>
        <w:t xml:space="preserve"> շահույթով</w:t>
      </w:r>
      <w:r w:rsidR="00732B38" w:rsidRPr="009C5E74">
        <w:rPr>
          <w:rFonts w:ascii="GHEA Grapalat" w:hAnsi="GHEA Grapalat"/>
          <w:sz w:val="22"/>
          <w:szCs w:val="22"/>
          <w:lang w:val="ru-RU"/>
        </w:rPr>
        <w:t>:</w:t>
      </w:r>
      <w:r w:rsidR="00856913" w:rsidRPr="009C5E74">
        <w:rPr>
          <w:rFonts w:ascii="GHEA Grapalat" w:hAnsi="GHEA Grapalat"/>
          <w:sz w:val="22"/>
          <w:szCs w:val="22"/>
          <w:lang w:val="ru-RU"/>
        </w:rPr>
        <w:t xml:space="preserve"> </w:t>
      </w:r>
    </w:p>
    <w:p w:rsidR="00BE75A7" w:rsidRPr="009C5E74" w:rsidRDefault="00856913" w:rsidP="00BE75A7">
      <w:pPr>
        <w:tabs>
          <w:tab w:val="left" w:pos="540"/>
        </w:tabs>
        <w:spacing w:line="360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9C5E74">
        <w:rPr>
          <w:rFonts w:ascii="GHEA Grapalat" w:hAnsi="GHEA Grapalat"/>
          <w:sz w:val="22"/>
          <w:szCs w:val="22"/>
          <w:lang w:val="ru-RU"/>
        </w:rPr>
        <w:t xml:space="preserve">2. </w:t>
      </w:r>
      <w:r w:rsidR="00C332A4" w:rsidRPr="009C5E74">
        <w:rPr>
          <w:rFonts w:ascii="GHEA Grapalat" w:hAnsi="GHEA Grapalat" w:cs="Sylfaen"/>
          <w:sz w:val="22"/>
          <w:szCs w:val="22"/>
          <w:lang w:val="hy-AM" w:eastAsia="en-US"/>
        </w:rPr>
        <w:t>Բացարձակ իրացվելիության գործակիցը ցույց է տալիս կազմակերպության առավել իրացվելի ակտիվներով ընթացիկ պարտավորությունների մարմ</w:t>
      </w:r>
      <w:r w:rsidR="00BE75A7" w:rsidRPr="009C5E74">
        <w:rPr>
          <w:rFonts w:ascii="GHEA Grapalat" w:hAnsi="GHEA Grapalat" w:cs="Sylfaen"/>
          <w:sz w:val="22"/>
          <w:szCs w:val="22"/>
          <w:lang w:val="hy-AM" w:eastAsia="en-US"/>
        </w:rPr>
        <w:t>ան աստիճանը:</w:t>
      </w:r>
      <w:r w:rsidR="00BE75A7" w:rsidRPr="009C5E74">
        <w:rPr>
          <w:rFonts w:ascii="GHEA Grapalat" w:hAnsi="GHEA Grapalat" w:cs="Sylfaen"/>
          <w:sz w:val="22"/>
          <w:szCs w:val="22"/>
          <w:lang w:val="ru-RU" w:eastAsia="en-US"/>
        </w:rPr>
        <w:t xml:space="preserve"> </w:t>
      </w:r>
      <w:r w:rsidR="00BE75A7" w:rsidRPr="009C5E74">
        <w:rPr>
          <w:rFonts w:ascii="GHEA Grapalat" w:hAnsi="GHEA Grapalat" w:cs="Sylfaen"/>
          <w:sz w:val="22"/>
          <w:szCs w:val="22"/>
          <w:lang w:val="en-US" w:eastAsia="en-US"/>
        </w:rPr>
        <w:t>Այս</w:t>
      </w:r>
      <w:r w:rsidR="00BE75A7" w:rsidRPr="009C5E74">
        <w:rPr>
          <w:rFonts w:ascii="GHEA Grapalat" w:hAnsi="GHEA Grapalat" w:cs="Sylfaen"/>
          <w:sz w:val="22"/>
          <w:szCs w:val="22"/>
          <w:lang w:val="hy-AM"/>
        </w:rPr>
        <w:t xml:space="preserve"> գործակիցը </w:t>
      </w:r>
      <w:r w:rsidR="007262F3" w:rsidRPr="009C5E74">
        <w:rPr>
          <w:rFonts w:ascii="GHEA Grapalat" w:hAnsi="GHEA Grapalat" w:cs="Sylfaen"/>
          <w:sz w:val="22"/>
          <w:lang w:val="hy-AM"/>
        </w:rPr>
        <w:t xml:space="preserve">կազմակերպության </w:t>
      </w:r>
      <w:r w:rsidR="00BE75A7" w:rsidRPr="009C5E74">
        <w:rPr>
          <w:rFonts w:ascii="GHEA Grapalat" w:hAnsi="GHEA Grapalat" w:cs="Sylfaen"/>
          <w:sz w:val="22"/>
          <w:szCs w:val="22"/>
          <w:lang w:val="hy-AM"/>
        </w:rPr>
        <w:t>մոտ գերազանցում է</w:t>
      </w:r>
      <w:r w:rsidR="00BE75A7" w:rsidRPr="009C5E74">
        <w:rPr>
          <w:rFonts w:ascii="GHEA Grapalat" w:hAnsi="GHEA Grapalat"/>
          <w:sz w:val="22"/>
          <w:szCs w:val="22"/>
          <w:lang w:val="hy-AM"/>
        </w:rPr>
        <w:t xml:space="preserve"> </w:t>
      </w:r>
      <w:r w:rsidR="00BE75A7" w:rsidRPr="009C5E74">
        <w:rPr>
          <w:rFonts w:ascii="GHEA Grapalat" w:hAnsi="GHEA Grapalat" w:cs="Sylfaen"/>
          <w:sz w:val="22"/>
          <w:szCs w:val="22"/>
          <w:lang w:val="hy-AM"/>
        </w:rPr>
        <w:t xml:space="preserve">ֆինանսական վերլուծության պրակտիկայում ընդունված </w:t>
      </w:r>
      <w:r w:rsidR="00BE75A7" w:rsidRPr="009C5E74">
        <w:rPr>
          <w:rFonts w:ascii="GHEA Grapalat" w:hAnsi="GHEA Grapalat" w:cs="Sylfaen"/>
          <w:sz w:val="22"/>
          <w:szCs w:val="22"/>
          <w:lang w:val="hy-AM"/>
        </w:rPr>
        <w:lastRenderedPageBreak/>
        <w:t>թույլատրելի սահմանային</w:t>
      </w:r>
      <w:r w:rsidR="00BE75A7" w:rsidRPr="009C5E74">
        <w:rPr>
          <w:rFonts w:ascii="GHEA Grapalat" w:hAnsi="GHEA Grapalat"/>
          <w:sz w:val="22"/>
          <w:szCs w:val="22"/>
          <w:lang w:val="hy-AM"/>
        </w:rPr>
        <w:t xml:space="preserve"> </w:t>
      </w:r>
      <w:r w:rsidR="00BE75A7" w:rsidRPr="009C5E74">
        <w:rPr>
          <w:rFonts w:ascii="GHEA Grapalat" w:hAnsi="GHEA Grapalat" w:cs="Sylfaen"/>
          <w:sz w:val="22"/>
          <w:szCs w:val="22"/>
          <w:lang w:val="hy-AM"/>
        </w:rPr>
        <w:t>նորմա</w:t>
      </w:r>
      <w:r w:rsidR="003A635D" w:rsidRPr="009C5E74">
        <w:rPr>
          <w:rFonts w:ascii="GHEA Grapalat" w:hAnsi="GHEA Grapalat" w:cs="Sylfaen"/>
          <w:sz w:val="22"/>
          <w:szCs w:val="22"/>
          <w:lang w:val="en-US"/>
        </w:rPr>
        <w:t>յ</w:t>
      </w:r>
      <w:r w:rsidR="00BE75A7" w:rsidRPr="009C5E74">
        <w:rPr>
          <w:rFonts w:ascii="GHEA Grapalat" w:hAnsi="GHEA Grapalat" w:cs="Sylfaen"/>
          <w:sz w:val="22"/>
          <w:szCs w:val="22"/>
          <w:lang w:val="hy-AM"/>
        </w:rPr>
        <w:t xml:space="preserve">ին, այսինքն </w:t>
      </w:r>
      <w:r w:rsidR="007262F3" w:rsidRPr="009C5E74">
        <w:rPr>
          <w:rFonts w:ascii="GHEA Grapalat" w:hAnsi="GHEA Grapalat" w:cs="Sylfaen"/>
          <w:sz w:val="22"/>
          <w:lang w:val="hy-AM"/>
        </w:rPr>
        <w:t>կազմակերպության</w:t>
      </w:r>
      <w:r w:rsidR="00BE75A7" w:rsidRPr="009C5E74">
        <w:rPr>
          <w:rFonts w:ascii="GHEA Grapalat" w:hAnsi="GHEA Grapalat" w:cs="Sylfaen"/>
          <w:sz w:val="22"/>
          <w:szCs w:val="22"/>
          <w:lang w:val="hy-AM"/>
        </w:rPr>
        <w:t xml:space="preserve"> մոտ առկա է դրամական միջոցների կուտակում, որը խոսում է դրամական միջոցների որոշակի անգործության մասին:</w:t>
      </w:r>
    </w:p>
    <w:p w:rsidR="00856913" w:rsidRPr="009C5E74" w:rsidRDefault="004536C1" w:rsidP="00BE75A7">
      <w:pPr>
        <w:tabs>
          <w:tab w:val="left" w:pos="540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C5E74">
        <w:rPr>
          <w:rFonts w:ascii="GHEA Grapalat" w:hAnsi="GHEA Grapalat" w:cs="Sylfaen"/>
          <w:sz w:val="22"/>
          <w:szCs w:val="22"/>
          <w:lang w:val="hy-AM"/>
        </w:rPr>
        <w:t>3.</w:t>
      </w:r>
      <w:r w:rsidR="00C332A4" w:rsidRPr="009C5E7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332A4" w:rsidRPr="009C5E74">
        <w:rPr>
          <w:rFonts w:ascii="GHEA Grapalat" w:hAnsi="GHEA Grapalat"/>
          <w:sz w:val="22"/>
          <w:szCs w:val="22"/>
          <w:lang w:val="hy-AM"/>
        </w:rPr>
        <w:t>Սեփական շրջանառու միջոցներով ապահովվածության ցուցանիշը ցույց է տալիս կազմակերպության սեփական միջոցներով ընթացիկ գործունեությունը</w:t>
      </w:r>
      <w:r w:rsidR="00C332A4" w:rsidRPr="009C5E74">
        <w:rPr>
          <w:rFonts w:ascii="GHEA Grapalat" w:hAnsi="GHEA Grapalat"/>
          <w:sz w:val="24"/>
          <w:szCs w:val="24"/>
          <w:lang w:val="hy-AM"/>
        </w:rPr>
        <w:t xml:space="preserve"> </w:t>
      </w:r>
      <w:r w:rsidR="00C332A4" w:rsidRPr="009C5E74">
        <w:rPr>
          <w:rFonts w:ascii="GHEA Grapalat" w:hAnsi="GHEA Grapalat"/>
          <w:sz w:val="22"/>
          <w:szCs w:val="22"/>
          <w:lang w:val="hy-AM"/>
        </w:rPr>
        <w:t>ֆինանսավորելու կարողությունը:</w:t>
      </w:r>
      <w:r w:rsidR="009C5E74" w:rsidRPr="009C5E74">
        <w:rPr>
          <w:rFonts w:ascii="GHEA Grapalat" w:hAnsi="GHEA Grapalat" w:cs="Sylfaen"/>
          <w:sz w:val="22"/>
          <w:szCs w:val="22"/>
          <w:lang w:val="hy-AM"/>
        </w:rPr>
        <w:t xml:space="preserve"> Գ</w:t>
      </w:r>
      <w:r w:rsidR="00C332A4" w:rsidRPr="009C5E74">
        <w:rPr>
          <w:rFonts w:ascii="GHEA Grapalat" w:hAnsi="GHEA Grapalat"/>
          <w:sz w:val="22"/>
          <w:szCs w:val="22"/>
          <w:lang w:val="hy-AM"/>
        </w:rPr>
        <w:t xml:space="preserve">ործակիցը </w:t>
      </w:r>
      <w:r w:rsidR="007262F3" w:rsidRPr="009C5E74">
        <w:rPr>
          <w:rFonts w:ascii="GHEA Grapalat" w:hAnsi="GHEA Grapalat" w:cs="Sylfaen"/>
          <w:sz w:val="22"/>
          <w:lang w:val="hy-AM"/>
        </w:rPr>
        <w:t>կազմակերպության</w:t>
      </w:r>
      <w:r w:rsidR="00C332A4" w:rsidRPr="009C5E74">
        <w:rPr>
          <w:rFonts w:ascii="GHEA Grapalat" w:hAnsi="GHEA Grapalat" w:cs="Sylfaen"/>
          <w:sz w:val="22"/>
          <w:szCs w:val="22"/>
          <w:lang w:val="hy-AM"/>
        </w:rPr>
        <w:t xml:space="preserve"> մոտ համապատասխանում է սահմանված նորմային, որը խոսում է ընկերության շրջանառու միջոցների ձևավորմանը սեփական կապիտալի մասնակցության բարձր աստիճանի մասին: </w:t>
      </w:r>
      <w:r w:rsidR="00636E25" w:rsidRPr="009C5E74">
        <w:rPr>
          <w:rFonts w:ascii="GHEA Grapalat" w:hAnsi="GHEA Grapalat" w:cs="Sylfaen"/>
          <w:sz w:val="22"/>
          <w:lang w:val="hy-AM"/>
        </w:rPr>
        <w:t>Կազմակերպության</w:t>
      </w:r>
      <w:r w:rsidRPr="009C5E74">
        <w:rPr>
          <w:rFonts w:ascii="GHEA Grapalat" w:hAnsi="GHEA Grapalat"/>
          <w:sz w:val="22"/>
          <w:szCs w:val="22"/>
          <w:lang w:val="hy-AM"/>
        </w:rPr>
        <w:t xml:space="preserve"> մոտ</w:t>
      </w:r>
      <w:r w:rsidR="00856913" w:rsidRPr="009C5E74">
        <w:rPr>
          <w:rFonts w:ascii="GHEA Grapalat" w:hAnsi="GHEA Grapalat"/>
          <w:sz w:val="22"/>
          <w:szCs w:val="22"/>
          <w:lang w:val="hy-AM"/>
        </w:rPr>
        <w:t xml:space="preserve"> </w:t>
      </w:r>
      <w:r w:rsidR="00B75821" w:rsidRPr="009C5E74">
        <w:rPr>
          <w:rFonts w:ascii="GHEA Grapalat" w:hAnsi="GHEA Grapalat"/>
          <w:sz w:val="22"/>
          <w:szCs w:val="22"/>
          <w:lang w:val="hy-AM"/>
        </w:rPr>
        <w:t xml:space="preserve">վերլուծության ենթարկված </w:t>
      </w:r>
      <w:r w:rsidR="00C332A4" w:rsidRPr="009C5E74">
        <w:rPr>
          <w:rFonts w:ascii="GHEA Grapalat" w:hAnsi="GHEA Grapalat"/>
          <w:sz w:val="22"/>
          <w:szCs w:val="22"/>
          <w:lang w:val="hy-AM"/>
        </w:rPr>
        <w:t>ֆինանսական անկախության</w:t>
      </w:r>
      <w:r w:rsidRPr="009C5E74">
        <w:rPr>
          <w:rFonts w:ascii="GHEA Grapalat" w:hAnsi="GHEA Grapalat"/>
          <w:sz w:val="22"/>
          <w:szCs w:val="22"/>
          <w:lang w:val="hy-AM"/>
        </w:rPr>
        <w:t xml:space="preserve"> </w:t>
      </w:r>
      <w:r w:rsidR="00B75821" w:rsidRPr="009C5E74">
        <w:rPr>
          <w:rFonts w:ascii="GHEA Grapalat" w:hAnsi="GHEA Grapalat"/>
          <w:sz w:val="22"/>
          <w:szCs w:val="22"/>
          <w:lang w:val="hy-AM"/>
        </w:rPr>
        <w:t>ու</w:t>
      </w:r>
      <w:r w:rsidR="00856913" w:rsidRPr="009C5E74">
        <w:rPr>
          <w:rFonts w:ascii="GHEA Grapalat" w:hAnsi="GHEA Grapalat"/>
          <w:sz w:val="22"/>
          <w:szCs w:val="22"/>
          <w:lang w:val="hy-AM"/>
        </w:rPr>
        <w:t xml:space="preserve"> պարտավորությունների և սեփական կապիտալի հարաբերակցության գործակիցները, չեն համապատասխանում ֆինանսական վերլուծության պրակտիկայում ընդունված թույլատրելի սահմանային նորմաներին,</w:t>
      </w:r>
      <w:r w:rsidR="00856913" w:rsidRPr="009C5E7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C1A7D" w:rsidRPr="009C5E74">
        <w:rPr>
          <w:rFonts w:ascii="GHEA Grapalat" w:hAnsi="GHEA Grapalat" w:cs="Sylfaen"/>
          <w:sz w:val="22"/>
          <w:szCs w:val="22"/>
          <w:lang w:val="hy-AM"/>
        </w:rPr>
        <w:t xml:space="preserve">ինչը նշանակում է, որ </w:t>
      </w:r>
      <w:r w:rsidR="00B75821" w:rsidRPr="009C5E74">
        <w:rPr>
          <w:rFonts w:ascii="GHEA Grapalat" w:hAnsi="GHEA Grapalat" w:cs="Sylfaen"/>
          <w:sz w:val="22"/>
          <w:szCs w:val="22"/>
          <w:lang w:val="hy-AM"/>
        </w:rPr>
        <w:t>կազմակերպությունն իր գործունեությունը մեծապես ֆինա</w:t>
      </w:r>
      <w:r w:rsidR="00DC1A7D" w:rsidRPr="009C5E74">
        <w:rPr>
          <w:rFonts w:ascii="GHEA Grapalat" w:hAnsi="GHEA Grapalat" w:cs="Sylfaen"/>
          <w:sz w:val="22"/>
          <w:szCs w:val="22"/>
          <w:lang w:val="hy-AM"/>
        </w:rPr>
        <w:t>ն</w:t>
      </w:r>
      <w:r w:rsidR="00B75821" w:rsidRPr="009C5E74">
        <w:rPr>
          <w:rFonts w:ascii="GHEA Grapalat" w:hAnsi="GHEA Grapalat" w:cs="Sylfaen"/>
          <w:sz w:val="22"/>
          <w:szCs w:val="22"/>
          <w:lang w:val="hy-AM"/>
        </w:rPr>
        <w:t>սավորում է կարճաժամկետ կրեդիտորական պարտքերի հաշվին</w:t>
      </w:r>
      <w:r w:rsidR="00856913" w:rsidRPr="009C5E74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856913" w:rsidRPr="009C5E74" w:rsidRDefault="004536C1" w:rsidP="00F639D0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9C5E74">
        <w:rPr>
          <w:rFonts w:ascii="GHEA Grapalat" w:hAnsi="GHEA Grapalat"/>
          <w:sz w:val="22"/>
          <w:szCs w:val="22"/>
          <w:lang w:val="hy-AM"/>
        </w:rPr>
        <w:t>4</w:t>
      </w:r>
      <w:r w:rsidR="00856913" w:rsidRPr="009C5E74">
        <w:rPr>
          <w:rFonts w:ascii="GHEA Grapalat" w:hAnsi="GHEA Grapalat"/>
          <w:sz w:val="22"/>
          <w:szCs w:val="22"/>
          <w:lang w:val="hy-AM"/>
        </w:rPr>
        <w:t xml:space="preserve">. </w:t>
      </w:r>
      <w:r w:rsidR="00856913" w:rsidRPr="009C5E74">
        <w:rPr>
          <w:rFonts w:ascii="GHEA Grapalat" w:hAnsi="GHEA Grapalat" w:cs="Sylfaen"/>
          <w:sz w:val="22"/>
          <w:szCs w:val="22"/>
          <w:lang w:val="hy-AM"/>
        </w:rPr>
        <w:t>Ակտիվների շրջանառելիության գործակիցը գործարար ակտի</w:t>
      </w:r>
      <w:r w:rsidR="003A635D" w:rsidRPr="009C5E74">
        <w:rPr>
          <w:rFonts w:ascii="GHEA Grapalat" w:hAnsi="GHEA Grapalat" w:cs="Sylfaen"/>
          <w:sz w:val="22"/>
          <w:szCs w:val="22"/>
          <w:lang w:val="hy-AM"/>
        </w:rPr>
        <w:t>վությունը բնութագրող ցուցանիշ է</w:t>
      </w:r>
      <w:r w:rsidR="00856913" w:rsidRPr="009C5E74">
        <w:rPr>
          <w:rFonts w:ascii="GHEA Grapalat" w:hAnsi="GHEA Grapalat" w:cs="Sylfaen"/>
          <w:sz w:val="22"/>
          <w:szCs w:val="22"/>
          <w:lang w:val="hy-AM"/>
        </w:rPr>
        <w:t>:</w:t>
      </w:r>
      <w:r w:rsidR="00856913" w:rsidRPr="009C5E74">
        <w:rPr>
          <w:rFonts w:ascii="GHEA Grapalat" w:hAnsi="GHEA Grapalat"/>
          <w:sz w:val="22"/>
          <w:szCs w:val="22"/>
          <w:lang w:val="hy-AM"/>
        </w:rPr>
        <w:t xml:space="preserve"> Ակտիվների շրջանառելիության գործակիցը բնութագրում է ընկերության բոլոր մի</w:t>
      </w:r>
      <w:r w:rsidR="00B75821" w:rsidRPr="009C5E74">
        <w:rPr>
          <w:rFonts w:ascii="GHEA Grapalat" w:hAnsi="GHEA Grapalat"/>
          <w:sz w:val="22"/>
          <w:szCs w:val="22"/>
          <w:lang w:val="hy-AM"/>
        </w:rPr>
        <w:t>ջոցների շրջապտույտի արագությունն</w:t>
      </w:r>
      <w:r w:rsidR="00856913" w:rsidRPr="009C5E74">
        <w:rPr>
          <w:rFonts w:ascii="GHEA Grapalat" w:hAnsi="GHEA Grapalat"/>
          <w:sz w:val="22"/>
          <w:szCs w:val="22"/>
          <w:lang w:val="hy-AM"/>
        </w:rPr>
        <w:t xml:space="preserve"> անկախ դրանց </w:t>
      </w:r>
      <w:r w:rsidR="003F1F4A" w:rsidRPr="009C5E74">
        <w:rPr>
          <w:rFonts w:ascii="GHEA Grapalat" w:hAnsi="GHEA Grapalat"/>
          <w:sz w:val="22"/>
          <w:szCs w:val="22"/>
          <w:lang w:val="hy-AM"/>
        </w:rPr>
        <w:t xml:space="preserve">ձևավորման աղբյուրից և </w:t>
      </w:r>
      <w:r w:rsidR="00856913" w:rsidRPr="009C5E74">
        <w:rPr>
          <w:rFonts w:ascii="GHEA Grapalat" w:hAnsi="GHEA Grapalat"/>
          <w:sz w:val="22"/>
          <w:szCs w:val="22"/>
          <w:lang w:val="hy-AM"/>
        </w:rPr>
        <w:t>որքան մեծ է այս ցուցանիշն, այնքան արդյունավետորեն են օգտագործվում ակտիվները:</w:t>
      </w:r>
      <w:r w:rsidR="00856913" w:rsidRPr="009C5E7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36E25" w:rsidRPr="009C5E74">
        <w:rPr>
          <w:rFonts w:ascii="GHEA Grapalat" w:hAnsi="GHEA Grapalat" w:cs="Sylfaen"/>
          <w:sz w:val="22"/>
          <w:lang w:val="hy-AM"/>
        </w:rPr>
        <w:t>Կազմակերպության</w:t>
      </w:r>
      <w:r w:rsidR="00856913" w:rsidRPr="009C5E74">
        <w:rPr>
          <w:rFonts w:ascii="GHEA Grapalat" w:hAnsi="GHEA Grapalat" w:cs="Sylfaen"/>
          <w:sz w:val="22"/>
          <w:szCs w:val="22"/>
          <w:lang w:val="hy-AM"/>
        </w:rPr>
        <w:t xml:space="preserve"> մոտ </w:t>
      </w:r>
      <w:r w:rsidR="00856913" w:rsidRPr="009C5E74">
        <w:rPr>
          <w:rFonts w:ascii="GHEA Grapalat" w:hAnsi="GHEA Grapalat" w:cs="Sylfaen"/>
          <w:sz w:val="22"/>
          <w:szCs w:val="22"/>
          <w:lang w:val="hy-AM" w:eastAsia="en-US"/>
        </w:rPr>
        <w:t>գործակիցը</w:t>
      </w:r>
      <w:r w:rsidR="003A635D" w:rsidRPr="009C5E74">
        <w:rPr>
          <w:rFonts w:ascii="GHEA Grapalat" w:hAnsi="GHEA Grapalat" w:cs="Sylfaen"/>
          <w:sz w:val="22"/>
          <w:szCs w:val="22"/>
          <w:lang w:val="hy-AM" w:eastAsia="en-US"/>
        </w:rPr>
        <w:t xml:space="preserve"> հավասար 4,</w:t>
      </w:r>
      <w:r w:rsidR="00677F43" w:rsidRPr="009C5E74">
        <w:rPr>
          <w:rFonts w:ascii="GHEA Grapalat" w:hAnsi="GHEA Grapalat" w:cs="Sylfaen"/>
          <w:sz w:val="22"/>
          <w:szCs w:val="22"/>
          <w:lang w:val="hy-AM" w:eastAsia="en-US"/>
        </w:rPr>
        <w:t>773</w:t>
      </w:r>
      <w:r w:rsidR="00A61A71" w:rsidRPr="009C5E74">
        <w:rPr>
          <w:rFonts w:ascii="GHEA Grapalat" w:hAnsi="GHEA Grapalat" w:cs="Sylfaen"/>
          <w:sz w:val="22"/>
          <w:szCs w:val="22"/>
          <w:lang w:val="hy-AM" w:eastAsia="en-US"/>
        </w:rPr>
        <w:t>՝</w:t>
      </w:r>
      <w:r w:rsidR="00325428" w:rsidRPr="009C5E74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Pr="009C5E74">
        <w:rPr>
          <w:rFonts w:ascii="GHEA Grapalat" w:hAnsi="GHEA Grapalat" w:cs="Sylfaen"/>
          <w:sz w:val="22"/>
          <w:szCs w:val="22"/>
          <w:lang w:val="hy-AM" w:eastAsia="en-US"/>
        </w:rPr>
        <w:t xml:space="preserve">նախորդ տարի </w:t>
      </w:r>
      <w:r w:rsidR="00A61A71" w:rsidRPr="009C5E74">
        <w:rPr>
          <w:rFonts w:ascii="GHEA Grapalat" w:hAnsi="GHEA Grapalat" w:cs="Sylfaen"/>
          <w:sz w:val="22"/>
          <w:szCs w:val="22"/>
          <w:lang w:val="hy-AM" w:eastAsia="en-US"/>
        </w:rPr>
        <w:t>այն</w:t>
      </w:r>
      <w:r w:rsidR="00344492" w:rsidRPr="009C5E74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636E25" w:rsidRPr="009C5E74">
        <w:rPr>
          <w:rFonts w:ascii="GHEA Grapalat" w:hAnsi="GHEA Grapalat" w:cs="Sylfaen"/>
          <w:sz w:val="22"/>
          <w:szCs w:val="22"/>
          <w:lang w:val="hy-AM" w:eastAsia="en-US"/>
        </w:rPr>
        <w:t>կազմել</w:t>
      </w:r>
      <w:r w:rsidRPr="009C5E74">
        <w:rPr>
          <w:rFonts w:ascii="GHEA Grapalat" w:hAnsi="GHEA Grapalat" w:cs="Sylfaen"/>
          <w:sz w:val="22"/>
          <w:szCs w:val="22"/>
          <w:lang w:val="hy-AM" w:eastAsia="en-US"/>
        </w:rPr>
        <w:t xml:space="preserve"> էր</w:t>
      </w:r>
      <w:r w:rsidR="003A635D" w:rsidRPr="009C5E74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677F43" w:rsidRPr="009C5E74">
        <w:rPr>
          <w:rFonts w:ascii="GHEA Grapalat" w:hAnsi="GHEA Grapalat" w:cs="Sylfaen"/>
          <w:sz w:val="22"/>
          <w:szCs w:val="22"/>
          <w:lang w:val="hy-AM" w:eastAsia="en-US"/>
        </w:rPr>
        <w:t>4,561</w:t>
      </w:r>
      <w:r w:rsidR="00856913" w:rsidRPr="009C5E74">
        <w:rPr>
          <w:rFonts w:ascii="GHEA Grapalat" w:hAnsi="GHEA Grapalat" w:cs="Sylfaen"/>
          <w:sz w:val="22"/>
          <w:szCs w:val="22"/>
          <w:lang w:val="hy-AM" w:eastAsia="en-US"/>
        </w:rPr>
        <w:t xml:space="preserve">: </w:t>
      </w:r>
    </w:p>
    <w:p w:rsidR="00856913" w:rsidRPr="009C5E74" w:rsidRDefault="004536C1" w:rsidP="00F639D0">
      <w:pPr>
        <w:pStyle w:val="a3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9C5E74">
        <w:rPr>
          <w:rFonts w:ascii="GHEA Grapalat" w:hAnsi="GHEA Grapalat" w:cs="Sylfaen"/>
          <w:sz w:val="22"/>
          <w:szCs w:val="22"/>
          <w:lang w:val="hy-AM"/>
        </w:rPr>
        <w:t>5</w:t>
      </w:r>
      <w:r w:rsidR="00856913" w:rsidRPr="009C5E74">
        <w:rPr>
          <w:rFonts w:ascii="GHEA Grapalat" w:hAnsi="GHEA Grapalat" w:cs="Sylfaen"/>
          <w:sz w:val="22"/>
          <w:szCs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ակտիվների հաշվով շահույթի մեծությունը</w:t>
      </w:r>
      <w:r w:rsidR="00B75821" w:rsidRPr="009C5E74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636E25" w:rsidRPr="009C5E74">
        <w:rPr>
          <w:rFonts w:ascii="GHEA Grapalat" w:hAnsi="GHEA Grapalat" w:cs="Sylfaen"/>
          <w:sz w:val="22"/>
          <w:szCs w:val="22"/>
          <w:lang w:val="hy-AM"/>
        </w:rPr>
        <w:t>կ</w:t>
      </w:r>
      <w:r w:rsidR="00636E25" w:rsidRPr="009C5E74">
        <w:rPr>
          <w:rFonts w:ascii="GHEA Grapalat" w:hAnsi="GHEA Grapalat" w:cs="Sylfaen"/>
          <w:sz w:val="22"/>
          <w:lang w:val="hy-AM"/>
        </w:rPr>
        <w:t>ազմակերպության</w:t>
      </w:r>
      <w:r w:rsidR="00636E25" w:rsidRPr="009C5E7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44492" w:rsidRPr="009C5E74">
        <w:rPr>
          <w:rFonts w:ascii="GHEA Grapalat" w:hAnsi="GHEA Grapalat" w:cs="Sylfaen"/>
          <w:sz w:val="22"/>
          <w:szCs w:val="22"/>
          <w:lang w:val="hy-AM"/>
        </w:rPr>
        <w:t xml:space="preserve">մոտ </w:t>
      </w:r>
      <w:r w:rsidR="00B75821" w:rsidRPr="009C5E74">
        <w:rPr>
          <w:rFonts w:ascii="GHEA Grapalat" w:hAnsi="GHEA Grapalat" w:cs="Sylfaen"/>
          <w:sz w:val="22"/>
          <w:szCs w:val="22"/>
          <w:lang w:val="hy-AM"/>
        </w:rPr>
        <w:t>գործակիցը հավասար է</w:t>
      </w:r>
      <w:r w:rsidRPr="009C5E7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77F43" w:rsidRPr="009C5E74">
        <w:rPr>
          <w:rFonts w:ascii="GHEA Grapalat" w:hAnsi="GHEA Grapalat" w:cs="Sylfaen"/>
          <w:sz w:val="22"/>
          <w:szCs w:val="22"/>
          <w:lang w:val="hy-AM"/>
        </w:rPr>
        <w:t>6,03%</w:t>
      </w:r>
      <w:r w:rsidR="00A61A71" w:rsidRPr="009C5E74">
        <w:rPr>
          <w:rFonts w:ascii="GHEA Grapalat" w:hAnsi="GHEA Grapalat" w:cs="Sylfaen"/>
          <w:sz w:val="22"/>
          <w:szCs w:val="22"/>
          <w:lang w:val="hy-AM"/>
        </w:rPr>
        <w:t>՝</w:t>
      </w:r>
      <w:r w:rsidRPr="009C5E74">
        <w:rPr>
          <w:rFonts w:ascii="GHEA Grapalat" w:hAnsi="GHEA Grapalat" w:cs="Sylfaen"/>
          <w:sz w:val="22"/>
          <w:szCs w:val="22"/>
          <w:lang w:val="hy-AM"/>
        </w:rPr>
        <w:t xml:space="preserve"> նախորդ տարի </w:t>
      </w:r>
      <w:r w:rsidR="003A635D" w:rsidRPr="009C5E74">
        <w:rPr>
          <w:rFonts w:ascii="GHEA Grapalat" w:hAnsi="GHEA Grapalat" w:cs="Sylfaen"/>
          <w:sz w:val="22"/>
          <w:szCs w:val="22"/>
          <w:lang w:val="hy-AM"/>
        </w:rPr>
        <w:t>այն կազմել</w:t>
      </w:r>
      <w:r w:rsidR="00CF66E0" w:rsidRPr="009C5E74">
        <w:rPr>
          <w:rFonts w:ascii="GHEA Grapalat" w:hAnsi="GHEA Grapalat" w:cs="Sylfaen"/>
          <w:sz w:val="22"/>
          <w:szCs w:val="22"/>
          <w:lang w:val="hy-AM"/>
        </w:rPr>
        <w:t xml:space="preserve"> էր</w:t>
      </w:r>
      <w:r w:rsidRPr="009C5E7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77F43" w:rsidRPr="009C5E74">
        <w:rPr>
          <w:rFonts w:ascii="GHEA Grapalat" w:hAnsi="GHEA Grapalat" w:cs="Sylfaen"/>
          <w:sz w:val="22"/>
          <w:szCs w:val="22"/>
          <w:lang w:val="hy-AM"/>
        </w:rPr>
        <w:t>3,75%</w:t>
      </w:r>
      <w:r w:rsidR="00856913" w:rsidRPr="009C5E74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CF66E0" w:rsidRPr="009C5E74" w:rsidRDefault="00CF66E0" w:rsidP="00F639D0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C5E74">
        <w:rPr>
          <w:rFonts w:ascii="GHEA Grapalat" w:hAnsi="GHEA Grapalat" w:cs="Sylfaen"/>
          <w:sz w:val="22"/>
          <w:szCs w:val="22"/>
          <w:lang w:val="hy-AM"/>
        </w:rPr>
        <w:t>6. Ն</w:t>
      </w:r>
      <w:r w:rsidR="0040253E" w:rsidRPr="009C5E74">
        <w:rPr>
          <w:rFonts w:ascii="GHEA Grapalat" w:hAnsi="GHEA Grapalat" w:cs="Sylfaen"/>
          <w:sz w:val="22"/>
          <w:szCs w:val="22"/>
          <w:lang w:val="hy-AM"/>
        </w:rPr>
        <w:t>երդրման գործակիցը ցույց է տալիս</w:t>
      </w:r>
      <w:r w:rsidRPr="009C5E74">
        <w:rPr>
          <w:rFonts w:ascii="GHEA Grapalat" w:hAnsi="GHEA Grapalat" w:cs="Sylfaen"/>
          <w:sz w:val="22"/>
          <w:szCs w:val="22"/>
          <w:lang w:val="hy-AM"/>
        </w:rPr>
        <w:t xml:space="preserve"> սեփական կապիտալի արտադրական ներդրումների ծածկման աստիճանը։ </w:t>
      </w:r>
      <w:r w:rsidR="00636E25" w:rsidRPr="009C5E74">
        <w:rPr>
          <w:rFonts w:ascii="GHEA Grapalat" w:hAnsi="GHEA Grapalat" w:cs="Sylfaen"/>
          <w:sz w:val="22"/>
          <w:lang w:val="hy-AM"/>
        </w:rPr>
        <w:t>Կազմակերպության</w:t>
      </w:r>
      <w:r w:rsidR="00325428" w:rsidRPr="009C5E7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639D0" w:rsidRPr="009C5E74">
        <w:rPr>
          <w:rFonts w:ascii="GHEA Grapalat" w:hAnsi="GHEA Grapalat" w:cs="Sylfaen"/>
          <w:sz w:val="22"/>
          <w:szCs w:val="22"/>
          <w:lang w:val="hy-AM"/>
        </w:rPr>
        <w:t xml:space="preserve">մոտ գործակիցը </w:t>
      </w:r>
      <w:r w:rsidR="00325428" w:rsidRPr="009C5E74">
        <w:rPr>
          <w:rFonts w:ascii="GHEA Grapalat" w:hAnsi="GHEA Grapalat" w:cs="Sylfaen"/>
          <w:sz w:val="22"/>
          <w:szCs w:val="22"/>
          <w:lang w:val="hy-AM"/>
        </w:rPr>
        <w:t xml:space="preserve">հավասար է </w:t>
      </w:r>
      <w:r w:rsidR="00677F43" w:rsidRPr="009C5E74">
        <w:rPr>
          <w:rFonts w:ascii="GHEA Grapalat" w:hAnsi="GHEA Grapalat" w:cs="Sylfaen"/>
          <w:sz w:val="22"/>
          <w:szCs w:val="22"/>
          <w:lang w:val="hy-AM"/>
        </w:rPr>
        <w:t>7,084</w:t>
      </w:r>
      <w:r w:rsidR="00A61A71" w:rsidRPr="009C5E74">
        <w:rPr>
          <w:rFonts w:ascii="GHEA Grapalat" w:hAnsi="GHEA Grapalat" w:cs="Sylfaen"/>
          <w:sz w:val="22"/>
          <w:szCs w:val="22"/>
          <w:lang w:val="hy-AM"/>
        </w:rPr>
        <w:t>՝ նախորդ տարի այն կազմել</w:t>
      </w:r>
      <w:r w:rsidR="00BE75A7" w:rsidRPr="009C5E74">
        <w:rPr>
          <w:rFonts w:ascii="GHEA Grapalat" w:hAnsi="GHEA Grapalat" w:cs="Sylfaen"/>
          <w:sz w:val="22"/>
          <w:szCs w:val="22"/>
          <w:lang w:val="hy-AM"/>
        </w:rPr>
        <w:t xml:space="preserve"> էր </w:t>
      </w:r>
      <w:r w:rsidR="00677F43" w:rsidRPr="009C5E74">
        <w:rPr>
          <w:rFonts w:ascii="GHEA Grapalat" w:hAnsi="GHEA Grapalat" w:cs="Sylfaen"/>
          <w:sz w:val="22"/>
          <w:szCs w:val="22"/>
          <w:lang w:val="hy-AM"/>
        </w:rPr>
        <w:t>4,936</w:t>
      </w:r>
      <w:r w:rsidRPr="009C5E74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856913" w:rsidRPr="009C5E74" w:rsidRDefault="00CF66E0" w:rsidP="00F639D0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9C5E74">
        <w:rPr>
          <w:rFonts w:ascii="GHEA Grapalat" w:hAnsi="GHEA Grapalat" w:cs="Sylfaen"/>
          <w:sz w:val="22"/>
          <w:szCs w:val="22"/>
          <w:lang w:val="hy-AM"/>
        </w:rPr>
        <w:t>7</w:t>
      </w:r>
      <w:r w:rsidR="00856913" w:rsidRPr="009C5E74">
        <w:rPr>
          <w:rFonts w:ascii="GHEA Grapalat" w:hAnsi="GHEA Grapalat" w:cs="Sylfaen"/>
          <w:sz w:val="22"/>
          <w:szCs w:val="22"/>
          <w:lang w:val="hy-AM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</w:t>
      </w:r>
      <w:r w:rsidR="00636E25" w:rsidRPr="009C5E74">
        <w:rPr>
          <w:rFonts w:ascii="GHEA Grapalat" w:hAnsi="GHEA Grapalat" w:cs="Sylfaen"/>
          <w:sz w:val="22"/>
          <w:lang w:val="hy-AM"/>
        </w:rPr>
        <w:t>կազմակերպության</w:t>
      </w:r>
      <w:r w:rsidR="00F639D0" w:rsidRPr="009C5E74">
        <w:rPr>
          <w:rFonts w:ascii="GHEA Grapalat" w:hAnsi="GHEA Grapalat" w:cs="Sylfaen"/>
          <w:sz w:val="22"/>
          <w:szCs w:val="22"/>
          <w:lang w:val="hy-AM"/>
        </w:rPr>
        <w:t xml:space="preserve"> եկամուտներն ամբողջությամբ</w:t>
      </w:r>
      <w:r w:rsidR="00856913" w:rsidRPr="009C5E74">
        <w:rPr>
          <w:rFonts w:ascii="GHEA Grapalat" w:hAnsi="GHEA Grapalat" w:cs="Sylfaen"/>
          <w:sz w:val="22"/>
          <w:szCs w:val="22"/>
          <w:lang w:val="hy-AM"/>
        </w:rPr>
        <w:t xml:space="preserve"> ձևավորվել են հիմնական գործունեությունից:</w:t>
      </w:r>
    </w:p>
    <w:p w:rsidR="00856913" w:rsidRPr="009C5E74" w:rsidRDefault="001C340F" w:rsidP="00F639D0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C5E74">
        <w:rPr>
          <w:rFonts w:ascii="GHEA Grapalat" w:hAnsi="GHEA Grapalat" w:cs="Sylfaen"/>
          <w:sz w:val="22"/>
          <w:szCs w:val="22"/>
          <w:lang w:val="hy-AM"/>
        </w:rPr>
        <w:t>2</w:t>
      </w:r>
      <w:r w:rsidR="00F639D0" w:rsidRPr="009C5E74">
        <w:rPr>
          <w:rFonts w:ascii="GHEA Grapalat" w:hAnsi="GHEA Grapalat" w:cs="Sylfaen"/>
          <w:sz w:val="22"/>
          <w:szCs w:val="22"/>
          <w:lang w:val="hy-AM"/>
        </w:rPr>
        <w:t>.5</w:t>
      </w:r>
      <w:r w:rsidR="00856913" w:rsidRPr="009C5E74">
        <w:rPr>
          <w:rFonts w:ascii="GHEA Grapalat" w:hAnsi="GHEA Grapalat" w:cs="Sylfaen"/>
          <w:sz w:val="22"/>
          <w:szCs w:val="22"/>
          <w:lang w:val="hy-AM"/>
        </w:rPr>
        <w:t xml:space="preserve"> Եզրակացություն</w:t>
      </w:r>
    </w:p>
    <w:p w:rsidR="0037306F" w:rsidRPr="009C5E74" w:rsidRDefault="00677F43" w:rsidP="00F639D0">
      <w:pPr>
        <w:pStyle w:val="a3"/>
        <w:ind w:firstLine="567"/>
        <w:rPr>
          <w:rFonts w:ascii="GHEA Grapalat" w:hAnsi="GHEA Grapalat"/>
          <w:i/>
          <w:iCs/>
          <w:sz w:val="22"/>
          <w:szCs w:val="22"/>
          <w:lang w:val="hy-AM"/>
        </w:rPr>
      </w:pPr>
      <w:r w:rsidRPr="009C5E74">
        <w:rPr>
          <w:rFonts w:ascii="GHEA Grapalat" w:hAnsi="GHEA Grapalat" w:cs="Sylfaen"/>
          <w:sz w:val="22"/>
          <w:szCs w:val="22"/>
          <w:lang w:val="hy-AM"/>
        </w:rPr>
        <w:tab/>
        <w:t>2021</w:t>
      </w:r>
      <w:r w:rsidR="00856913" w:rsidRPr="009C5E74">
        <w:rPr>
          <w:rFonts w:ascii="GHEA Grapalat" w:hAnsi="GHEA Grapalat" w:cs="Sylfaen"/>
          <w:sz w:val="22"/>
          <w:szCs w:val="22"/>
          <w:lang w:val="hy-AM"/>
        </w:rPr>
        <w:t xml:space="preserve">թ. տարեկան տվյալներով ՀՀ </w:t>
      </w:r>
      <w:r w:rsidR="00732B38" w:rsidRPr="009C5E74">
        <w:rPr>
          <w:rFonts w:ascii="GHEA Grapalat" w:hAnsi="GHEA Grapalat" w:cs="Sylfaen"/>
          <w:sz w:val="22"/>
          <w:szCs w:val="22"/>
          <w:lang w:val="hy-AM"/>
        </w:rPr>
        <w:t>արդարադատության նախարարության</w:t>
      </w:r>
      <w:r w:rsidR="00856913" w:rsidRPr="009C5E74">
        <w:rPr>
          <w:rFonts w:ascii="GHEA Grapalat" w:hAnsi="GHEA Grapalat" w:cs="Sylfaen"/>
          <w:sz w:val="22"/>
          <w:szCs w:val="22"/>
          <w:lang w:val="hy-AM"/>
        </w:rPr>
        <w:t xml:space="preserve"> ենթակայության </w:t>
      </w:r>
      <w:r w:rsidR="004536C1" w:rsidRPr="009C5E74">
        <w:rPr>
          <w:rFonts w:ascii="GHEA Grapalat" w:hAnsi="GHEA Grapalat"/>
          <w:sz w:val="22"/>
          <w:szCs w:val="22"/>
          <w:lang w:val="hy-AM"/>
        </w:rPr>
        <w:t>«Պաշտոնական տեղեկագիր»</w:t>
      </w:r>
      <w:r w:rsidR="00732B38" w:rsidRPr="009C5E7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C5E74">
        <w:rPr>
          <w:rFonts w:ascii="GHEA Grapalat" w:hAnsi="GHEA Grapalat"/>
          <w:sz w:val="22"/>
          <w:szCs w:val="22"/>
          <w:lang w:val="hy-AM"/>
        </w:rPr>
        <w:t xml:space="preserve">ՓԲԸ-ի մոտ </w:t>
      </w:r>
      <w:r w:rsidR="00652F27" w:rsidRPr="009C5E74">
        <w:rPr>
          <w:rFonts w:ascii="GHEA Grapalat" w:hAnsi="GHEA Grapalat"/>
          <w:sz w:val="22"/>
          <w:szCs w:val="22"/>
          <w:lang w:val="hy-AM"/>
        </w:rPr>
        <w:t xml:space="preserve">նախորդ տարվա նկատմամբ </w:t>
      </w:r>
      <w:r w:rsidRPr="009C5E74">
        <w:rPr>
          <w:rFonts w:ascii="GHEA Grapalat" w:hAnsi="GHEA Grapalat"/>
          <w:sz w:val="22"/>
          <w:szCs w:val="22"/>
          <w:lang w:val="hy-AM"/>
        </w:rPr>
        <w:t xml:space="preserve">նկատվել է </w:t>
      </w:r>
      <w:r w:rsidR="00652F27" w:rsidRPr="009C5E74">
        <w:rPr>
          <w:rFonts w:ascii="GHEA Grapalat" w:hAnsi="GHEA Grapalat"/>
          <w:sz w:val="22"/>
          <w:szCs w:val="22"/>
          <w:lang w:val="hy-AM"/>
        </w:rPr>
        <w:t>ֆինանսատնտեսական վիճակի որոշակի բարելավում, ընկերությունը</w:t>
      </w:r>
      <w:r w:rsidR="00856913" w:rsidRPr="009C5E74">
        <w:rPr>
          <w:rFonts w:ascii="GHEA Grapalat" w:hAnsi="GHEA Grapalat" w:cs="Sylfaen"/>
          <w:sz w:val="22"/>
          <w:szCs w:val="22"/>
          <w:lang w:val="hy-AM"/>
        </w:rPr>
        <w:t xml:space="preserve"> դարձյալ աշխատել է շահույթով</w:t>
      </w:r>
      <w:r w:rsidR="0040253E" w:rsidRPr="009C5E7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0253E" w:rsidRPr="009C5E74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և </w:t>
      </w:r>
      <w:r w:rsidRPr="009C5E74">
        <w:rPr>
          <w:rFonts w:ascii="GHEA Grapalat" w:hAnsi="GHEA Grapalat" w:cs="Sylfaen"/>
          <w:sz w:val="22"/>
          <w:szCs w:val="22"/>
          <w:lang w:val="hy-AM"/>
        </w:rPr>
        <w:t xml:space="preserve">զուտ </w:t>
      </w:r>
      <w:r w:rsidR="00652F27" w:rsidRPr="009C5E74">
        <w:rPr>
          <w:rFonts w:ascii="GHEA Grapalat" w:hAnsi="GHEA Grapalat" w:cs="Sylfaen"/>
          <w:sz w:val="22"/>
          <w:szCs w:val="22"/>
          <w:lang w:val="hy-AM"/>
        </w:rPr>
        <w:t>շահույթը</w:t>
      </w:r>
      <w:r w:rsidRPr="009C5E74">
        <w:rPr>
          <w:rFonts w:ascii="GHEA Grapalat" w:hAnsi="GHEA Grapalat" w:cs="Sylfaen"/>
          <w:sz w:val="22"/>
          <w:szCs w:val="22"/>
          <w:lang w:val="hy-AM"/>
        </w:rPr>
        <w:t xml:space="preserve"> նախորդ </w:t>
      </w:r>
      <w:r w:rsidR="00652F27" w:rsidRPr="009C5E74">
        <w:rPr>
          <w:rFonts w:ascii="GHEA Grapalat" w:hAnsi="GHEA Grapalat" w:cs="Sylfaen"/>
          <w:sz w:val="22"/>
          <w:szCs w:val="22"/>
          <w:lang w:val="hy-AM"/>
        </w:rPr>
        <w:t>տարվա նկատմամբ</w:t>
      </w:r>
      <w:r w:rsidRPr="009C5E74">
        <w:rPr>
          <w:rFonts w:ascii="GHEA Grapalat" w:hAnsi="GHEA Grapalat" w:cs="Sylfaen"/>
          <w:sz w:val="22"/>
          <w:szCs w:val="22"/>
          <w:lang w:val="hy-AM"/>
        </w:rPr>
        <w:t xml:space="preserve"> աճել է </w:t>
      </w:r>
      <w:r w:rsidR="00325428" w:rsidRPr="009C5E7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9C5E74">
        <w:rPr>
          <w:rFonts w:ascii="GHEA Grapalat" w:hAnsi="GHEA Grapalat" w:cs="Sylfaen"/>
          <w:sz w:val="22"/>
          <w:szCs w:val="22"/>
          <w:lang w:val="hy-AM"/>
        </w:rPr>
        <w:t>2,531․3</w:t>
      </w:r>
      <w:r w:rsidR="0040253E" w:rsidRPr="009C5E74">
        <w:rPr>
          <w:rFonts w:ascii="GHEA Grapalat" w:hAnsi="GHEA Grapalat" w:cs="Sylfaen"/>
          <w:sz w:val="22"/>
          <w:szCs w:val="22"/>
          <w:lang w:val="hy-AM"/>
        </w:rPr>
        <w:t xml:space="preserve"> հազ. դրամ</w:t>
      </w:r>
      <w:r w:rsidR="0097118F" w:rsidRPr="009C5E74">
        <w:rPr>
          <w:rFonts w:ascii="GHEA Grapalat" w:hAnsi="GHEA Grapalat" w:cs="Sylfaen"/>
          <w:sz w:val="22"/>
          <w:szCs w:val="22"/>
          <w:lang w:val="hy-AM"/>
        </w:rPr>
        <w:t>ով՝</w:t>
      </w:r>
      <w:r w:rsidR="00652F27" w:rsidRPr="009C5E74">
        <w:rPr>
          <w:rFonts w:ascii="GHEA Grapalat" w:hAnsi="GHEA Grapalat" w:cs="Sylfaen"/>
          <w:sz w:val="22"/>
          <w:szCs w:val="22"/>
          <w:lang w:val="hy-AM"/>
        </w:rPr>
        <w:t xml:space="preserve"> կազմել</w:t>
      </w:r>
      <w:r w:rsidR="0097118F" w:rsidRPr="009C5E74">
        <w:rPr>
          <w:rFonts w:ascii="GHEA Grapalat" w:hAnsi="GHEA Grapalat" w:cs="Sylfaen"/>
          <w:sz w:val="22"/>
          <w:szCs w:val="22"/>
          <w:lang w:val="hy-AM"/>
        </w:rPr>
        <w:t>ով</w:t>
      </w:r>
      <w:r w:rsidR="00652F27" w:rsidRPr="009C5E74">
        <w:rPr>
          <w:rFonts w:ascii="GHEA Grapalat" w:hAnsi="GHEA Grapalat" w:cs="Sylfaen"/>
          <w:sz w:val="22"/>
          <w:szCs w:val="22"/>
          <w:lang w:val="hy-AM"/>
        </w:rPr>
        <w:t xml:space="preserve"> 6,583․6</w:t>
      </w:r>
      <w:r w:rsidR="00325428" w:rsidRPr="009C5E74">
        <w:rPr>
          <w:rFonts w:ascii="GHEA Grapalat" w:hAnsi="GHEA Grapalat" w:cs="Sylfaen"/>
          <w:sz w:val="22"/>
          <w:szCs w:val="22"/>
          <w:lang w:val="hy-AM"/>
        </w:rPr>
        <w:t xml:space="preserve"> հազ. դրամ</w:t>
      </w:r>
      <w:r w:rsidR="00856913" w:rsidRPr="009C5E74">
        <w:rPr>
          <w:rFonts w:ascii="GHEA Grapalat" w:hAnsi="GHEA Grapalat" w:cs="Sylfaen"/>
          <w:sz w:val="22"/>
          <w:szCs w:val="22"/>
          <w:lang w:val="hy-AM"/>
        </w:rPr>
        <w:t>,</w:t>
      </w:r>
      <w:r w:rsidR="00325428" w:rsidRPr="009C5E74">
        <w:rPr>
          <w:rFonts w:ascii="GHEA Grapalat" w:hAnsi="GHEA Grapalat" w:cs="Sylfaen"/>
          <w:sz w:val="22"/>
          <w:szCs w:val="22"/>
          <w:lang w:val="hy-AM"/>
        </w:rPr>
        <w:t xml:space="preserve"> իսկ </w:t>
      </w:r>
      <w:r w:rsidR="00F50B09" w:rsidRPr="009C5E74">
        <w:rPr>
          <w:rFonts w:ascii="GHEA Grapalat" w:hAnsi="GHEA Grapalat" w:cs="Sylfaen"/>
          <w:sz w:val="22"/>
          <w:szCs w:val="22"/>
          <w:lang w:val="hy-AM"/>
        </w:rPr>
        <w:t>կու</w:t>
      </w:r>
      <w:r w:rsidR="00A61A71" w:rsidRPr="009C5E74">
        <w:rPr>
          <w:rFonts w:ascii="GHEA Grapalat" w:hAnsi="GHEA Grapalat" w:cs="Sylfaen"/>
          <w:sz w:val="22"/>
          <w:szCs w:val="22"/>
          <w:lang w:val="hy-AM"/>
        </w:rPr>
        <w:t xml:space="preserve">տակված շահույթն ավելացել է </w:t>
      </w:r>
      <w:r w:rsidR="00652F27" w:rsidRPr="009C5E74">
        <w:rPr>
          <w:rFonts w:ascii="GHEA Grapalat" w:hAnsi="GHEA Grapalat" w:cs="Sylfaen"/>
          <w:sz w:val="22"/>
          <w:szCs w:val="22"/>
          <w:lang w:val="hy-AM"/>
        </w:rPr>
        <w:t>3,413․6</w:t>
      </w:r>
      <w:r w:rsidR="00F50B09" w:rsidRPr="009C5E74">
        <w:rPr>
          <w:rFonts w:ascii="GHEA Grapalat" w:hAnsi="GHEA Grapalat" w:cs="Sylfaen"/>
          <w:sz w:val="22"/>
          <w:szCs w:val="22"/>
          <w:lang w:val="hy-AM"/>
        </w:rPr>
        <w:t xml:space="preserve"> հազ. դրամով</w:t>
      </w:r>
      <w:r w:rsidR="00FD2C3F" w:rsidRPr="009C5E74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="00F50B09" w:rsidRPr="009C5E74">
        <w:rPr>
          <w:rFonts w:ascii="GHEA Grapalat" w:hAnsi="GHEA Grapalat" w:cs="Sylfaen"/>
          <w:sz w:val="22"/>
          <w:szCs w:val="22"/>
          <w:lang w:val="hy-AM"/>
        </w:rPr>
        <w:t>կազմել</w:t>
      </w:r>
      <w:r w:rsidR="00FD2C3F" w:rsidRPr="009C5E74">
        <w:rPr>
          <w:rFonts w:ascii="GHEA Grapalat" w:hAnsi="GHEA Grapalat" w:cs="Sylfaen"/>
          <w:sz w:val="22"/>
          <w:szCs w:val="22"/>
          <w:lang w:val="hy-AM"/>
        </w:rPr>
        <w:t>ով</w:t>
      </w:r>
      <w:r w:rsidR="00652F27" w:rsidRPr="009C5E74">
        <w:rPr>
          <w:rFonts w:ascii="GHEA Grapalat" w:hAnsi="GHEA Grapalat" w:cs="Sylfaen"/>
          <w:sz w:val="22"/>
          <w:szCs w:val="22"/>
          <w:lang w:val="hy-AM"/>
        </w:rPr>
        <w:t xml:space="preserve"> 32,334․2</w:t>
      </w:r>
      <w:r w:rsidR="00F50B09" w:rsidRPr="009C5E74">
        <w:rPr>
          <w:rFonts w:ascii="GHEA Grapalat" w:hAnsi="GHEA Grapalat" w:cs="Sylfaen"/>
          <w:sz w:val="22"/>
          <w:szCs w:val="22"/>
          <w:lang w:val="hy-AM"/>
        </w:rPr>
        <w:t xml:space="preserve"> հազ. դրամ</w:t>
      </w:r>
      <w:r w:rsidR="00325428" w:rsidRPr="009C5E74">
        <w:rPr>
          <w:rFonts w:ascii="GHEA Grapalat" w:hAnsi="GHEA Grapalat" w:cs="Sylfaen"/>
          <w:sz w:val="22"/>
          <w:szCs w:val="22"/>
          <w:lang w:val="hy-AM"/>
        </w:rPr>
        <w:t>:</w:t>
      </w:r>
      <w:r w:rsidR="00856913" w:rsidRPr="009C5E74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911CBC" w:rsidRPr="009C5E74" w:rsidRDefault="001C340F" w:rsidP="001C340F">
      <w:pPr>
        <w:pStyle w:val="a3"/>
        <w:tabs>
          <w:tab w:val="clear" w:pos="540"/>
          <w:tab w:val="left" w:pos="720"/>
        </w:tabs>
        <w:spacing w:line="240" w:lineRule="auto"/>
        <w:ind w:right="-338"/>
        <w:rPr>
          <w:rFonts w:ascii="GHEA Grapalat" w:hAnsi="GHEA Grapalat"/>
          <w:b/>
          <w:sz w:val="22"/>
          <w:lang w:val="hy-AM"/>
        </w:rPr>
      </w:pPr>
      <w:r w:rsidRPr="009C5E74">
        <w:rPr>
          <w:rFonts w:ascii="GHEA Grapalat" w:hAnsi="GHEA Grapalat"/>
          <w:sz w:val="22"/>
          <w:lang w:val="hy-AM"/>
        </w:rPr>
        <w:tab/>
      </w:r>
      <w:r w:rsidRPr="009C5E74">
        <w:rPr>
          <w:rFonts w:ascii="GHEA Grapalat" w:hAnsi="GHEA Grapalat"/>
          <w:sz w:val="22"/>
          <w:lang w:val="hy-AM"/>
        </w:rPr>
        <w:tab/>
      </w:r>
    </w:p>
    <w:p w:rsidR="0040253E" w:rsidRPr="009C5E74" w:rsidRDefault="0040253E" w:rsidP="006F33EB">
      <w:pPr>
        <w:pStyle w:val="a3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40253E" w:rsidRPr="005F519D" w:rsidRDefault="0040253E" w:rsidP="006F33EB">
      <w:pPr>
        <w:pStyle w:val="a3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7E4305" w:rsidRPr="005F519D" w:rsidRDefault="00F65FB1" w:rsidP="003A63CD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5F519D">
        <w:rPr>
          <w:rFonts w:ascii="GHEA Grapalat" w:hAnsi="GHEA Grapalat" w:cs="Sylfaen"/>
          <w:sz w:val="22"/>
          <w:szCs w:val="22"/>
          <w:lang w:val="hy-AM" w:eastAsia="en-US"/>
        </w:rPr>
        <w:tab/>
      </w:r>
    </w:p>
    <w:p w:rsidR="00AE5810" w:rsidRPr="00C77EC1" w:rsidRDefault="006D2C98" w:rsidP="002579C5">
      <w:pPr>
        <w:pStyle w:val="a3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C77EC1">
        <w:rPr>
          <w:rFonts w:ascii="GHEA Grapalat" w:hAnsi="GHEA Grapalat"/>
          <w:b/>
          <w:sz w:val="22"/>
          <w:szCs w:val="22"/>
          <w:u w:val="single"/>
          <w:lang w:val="hy-AM"/>
        </w:rPr>
        <w:t>3</w:t>
      </w:r>
      <w:r w:rsidR="00A201FE" w:rsidRPr="00C77EC1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.   </w:t>
      </w:r>
      <w:r w:rsidR="004E137D" w:rsidRPr="00C77EC1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  Վ</w:t>
      </w:r>
      <w:r w:rsidR="00FE3C4A" w:rsidRPr="00C77EC1">
        <w:rPr>
          <w:rFonts w:ascii="GHEA Grapalat" w:hAnsi="GHEA Grapalat" w:cs="Sylfaen"/>
          <w:b/>
          <w:sz w:val="22"/>
          <w:szCs w:val="22"/>
          <w:u w:val="single"/>
          <w:lang w:val="hy-AM"/>
        </w:rPr>
        <w:t>Ա</w:t>
      </w:r>
      <w:r w:rsidR="004E137D" w:rsidRPr="00C77EC1">
        <w:rPr>
          <w:rFonts w:ascii="GHEA Grapalat" w:hAnsi="GHEA Grapalat" w:cs="Sylfaen"/>
          <w:b/>
          <w:sz w:val="22"/>
          <w:szCs w:val="22"/>
          <w:u w:val="single"/>
          <w:lang w:val="hy-AM"/>
        </w:rPr>
        <w:t>ՐՉԱՊԵՏ</w:t>
      </w:r>
      <w:r w:rsidR="00FE3C4A" w:rsidRPr="00C77EC1">
        <w:rPr>
          <w:rFonts w:ascii="GHEA Grapalat" w:hAnsi="GHEA Grapalat" w:cs="Sylfaen"/>
          <w:b/>
          <w:sz w:val="22"/>
          <w:szCs w:val="22"/>
          <w:u w:val="single"/>
          <w:lang w:val="hy-AM"/>
        </w:rPr>
        <w:t>Ի</w:t>
      </w:r>
      <w:r w:rsidR="004E137D" w:rsidRPr="00C77EC1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 ԱՇԽԱՏ</w:t>
      </w:r>
      <w:r w:rsidR="007E4305" w:rsidRPr="00C77EC1">
        <w:rPr>
          <w:rFonts w:ascii="GHEA Grapalat" w:hAnsi="GHEA Grapalat" w:cs="Sylfaen"/>
          <w:b/>
          <w:sz w:val="22"/>
          <w:szCs w:val="22"/>
          <w:u w:val="single"/>
          <w:lang w:val="hy-AM"/>
        </w:rPr>
        <w:t>ԱԿԱ</w:t>
      </w:r>
      <w:r w:rsidR="00A201FE" w:rsidRPr="00C77EC1">
        <w:rPr>
          <w:rFonts w:ascii="GHEA Grapalat" w:hAnsi="GHEA Grapalat" w:cs="Sylfaen"/>
          <w:b/>
          <w:sz w:val="22"/>
          <w:szCs w:val="22"/>
          <w:u w:val="single"/>
          <w:lang w:val="hy-AM"/>
        </w:rPr>
        <w:t>ԶՄ</w:t>
      </w:r>
      <w:r w:rsidR="00834CEB" w:rsidRPr="00C77EC1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</w:p>
    <w:p w:rsidR="00A201FE" w:rsidRPr="00C77EC1" w:rsidRDefault="00834CEB" w:rsidP="002579C5">
      <w:pPr>
        <w:pStyle w:val="a3"/>
        <w:rPr>
          <w:rFonts w:ascii="GHEA Grapalat" w:hAnsi="GHEA Grapalat" w:cs="Sylfaen"/>
          <w:sz w:val="22"/>
          <w:szCs w:val="22"/>
          <w:lang w:val="hy-AM"/>
        </w:rPr>
      </w:pPr>
      <w:r w:rsidRPr="00C77EC1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CB2B40" w:rsidRPr="00C77EC1" w:rsidRDefault="006D2C98" w:rsidP="00CB2B40">
      <w:pPr>
        <w:pStyle w:val="a3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C77EC1">
        <w:rPr>
          <w:rFonts w:ascii="GHEA Grapalat" w:hAnsi="GHEA Grapalat" w:cs="Sylfaen"/>
          <w:sz w:val="22"/>
          <w:szCs w:val="22"/>
          <w:lang w:val="hy-AM"/>
        </w:rPr>
        <w:t>3</w:t>
      </w:r>
      <w:r w:rsidR="00860096" w:rsidRPr="00C77EC1">
        <w:rPr>
          <w:rFonts w:ascii="GHEA Grapalat" w:hAnsi="GHEA Grapalat" w:cs="Sylfaen"/>
          <w:sz w:val="22"/>
          <w:szCs w:val="22"/>
          <w:lang w:val="hy-AM"/>
        </w:rPr>
        <w:t xml:space="preserve">.1 </w:t>
      </w:r>
      <w:r w:rsidR="00CB2B40" w:rsidRPr="00C77EC1">
        <w:rPr>
          <w:rFonts w:ascii="GHEA Grapalat" w:hAnsi="GHEA Grapalat" w:cs="Sylfaen"/>
          <w:sz w:val="22"/>
          <w:szCs w:val="22"/>
          <w:lang w:val="hy-AM"/>
        </w:rPr>
        <w:t>ՀՀ վարչապետի աշխատակազմի ենթակայությամբ 2021թ.-ի տարեկան տվյալներով առկա են թվով 3 պետական մասնակցությամբ առևտրային կազմակերպություններ՝ «Էլեկտրոնային կառավարման ենթակառուցվածքների ներդրման գրասենյակ», «Արմենպրես պետական լրատվական գործակալություն» և «Հայաստանի պետական հետաքրքրությունների ֆոնդ» ՓԲԸ-ներ՝ վերջինիս բաժնետոմսերի կառավարման լիազորությունները 2021թ</w:t>
      </w:r>
      <w:r w:rsidR="00CB2B40" w:rsidRPr="00C77EC1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CB2B40" w:rsidRPr="00C77EC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B2B40" w:rsidRPr="00C77EC1">
        <w:rPr>
          <w:rFonts w:ascii="GHEA Grapalat" w:hAnsi="GHEA Grapalat" w:cs="GHEA Grapalat"/>
          <w:sz w:val="22"/>
          <w:szCs w:val="22"/>
          <w:lang w:val="hy-AM"/>
        </w:rPr>
        <w:t>մարտի</w:t>
      </w:r>
      <w:r w:rsidR="00CB2B40" w:rsidRPr="00C77EC1">
        <w:rPr>
          <w:rFonts w:ascii="GHEA Grapalat" w:hAnsi="GHEA Grapalat" w:cs="Sylfaen"/>
          <w:sz w:val="22"/>
          <w:szCs w:val="22"/>
          <w:lang w:val="hy-AM"/>
        </w:rPr>
        <w:t xml:space="preserve"> 25-</w:t>
      </w:r>
      <w:r w:rsidR="00CB2B40" w:rsidRPr="00C77EC1">
        <w:rPr>
          <w:rFonts w:ascii="GHEA Grapalat" w:hAnsi="GHEA Grapalat" w:cs="GHEA Grapalat"/>
          <w:sz w:val="22"/>
          <w:szCs w:val="22"/>
          <w:lang w:val="hy-AM"/>
        </w:rPr>
        <w:t>ի</w:t>
      </w:r>
      <w:r w:rsidR="00CB2B40" w:rsidRPr="00C77EC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B2B40" w:rsidRPr="00C77EC1">
        <w:rPr>
          <w:rFonts w:ascii="GHEA Grapalat" w:hAnsi="GHEA Grapalat" w:cs="GHEA Grapalat"/>
          <w:sz w:val="22"/>
          <w:szCs w:val="22"/>
          <w:lang w:val="hy-AM"/>
        </w:rPr>
        <w:t>թիվ</w:t>
      </w:r>
      <w:r w:rsidR="00CB2B40" w:rsidRPr="00C77EC1">
        <w:rPr>
          <w:rFonts w:ascii="GHEA Grapalat" w:hAnsi="GHEA Grapalat" w:cs="Sylfaen"/>
          <w:sz w:val="22"/>
          <w:szCs w:val="22"/>
          <w:lang w:val="hy-AM"/>
        </w:rPr>
        <w:t xml:space="preserve"> 381-</w:t>
      </w:r>
      <w:r w:rsidR="00CB2B40" w:rsidRPr="00C77EC1">
        <w:rPr>
          <w:rFonts w:ascii="GHEA Grapalat" w:hAnsi="GHEA Grapalat" w:cs="GHEA Grapalat"/>
          <w:sz w:val="22"/>
          <w:szCs w:val="22"/>
          <w:lang w:val="hy-AM"/>
        </w:rPr>
        <w:t>Ն</w:t>
      </w:r>
      <w:r w:rsidR="00CB2B40" w:rsidRPr="00C77EC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B2B40" w:rsidRPr="00C77EC1">
        <w:rPr>
          <w:rFonts w:ascii="GHEA Grapalat" w:hAnsi="GHEA Grapalat" w:cs="GHEA Grapalat"/>
          <w:sz w:val="22"/>
          <w:szCs w:val="22"/>
          <w:lang w:val="hy-AM"/>
        </w:rPr>
        <w:t>որոշմամբ</w:t>
      </w:r>
      <w:r w:rsidR="00CB2B40" w:rsidRPr="00C77EC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B2B40" w:rsidRPr="00C77EC1">
        <w:rPr>
          <w:rFonts w:ascii="GHEA Grapalat" w:hAnsi="GHEA Grapalat" w:cs="GHEA Grapalat"/>
          <w:sz w:val="22"/>
          <w:szCs w:val="22"/>
          <w:lang w:val="hy-AM"/>
        </w:rPr>
        <w:t>վերապահվել</w:t>
      </w:r>
      <w:r w:rsidR="00CB2B40" w:rsidRPr="00C77EC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B2B40" w:rsidRPr="00C77EC1">
        <w:rPr>
          <w:rFonts w:ascii="GHEA Grapalat" w:hAnsi="GHEA Grapalat" w:cs="GHEA Grapalat"/>
          <w:sz w:val="22"/>
          <w:szCs w:val="22"/>
          <w:lang w:val="hy-AM"/>
        </w:rPr>
        <w:t>են</w:t>
      </w:r>
      <w:r w:rsidR="00CB2B40" w:rsidRPr="00C77EC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B2B40" w:rsidRPr="00C77EC1">
        <w:rPr>
          <w:rFonts w:ascii="GHEA Grapalat" w:hAnsi="GHEA Grapalat" w:cs="GHEA Grapalat"/>
          <w:sz w:val="22"/>
          <w:szCs w:val="22"/>
          <w:lang w:val="hy-AM"/>
        </w:rPr>
        <w:t>ՀՀ</w:t>
      </w:r>
      <w:r w:rsidR="00CB2B40" w:rsidRPr="00C77EC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B2B40" w:rsidRPr="00C77EC1">
        <w:rPr>
          <w:rFonts w:ascii="GHEA Grapalat" w:hAnsi="GHEA Grapalat" w:cs="GHEA Grapalat"/>
          <w:sz w:val="22"/>
          <w:szCs w:val="22"/>
          <w:lang w:val="hy-AM"/>
        </w:rPr>
        <w:t>վարչապետի</w:t>
      </w:r>
      <w:r w:rsidR="00CB2B40" w:rsidRPr="00C77EC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B2B40" w:rsidRPr="00C77EC1">
        <w:rPr>
          <w:rFonts w:ascii="GHEA Grapalat" w:hAnsi="GHEA Grapalat" w:cs="GHEA Grapalat"/>
          <w:sz w:val="22"/>
          <w:szCs w:val="22"/>
          <w:lang w:val="hy-AM"/>
        </w:rPr>
        <w:t>աշխատակազմին։</w:t>
      </w:r>
      <w:r w:rsidR="00CB2B40" w:rsidRPr="00C77EC1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A201FE" w:rsidRPr="00C77EC1" w:rsidRDefault="006D2C98" w:rsidP="00C9135B">
      <w:pPr>
        <w:pStyle w:val="a3"/>
        <w:ind w:firstLine="567"/>
        <w:rPr>
          <w:rFonts w:ascii="GHEA Grapalat" w:hAnsi="GHEA Grapalat"/>
          <w:sz w:val="22"/>
          <w:szCs w:val="22"/>
          <w:lang w:val="hy-AM"/>
        </w:rPr>
      </w:pPr>
      <w:r w:rsidRPr="00C77EC1">
        <w:rPr>
          <w:rFonts w:ascii="GHEA Grapalat" w:hAnsi="GHEA Grapalat"/>
          <w:sz w:val="22"/>
          <w:szCs w:val="22"/>
          <w:lang w:val="hy-AM"/>
        </w:rPr>
        <w:t>3</w:t>
      </w:r>
      <w:r w:rsidR="00A201FE" w:rsidRPr="00C77EC1">
        <w:rPr>
          <w:rFonts w:ascii="GHEA Grapalat" w:hAnsi="GHEA Grapalat"/>
          <w:sz w:val="22"/>
          <w:szCs w:val="22"/>
          <w:lang w:val="hy-AM"/>
        </w:rPr>
        <w:t>.2</w:t>
      </w:r>
      <w:r w:rsidR="003B4A9F" w:rsidRPr="00C77EC1">
        <w:rPr>
          <w:rFonts w:ascii="GHEA Grapalat" w:hAnsi="GHEA Grapalat"/>
          <w:sz w:val="22"/>
          <w:szCs w:val="22"/>
          <w:lang w:val="hy-AM"/>
        </w:rPr>
        <w:t xml:space="preserve"> </w:t>
      </w:r>
      <w:r w:rsidR="008178CA" w:rsidRPr="00C77EC1">
        <w:rPr>
          <w:rFonts w:ascii="GHEA Grapalat" w:hAnsi="GHEA Grapalat" w:cs="Sylfaen"/>
          <w:sz w:val="22"/>
          <w:szCs w:val="22"/>
          <w:lang w:val="hy-AM"/>
        </w:rPr>
        <w:t>Կազմակերպությունների</w:t>
      </w:r>
      <w:r w:rsidR="00A201FE" w:rsidRPr="00C77EC1">
        <w:rPr>
          <w:rFonts w:ascii="GHEA Grapalat" w:hAnsi="GHEA Grapalat" w:cs="Sylfaen"/>
          <w:sz w:val="22"/>
          <w:szCs w:val="22"/>
          <w:lang w:val="hy-AM"/>
        </w:rPr>
        <w:t xml:space="preserve"> աշխատողների </w:t>
      </w:r>
      <w:r w:rsidR="00B85F66" w:rsidRPr="00C77EC1">
        <w:rPr>
          <w:rFonts w:ascii="GHEA Grapalat" w:hAnsi="GHEA Grapalat" w:cs="Sylfaen"/>
          <w:sz w:val="22"/>
          <w:szCs w:val="22"/>
          <w:lang w:val="hy-AM"/>
        </w:rPr>
        <w:t xml:space="preserve">միջին ցուցակային </w:t>
      </w:r>
      <w:r w:rsidR="00A201FE" w:rsidRPr="00C77EC1">
        <w:rPr>
          <w:rFonts w:ascii="GHEA Grapalat" w:hAnsi="GHEA Grapalat" w:cs="Sylfaen"/>
          <w:sz w:val="22"/>
          <w:szCs w:val="22"/>
          <w:lang w:val="hy-AM"/>
        </w:rPr>
        <w:t>թ</w:t>
      </w:r>
      <w:r w:rsidR="008178CA" w:rsidRPr="00C77EC1">
        <w:rPr>
          <w:rFonts w:ascii="GHEA Grapalat" w:hAnsi="GHEA Grapalat" w:cs="Sylfaen"/>
          <w:sz w:val="22"/>
          <w:szCs w:val="22"/>
          <w:lang w:val="hy-AM"/>
        </w:rPr>
        <w:t>իվ</w:t>
      </w:r>
      <w:r w:rsidR="00A201FE" w:rsidRPr="00C77EC1">
        <w:rPr>
          <w:rFonts w:ascii="GHEA Grapalat" w:hAnsi="GHEA Grapalat" w:cs="Sylfaen"/>
          <w:sz w:val="22"/>
          <w:szCs w:val="22"/>
          <w:lang w:val="hy-AM"/>
        </w:rPr>
        <w:t>ը նշված ժամանակահատվածում կազմել է</w:t>
      </w:r>
      <w:r w:rsidR="007E4305" w:rsidRPr="00C77EC1">
        <w:rPr>
          <w:rFonts w:ascii="GHEA Grapalat" w:hAnsi="GHEA Grapalat" w:cs="Sylfaen"/>
          <w:sz w:val="22"/>
          <w:szCs w:val="22"/>
          <w:lang w:val="hy-AM"/>
        </w:rPr>
        <w:t xml:space="preserve"> 1</w:t>
      </w:r>
      <w:r w:rsidR="00CB2B40" w:rsidRPr="00C77EC1">
        <w:rPr>
          <w:rFonts w:ascii="GHEA Grapalat" w:hAnsi="GHEA Grapalat" w:cs="Sylfaen"/>
          <w:sz w:val="22"/>
          <w:szCs w:val="22"/>
          <w:lang w:val="hy-AM"/>
        </w:rPr>
        <w:t>85</w:t>
      </w:r>
      <w:r w:rsidR="005D5FCB" w:rsidRPr="00C77EC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D37F0" w:rsidRPr="00C77EC1">
        <w:rPr>
          <w:rFonts w:ascii="GHEA Grapalat" w:hAnsi="GHEA Grapalat" w:cs="Sylfaen"/>
          <w:sz w:val="22"/>
          <w:szCs w:val="22"/>
          <w:lang w:val="hy-AM"/>
        </w:rPr>
        <w:t>աշխատող</w:t>
      </w:r>
      <w:r w:rsidR="00CB1469" w:rsidRPr="00C77EC1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A201FE" w:rsidRPr="00C77EC1" w:rsidRDefault="006D2C98" w:rsidP="00C9135B">
      <w:pPr>
        <w:pStyle w:val="a3"/>
        <w:tabs>
          <w:tab w:val="num" w:pos="-5220"/>
        </w:tabs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C77EC1">
        <w:rPr>
          <w:rFonts w:ascii="GHEA Grapalat" w:hAnsi="GHEA Grapalat"/>
          <w:sz w:val="22"/>
          <w:szCs w:val="22"/>
          <w:lang w:val="hy-AM"/>
        </w:rPr>
        <w:t>3</w:t>
      </w:r>
      <w:r w:rsidR="003472CF" w:rsidRPr="00C77EC1">
        <w:rPr>
          <w:rFonts w:ascii="GHEA Grapalat" w:hAnsi="GHEA Grapalat"/>
          <w:sz w:val="22"/>
          <w:szCs w:val="22"/>
          <w:lang w:val="hy-AM"/>
        </w:rPr>
        <w:t xml:space="preserve">.3 </w:t>
      </w:r>
      <w:r w:rsidR="00A201FE" w:rsidRPr="00C77EC1">
        <w:rPr>
          <w:rFonts w:ascii="GHEA Grapalat" w:hAnsi="GHEA Grapalat" w:cs="Sylfaen"/>
          <w:sz w:val="22"/>
          <w:szCs w:val="22"/>
          <w:lang w:val="hy-AM"/>
        </w:rPr>
        <w:t>Առևտրային կազմակերպությ</w:t>
      </w:r>
      <w:r w:rsidR="005D5FCB" w:rsidRPr="00C77EC1">
        <w:rPr>
          <w:rFonts w:ascii="GHEA Grapalat" w:hAnsi="GHEA Grapalat" w:cs="Sylfaen"/>
          <w:sz w:val="22"/>
          <w:szCs w:val="22"/>
          <w:lang w:val="hy-AM"/>
        </w:rPr>
        <w:t>ունների</w:t>
      </w:r>
      <w:r w:rsidR="00A201FE" w:rsidRPr="00C77EC1">
        <w:rPr>
          <w:rFonts w:ascii="GHEA Grapalat" w:hAnsi="GHEA Grapalat" w:cs="Sylfaen"/>
          <w:sz w:val="22"/>
          <w:szCs w:val="22"/>
          <w:lang w:val="hy-AM"/>
        </w:rPr>
        <w:t xml:space="preserve"> ֆինանսատնտեսական գործունեության ամփոփ</w:t>
      </w:r>
      <w:r w:rsidR="00A201FE" w:rsidRPr="00C77EC1">
        <w:rPr>
          <w:rFonts w:ascii="GHEA Grapalat" w:hAnsi="GHEA Grapalat"/>
          <w:sz w:val="22"/>
          <w:szCs w:val="22"/>
          <w:lang w:val="hy-AM"/>
        </w:rPr>
        <w:t xml:space="preserve"> </w:t>
      </w:r>
      <w:r w:rsidR="00A201FE" w:rsidRPr="00C77EC1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5D5FCB" w:rsidRPr="00C77EC1" w:rsidRDefault="005D5FCB" w:rsidP="00C9135B">
      <w:pPr>
        <w:pStyle w:val="a3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</w:p>
    <w:p w:rsidR="005D5FCB" w:rsidRPr="00C77EC1" w:rsidRDefault="005D5FCB" w:rsidP="002579C5">
      <w:pPr>
        <w:pStyle w:val="a3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C77EC1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Pr="00C77EC1">
        <w:rPr>
          <w:rFonts w:ascii="GHEA Grapalat" w:hAnsi="GHEA Grapalat"/>
          <w:i/>
          <w:iCs/>
          <w:sz w:val="22"/>
          <w:szCs w:val="22"/>
        </w:rPr>
        <w:t>(</w:t>
      </w:r>
      <w:r w:rsidR="00101464" w:rsidRPr="00C77EC1">
        <w:rPr>
          <w:rFonts w:ascii="GHEA Grapalat" w:hAnsi="GHEA Grapalat" w:cs="Sylfaen"/>
          <w:i/>
          <w:iCs/>
          <w:sz w:val="22"/>
          <w:szCs w:val="22"/>
        </w:rPr>
        <w:t>հազ. դրամ</w:t>
      </w:r>
      <w:r w:rsidRPr="00C77EC1">
        <w:rPr>
          <w:rFonts w:ascii="GHEA Grapalat" w:hAnsi="GHEA Grapalat"/>
          <w:i/>
          <w:iCs/>
          <w:sz w:val="22"/>
          <w:szCs w:val="22"/>
        </w:rPr>
        <w:t xml:space="preserve">)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5D5FCB" w:rsidRPr="00C77EC1" w:rsidTr="006C5AED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5D5FCB" w:rsidRPr="00C77EC1" w:rsidRDefault="005D5FCB" w:rsidP="002579C5">
            <w:pPr>
              <w:pStyle w:val="a3"/>
              <w:tabs>
                <w:tab w:val="clear" w:pos="540"/>
                <w:tab w:val="left" w:pos="720"/>
              </w:tabs>
              <w:rPr>
                <w:rFonts w:ascii="GHEA Grapalat" w:hAnsi="GHEA Grapalat"/>
                <w:b/>
                <w:sz w:val="22"/>
                <w:szCs w:val="22"/>
              </w:rPr>
            </w:pPr>
            <w:r w:rsidRPr="00C77EC1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5D5FCB" w:rsidRPr="00C77EC1" w:rsidRDefault="005D5FCB" w:rsidP="0063602E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C77EC1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63602E" w:rsidRPr="00C77EC1" w:rsidRDefault="00CB2B40" w:rsidP="00D17813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C77EC1">
              <w:rPr>
                <w:rFonts w:ascii="GHEA Grapalat" w:hAnsi="GHEA Grapalat"/>
                <w:bCs/>
                <w:sz w:val="22"/>
                <w:szCs w:val="22"/>
              </w:rPr>
              <w:t>2021</w:t>
            </w:r>
            <w:r w:rsidR="005D5FCB" w:rsidRPr="00C77EC1">
              <w:rPr>
                <w:rFonts w:ascii="GHEA Grapalat" w:hAnsi="GHEA Grapalat" w:cs="Sylfaen"/>
                <w:bCs/>
                <w:sz w:val="22"/>
                <w:szCs w:val="22"/>
              </w:rPr>
              <w:t>թ.</w:t>
            </w:r>
          </w:p>
          <w:p w:rsidR="005D5FCB" w:rsidRPr="00C77EC1" w:rsidRDefault="005D5FCB" w:rsidP="00D17813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C77EC1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5D5FCB" w:rsidRPr="00C77EC1" w:rsidTr="006C5AE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D5FCB" w:rsidRPr="00C77EC1" w:rsidRDefault="005D5FCB" w:rsidP="002579C5">
            <w:pPr>
              <w:pStyle w:val="a3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77EC1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D5FCB" w:rsidRPr="00C77EC1" w:rsidRDefault="00C9135B" w:rsidP="002579C5">
            <w:pPr>
              <w:pStyle w:val="a3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77EC1">
              <w:rPr>
                <w:rFonts w:ascii="GHEA Grapalat" w:hAnsi="GHEA Grapalat" w:cs="Sylfaen"/>
                <w:sz w:val="22"/>
                <w:szCs w:val="22"/>
              </w:rPr>
              <w:t xml:space="preserve">Սեփական </w:t>
            </w:r>
            <w:r w:rsidR="005D5FCB" w:rsidRPr="00C77EC1">
              <w:rPr>
                <w:rFonts w:ascii="GHEA Grapalat" w:hAnsi="GHEA Grapalat" w:cs="Sylfaen"/>
                <w:sz w:val="22"/>
                <w:szCs w:val="22"/>
              </w:rPr>
              <w:t>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B2B40" w:rsidRPr="00C77EC1" w:rsidRDefault="00CB2B40" w:rsidP="00CB2B40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C77EC1">
              <w:rPr>
                <w:rFonts w:ascii="GHEA Grapalat" w:hAnsi="GHEA Grapalat"/>
                <w:bCs/>
                <w:sz w:val="22"/>
                <w:szCs w:val="22"/>
              </w:rPr>
              <w:t>5,178,729</w:t>
            </w:r>
            <w:r w:rsidRPr="00C77EC1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C77EC1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5D5FCB" w:rsidRPr="00C77EC1" w:rsidRDefault="005D5FCB" w:rsidP="00607540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</w:p>
        </w:tc>
      </w:tr>
      <w:tr w:rsidR="005D5FCB" w:rsidRPr="00C77EC1" w:rsidTr="006C5AE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D5FCB" w:rsidRPr="00C77EC1" w:rsidRDefault="005D5FCB" w:rsidP="002579C5">
            <w:pPr>
              <w:pStyle w:val="a3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77EC1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D5FCB" w:rsidRPr="00C77EC1" w:rsidRDefault="005D5FCB" w:rsidP="002579C5">
            <w:pPr>
              <w:pStyle w:val="a3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C77EC1">
              <w:rPr>
                <w:rFonts w:ascii="GHEA Grapalat" w:hAnsi="GHEA Grapalat" w:cs="Sylfaen"/>
                <w:sz w:val="22"/>
                <w:szCs w:val="22"/>
              </w:rPr>
              <w:t>Աշխատել են շահույթով (</w:t>
            </w:r>
            <w:r w:rsidRPr="00C77EC1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C77EC1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D5FCB" w:rsidRPr="00C77EC1" w:rsidRDefault="00CB1469" w:rsidP="007E430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77EC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</w:tr>
      <w:tr w:rsidR="005D5FCB" w:rsidRPr="00C77EC1" w:rsidTr="006C5AE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D5FCB" w:rsidRPr="00C77EC1" w:rsidRDefault="005D5FCB" w:rsidP="002579C5">
            <w:pPr>
              <w:pStyle w:val="a3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77EC1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D5FCB" w:rsidRPr="00C77EC1" w:rsidRDefault="005D5FCB" w:rsidP="002579C5">
            <w:pPr>
              <w:pStyle w:val="a3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C77EC1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C77EC1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C77EC1">
              <w:rPr>
                <w:rFonts w:ascii="GHEA Grapalat" w:hAnsi="GHEA Grapalat" w:cs="Sylfaen"/>
                <w:sz w:val="22"/>
                <w:szCs w:val="22"/>
              </w:rPr>
              <w:t>ատել են վնասով (</w:t>
            </w:r>
            <w:r w:rsidRPr="00C77EC1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C77EC1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D5FCB" w:rsidRPr="00C77EC1" w:rsidRDefault="00CB2B40" w:rsidP="007E430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77EC1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5D5FCB" w:rsidRPr="00C77EC1" w:rsidTr="006C5AE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D5FCB" w:rsidRPr="00C77EC1" w:rsidRDefault="005D5FCB" w:rsidP="002579C5">
            <w:pPr>
              <w:pStyle w:val="a3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77EC1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D5FCB" w:rsidRPr="00C77EC1" w:rsidRDefault="005D5FCB" w:rsidP="002579C5">
            <w:pPr>
              <w:pStyle w:val="a3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C77EC1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Pr="00C77EC1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C77EC1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D5FCB" w:rsidRPr="00C77EC1" w:rsidRDefault="005D5FCB" w:rsidP="007E430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77EC1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5D5FCB" w:rsidRPr="00C77EC1" w:rsidTr="006C5AE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D5FCB" w:rsidRPr="00C77EC1" w:rsidRDefault="005D5FCB" w:rsidP="002579C5">
            <w:pPr>
              <w:pStyle w:val="a5"/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C77EC1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D5FCB" w:rsidRPr="00C77EC1" w:rsidRDefault="00C9135B" w:rsidP="002579C5">
            <w:pPr>
              <w:pStyle w:val="a3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77EC1">
              <w:rPr>
                <w:rFonts w:ascii="GHEA Grapalat" w:hAnsi="GHEA Grapalat" w:cs="Sylfaen"/>
                <w:sz w:val="22"/>
                <w:szCs w:val="22"/>
              </w:rPr>
              <w:t xml:space="preserve">Զուտ </w:t>
            </w:r>
            <w:r w:rsidR="005D5FCB" w:rsidRPr="00C77EC1">
              <w:rPr>
                <w:rFonts w:ascii="GHEA Grapalat" w:hAnsi="GHEA Grapalat" w:cs="Sylfaen"/>
                <w:sz w:val="22"/>
                <w:szCs w:val="22"/>
              </w:rPr>
              <w:t>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D5FCB" w:rsidRPr="00C77EC1" w:rsidRDefault="00CB2B40" w:rsidP="00607540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</w:pPr>
            <w:r w:rsidRPr="00C77EC1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84,935</w:t>
            </w:r>
            <w:r w:rsidRPr="00C77EC1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Pr="00C77EC1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9</w:t>
            </w:r>
          </w:p>
        </w:tc>
      </w:tr>
      <w:tr w:rsidR="005D5FCB" w:rsidRPr="00C77EC1" w:rsidTr="006C5AE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D5FCB" w:rsidRPr="00C77EC1" w:rsidRDefault="005D5FCB" w:rsidP="002579C5">
            <w:pPr>
              <w:pStyle w:val="a5"/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C77EC1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D5FCB" w:rsidRPr="00C77EC1" w:rsidRDefault="005D5FCB" w:rsidP="002579C5">
            <w:pPr>
              <w:pStyle w:val="a5"/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C77EC1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D5FCB" w:rsidRPr="00C77EC1" w:rsidRDefault="00CB2B40" w:rsidP="00E400B8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77EC1">
              <w:rPr>
                <w:rFonts w:ascii="GHEA Grapalat" w:hAnsi="GHEA Grapalat"/>
                <w:sz w:val="22"/>
                <w:szCs w:val="22"/>
                <w:lang w:val="hy-AM"/>
              </w:rPr>
              <w:t>699,480</w:t>
            </w:r>
            <w:r w:rsidRPr="00C77EC1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C77EC1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5D5FCB" w:rsidRPr="00C77EC1" w:rsidTr="006C5AED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D5FCB" w:rsidRPr="00C77EC1" w:rsidRDefault="005D5FCB" w:rsidP="002579C5">
            <w:pPr>
              <w:pStyle w:val="a3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77EC1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5D5FCB" w:rsidRPr="00C77EC1" w:rsidRDefault="005D5FCB" w:rsidP="002579C5">
            <w:pPr>
              <w:pStyle w:val="a3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77EC1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D5FCB" w:rsidRPr="00C77EC1" w:rsidRDefault="005D5FCB" w:rsidP="002579C5">
            <w:pPr>
              <w:pStyle w:val="a3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77EC1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5D5FCB" w:rsidRPr="00C77EC1" w:rsidRDefault="005D5FCB" w:rsidP="002579C5">
            <w:pPr>
              <w:pStyle w:val="a3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77EC1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B2B40" w:rsidRPr="00C77EC1" w:rsidRDefault="00D23941" w:rsidP="00D2394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C77EC1">
              <w:rPr>
                <w:rFonts w:ascii="GHEA Grapalat" w:hAnsi="GHEA Grapalat"/>
                <w:bCs/>
                <w:sz w:val="22"/>
                <w:szCs w:val="22"/>
              </w:rPr>
              <w:t>2,428,165</w:t>
            </w:r>
            <w:r w:rsidRPr="00C77EC1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CB2B40" w:rsidRPr="00C77EC1">
              <w:rPr>
                <w:rFonts w:ascii="GHEA Grapalat" w:hAnsi="GHEA Grapalat"/>
                <w:bCs/>
                <w:sz w:val="22"/>
                <w:szCs w:val="22"/>
              </w:rPr>
              <w:t>7</w:t>
            </w:r>
          </w:p>
          <w:p w:rsidR="00CB2B40" w:rsidRPr="00C77EC1" w:rsidRDefault="00D23941" w:rsidP="00D2394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C77EC1">
              <w:rPr>
                <w:rFonts w:ascii="GHEA Grapalat" w:hAnsi="GHEA Grapalat"/>
                <w:bCs/>
                <w:sz w:val="22"/>
                <w:szCs w:val="22"/>
              </w:rPr>
              <w:t>1,750,679</w:t>
            </w:r>
            <w:r w:rsidRPr="00C77EC1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CB2B40" w:rsidRPr="00C77EC1">
              <w:rPr>
                <w:rFonts w:ascii="GHEA Grapalat" w:hAnsi="GHEA Grapalat"/>
                <w:bCs/>
                <w:sz w:val="22"/>
                <w:szCs w:val="22"/>
              </w:rPr>
              <w:t>3</w:t>
            </w:r>
          </w:p>
          <w:p w:rsidR="005D5FCB" w:rsidRPr="00C77EC1" w:rsidRDefault="005D5FCB" w:rsidP="00D23941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5D5FCB" w:rsidRPr="00C77EC1" w:rsidTr="006C5AED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D5FCB" w:rsidRPr="00C77EC1" w:rsidRDefault="005D5FCB" w:rsidP="002579C5">
            <w:pPr>
              <w:pStyle w:val="a3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77EC1">
              <w:rPr>
                <w:rFonts w:ascii="GHEA Grapalat" w:hAnsi="GHEA Grapalat"/>
                <w:sz w:val="22"/>
                <w:szCs w:val="22"/>
              </w:rPr>
              <w:lastRenderedPageBreak/>
              <w:t>8.</w:t>
            </w:r>
          </w:p>
          <w:p w:rsidR="005D5FCB" w:rsidRPr="00C77EC1" w:rsidRDefault="005D5FCB" w:rsidP="002579C5">
            <w:pPr>
              <w:pStyle w:val="a3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77EC1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D5FCB" w:rsidRPr="00C77EC1" w:rsidRDefault="005D5FCB" w:rsidP="002579C5">
            <w:pPr>
              <w:pStyle w:val="a3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77EC1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5D5FCB" w:rsidRPr="00C77EC1" w:rsidRDefault="005D5FCB" w:rsidP="002579C5">
            <w:pPr>
              <w:pStyle w:val="a3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77EC1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B2B40" w:rsidRPr="00C77EC1" w:rsidRDefault="00D23941" w:rsidP="00D2394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C77EC1">
              <w:rPr>
                <w:rFonts w:ascii="GHEA Grapalat" w:hAnsi="GHEA Grapalat"/>
                <w:bCs/>
                <w:sz w:val="22"/>
                <w:szCs w:val="22"/>
              </w:rPr>
              <w:t>3,116,594</w:t>
            </w:r>
            <w:r w:rsidRPr="00C77EC1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CB2B40" w:rsidRPr="00C77EC1">
              <w:rPr>
                <w:rFonts w:ascii="GHEA Grapalat" w:hAnsi="GHEA Grapalat"/>
                <w:bCs/>
                <w:sz w:val="22"/>
                <w:szCs w:val="22"/>
              </w:rPr>
              <w:t>2</w:t>
            </w:r>
          </w:p>
          <w:p w:rsidR="00CB2B40" w:rsidRPr="00C77EC1" w:rsidRDefault="00D23941" w:rsidP="00D2394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C77EC1">
              <w:rPr>
                <w:rFonts w:ascii="GHEA Grapalat" w:hAnsi="GHEA Grapalat"/>
                <w:bCs/>
                <w:sz w:val="22"/>
                <w:szCs w:val="22"/>
              </w:rPr>
              <w:t>2,708,555</w:t>
            </w:r>
            <w:r w:rsidRPr="00C77EC1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CB2B40" w:rsidRPr="00C77EC1">
              <w:rPr>
                <w:rFonts w:ascii="GHEA Grapalat" w:hAnsi="GHEA Grapalat"/>
                <w:bCs/>
                <w:sz w:val="22"/>
                <w:szCs w:val="22"/>
              </w:rPr>
              <w:t>6</w:t>
            </w:r>
          </w:p>
          <w:p w:rsidR="005D5FCB" w:rsidRPr="00C77EC1" w:rsidRDefault="005D5FCB" w:rsidP="00D23941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5D5FCB" w:rsidRPr="00C77EC1" w:rsidTr="006C5AED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D5FCB" w:rsidRPr="00C77EC1" w:rsidRDefault="005D5FCB" w:rsidP="002579C5">
            <w:pPr>
              <w:pStyle w:val="a3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77EC1">
              <w:rPr>
                <w:rFonts w:ascii="GHEA Grapalat" w:hAnsi="GHEA Grapalat"/>
                <w:sz w:val="22"/>
                <w:szCs w:val="22"/>
              </w:rPr>
              <w:t>9</w:t>
            </w:r>
            <w:r w:rsidRPr="00C77EC1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5D5FCB" w:rsidRPr="00C77EC1" w:rsidRDefault="005D5FCB" w:rsidP="002579C5">
            <w:pPr>
              <w:pStyle w:val="a3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77EC1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5D5FCB" w:rsidRPr="00C77EC1" w:rsidRDefault="005D5FCB" w:rsidP="002579C5">
            <w:pPr>
              <w:pStyle w:val="a3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77EC1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5D5FCB" w:rsidRPr="00C77EC1" w:rsidRDefault="005D5FCB" w:rsidP="002579C5">
            <w:pPr>
              <w:pStyle w:val="a3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77EC1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D5FCB" w:rsidRPr="00C77EC1" w:rsidRDefault="005D5FCB" w:rsidP="002579C5">
            <w:pPr>
              <w:pStyle w:val="a3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77EC1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C77EC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77EC1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C77EC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77EC1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C77EC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C77EC1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C77EC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77EC1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C77EC1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5D5FCB" w:rsidRPr="00C77EC1" w:rsidRDefault="005D5FCB" w:rsidP="002579C5">
            <w:pPr>
              <w:pStyle w:val="a3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77EC1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C77EC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77EC1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C77EC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77EC1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C77EC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77EC1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5D5FCB" w:rsidRPr="00C77EC1" w:rsidRDefault="005D5FCB" w:rsidP="002579C5">
            <w:pPr>
              <w:pStyle w:val="a3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C77EC1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5D5FCB" w:rsidRPr="00C77EC1" w:rsidRDefault="005D5FCB" w:rsidP="002579C5">
            <w:pPr>
              <w:pStyle w:val="a3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C77EC1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B2B40" w:rsidRPr="00C77EC1" w:rsidRDefault="00D23941" w:rsidP="00D2394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C77EC1">
              <w:rPr>
                <w:rFonts w:ascii="GHEA Grapalat" w:hAnsi="GHEA Grapalat"/>
                <w:bCs/>
                <w:sz w:val="22"/>
                <w:szCs w:val="22"/>
              </w:rPr>
              <w:t>504,281</w:t>
            </w:r>
            <w:r w:rsidRPr="00C77EC1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CB2B40" w:rsidRPr="00C77EC1">
              <w:rPr>
                <w:rFonts w:ascii="GHEA Grapalat" w:hAnsi="GHEA Grapalat"/>
                <w:bCs/>
                <w:sz w:val="22"/>
                <w:szCs w:val="22"/>
              </w:rPr>
              <w:t>9</w:t>
            </w:r>
          </w:p>
          <w:p w:rsidR="00CB2B40" w:rsidRPr="00C77EC1" w:rsidRDefault="00D23941" w:rsidP="00D2394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C77EC1">
              <w:rPr>
                <w:rFonts w:ascii="GHEA Grapalat" w:hAnsi="GHEA Grapalat"/>
                <w:bCs/>
                <w:sz w:val="22"/>
                <w:szCs w:val="22"/>
              </w:rPr>
              <w:t>45,908</w:t>
            </w:r>
            <w:r w:rsidRPr="00C77EC1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CB2B40" w:rsidRPr="00C77EC1">
              <w:rPr>
                <w:rFonts w:ascii="GHEA Grapalat" w:hAnsi="GHEA Grapalat"/>
                <w:bCs/>
                <w:sz w:val="22"/>
                <w:szCs w:val="22"/>
              </w:rPr>
              <w:t>2</w:t>
            </w:r>
          </w:p>
          <w:p w:rsidR="00CB2B40" w:rsidRPr="00C77EC1" w:rsidRDefault="00D23941" w:rsidP="00D2394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C77EC1">
              <w:rPr>
                <w:rFonts w:ascii="GHEA Grapalat" w:hAnsi="GHEA Grapalat"/>
                <w:bCs/>
                <w:sz w:val="22"/>
                <w:szCs w:val="22"/>
              </w:rPr>
              <w:t>113,897</w:t>
            </w:r>
            <w:r w:rsidRPr="00C77EC1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CB2B40" w:rsidRPr="00C77EC1">
              <w:rPr>
                <w:rFonts w:ascii="GHEA Grapalat" w:hAnsi="GHEA Grapalat"/>
                <w:bCs/>
                <w:sz w:val="22"/>
                <w:szCs w:val="22"/>
              </w:rPr>
              <w:t>7</w:t>
            </w:r>
          </w:p>
          <w:p w:rsidR="00CB2B40" w:rsidRPr="00C77EC1" w:rsidRDefault="00D23941" w:rsidP="00D2394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C77EC1">
              <w:rPr>
                <w:rFonts w:ascii="GHEA Grapalat" w:hAnsi="GHEA Grapalat"/>
                <w:bCs/>
                <w:sz w:val="22"/>
                <w:szCs w:val="22"/>
              </w:rPr>
              <w:t>119,963</w:t>
            </w:r>
            <w:r w:rsidRPr="00C77EC1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CB2B40" w:rsidRPr="00C77EC1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5D5FCB" w:rsidRPr="00C77EC1" w:rsidRDefault="005D5FCB" w:rsidP="00D23941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5D5FCB" w:rsidRPr="00C77EC1" w:rsidTr="006C5AED">
        <w:trPr>
          <w:trHeight w:val="140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D5FCB" w:rsidRPr="00C77EC1" w:rsidRDefault="005D5FCB" w:rsidP="002579C5">
            <w:pPr>
              <w:pStyle w:val="a3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77EC1">
              <w:rPr>
                <w:rFonts w:ascii="GHEA Grapalat" w:hAnsi="GHEA Grapalat"/>
                <w:sz w:val="22"/>
                <w:szCs w:val="22"/>
              </w:rPr>
              <w:t>10</w:t>
            </w:r>
            <w:r w:rsidRPr="00C77EC1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5D5FCB" w:rsidRPr="00C77EC1" w:rsidRDefault="005D5FCB" w:rsidP="002579C5">
            <w:pPr>
              <w:pStyle w:val="a3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77EC1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5D5FCB" w:rsidRPr="00C77EC1" w:rsidRDefault="005D5FCB" w:rsidP="002579C5">
            <w:pPr>
              <w:pStyle w:val="a3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77EC1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5D5FCB" w:rsidRPr="00C77EC1" w:rsidRDefault="005D5FCB" w:rsidP="002579C5">
            <w:pPr>
              <w:pStyle w:val="a3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D5FCB" w:rsidRPr="00C77EC1" w:rsidRDefault="005D5FCB" w:rsidP="002579C5">
            <w:pPr>
              <w:pStyle w:val="a3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77EC1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C77EC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77EC1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C77EC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77EC1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="00C9135B" w:rsidRPr="00C77EC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C77EC1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C77EC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77EC1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C77EC1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5D5FCB" w:rsidRPr="00C77EC1" w:rsidRDefault="005D5FCB" w:rsidP="002579C5">
            <w:pPr>
              <w:pStyle w:val="a3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77EC1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="00C9135B" w:rsidRPr="00C77EC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77EC1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C77EC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77EC1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C77EC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77EC1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5D5FCB" w:rsidRPr="00C77EC1" w:rsidRDefault="005D5FCB" w:rsidP="002579C5">
            <w:pPr>
              <w:pStyle w:val="a3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77EC1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C77EC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77EC1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C77EC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77EC1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C77EC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77EC1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C77EC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77EC1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23941" w:rsidRPr="00C77EC1" w:rsidRDefault="00D23941" w:rsidP="00D2394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C77EC1">
              <w:rPr>
                <w:rFonts w:ascii="GHEA Grapalat" w:hAnsi="GHEA Grapalat"/>
                <w:bCs/>
                <w:sz w:val="22"/>
                <w:szCs w:val="22"/>
              </w:rPr>
              <w:t>4,966,491</w:t>
            </w:r>
            <w:r w:rsidRPr="00C77EC1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C77EC1">
              <w:rPr>
                <w:rFonts w:ascii="GHEA Grapalat" w:hAnsi="GHEA Grapalat"/>
                <w:bCs/>
                <w:sz w:val="22"/>
                <w:szCs w:val="22"/>
              </w:rPr>
              <w:t>9</w:t>
            </w:r>
          </w:p>
          <w:p w:rsidR="00D23941" w:rsidRPr="00C77EC1" w:rsidRDefault="00D23941" w:rsidP="00D2394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C77EC1">
              <w:rPr>
                <w:rFonts w:ascii="GHEA Grapalat" w:hAnsi="GHEA Grapalat"/>
                <w:bCs/>
                <w:sz w:val="22"/>
                <w:szCs w:val="22"/>
              </w:rPr>
              <w:t>60,302</w:t>
            </w:r>
            <w:r w:rsidRPr="00C77EC1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C77EC1">
              <w:rPr>
                <w:rFonts w:ascii="GHEA Grapalat" w:hAnsi="GHEA Grapalat"/>
                <w:bCs/>
                <w:sz w:val="22"/>
                <w:szCs w:val="22"/>
              </w:rPr>
              <w:t>2</w:t>
            </w:r>
          </w:p>
          <w:p w:rsidR="00D23941" w:rsidRPr="00C77EC1" w:rsidRDefault="00D23941" w:rsidP="00D2394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C77EC1">
              <w:rPr>
                <w:rFonts w:ascii="GHEA Grapalat" w:hAnsi="GHEA Grapalat"/>
                <w:bCs/>
                <w:sz w:val="22"/>
                <w:szCs w:val="22"/>
              </w:rPr>
              <w:t>653,129</w:t>
            </w:r>
            <w:r w:rsidRPr="00C77EC1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C77EC1">
              <w:rPr>
                <w:rFonts w:ascii="GHEA Grapalat" w:hAnsi="GHEA Grapalat"/>
                <w:bCs/>
                <w:sz w:val="22"/>
                <w:szCs w:val="22"/>
              </w:rPr>
              <w:t>7</w:t>
            </w:r>
          </w:p>
          <w:p w:rsidR="005D5FCB" w:rsidRPr="00C77EC1" w:rsidRDefault="005D5FCB" w:rsidP="00D2394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</w:p>
        </w:tc>
      </w:tr>
      <w:tr w:rsidR="005D5FCB" w:rsidRPr="00C77EC1" w:rsidTr="006C5AED">
        <w:trPr>
          <w:trHeight w:val="13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D5FCB" w:rsidRPr="00C77EC1" w:rsidRDefault="005D5FCB" w:rsidP="002579C5">
            <w:pPr>
              <w:pStyle w:val="a3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77EC1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5D5FCB" w:rsidRPr="00C77EC1" w:rsidRDefault="005D5FCB" w:rsidP="002579C5">
            <w:pPr>
              <w:pStyle w:val="a3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77EC1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5D5FCB" w:rsidRPr="00C77EC1" w:rsidRDefault="005D5FCB" w:rsidP="002579C5">
            <w:pPr>
              <w:pStyle w:val="a3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77EC1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D5FCB" w:rsidRPr="00C77EC1" w:rsidRDefault="005D5FCB" w:rsidP="002579C5">
            <w:pPr>
              <w:pStyle w:val="a3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C77EC1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5D5FCB" w:rsidRPr="00C77EC1" w:rsidRDefault="005D5FCB" w:rsidP="002579C5">
            <w:pPr>
              <w:pStyle w:val="a3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C77EC1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5D5FCB" w:rsidRPr="00C77EC1" w:rsidRDefault="005D5FCB" w:rsidP="002579C5">
            <w:pPr>
              <w:pStyle w:val="a3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77EC1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23941" w:rsidRPr="00C77EC1" w:rsidRDefault="00D23941" w:rsidP="00D2394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C77EC1">
              <w:rPr>
                <w:rFonts w:ascii="GHEA Grapalat" w:hAnsi="GHEA Grapalat"/>
                <w:bCs/>
                <w:sz w:val="22"/>
                <w:szCs w:val="22"/>
              </w:rPr>
              <w:t>630,868</w:t>
            </w:r>
            <w:r w:rsidRPr="00C77EC1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C77EC1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D23941" w:rsidRPr="00C77EC1" w:rsidRDefault="00D23941" w:rsidP="00D2394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C77EC1">
              <w:rPr>
                <w:rFonts w:ascii="GHEA Grapalat" w:hAnsi="GHEA Grapalat"/>
                <w:bCs/>
                <w:sz w:val="22"/>
                <w:szCs w:val="22"/>
              </w:rPr>
              <w:t>265,241</w:t>
            </w:r>
            <w:r w:rsidRPr="00C77EC1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C77EC1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D23941" w:rsidRPr="00C77EC1" w:rsidRDefault="00D23941" w:rsidP="00D2394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C77EC1">
              <w:rPr>
                <w:rFonts w:ascii="GHEA Grapalat" w:hAnsi="GHEA Grapalat"/>
                <w:bCs/>
                <w:sz w:val="22"/>
                <w:szCs w:val="22"/>
              </w:rPr>
              <w:t>365,627</w:t>
            </w:r>
            <w:r w:rsidRPr="00C77EC1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C77EC1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5D5FCB" w:rsidRPr="00C77EC1" w:rsidRDefault="005D5FCB" w:rsidP="00D23941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5D5FCB" w:rsidRPr="00C77EC1" w:rsidTr="006C5AED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D5FCB" w:rsidRPr="00C77EC1" w:rsidRDefault="005D5FCB" w:rsidP="002579C5">
            <w:pPr>
              <w:pStyle w:val="a3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77EC1">
              <w:rPr>
                <w:rFonts w:ascii="GHEA Grapalat" w:hAnsi="GHEA Grapalat"/>
                <w:sz w:val="22"/>
                <w:szCs w:val="22"/>
              </w:rPr>
              <w:t>1</w:t>
            </w:r>
            <w:r w:rsidRPr="00C77EC1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C77EC1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D5FCB" w:rsidRPr="00C77EC1" w:rsidRDefault="005D5FCB" w:rsidP="002579C5">
            <w:pPr>
              <w:pStyle w:val="a3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C77EC1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23941" w:rsidRPr="00C77EC1" w:rsidRDefault="00D23941" w:rsidP="00D2394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C77EC1">
              <w:rPr>
                <w:rFonts w:ascii="GHEA Grapalat" w:hAnsi="GHEA Grapalat"/>
                <w:bCs/>
                <w:sz w:val="22"/>
                <w:szCs w:val="22"/>
              </w:rPr>
              <w:t>1,750,679</w:t>
            </w:r>
            <w:r w:rsidRPr="00C77EC1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C77EC1">
              <w:rPr>
                <w:rFonts w:ascii="GHEA Grapalat" w:hAnsi="GHEA Grapalat"/>
                <w:bCs/>
                <w:sz w:val="22"/>
                <w:szCs w:val="22"/>
              </w:rPr>
              <w:t>3</w:t>
            </w:r>
          </w:p>
          <w:p w:rsidR="005D5FCB" w:rsidRPr="00C77EC1" w:rsidRDefault="005D5FCB" w:rsidP="00D23941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</w:tbl>
    <w:p w:rsidR="00A201FE" w:rsidRPr="00C77EC1" w:rsidRDefault="00A201FE" w:rsidP="00E400B8">
      <w:pPr>
        <w:pStyle w:val="a3"/>
        <w:tabs>
          <w:tab w:val="clear" w:pos="540"/>
          <w:tab w:val="left" w:pos="720"/>
        </w:tabs>
        <w:ind w:right="567"/>
        <w:rPr>
          <w:rFonts w:ascii="GHEA Grapalat" w:hAnsi="GHEA Grapalat" w:cs="Sylfaen"/>
          <w:sz w:val="22"/>
          <w:szCs w:val="22"/>
          <w:lang w:val="ru-RU"/>
        </w:rPr>
      </w:pPr>
      <w:r w:rsidRPr="00C77EC1">
        <w:rPr>
          <w:rFonts w:ascii="GHEA Grapalat" w:hAnsi="GHEA Grapalat"/>
          <w:sz w:val="22"/>
          <w:szCs w:val="22"/>
          <w:lang w:val="ru-RU"/>
        </w:rPr>
        <w:t xml:space="preserve"> </w:t>
      </w:r>
      <w:r w:rsidRPr="00C77EC1">
        <w:rPr>
          <w:rFonts w:ascii="GHEA Grapalat" w:hAnsi="GHEA Grapalat"/>
          <w:sz w:val="22"/>
          <w:szCs w:val="22"/>
          <w:lang w:val="ru-RU"/>
        </w:rPr>
        <w:tab/>
      </w:r>
      <w:r w:rsidRPr="00C77EC1">
        <w:rPr>
          <w:rFonts w:ascii="GHEA Grapalat" w:hAnsi="GHEA Grapalat"/>
          <w:sz w:val="22"/>
          <w:szCs w:val="22"/>
          <w:lang w:val="ru-RU"/>
        </w:rPr>
        <w:tab/>
      </w:r>
      <w:r w:rsidRPr="00C77EC1">
        <w:rPr>
          <w:rFonts w:ascii="GHEA Grapalat" w:hAnsi="GHEA Grapalat"/>
          <w:sz w:val="22"/>
          <w:szCs w:val="22"/>
          <w:lang w:val="ru-RU"/>
        </w:rPr>
        <w:tab/>
      </w:r>
      <w:r w:rsidRPr="00C77EC1">
        <w:rPr>
          <w:rFonts w:ascii="GHEA Grapalat" w:hAnsi="GHEA Grapalat"/>
          <w:sz w:val="22"/>
          <w:szCs w:val="22"/>
          <w:lang w:val="ru-RU"/>
        </w:rPr>
        <w:tab/>
      </w:r>
      <w:r w:rsidRPr="00C77EC1">
        <w:rPr>
          <w:rFonts w:ascii="GHEA Grapalat" w:hAnsi="GHEA Grapalat"/>
          <w:sz w:val="22"/>
          <w:szCs w:val="22"/>
          <w:lang w:val="ru-RU"/>
        </w:rPr>
        <w:tab/>
      </w:r>
    </w:p>
    <w:p w:rsidR="00646097" w:rsidRPr="00C77EC1" w:rsidRDefault="006D2C98" w:rsidP="00E400B8">
      <w:pPr>
        <w:pStyle w:val="a3"/>
        <w:ind w:firstLine="567"/>
        <w:rPr>
          <w:rFonts w:ascii="GHEA Grapalat" w:hAnsi="GHEA Grapalat" w:cs="Sylfaen"/>
          <w:sz w:val="22"/>
          <w:szCs w:val="22"/>
          <w:lang w:val="ru-RU"/>
        </w:rPr>
      </w:pPr>
      <w:r w:rsidRPr="00C77EC1">
        <w:rPr>
          <w:rFonts w:ascii="GHEA Grapalat" w:hAnsi="GHEA Grapalat" w:cs="Sylfaen"/>
          <w:sz w:val="22"/>
          <w:szCs w:val="22"/>
          <w:lang w:val="ru-RU"/>
        </w:rPr>
        <w:t>3</w:t>
      </w:r>
      <w:r w:rsidR="00A201FE" w:rsidRPr="00C77EC1">
        <w:rPr>
          <w:rFonts w:ascii="GHEA Grapalat" w:hAnsi="GHEA Grapalat" w:cs="Sylfaen"/>
          <w:sz w:val="22"/>
          <w:szCs w:val="22"/>
          <w:lang w:val="ru-RU"/>
        </w:rPr>
        <w:t xml:space="preserve">.4 </w:t>
      </w:r>
      <w:r w:rsidR="00A201FE" w:rsidRPr="00C77EC1">
        <w:rPr>
          <w:rFonts w:ascii="GHEA Grapalat" w:hAnsi="GHEA Grapalat" w:cs="Sylfaen"/>
          <w:sz w:val="22"/>
          <w:szCs w:val="22"/>
        </w:rPr>
        <w:t>Առևտրային</w:t>
      </w:r>
      <w:r w:rsidR="00A201FE" w:rsidRPr="00C77EC1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C77EC1">
        <w:rPr>
          <w:rFonts w:ascii="GHEA Grapalat" w:hAnsi="GHEA Grapalat" w:cs="Sylfaen"/>
          <w:sz w:val="22"/>
          <w:szCs w:val="22"/>
        </w:rPr>
        <w:t>կազմակերպութ</w:t>
      </w:r>
      <w:r w:rsidR="0054689D" w:rsidRPr="00C77EC1">
        <w:rPr>
          <w:rFonts w:ascii="GHEA Grapalat" w:hAnsi="GHEA Grapalat" w:cs="Sylfaen"/>
          <w:sz w:val="22"/>
          <w:szCs w:val="22"/>
        </w:rPr>
        <w:t>յ</w:t>
      </w:r>
      <w:r w:rsidR="005E1AF0" w:rsidRPr="00C77EC1">
        <w:rPr>
          <w:rFonts w:ascii="GHEA Grapalat" w:hAnsi="GHEA Grapalat" w:cs="Sylfaen"/>
          <w:sz w:val="22"/>
          <w:szCs w:val="22"/>
          <w:lang w:val="hy-AM"/>
        </w:rPr>
        <w:t>ունների</w:t>
      </w:r>
      <w:r w:rsidR="00A201FE" w:rsidRPr="00C77EC1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C77EC1">
        <w:rPr>
          <w:rFonts w:ascii="GHEA Grapalat" w:hAnsi="GHEA Grapalat" w:cs="Sylfaen"/>
          <w:sz w:val="22"/>
          <w:szCs w:val="22"/>
        </w:rPr>
        <w:t>պետական</w:t>
      </w:r>
      <w:r w:rsidR="00A201FE" w:rsidRPr="00C77EC1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C77EC1">
        <w:rPr>
          <w:rFonts w:ascii="GHEA Grapalat" w:hAnsi="GHEA Grapalat" w:cs="Sylfaen"/>
          <w:sz w:val="22"/>
          <w:szCs w:val="22"/>
        </w:rPr>
        <w:t>բաժնեմասի</w:t>
      </w:r>
      <w:r w:rsidR="00A201FE" w:rsidRPr="00C77EC1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C77EC1">
        <w:rPr>
          <w:rFonts w:ascii="GHEA Grapalat" w:hAnsi="GHEA Grapalat" w:cs="Sylfaen"/>
          <w:sz w:val="22"/>
          <w:szCs w:val="22"/>
        </w:rPr>
        <w:t>կառավարման</w:t>
      </w:r>
      <w:r w:rsidR="00A201FE" w:rsidRPr="00C77EC1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C77EC1">
        <w:rPr>
          <w:rFonts w:ascii="GHEA Grapalat" w:hAnsi="GHEA Grapalat" w:cs="Sylfaen"/>
          <w:sz w:val="22"/>
          <w:szCs w:val="22"/>
        </w:rPr>
        <w:t>արդյունավետության</w:t>
      </w:r>
      <w:r w:rsidR="00A201FE" w:rsidRPr="00C77EC1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C77EC1">
        <w:rPr>
          <w:rFonts w:ascii="GHEA Grapalat" w:hAnsi="GHEA Grapalat" w:cs="Sylfaen"/>
          <w:sz w:val="22"/>
          <w:szCs w:val="22"/>
        </w:rPr>
        <w:t>գնահատումն</w:t>
      </w:r>
      <w:r w:rsidR="00A201FE" w:rsidRPr="00C77EC1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C77EC1">
        <w:rPr>
          <w:rFonts w:ascii="GHEA Grapalat" w:hAnsi="GHEA Grapalat" w:cs="Sylfaen"/>
          <w:sz w:val="22"/>
          <w:szCs w:val="22"/>
        </w:rPr>
        <w:t>ըստ</w:t>
      </w:r>
      <w:r w:rsidR="00A201FE" w:rsidRPr="00C77EC1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C77EC1">
        <w:rPr>
          <w:rFonts w:ascii="GHEA Grapalat" w:hAnsi="GHEA Grapalat" w:cs="Sylfaen"/>
          <w:sz w:val="22"/>
          <w:szCs w:val="22"/>
        </w:rPr>
        <w:t>պրակտիկայում</w:t>
      </w:r>
      <w:r w:rsidR="00A201FE" w:rsidRPr="00C77EC1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C77EC1">
        <w:rPr>
          <w:rFonts w:ascii="GHEA Grapalat" w:hAnsi="GHEA Grapalat" w:cs="Sylfaen"/>
          <w:sz w:val="22"/>
          <w:szCs w:val="22"/>
        </w:rPr>
        <w:t>ընդունված</w:t>
      </w:r>
      <w:r w:rsidR="00A201FE" w:rsidRPr="00C77EC1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C77EC1">
        <w:rPr>
          <w:rFonts w:ascii="GHEA Grapalat" w:hAnsi="GHEA Grapalat" w:cs="Sylfaen"/>
          <w:sz w:val="22"/>
          <w:szCs w:val="22"/>
        </w:rPr>
        <w:t>թույլատրելի</w:t>
      </w:r>
      <w:r w:rsidR="00A201FE" w:rsidRPr="00C77EC1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C77EC1">
        <w:rPr>
          <w:rFonts w:ascii="GHEA Grapalat" w:hAnsi="GHEA Grapalat" w:cs="Sylfaen"/>
          <w:sz w:val="22"/>
          <w:szCs w:val="22"/>
        </w:rPr>
        <w:t>սահմանային</w:t>
      </w:r>
      <w:r w:rsidR="00A201FE" w:rsidRPr="00C77EC1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C77EC1">
        <w:rPr>
          <w:rFonts w:ascii="GHEA Grapalat" w:hAnsi="GHEA Grapalat" w:cs="Sylfaen"/>
          <w:sz w:val="22"/>
          <w:szCs w:val="22"/>
        </w:rPr>
        <w:t>նորմաների</w:t>
      </w:r>
      <w:r w:rsidR="00646097" w:rsidRPr="00C77EC1">
        <w:rPr>
          <w:rFonts w:ascii="GHEA Grapalat" w:hAnsi="GHEA Grapalat" w:cs="Sylfaen"/>
          <w:sz w:val="22"/>
          <w:szCs w:val="22"/>
          <w:lang w:val="ru-RU"/>
        </w:rPr>
        <w:t>.</w:t>
      </w:r>
    </w:p>
    <w:p w:rsidR="005E1AF0" w:rsidRPr="00C77EC1" w:rsidRDefault="00677257" w:rsidP="00E400B8">
      <w:pPr>
        <w:pStyle w:val="a3"/>
        <w:ind w:firstLine="426"/>
        <w:rPr>
          <w:rFonts w:ascii="GHEA Grapalat" w:hAnsi="GHEA Grapalat" w:cs="Sylfaen"/>
          <w:sz w:val="22"/>
          <w:szCs w:val="22"/>
          <w:lang w:val="hy-AM"/>
        </w:rPr>
      </w:pPr>
      <w:r w:rsidRPr="00C77EC1">
        <w:rPr>
          <w:rFonts w:ascii="GHEA Grapalat" w:hAnsi="GHEA Grapalat" w:cs="Sylfaen"/>
          <w:sz w:val="22"/>
          <w:szCs w:val="22"/>
          <w:lang w:val="ru-RU"/>
        </w:rPr>
        <w:t xml:space="preserve">1. </w:t>
      </w:r>
      <w:r w:rsidR="00D23941" w:rsidRPr="00C77EC1">
        <w:rPr>
          <w:rFonts w:ascii="GHEA Grapalat" w:hAnsi="GHEA Grapalat" w:cs="Sylfaen"/>
          <w:sz w:val="22"/>
          <w:szCs w:val="22"/>
          <w:lang w:val="ru-RU"/>
        </w:rPr>
        <w:t>2021</w:t>
      </w:r>
      <w:r w:rsidR="0054689D" w:rsidRPr="00C77EC1">
        <w:rPr>
          <w:rFonts w:ascii="GHEA Grapalat" w:hAnsi="GHEA Grapalat" w:cs="Sylfaen"/>
          <w:sz w:val="22"/>
          <w:szCs w:val="22"/>
        </w:rPr>
        <w:t>թ</w:t>
      </w:r>
      <w:r w:rsidR="0054689D" w:rsidRPr="00C77EC1">
        <w:rPr>
          <w:rFonts w:ascii="GHEA Grapalat" w:hAnsi="GHEA Grapalat" w:cs="Sylfaen"/>
          <w:sz w:val="22"/>
          <w:szCs w:val="22"/>
          <w:lang w:val="ru-RU"/>
        </w:rPr>
        <w:t>.-</w:t>
      </w:r>
      <w:r w:rsidR="0054689D" w:rsidRPr="00C77EC1">
        <w:rPr>
          <w:rFonts w:ascii="GHEA Grapalat" w:hAnsi="GHEA Grapalat" w:cs="Sylfaen"/>
          <w:sz w:val="22"/>
          <w:szCs w:val="22"/>
        </w:rPr>
        <w:t>ի</w:t>
      </w:r>
      <w:r w:rsidR="0054689D" w:rsidRPr="00C77EC1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4A1767" w:rsidRPr="00C77EC1">
        <w:rPr>
          <w:rFonts w:ascii="GHEA Grapalat" w:hAnsi="GHEA Grapalat" w:cs="Sylfaen"/>
          <w:sz w:val="22"/>
          <w:szCs w:val="22"/>
          <w:lang w:val="ru-RU"/>
        </w:rPr>
        <w:t>տվյալներով</w:t>
      </w:r>
      <w:r w:rsidR="00607540" w:rsidRPr="00C77EC1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607540" w:rsidRPr="00C77EC1">
        <w:rPr>
          <w:rFonts w:ascii="GHEA Grapalat" w:hAnsi="GHEA Grapalat" w:cs="Sylfaen"/>
          <w:sz w:val="22"/>
          <w:szCs w:val="22"/>
        </w:rPr>
        <w:t>համակարգի</w:t>
      </w:r>
      <w:r w:rsidR="00607540" w:rsidRPr="00C77EC1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178CA" w:rsidRPr="00C77EC1">
        <w:rPr>
          <w:rFonts w:ascii="GHEA Grapalat" w:hAnsi="GHEA Grapalat" w:cs="Sylfaen"/>
          <w:sz w:val="22"/>
          <w:szCs w:val="22"/>
          <w:lang w:val="hy-AM"/>
        </w:rPr>
        <w:t>կազմակերպությ</w:t>
      </w:r>
      <w:r w:rsidR="008178CA" w:rsidRPr="00C77EC1">
        <w:rPr>
          <w:rFonts w:ascii="GHEA Grapalat" w:hAnsi="GHEA Grapalat" w:cs="Sylfaen"/>
          <w:sz w:val="22"/>
          <w:szCs w:val="22"/>
        </w:rPr>
        <w:t>ուն</w:t>
      </w:r>
      <w:r w:rsidR="00D23941" w:rsidRPr="00C77EC1">
        <w:rPr>
          <w:rFonts w:ascii="GHEA Grapalat" w:hAnsi="GHEA Grapalat" w:cs="Sylfaen"/>
          <w:sz w:val="22"/>
          <w:szCs w:val="22"/>
        </w:rPr>
        <w:t>ներից</w:t>
      </w:r>
      <w:r w:rsidR="00607540" w:rsidRPr="00C77EC1">
        <w:rPr>
          <w:rFonts w:ascii="GHEA Grapalat" w:hAnsi="GHEA Grapalat" w:cs="Sylfaen"/>
          <w:sz w:val="22"/>
          <w:szCs w:val="22"/>
        </w:rPr>
        <w:t>՝</w:t>
      </w:r>
      <w:r w:rsidR="005E1AF0" w:rsidRPr="00C77EC1">
        <w:rPr>
          <w:rFonts w:ascii="GHEA Grapalat" w:hAnsi="GHEA Grapalat"/>
          <w:sz w:val="22"/>
          <w:szCs w:val="22"/>
          <w:lang w:val="hy-AM"/>
        </w:rPr>
        <w:t xml:space="preserve"> </w:t>
      </w:r>
      <w:r w:rsidR="00D23941" w:rsidRPr="00C77EC1">
        <w:rPr>
          <w:rFonts w:ascii="GHEA Grapalat" w:hAnsi="GHEA Grapalat"/>
          <w:sz w:val="22"/>
          <w:szCs w:val="22"/>
          <w:lang w:val="hy-AM"/>
        </w:rPr>
        <w:t>«Հայաստանի պետական հետաքրքրությունների ֆոնդ» ՓԲԸ-ն ձևավորել է 699,480</w:t>
      </w:r>
      <w:r w:rsidR="00D23941" w:rsidRPr="00C77EC1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D23941" w:rsidRPr="00C77EC1">
        <w:rPr>
          <w:rFonts w:ascii="GHEA Grapalat" w:hAnsi="GHEA Grapalat"/>
          <w:sz w:val="22"/>
          <w:szCs w:val="22"/>
          <w:lang w:val="hy-AM"/>
        </w:rPr>
        <w:t xml:space="preserve">0 </w:t>
      </w:r>
      <w:r w:rsidR="00D23941" w:rsidRPr="00C77EC1">
        <w:rPr>
          <w:rFonts w:ascii="GHEA Grapalat" w:hAnsi="GHEA Grapalat" w:cs="GHEA Grapalat"/>
          <w:sz w:val="22"/>
          <w:szCs w:val="22"/>
          <w:lang w:val="hy-AM"/>
        </w:rPr>
        <w:t>հազ</w:t>
      </w:r>
      <w:r w:rsidR="00D23941" w:rsidRPr="00C77EC1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D23941" w:rsidRPr="00C77EC1">
        <w:rPr>
          <w:rFonts w:ascii="GHEA Grapalat" w:hAnsi="GHEA Grapalat"/>
          <w:sz w:val="22"/>
          <w:szCs w:val="22"/>
          <w:lang w:val="hy-AM"/>
        </w:rPr>
        <w:t xml:space="preserve"> </w:t>
      </w:r>
      <w:r w:rsidR="00D23941" w:rsidRPr="00C77EC1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D23941" w:rsidRPr="00C77EC1">
        <w:rPr>
          <w:rFonts w:ascii="GHEA Grapalat" w:hAnsi="GHEA Grapalat"/>
          <w:sz w:val="22"/>
          <w:szCs w:val="22"/>
          <w:lang w:val="hy-AM"/>
        </w:rPr>
        <w:t xml:space="preserve"> </w:t>
      </w:r>
      <w:r w:rsidR="00D23941" w:rsidRPr="00C77EC1">
        <w:rPr>
          <w:rFonts w:ascii="GHEA Grapalat" w:hAnsi="GHEA Grapalat" w:cs="GHEA Grapalat"/>
          <w:sz w:val="22"/>
          <w:szCs w:val="22"/>
          <w:lang w:val="hy-AM"/>
        </w:rPr>
        <w:t>վնաս</w:t>
      </w:r>
      <w:r w:rsidR="00D23941" w:rsidRPr="00C77EC1">
        <w:rPr>
          <w:rFonts w:ascii="GHEA Grapalat" w:hAnsi="GHEA Grapalat"/>
          <w:sz w:val="22"/>
          <w:szCs w:val="22"/>
          <w:lang w:val="hy-AM"/>
        </w:rPr>
        <w:t xml:space="preserve">, </w:t>
      </w:r>
      <w:r w:rsidR="00D23941" w:rsidRPr="00C77EC1">
        <w:rPr>
          <w:rFonts w:ascii="GHEA Grapalat" w:hAnsi="GHEA Grapalat" w:cs="GHEA Grapalat"/>
          <w:sz w:val="22"/>
          <w:szCs w:val="22"/>
          <w:lang w:val="hy-AM"/>
        </w:rPr>
        <w:t>իսկ</w:t>
      </w:r>
      <w:r w:rsidR="00D23941" w:rsidRPr="00C77EC1">
        <w:rPr>
          <w:rFonts w:ascii="GHEA Grapalat" w:hAnsi="GHEA Grapalat"/>
          <w:sz w:val="22"/>
          <w:szCs w:val="22"/>
          <w:lang w:val="hy-AM"/>
        </w:rPr>
        <w:t xml:space="preserve"> </w:t>
      </w:r>
      <w:r w:rsidR="00607540" w:rsidRPr="00C77EC1">
        <w:rPr>
          <w:rFonts w:ascii="GHEA Grapalat" w:hAnsi="GHEA Grapalat"/>
          <w:sz w:val="22"/>
          <w:szCs w:val="22"/>
          <w:lang w:val="hy-AM"/>
        </w:rPr>
        <w:t>«</w:t>
      </w:r>
      <w:r w:rsidR="00607540" w:rsidRPr="00C77EC1">
        <w:rPr>
          <w:rFonts w:ascii="GHEA Grapalat" w:hAnsi="GHEA Grapalat"/>
          <w:sz w:val="22"/>
          <w:szCs w:val="22"/>
          <w:lang w:val="ru-RU"/>
        </w:rPr>
        <w:t>Էլեկտրոնային կառավարման ենթակառուցվածքների ներդրման գրասենյակ</w:t>
      </w:r>
      <w:r w:rsidR="00607540" w:rsidRPr="00C77EC1">
        <w:rPr>
          <w:rFonts w:ascii="GHEA Grapalat" w:hAnsi="GHEA Grapalat"/>
          <w:sz w:val="22"/>
          <w:szCs w:val="22"/>
          <w:lang w:val="hy-AM"/>
        </w:rPr>
        <w:t>»</w:t>
      </w:r>
      <w:r w:rsidR="00607540" w:rsidRPr="00C77EC1">
        <w:rPr>
          <w:rFonts w:ascii="GHEA Grapalat" w:hAnsi="GHEA Grapalat"/>
          <w:sz w:val="22"/>
          <w:szCs w:val="22"/>
          <w:lang w:val="ru-RU"/>
        </w:rPr>
        <w:t xml:space="preserve"> </w:t>
      </w:r>
      <w:r w:rsidR="00607540" w:rsidRPr="00C77EC1">
        <w:rPr>
          <w:rFonts w:ascii="GHEA Grapalat" w:hAnsi="GHEA Grapalat"/>
          <w:sz w:val="22"/>
          <w:szCs w:val="22"/>
        </w:rPr>
        <w:t>և</w:t>
      </w:r>
      <w:r w:rsidR="00607540" w:rsidRPr="00C77EC1">
        <w:rPr>
          <w:rFonts w:ascii="GHEA Grapalat" w:hAnsi="GHEA Grapalat"/>
          <w:sz w:val="22"/>
          <w:szCs w:val="22"/>
          <w:lang w:val="ru-RU"/>
        </w:rPr>
        <w:t xml:space="preserve"> «</w:t>
      </w:r>
      <w:r w:rsidR="00607540" w:rsidRPr="00C77EC1">
        <w:rPr>
          <w:rFonts w:ascii="GHEA Grapalat" w:hAnsi="GHEA Grapalat"/>
          <w:sz w:val="22"/>
          <w:szCs w:val="22"/>
        </w:rPr>
        <w:t>Արմ</w:t>
      </w:r>
      <w:r w:rsidR="005E1AF0" w:rsidRPr="00C77EC1">
        <w:rPr>
          <w:rFonts w:ascii="GHEA Grapalat" w:hAnsi="GHEA Grapalat" w:cs="Sylfaen"/>
          <w:sz w:val="22"/>
          <w:szCs w:val="22"/>
          <w:lang w:val="hy-AM"/>
        </w:rPr>
        <w:t>ենպրես պետական լրատվական գործակալություն» ՓԲԸ-ն</w:t>
      </w:r>
      <w:r w:rsidR="00607540" w:rsidRPr="00C77EC1">
        <w:rPr>
          <w:rFonts w:ascii="GHEA Grapalat" w:hAnsi="GHEA Grapalat" w:cs="Sylfaen"/>
          <w:sz w:val="22"/>
          <w:szCs w:val="22"/>
        </w:rPr>
        <w:t>երն</w:t>
      </w:r>
      <w:r w:rsidR="00607540" w:rsidRPr="00C77EC1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607540" w:rsidRPr="00C77EC1">
        <w:rPr>
          <w:rFonts w:ascii="GHEA Grapalat" w:hAnsi="GHEA Grapalat" w:cs="Sylfaen"/>
          <w:sz w:val="22"/>
          <w:szCs w:val="22"/>
        </w:rPr>
        <w:t>աշխատել</w:t>
      </w:r>
      <w:r w:rsidR="00607540" w:rsidRPr="00C77EC1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607540" w:rsidRPr="00C77EC1">
        <w:rPr>
          <w:rFonts w:ascii="GHEA Grapalat" w:hAnsi="GHEA Grapalat" w:cs="Sylfaen"/>
          <w:sz w:val="22"/>
          <w:szCs w:val="22"/>
        </w:rPr>
        <w:t>են</w:t>
      </w:r>
      <w:r w:rsidR="00607540" w:rsidRPr="00C77EC1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607540" w:rsidRPr="00C77EC1">
        <w:rPr>
          <w:rFonts w:ascii="GHEA Grapalat" w:hAnsi="GHEA Grapalat" w:cs="Sylfaen"/>
          <w:sz w:val="22"/>
          <w:szCs w:val="22"/>
        </w:rPr>
        <w:t>շահույթով</w:t>
      </w:r>
      <w:r w:rsidR="00607540" w:rsidRPr="00C77EC1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607540" w:rsidRPr="00C77EC1">
        <w:rPr>
          <w:rFonts w:ascii="GHEA Grapalat" w:hAnsi="GHEA Grapalat" w:cs="Sylfaen"/>
          <w:sz w:val="22"/>
          <w:szCs w:val="22"/>
        </w:rPr>
        <w:t>և</w:t>
      </w:r>
      <w:r w:rsidR="00607540" w:rsidRPr="00C77EC1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607540" w:rsidRPr="00C77EC1">
        <w:rPr>
          <w:rFonts w:ascii="GHEA Grapalat" w:hAnsi="GHEA Grapalat" w:cs="Sylfaen"/>
          <w:sz w:val="22"/>
          <w:szCs w:val="22"/>
        </w:rPr>
        <w:t>ընդամենը</w:t>
      </w:r>
      <w:r w:rsidR="00607540" w:rsidRPr="00C77EC1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607540" w:rsidRPr="00C77EC1">
        <w:rPr>
          <w:rFonts w:ascii="GHEA Grapalat" w:hAnsi="GHEA Grapalat" w:cs="Sylfaen"/>
          <w:sz w:val="22"/>
          <w:szCs w:val="22"/>
        </w:rPr>
        <w:t>զուտ</w:t>
      </w:r>
      <w:r w:rsidR="00607540" w:rsidRPr="00C77EC1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607540" w:rsidRPr="00C77EC1">
        <w:rPr>
          <w:rFonts w:ascii="GHEA Grapalat" w:hAnsi="GHEA Grapalat" w:cs="Sylfaen"/>
          <w:sz w:val="22"/>
          <w:szCs w:val="22"/>
        </w:rPr>
        <w:t>շահույթը</w:t>
      </w:r>
      <w:r w:rsidR="00607540" w:rsidRPr="00C77EC1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607540" w:rsidRPr="00C77EC1">
        <w:rPr>
          <w:rFonts w:ascii="GHEA Grapalat" w:hAnsi="GHEA Grapalat" w:cs="Sylfaen"/>
          <w:sz w:val="22"/>
          <w:szCs w:val="22"/>
        </w:rPr>
        <w:t>կազմել</w:t>
      </w:r>
      <w:r w:rsidR="00607540" w:rsidRPr="00C77EC1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607540" w:rsidRPr="00C77EC1">
        <w:rPr>
          <w:rFonts w:ascii="GHEA Grapalat" w:hAnsi="GHEA Grapalat" w:cs="Sylfaen"/>
          <w:sz w:val="22"/>
          <w:szCs w:val="22"/>
        </w:rPr>
        <w:t>է</w:t>
      </w:r>
      <w:r w:rsidR="00607540" w:rsidRPr="00C77EC1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D23941" w:rsidRPr="00C77EC1">
        <w:rPr>
          <w:rFonts w:ascii="GHEA Grapalat" w:hAnsi="GHEA Grapalat"/>
          <w:bCs/>
          <w:sz w:val="22"/>
          <w:szCs w:val="22"/>
          <w:lang w:val="hy-AM"/>
        </w:rPr>
        <w:t>84,935</w:t>
      </w:r>
      <w:r w:rsidR="00D23941" w:rsidRPr="00C77EC1">
        <w:rPr>
          <w:rFonts w:ascii="MS Mincho" w:eastAsia="MS Mincho" w:hAnsi="MS Mincho" w:cs="MS Mincho" w:hint="eastAsia"/>
          <w:bCs/>
          <w:sz w:val="22"/>
          <w:szCs w:val="22"/>
          <w:lang w:val="hy-AM"/>
        </w:rPr>
        <w:t>․</w:t>
      </w:r>
      <w:r w:rsidR="00D23941" w:rsidRPr="00C77EC1">
        <w:rPr>
          <w:rFonts w:ascii="GHEA Grapalat" w:hAnsi="GHEA Grapalat"/>
          <w:bCs/>
          <w:sz w:val="22"/>
          <w:szCs w:val="22"/>
          <w:lang w:val="hy-AM"/>
        </w:rPr>
        <w:t xml:space="preserve">9 </w:t>
      </w:r>
      <w:r w:rsidR="005E1AF0" w:rsidRPr="00C77EC1">
        <w:rPr>
          <w:rFonts w:ascii="GHEA Grapalat" w:hAnsi="GHEA Grapalat" w:cs="Sylfaen"/>
          <w:sz w:val="22"/>
          <w:szCs w:val="22"/>
          <w:lang w:val="hy-AM"/>
        </w:rPr>
        <w:t>հազ. դրամ։</w:t>
      </w:r>
    </w:p>
    <w:p w:rsidR="00D23941" w:rsidRPr="00C77EC1" w:rsidRDefault="00361BEC" w:rsidP="00E400B8">
      <w:pPr>
        <w:tabs>
          <w:tab w:val="left" w:pos="540"/>
        </w:tabs>
        <w:spacing w:line="360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C77EC1">
        <w:rPr>
          <w:rFonts w:ascii="GHEA Grapalat" w:hAnsi="GHEA Grapalat"/>
          <w:sz w:val="22"/>
          <w:szCs w:val="22"/>
          <w:lang w:val="hy-AM"/>
        </w:rPr>
        <w:t>2.</w:t>
      </w:r>
      <w:r w:rsidR="005E1AF0" w:rsidRPr="00C77EC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514A8" w:rsidRPr="00C77EC1">
        <w:rPr>
          <w:rFonts w:ascii="GHEA Grapalat" w:hAnsi="GHEA Grapalat" w:cs="Sylfaen"/>
          <w:sz w:val="22"/>
          <w:szCs w:val="22"/>
          <w:lang w:val="hy-AM" w:eastAsia="en-US"/>
        </w:rPr>
        <w:t xml:space="preserve">Բացարձակ իրացվելիության գործակիցը ցույց է տալիս կազմակերպության առավել իրացվելի ակտիվներով ընթացիկ պարտավորությունների մարման աստիճանը: </w:t>
      </w:r>
      <w:r w:rsidR="00C9135B" w:rsidRPr="00C77EC1">
        <w:rPr>
          <w:rFonts w:ascii="GHEA Grapalat" w:hAnsi="GHEA Grapalat" w:cs="Sylfaen"/>
          <w:sz w:val="22"/>
          <w:szCs w:val="22"/>
          <w:lang w:val="hy-AM"/>
        </w:rPr>
        <w:t xml:space="preserve">Բացարձակ </w:t>
      </w:r>
      <w:r w:rsidR="005E1AF0" w:rsidRPr="00C77EC1">
        <w:rPr>
          <w:rFonts w:ascii="GHEA Grapalat" w:hAnsi="GHEA Grapalat" w:cs="Sylfaen"/>
          <w:sz w:val="22"/>
          <w:szCs w:val="22"/>
          <w:lang w:val="hy-AM"/>
        </w:rPr>
        <w:t xml:space="preserve">իրացվելիության </w:t>
      </w:r>
      <w:r w:rsidR="004B2A20" w:rsidRPr="00C77EC1">
        <w:rPr>
          <w:rFonts w:ascii="GHEA Grapalat" w:hAnsi="GHEA Grapalat" w:cs="Sylfaen"/>
          <w:sz w:val="22"/>
          <w:szCs w:val="22"/>
          <w:lang w:val="hy-AM"/>
        </w:rPr>
        <w:t>գործակիցը</w:t>
      </w:r>
      <w:r w:rsidR="005E1AF0" w:rsidRPr="00C77EC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23941" w:rsidRPr="00C77EC1">
        <w:rPr>
          <w:rFonts w:ascii="GHEA Grapalat" w:hAnsi="GHEA Grapalat" w:cs="Sylfaen"/>
          <w:sz w:val="22"/>
          <w:szCs w:val="22"/>
          <w:lang w:val="hy-AM"/>
        </w:rPr>
        <w:t>բոլոր կազմակերպությունների</w:t>
      </w:r>
      <w:r w:rsidR="005E1AF0" w:rsidRPr="00C77EC1">
        <w:rPr>
          <w:rFonts w:ascii="GHEA Grapalat" w:hAnsi="GHEA Grapalat" w:cs="Sylfaen"/>
          <w:sz w:val="22"/>
          <w:szCs w:val="22"/>
          <w:lang w:val="hy-AM"/>
        </w:rPr>
        <w:t xml:space="preserve"> մոտ գերազանցում է</w:t>
      </w:r>
      <w:r w:rsidR="005E1AF0" w:rsidRPr="00C77EC1">
        <w:rPr>
          <w:rFonts w:ascii="GHEA Grapalat" w:hAnsi="GHEA Grapalat"/>
          <w:sz w:val="22"/>
          <w:szCs w:val="22"/>
          <w:lang w:val="hy-AM"/>
        </w:rPr>
        <w:t xml:space="preserve"> </w:t>
      </w:r>
      <w:r w:rsidR="005E1AF0" w:rsidRPr="00C77EC1">
        <w:rPr>
          <w:rFonts w:ascii="GHEA Grapalat" w:hAnsi="GHEA Grapalat" w:cs="Sylfaen"/>
          <w:sz w:val="22"/>
          <w:szCs w:val="22"/>
          <w:lang w:val="hy-AM"/>
        </w:rPr>
        <w:t>ֆինանսական վերլուծության պրակտիկայում ընդունված թույլատրելի սահմանային</w:t>
      </w:r>
      <w:r w:rsidR="005E1AF0" w:rsidRPr="00C77EC1">
        <w:rPr>
          <w:rFonts w:ascii="GHEA Grapalat" w:hAnsi="GHEA Grapalat"/>
          <w:sz w:val="22"/>
          <w:szCs w:val="22"/>
          <w:lang w:val="hy-AM"/>
        </w:rPr>
        <w:t xml:space="preserve"> </w:t>
      </w:r>
      <w:r w:rsidR="005E1AF0" w:rsidRPr="00C77EC1">
        <w:rPr>
          <w:rFonts w:ascii="GHEA Grapalat" w:hAnsi="GHEA Grapalat" w:cs="Sylfaen"/>
          <w:sz w:val="22"/>
          <w:szCs w:val="22"/>
          <w:lang w:val="hy-AM"/>
        </w:rPr>
        <w:t>նորմա</w:t>
      </w:r>
      <w:r w:rsidR="00B85F66" w:rsidRPr="00C77EC1">
        <w:rPr>
          <w:rFonts w:ascii="GHEA Grapalat" w:hAnsi="GHEA Grapalat" w:cs="Sylfaen"/>
          <w:sz w:val="22"/>
          <w:szCs w:val="22"/>
          <w:lang w:val="hy-AM"/>
        </w:rPr>
        <w:t>յ</w:t>
      </w:r>
      <w:r w:rsidR="00175F20" w:rsidRPr="00C77EC1">
        <w:rPr>
          <w:rFonts w:ascii="GHEA Grapalat" w:hAnsi="GHEA Grapalat" w:cs="Sylfaen"/>
          <w:sz w:val="22"/>
          <w:szCs w:val="22"/>
          <w:lang w:val="hy-AM"/>
        </w:rPr>
        <w:t>ին, այսինքն</w:t>
      </w:r>
      <w:r w:rsidRPr="00C77EC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E1AF0" w:rsidRPr="00C77EC1">
        <w:rPr>
          <w:rFonts w:ascii="GHEA Grapalat" w:hAnsi="GHEA Grapalat" w:cs="Sylfaen"/>
          <w:sz w:val="22"/>
          <w:szCs w:val="22"/>
          <w:lang w:val="hy-AM"/>
        </w:rPr>
        <w:t>առկա է դրամական միջոցների կուտակում, որը խ</w:t>
      </w:r>
      <w:r w:rsidR="00BD6676" w:rsidRPr="00C77EC1">
        <w:rPr>
          <w:rFonts w:ascii="GHEA Grapalat" w:hAnsi="GHEA Grapalat" w:cs="Sylfaen"/>
          <w:sz w:val="22"/>
          <w:szCs w:val="22"/>
          <w:lang w:val="hy-AM"/>
        </w:rPr>
        <w:t>ո</w:t>
      </w:r>
      <w:r w:rsidR="005E1AF0" w:rsidRPr="00C77EC1">
        <w:rPr>
          <w:rFonts w:ascii="GHEA Grapalat" w:hAnsi="GHEA Grapalat" w:cs="Sylfaen"/>
          <w:sz w:val="22"/>
          <w:szCs w:val="22"/>
          <w:lang w:val="hy-AM"/>
        </w:rPr>
        <w:t>սում է դրամական միջոցների որոշակի անգործության մասին:</w:t>
      </w:r>
      <w:r w:rsidR="00973F27" w:rsidRPr="00C77EC1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5E1AF0" w:rsidRPr="00C77EC1" w:rsidRDefault="00D514A8" w:rsidP="00E400B8">
      <w:pPr>
        <w:tabs>
          <w:tab w:val="left" w:pos="540"/>
        </w:tabs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77EC1">
        <w:rPr>
          <w:rFonts w:ascii="GHEA Grapalat" w:hAnsi="GHEA Grapalat" w:cs="Sylfaen"/>
          <w:sz w:val="22"/>
          <w:szCs w:val="22"/>
          <w:lang w:val="hy-AM"/>
        </w:rPr>
        <w:t>3. Սեփական շրջանառու միջոցներով ապահովվածության ցուցանիշը ցույց է տալիս կազ</w:t>
      </w:r>
      <w:r w:rsidR="004B2A20" w:rsidRPr="00C77EC1">
        <w:rPr>
          <w:rFonts w:ascii="GHEA Grapalat" w:hAnsi="GHEA Grapalat" w:cs="Sylfaen"/>
          <w:sz w:val="22"/>
          <w:szCs w:val="22"/>
          <w:lang w:val="hy-AM"/>
        </w:rPr>
        <w:t>մակերպության</w:t>
      </w:r>
      <w:r w:rsidRPr="00C77EC1">
        <w:rPr>
          <w:rFonts w:ascii="GHEA Grapalat" w:hAnsi="GHEA Grapalat" w:cs="Sylfaen"/>
          <w:sz w:val="22"/>
          <w:szCs w:val="22"/>
          <w:lang w:val="hy-AM"/>
        </w:rPr>
        <w:t xml:space="preserve"> սեփական միջոցներով ընթացիկ գործունեությունը ֆինանսավորելու </w:t>
      </w:r>
      <w:r w:rsidRPr="00C77EC1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կարողությունը: </w:t>
      </w:r>
      <w:r w:rsidR="004B2A20" w:rsidRPr="00C77EC1">
        <w:rPr>
          <w:rFonts w:ascii="GHEA Grapalat" w:hAnsi="GHEA Grapalat" w:cs="Sylfaen"/>
          <w:sz w:val="22"/>
          <w:szCs w:val="22"/>
          <w:lang w:val="hy-AM"/>
        </w:rPr>
        <w:t>Այս գ</w:t>
      </w:r>
      <w:r w:rsidRPr="00C77EC1">
        <w:rPr>
          <w:rFonts w:ascii="GHEA Grapalat" w:hAnsi="GHEA Grapalat"/>
          <w:sz w:val="22"/>
          <w:szCs w:val="22"/>
          <w:lang w:val="hy-AM"/>
        </w:rPr>
        <w:t xml:space="preserve">ործակիցը </w:t>
      </w:r>
      <w:r w:rsidR="008178CA" w:rsidRPr="00C77EC1">
        <w:rPr>
          <w:rFonts w:ascii="GHEA Grapalat" w:hAnsi="GHEA Grapalat" w:cs="Sylfaen"/>
          <w:sz w:val="22"/>
          <w:szCs w:val="22"/>
          <w:lang w:val="hy-AM"/>
        </w:rPr>
        <w:t>կազմակերպությունների</w:t>
      </w:r>
      <w:r w:rsidRPr="00C77EC1">
        <w:rPr>
          <w:rFonts w:ascii="GHEA Grapalat" w:hAnsi="GHEA Grapalat"/>
          <w:sz w:val="22"/>
          <w:szCs w:val="22"/>
          <w:lang w:val="hy-AM"/>
        </w:rPr>
        <w:t xml:space="preserve"> մոտ համապատասխանում է </w:t>
      </w:r>
      <w:r w:rsidRPr="00C77EC1">
        <w:rPr>
          <w:rFonts w:ascii="GHEA Grapalat" w:hAnsi="GHEA Grapalat" w:cs="Sylfaen"/>
          <w:sz w:val="22"/>
          <w:szCs w:val="22"/>
          <w:lang w:val="hy-AM"/>
        </w:rPr>
        <w:t>ֆինանսական վերլուծության պրակտիկայում ընդունված թույլատրելի սահմանային</w:t>
      </w:r>
      <w:r w:rsidRPr="00C77EC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C77EC1">
        <w:rPr>
          <w:rFonts w:ascii="GHEA Grapalat" w:hAnsi="GHEA Grapalat" w:cs="Sylfaen"/>
          <w:sz w:val="22"/>
          <w:szCs w:val="22"/>
          <w:lang w:val="hy-AM"/>
        </w:rPr>
        <w:t>նորմաներին:</w:t>
      </w:r>
    </w:p>
    <w:p w:rsidR="00D514A8" w:rsidRPr="00C77EC1" w:rsidRDefault="00D514A8" w:rsidP="00E400B8">
      <w:pPr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77EC1">
        <w:rPr>
          <w:rFonts w:ascii="GHEA Grapalat" w:hAnsi="GHEA Grapalat" w:cs="Sylfaen"/>
          <w:sz w:val="22"/>
          <w:szCs w:val="22"/>
          <w:lang w:val="hy-AM"/>
        </w:rPr>
        <w:t xml:space="preserve">4. Ներդրման գործակիցը ցույց է </w:t>
      </w:r>
      <w:r w:rsidR="00B85F66" w:rsidRPr="00C77EC1">
        <w:rPr>
          <w:rFonts w:ascii="GHEA Grapalat" w:hAnsi="GHEA Grapalat" w:cs="Sylfaen"/>
          <w:sz w:val="22"/>
          <w:szCs w:val="22"/>
          <w:lang w:val="hy-AM"/>
        </w:rPr>
        <w:t>տալիս</w:t>
      </w:r>
      <w:r w:rsidRPr="00C77EC1">
        <w:rPr>
          <w:rFonts w:ascii="GHEA Grapalat" w:hAnsi="GHEA Grapalat" w:cs="Sylfaen"/>
          <w:sz w:val="22"/>
          <w:szCs w:val="22"/>
          <w:lang w:val="hy-AM"/>
        </w:rPr>
        <w:t xml:space="preserve"> սեփական կապիտալի արտադրական ներդրումների ծածկման աստիճանը։ «Արմենպրես պետական լրատվական գործակալություն» ՓԲԸ-</w:t>
      </w:r>
      <w:r w:rsidR="00A579ED" w:rsidRPr="00C77EC1">
        <w:rPr>
          <w:rFonts w:ascii="GHEA Grapalat" w:hAnsi="GHEA Grapalat" w:cs="Sylfaen"/>
          <w:sz w:val="22"/>
          <w:szCs w:val="22"/>
          <w:lang w:val="hy-AM"/>
        </w:rPr>
        <w:t>ի</w:t>
      </w:r>
      <w:r w:rsidRPr="00C77EC1">
        <w:rPr>
          <w:rFonts w:ascii="GHEA Grapalat" w:hAnsi="GHEA Grapalat" w:cs="Sylfaen"/>
          <w:sz w:val="22"/>
          <w:szCs w:val="22"/>
          <w:lang w:val="hy-AM"/>
        </w:rPr>
        <w:t xml:space="preserve"> մոտ գործակիցը</w:t>
      </w:r>
      <w:r w:rsidR="00A579ED" w:rsidRPr="00C77EC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85F66" w:rsidRPr="00C77EC1">
        <w:rPr>
          <w:rFonts w:ascii="GHEA Grapalat" w:hAnsi="GHEA Grapalat" w:cs="Sylfaen"/>
          <w:sz w:val="22"/>
          <w:szCs w:val="22"/>
          <w:lang w:val="hy-AM"/>
        </w:rPr>
        <w:t xml:space="preserve">կազմել է </w:t>
      </w:r>
      <w:r w:rsidR="00550BA2" w:rsidRPr="00C77EC1">
        <w:rPr>
          <w:rFonts w:ascii="GHEA Grapalat" w:hAnsi="GHEA Grapalat" w:cs="Sylfaen"/>
          <w:sz w:val="22"/>
          <w:szCs w:val="22"/>
          <w:lang w:val="hy-AM"/>
        </w:rPr>
        <w:t>2,532</w:t>
      </w:r>
      <w:r w:rsidR="00973F27" w:rsidRPr="00C77EC1">
        <w:rPr>
          <w:rFonts w:ascii="GHEA Grapalat" w:hAnsi="GHEA Grapalat" w:cs="Sylfaen"/>
          <w:sz w:val="22"/>
          <w:szCs w:val="22"/>
          <w:lang w:val="hy-AM"/>
        </w:rPr>
        <w:t>՝ նախորդ տարի գործակիցը կազմել</w:t>
      </w:r>
      <w:r w:rsidR="00A579ED" w:rsidRPr="00C77EC1">
        <w:rPr>
          <w:rFonts w:ascii="GHEA Grapalat" w:hAnsi="GHEA Grapalat" w:cs="Sylfaen"/>
          <w:sz w:val="22"/>
          <w:szCs w:val="22"/>
          <w:lang w:val="hy-AM"/>
        </w:rPr>
        <w:t xml:space="preserve"> է</w:t>
      </w:r>
      <w:r w:rsidR="00973F27" w:rsidRPr="00C77EC1">
        <w:rPr>
          <w:rFonts w:ascii="GHEA Grapalat" w:hAnsi="GHEA Grapalat" w:cs="Sylfaen"/>
          <w:sz w:val="22"/>
          <w:szCs w:val="22"/>
          <w:lang w:val="hy-AM"/>
        </w:rPr>
        <w:t>ր</w:t>
      </w:r>
      <w:r w:rsidR="00B85F66" w:rsidRPr="00C77EC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50BA2" w:rsidRPr="00C77EC1">
        <w:rPr>
          <w:rFonts w:ascii="GHEA Grapalat" w:hAnsi="GHEA Grapalat" w:cs="Sylfaen"/>
          <w:sz w:val="22"/>
          <w:szCs w:val="22"/>
          <w:lang w:val="hy-AM"/>
        </w:rPr>
        <w:t>1,386,</w:t>
      </w:r>
      <w:r w:rsidR="00A579ED" w:rsidRPr="00C77EC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579ED" w:rsidRPr="00C77EC1">
        <w:rPr>
          <w:rFonts w:ascii="GHEA Grapalat" w:hAnsi="GHEA Grapalat"/>
          <w:sz w:val="22"/>
          <w:szCs w:val="22"/>
          <w:lang w:val="hy-AM"/>
        </w:rPr>
        <w:t>«Էլեկտրոնային կառավարման ենթակառուցվածքների ներդրման գրասե</w:t>
      </w:r>
      <w:r w:rsidR="004B2A20" w:rsidRPr="00C77EC1">
        <w:rPr>
          <w:rFonts w:ascii="GHEA Grapalat" w:hAnsi="GHEA Grapalat"/>
          <w:sz w:val="22"/>
          <w:szCs w:val="22"/>
          <w:lang w:val="hy-AM"/>
        </w:rPr>
        <w:t>նյակ» ՓԲԸ-ի մոտ հավասար է</w:t>
      </w:r>
      <w:r w:rsidR="00550BA2" w:rsidRPr="00C77EC1">
        <w:rPr>
          <w:rFonts w:ascii="GHEA Grapalat" w:hAnsi="GHEA Grapalat"/>
          <w:sz w:val="22"/>
          <w:szCs w:val="22"/>
          <w:lang w:val="hy-AM"/>
        </w:rPr>
        <w:t xml:space="preserve"> 1,290</w:t>
      </w:r>
      <w:r w:rsidR="00175F20" w:rsidRPr="00C77EC1">
        <w:rPr>
          <w:rFonts w:ascii="GHEA Grapalat" w:hAnsi="GHEA Grapalat"/>
          <w:sz w:val="22"/>
          <w:szCs w:val="22"/>
          <w:lang w:val="hy-AM"/>
        </w:rPr>
        <w:t>՝</w:t>
      </w:r>
      <w:r w:rsidR="004B2A20" w:rsidRPr="00C77EC1">
        <w:rPr>
          <w:rFonts w:ascii="GHEA Grapalat" w:hAnsi="GHEA Grapalat"/>
          <w:sz w:val="22"/>
          <w:szCs w:val="22"/>
          <w:lang w:val="hy-AM"/>
        </w:rPr>
        <w:t xml:space="preserve"> </w:t>
      </w:r>
      <w:r w:rsidR="00973F27" w:rsidRPr="00C77EC1">
        <w:rPr>
          <w:rFonts w:ascii="GHEA Grapalat" w:hAnsi="GHEA Grapalat"/>
          <w:sz w:val="22"/>
          <w:szCs w:val="22"/>
          <w:lang w:val="hy-AM"/>
        </w:rPr>
        <w:t xml:space="preserve">նախորդ տարի կազմել էր </w:t>
      </w:r>
      <w:r w:rsidR="00550BA2" w:rsidRPr="00C77EC1">
        <w:rPr>
          <w:rFonts w:ascii="GHEA Grapalat" w:hAnsi="GHEA Grapalat"/>
          <w:sz w:val="22"/>
          <w:szCs w:val="22"/>
          <w:lang w:val="hy-AM"/>
        </w:rPr>
        <w:t>0,862, իսկ «Հայաստանի պետական հետաքրքրությունների ֆոնդ» ՓԲԸ-ի մոտ հավասար է 4,319՝ նախպորդ տարի կազմել էր 0,040</w:t>
      </w:r>
      <w:r w:rsidRPr="00C77EC1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1A12CD" w:rsidRPr="00C77EC1" w:rsidRDefault="00A579ED" w:rsidP="001A12CD">
      <w:pPr>
        <w:pStyle w:val="a3"/>
        <w:ind w:firstLine="426"/>
        <w:rPr>
          <w:rFonts w:ascii="GHEA Grapalat" w:hAnsi="GHEA Grapalat" w:cs="Sylfaen"/>
          <w:sz w:val="22"/>
          <w:szCs w:val="22"/>
          <w:lang w:val="hy-AM"/>
        </w:rPr>
      </w:pPr>
      <w:r w:rsidRPr="00C77EC1">
        <w:rPr>
          <w:rFonts w:ascii="GHEA Grapalat" w:hAnsi="GHEA Grapalat"/>
          <w:sz w:val="22"/>
          <w:szCs w:val="22"/>
          <w:lang w:val="hy-AM"/>
        </w:rPr>
        <w:t>5</w:t>
      </w:r>
      <w:r w:rsidR="005E1AF0" w:rsidRPr="00C77EC1">
        <w:rPr>
          <w:rFonts w:ascii="GHEA Grapalat" w:hAnsi="GHEA Grapalat"/>
          <w:sz w:val="22"/>
          <w:szCs w:val="22"/>
          <w:lang w:val="hy-AM"/>
        </w:rPr>
        <w:t xml:space="preserve">. </w:t>
      </w:r>
      <w:r w:rsidR="005E1AF0" w:rsidRPr="00C77EC1">
        <w:rPr>
          <w:rFonts w:ascii="GHEA Grapalat" w:hAnsi="GHEA Grapalat" w:cs="Sylfaen"/>
          <w:sz w:val="22"/>
          <w:szCs w:val="22"/>
          <w:lang w:val="hy-AM"/>
        </w:rPr>
        <w:t>Ակտիվների շրջանառելիության և ընթացիկ ակտրվների շրջանառելիության գործակիցները գործարար ակտիվությունը բնութագրող ցուցանիշ են:</w:t>
      </w:r>
      <w:r w:rsidR="005E1AF0" w:rsidRPr="00C77EC1">
        <w:rPr>
          <w:rFonts w:ascii="GHEA Grapalat" w:hAnsi="GHEA Grapalat"/>
          <w:sz w:val="22"/>
          <w:szCs w:val="22"/>
          <w:lang w:val="hy-AM"/>
        </w:rPr>
        <w:t xml:space="preserve"> Ակտիվների շրջանառելիության գործակիցը բնութագրում է ընկերության բոլոր միջ</w:t>
      </w:r>
      <w:r w:rsidR="00175F20" w:rsidRPr="00C77EC1">
        <w:rPr>
          <w:rFonts w:ascii="GHEA Grapalat" w:hAnsi="GHEA Grapalat"/>
          <w:sz w:val="22"/>
          <w:szCs w:val="22"/>
          <w:lang w:val="hy-AM"/>
        </w:rPr>
        <w:t>ոցների շրջապտույտի արագությունն</w:t>
      </w:r>
      <w:r w:rsidR="005E1AF0" w:rsidRPr="00C77EC1">
        <w:rPr>
          <w:rFonts w:ascii="GHEA Grapalat" w:hAnsi="GHEA Grapalat"/>
          <w:sz w:val="22"/>
          <w:szCs w:val="22"/>
          <w:lang w:val="hy-AM"/>
        </w:rPr>
        <w:t xml:space="preserve"> անկախ դրանց ձևավորման աղբյու</w:t>
      </w:r>
      <w:r w:rsidR="004B2A20" w:rsidRPr="00C77EC1">
        <w:rPr>
          <w:rFonts w:ascii="GHEA Grapalat" w:hAnsi="GHEA Grapalat"/>
          <w:sz w:val="22"/>
          <w:szCs w:val="22"/>
          <w:lang w:val="hy-AM"/>
        </w:rPr>
        <w:t>րից</w:t>
      </w:r>
      <w:r w:rsidR="005C1485" w:rsidRPr="00C77EC1">
        <w:rPr>
          <w:rFonts w:ascii="GHEA Grapalat" w:hAnsi="GHEA Grapalat"/>
          <w:sz w:val="22"/>
          <w:szCs w:val="22"/>
          <w:lang w:val="hy-AM"/>
        </w:rPr>
        <w:t>,</w:t>
      </w:r>
      <w:r w:rsidR="004B2A20" w:rsidRPr="00C77EC1">
        <w:rPr>
          <w:rFonts w:ascii="GHEA Grapalat" w:hAnsi="GHEA Grapalat"/>
          <w:sz w:val="22"/>
          <w:szCs w:val="22"/>
          <w:lang w:val="hy-AM"/>
        </w:rPr>
        <w:t xml:space="preserve"> և որքան մեծ է այս ցուցանիշն,</w:t>
      </w:r>
      <w:r w:rsidR="005E1AF0" w:rsidRPr="00C77EC1">
        <w:rPr>
          <w:rFonts w:ascii="GHEA Grapalat" w:hAnsi="GHEA Grapalat"/>
          <w:sz w:val="22"/>
          <w:szCs w:val="22"/>
          <w:lang w:val="hy-AM"/>
        </w:rPr>
        <w:t xml:space="preserve"> այնքան արդյունավետորեն են օգտագործվում ակտիվները:</w:t>
      </w:r>
      <w:r w:rsidR="005E1AF0" w:rsidRPr="00C77EC1">
        <w:rPr>
          <w:rFonts w:ascii="GHEA Grapalat" w:hAnsi="GHEA Grapalat" w:cs="Sylfaen"/>
          <w:sz w:val="22"/>
          <w:szCs w:val="22"/>
          <w:lang w:val="hy-AM"/>
        </w:rPr>
        <w:t xml:space="preserve"> «Արմենպրես պետական լրատվական գործակալություն» ՓԲԸ-</w:t>
      </w:r>
      <w:r w:rsidR="004B2A20" w:rsidRPr="00C77EC1">
        <w:rPr>
          <w:rFonts w:ascii="GHEA Grapalat" w:hAnsi="GHEA Grapalat" w:cs="Sylfaen"/>
          <w:sz w:val="22"/>
          <w:szCs w:val="22"/>
          <w:lang w:val="hy-AM"/>
        </w:rPr>
        <w:t xml:space="preserve">ի </w:t>
      </w:r>
      <w:r w:rsidR="005E1AF0" w:rsidRPr="00C77EC1">
        <w:rPr>
          <w:rFonts w:ascii="GHEA Grapalat" w:hAnsi="GHEA Grapalat" w:cs="Sylfaen"/>
          <w:sz w:val="22"/>
          <w:szCs w:val="22"/>
          <w:lang w:val="hy-AM"/>
        </w:rPr>
        <w:t xml:space="preserve">մոտ </w:t>
      </w:r>
      <w:r w:rsidRPr="00C77EC1">
        <w:rPr>
          <w:rFonts w:ascii="GHEA Grapalat" w:hAnsi="GHEA Grapalat" w:cs="Sylfaen"/>
          <w:sz w:val="22"/>
          <w:szCs w:val="22"/>
          <w:lang w:val="hy-AM"/>
        </w:rPr>
        <w:t xml:space="preserve">գործակիցը հավասար է </w:t>
      </w:r>
      <w:r w:rsidR="001A12CD" w:rsidRPr="00C77EC1">
        <w:rPr>
          <w:rFonts w:ascii="GHEA Grapalat" w:hAnsi="GHEA Grapalat" w:cs="Sylfaen"/>
          <w:sz w:val="22"/>
          <w:szCs w:val="22"/>
          <w:lang w:val="hy-AM"/>
        </w:rPr>
        <w:t>0,638,</w:t>
      </w:r>
      <w:r w:rsidR="005E1AF0" w:rsidRPr="00C77EC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E1AF0" w:rsidRPr="00C77EC1">
        <w:rPr>
          <w:rFonts w:ascii="GHEA Grapalat" w:hAnsi="GHEA Grapalat"/>
          <w:sz w:val="22"/>
          <w:szCs w:val="22"/>
          <w:lang w:val="hy-AM"/>
        </w:rPr>
        <w:t>«Էլեկտրոնային կառավարման ենթակառ</w:t>
      </w:r>
      <w:r w:rsidR="00B85F66" w:rsidRPr="00C77EC1">
        <w:rPr>
          <w:rFonts w:ascii="GHEA Grapalat" w:hAnsi="GHEA Grapalat"/>
          <w:sz w:val="22"/>
          <w:szCs w:val="22"/>
          <w:lang w:val="hy-AM"/>
        </w:rPr>
        <w:t>ուցվածքների ներդրման գրասենյակ»</w:t>
      </w:r>
      <w:r w:rsidR="005E1AF0" w:rsidRPr="00C77EC1">
        <w:rPr>
          <w:rFonts w:ascii="GHEA Grapalat" w:hAnsi="GHEA Grapalat"/>
          <w:sz w:val="22"/>
          <w:szCs w:val="22"/>
          <w:lang w:val="hy-AM"/>
        </w:rPr>
        <w:t xml:space="preserve"> ՓԲԸ</w:t>
      </w:r>
      <w:r w:rsidRPr="00C77EC1">
        <w:rPr>
          <w:rFonts w:ascii="GHEA Grapalat" w:hAnsi="GHEA Grapalat" w:cs="Sylfaen"/>
          <w:sz w:val="22"/>
          <w:szCs w:val="22"/>
          <w:lang w:val="hy-AM"/>
        </w:rPr>
        <w:t xml:space="preserve">  մոտ հավասար է </w:t>
      </w:r>
      <w:r w:rsidR="001A12CD" w:rsidRPr="00C77EC1">
        <w:rPr>
          <w:rFonts w:ascii="GHEA Grapalat" w:hAnsi="GHEA Grapalat" w:cs="Sylfaen"/>
          <w:sz w:val="22"/>
          <w:szCs w:val="22"/>
          <w:lang w:val="hy-AM"/>
        </w:rPr>
        <w:t xml:space="preserve">0,653, իսկ </w:t>
      </w:r>
      <w:r w:rsidR="001A12CD" w:rsidRPr="00C77EC1">
        <w:rPr>
          <w:rFonts w:ascii="GHEA Grapalat" w:hAnsi="GHEA Grapalat"/>
          <w:sz w:val="22"/>
          <w:szCs w:val="22"/>
          <w:lang w:val="hy-AM"/>
        </w:rPr>
        <w:t>«Հայաստանի պետական հետաքրքրությունների ֆոնդ» ՓԲԸ-ի մոտ՝ 0,429</w:t>
      </w:r>
      <w:r w:rsidR="001A12CD" w:rsidRPr="00C77EC1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5E1AF0" w:rsidRPr="00C77EC1" w:rsidRDefault="004B2A20" w:rsidP="001A12CD">
      <w:pPr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77EC1">
        <w:rPr>
          <w:rFonts w:ascii="GHEA Grapalat" w:hAnsi="GHEA Grapalat" w:cs="Sylfaen"/>
          <w:sz w:val="22"/>
          <w:szCs w:val="22"/>
          <w:lang w:val="hy-AM"/>
        </w:rPr>
        <w:t>6</w:t>
      </w:r>
      <w:r w:rsidR="005E1AF0" w:rsidRPr="00C77EC1">
        <w:rPr>
          <w:rFonts w:ascii="GHEA Grapalat" w:hAnsi="GHEA Grapalat" w:cs="Sylfaen"/>
          <w:sz w:val="22"/>
          <w:szCs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ակտիվների հաշվով շահույ</w:t>
      </w:r>
      <w:r w:rsidR="00B85F66" w:rsidRPr="00C77EC1">
        <w:rPr>
          <w:rFonts w:ascii="GHEA Grapalat" w:hAnsi="GHEA Grapalat" w:cs="Sylfaen"/>
          <w:sz w:val="22"/>
          <w:szCs w:val="22"/>
          <w:lang w:val="hy-AM"/>
        </w:rPr>
        <w:t xml:space="preserve">թի մեծությունը: </w:t>
      </w:r>
      <w:r w:rsidR="001A12CD" w:rsidRPr="00C77EC1">
        <w:rPr>
          <w:rFonts w:ascii="GHEA Grapalat" w:hAnsi="GHEA Grapalat" w:cs="Sylfaen"/>
          <w:sz w:val="22"/>
          <w:szCs w:val="22"/>
          <w:lang w:val="hy-AM"/>
        </w:rPr>
        <w:t>Շահույթ ձևավորած կ</w:t>
      </w:r>
      <w:r w:rsidR="00030FCC" w:rsidRPr="00C77EC1">
        <w:rPr>
          <w:rFonts w:ascii="GHEA Grapalat" w:hAnsi="GHEA Grapalat" w:cs="Sylfaen"/>
          <w:sz w:val="22"/>
          <w:szCs w:val="22"/>
          <w:lang w:val="hy-AM"/>
        </w:rPr>
        <w:t>ազմակերպությունների</w:t>
      </w:r>
      <w:r w:rsidR="00B85F66" w:rsidRPr="00C77EC1">
        <w:rPr>
          <w:rFonts w:ascii="GHEA Grapalat" w:hAnsi="GHEA Grapalat" w:cs="Sylfaen"/>
          <w:sz w:val="22"/>
          <w:szCs w:val="22"/>
          <w:lang w:val="hy-AM"/>
        </w:rPr>
        <w:t xml:space="preserve"> մոտ գործակիցը</w:t>
      </w:r>
      <w:r w:rsidR="001A12CD" w:rsidRPr="00C77EC1">
        <w:rPr>
          <w:rFonts w:ascii="GHEA Grapalat" w:hAnsi="GHEA Grapalat" w:cs="Sylfaen"/>
          <w:sz w:val="22"/>
          <w:szCs w:val="22"/>
          <w:lang w:val="hy-AM"/>
        </w:rPr>
        <w:t xml:space="preserve"> բարձր է</w:t>
      </w:r>
      <w:r w:rsidR="00B85F66" w:rsidRPr="00C77EC1">
        <w:rPr>
          <w:rFonts w:ascii="GHEA Grapalat" w:hAnsi="GHEA Grapalat" w:cs="Sylfaen"/>
          <w:sz w:val="22"/>
          <w:szCs w:val="22"/>
          <w:lang w:val="hy-AM"/>
        </w:rPr>
        <w:t>`</w:t>
      </w:r>
      <w:r w:rsidR="005E1AF0" w:rsidRPr="00C77EC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26716" w:rsidRPr="00C77EC1">
        <w:rPr>
          <w:rFonts w:ascii="GHEA Grapalat" w:hAnsi="GHEA Grapalat" w:cs="Sylfaen"/>
          <w:sz w:val="22"/>
          <w:szCs w:val="22"/>
          <w:lang w:val="hy-AM"/>
        </w:rPr>
        <w:t xml:space="preserve">«Արմենպրես պետական լրատվական </w:t>
      </w:r>
      <w:r w:rsidR="00FE5EFA" w:rsidRPr="00C77EC1">
        <w:rPr>
          <w:rFonts w:ascii="GHEA Grapalat" w:hAnsi="GHEA Grapalat" w:cs="Sylfaen"/>
          <w:sz w:val="22"/>
          <w:szCs w:val="22"/>
          <w:lang w:val="hy-AM"/>
        </w:rPr>
        <w:t>գո</w:t>
      </w:r>
      <w:r w:rsidR="00B85F66" w:rsidRPr="00C77EC1">
        <w:rPr>
          <w:rFonts w:ascii="GHEA Grapalat" w:hAnsi="GHEA Grapalat" w:cs="Sylfaen"/>
          <w:sz w:val="22"/>
          <w:szCs w:val="22"/>
          <w:lang w:val="hy-AM"/>
        </w:rPr>
        <w:t>րծակալություն» ՓԲԸ-մոտ</w:t>
      </w:r>
      <w:r w:rsidR="00FE5EFA" w:rsidRPr="00C77EC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85F66" w:rsidRPr="00C77EC1">
        <w:rPr>
          <w:rFonts w:ascii="GHEA Grapalat" w:hAnsi="GHEA Grapalat" w:cs="Sylfaen"/>
          <w:sz w:val="22"/>
          <w:szCs w:val="22"/>
          <w:lang w:val="hy-AM"/>
        </w:rPr>
        <w:t xml:space="preserve">հավասար է </w:t>
      </w:r>
      <w:r w:rsidR="001A12CD" w:rsidRPr="00C77EC1">
        <w:rPr>
          <w:rFonts w:ascii="GHEA Grapalat" w:hAnsi="GHEA Grapalat" w:cs="Sylfaen"/>
          <w:sz w:val="22"/>
          <w:szCs w:val="22"/>
          <w:lang w:val="hy-AM"/>
        </w:rPr>
        <w:t>14,24%</w:t>
      </w:r>
      <w:r w:rsidR="00550BA2" w:rsidRPr="00C77EC1">
        <w:rPr>
          <w:rFonts w:ascii="GHEA Grapalat" w:hAnsi="GHEA Grapalat" w:cs="Sylfaen"/>
          <w:sz w:val="22"/>
          <w:szCs w:val="22"/>
          <w:lang w:val="hy-AM"/>
        </w:rPr>
        <w:t>,</w:t>
      </w:r>
      <w:r w:rsidR="00926716" w:rsidRPr="00C77EC1">
        <w:rPr>
          <w:rFonts w:ascii="GHEA Grapalat" w:hAnsi="GHEA Grapalat" w:cs="Sylfaen"/>
          <w:sz w:val="22"/>
          <w:szCs w:val="22"/>
          <w:lang w:val="hy-AM"/>
        </w:rPr>
        <w:t xml:space="preserve"> իսկ</w:t>
      </w:r>
      <w:r w:rsidR="005E1AF0" w:rsidRPr="00C77EC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E5EFA" w:rsidRPr="00C77EC1">
        <w:rPr>
          <w:rFonts w:ascii="GHEA Grapalat" w:hAnsi="GHEA Grapalat"/>
          <w:sz w:val="22"/>
          <w:szCs w:val="22"/>
          <w:lang w:val="hy-AM"/>
        </w:rPr>
        <w:t>«Էլեկտրոնային կառավարման ենթակառուցվածքների ներդրման գրասենյակ»</w:t>
      </w:r>
      <w:r w:rsidRPr="00C77EC1">
        <w:rPr>
          <w:rFonts w:ascii="GHEA Grapalat" w:hAnsi="GHEA Grapalat"/>
          <w:sz w:val="22"/>
          <w:szCs w:val="22"/>
          <w:lang w:val="hy-AM"/>
        </w:rPr>
        <w:t xml:space="preserve"> ՓԲԸ-ի</w:t>
      </w:r>
      <w:r w:rsidR="00FE5EFA" w:rsidRPr="00C77EC1">
        <w:rPr>
          <w:rFonts w:ascii="GHEA Grapalat" w:hAnsi="GHEA Grapalat"/>
          <w:sz w:val="22"/>
          <w:szCs w:val="22"/>
          <w:lang w:val="hy-AM"/>
        </w:rPr>
        <w:t xml:space="preserve"> </w:t>
      </w:r>
      <w:r w:rsidR="00B85F66" w:rsidRPr="00C77EC1">
        <w:rPr>
          <w:rFonts w:ascii="GHEA Grapalat" w:hAnsi="GHEA Grapalat" w:cs="Sylfaen"/>
          <w:sz w:val="22"/>
          <w:szCs w:val="22"/>
          <w:lang w:val="hy-AM"/>
        </w:rPr>
        <w:t>մոտ</w:t>
      </w:r>
      <w:r w:rsidR="00550BA2" w:rsidRPr="00C77EC1">
        <w:rPr>
          <w:rFonts w:ascii="GHEA Grapalat" w:hAnsi="GHEA Grapalat" w:cs="Sylfaen"/>
          <w:sz w:val="22"/>
          <w:szCs w:val="22"/>
          <w:lang w:val="hy-AM"/>
        </w:rPr>
        <w:t>՝</w:t>
      </w:r>
      <w:r w:rsidR="00A579ED" w:rsidRPr="00C77EC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A12CD" w:rsidRPr="00C77EC1">
        <w:rPr>
          <w:rFonts w:ascii="GHEA Grapalat" w:hAnsi="GHEA Grapalat" w:cs="Sylfaen"/>
          <w:sz w:val="22"/>
          <w:szCs w:val="22"/>
          <w:lang w:val="hy-AM"/>
        </w:rPr>
        <w:t xml:space="preserve">7,38 % </w:t>
      </w:r>
      <w:r w:rsidR="005E1AF0" w:rsidRPr="00C77EC1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FE39DA" w:rsidRPr="00C77EC1" w:rsidRDefault="00E934CA" w:rsidP="00FE39DA">
      <w:pPr>
        <w:pStyle w:val="a3"/>
        <w:ind w:firstLine="426"/>
        <w:rPr>
          <w:rFonts w:ascii="GHEA Grapalat" w:hAnsi="GHEA Grapalat" w:cs="Sylfaen"/>
          <w:sz w:val="22"/>
          <w:szCs w:val="22"/>
          <w:lang w:val="af-ZA"/>
        </w:rPr>
      </w:pPr>
      <w:r w:rsidRPr="00C77EC1">
        <w:rPr>
          <w:rFonts w:ascii="GHEA Grapalat" w:hAnsi="GHEA Grapalat" w:cs="Sylfaen"/>
          <w:sz w:val="22"/>
          <w:szCs w:val="22"/>
          <w:lang w:val="hy-AM"/>
        </w:rPr>
        <w:t xml:space="preserve">7. </w:t>
      </w:r>
      <w:r w:rsidR="001A12CD" w:rsidRPr="00C77EC1">
        <w:rPr>
          <w:rFonts w:ascii="GHEA Grapalat" w:hAnsi="GHEA Grapalat"/>
          <w:sz w:val="22"/>
          <w:szCs w:val="22"/>
          <w:lang w:val="hy-AM"/>
        </w:rPr>
        <w:t>«Հայաստանի պետական հետաքրքրությունների ֆոնդ» ՓԲԸ և</w:t>
      </w:r>
      <w:r w:rsidR="001A12CD" w:rsidRPr="00C77EC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C77EC1">
        <w:rPr>
          <w:rFonts w:ascii="GHEA Grapalat" w:hAnsi="GHEA Grapalat" w:cs="Sylfaen"/>
          <w:sz w:val="22"/>
          <w:szCs w:val="22"/>
          <w:lang w:val="hy-AM"/>
        </w:rPr>
        <w:t>«Արմենպրես պետական լրատվական գործակալություն» ՓԲԸ-ի ընդամենը սեփական կապիտալը փոքր է կանո</w:t>
      </w:r>
      <w:r w:rsidR="00FE39DA" w:rsidRPr="00C77EC1">
        <w:rPr>
          <w:rFonts w:ascii="GHEA Grapalat" w:hAnsi="GHEA Grapalat" w:cs="Sylfaen"/>
          <w:sz w:val="22"/>
          <w:szCs w:val="22"/>
          <w:lang w:val="hy-AM"/>
        </w:rPr>
        <w:t>նադրական կապիտալի զուտ գումարից: Ընդ</w:t>
      </w:r>
      <w:r w:rsidR="00FE39DA" w:rsidRPr="00C77EC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E39DA" w:rsidRPr="00C77EC1">
        <w:rPr>
          <w:rFonts w:ascii="GHEA Grapalat" w:hAnsi="GHEA Grapalat" w:cs="Sylfaen"/>
          <w:sz w:val="22"/>
          <w:szCs w:val="22"/>
          <w:lang w:val="hy-AM"/>
        </w:rPr>
        <w:t>որում</w:t>
      </w:r>
      <w:r w:rsidR="00FE39DA" w:rsidRPr="00C77EC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030FCC" w:rsidRPr="00C77EC1">
        <w:rPr>
          <w:rFonts w:ascii="GHEA Grapalat" w:hAnsi="GHEA Grapalat" w:cs="Sylfaen"/>
          <w:sz w:val="22"/>
          <w:szCs w:val="22"/>
          <w:lang w:val="hy-AM"/>
        </w:rPr>
        <w:t>վերջինիս</w:t>
      </w:r>
      <w:r w:rsidR="00FE39DA" w:rsidRPr="00C77EC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E39DA" w:rsidRPr="00C77EC1">
        <w:rPr>
          <w:rFonts w:ascii="GHEA Grapalat" w:hAnsi="GHEA Grapalat" w:cs="Sylfaen"/>
          <w:sz w:val="22"/>
          <w:szCs w:val="22"/>
          <w:lang w:val="hy-AM"/>
        </w:rPr>
        <w:t>մոտ</w:t>
      </w:r>
      <w:r w:rsidR="00FE39DA" w:rsidRPr="00C77EC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E39DA" w:rsidRPr="00C77EC1">
        <w:rPr>
          <w:rFonts w:ascii="GHEA Grapalat" w:hAnsi="GHEA Grapalat" w:cs="Sylfaen"/>
          <w:sz w:val="22"/>
          <w:szCs w:val="22"/>
          <w:lang w:val="hy-AM"/>
        </w:rPr>
        <w:t>նույն</w:t>
      </w:r>
      <w:r w:rsidR="00FE39DA" w:rsidRPr="00C77EC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E39DA" w:rsidRPr="00C77EC1">
        <w:rPr>
          <w:rFonts w:ascii="GHEA Grapalat" w:hAnsi="GHEA Grapalat" w:cs="Sylfaen"/>
          <w:sz w:val="22"/>
          <w:szCs w:val="22"/>
          <w:lang w:val="hy-AM"/>
        </w:rPr>
        <w:t>պատկերն</w:t>
      </w:r>
      <w:r w:rsidR="00FE39DA" w:rsidRPr="00C77EC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E39DA" w:rsidRPr="00C77EC1">
        <w:rPr>
          <w:rFonts w:ascii="GHEA Grapalat" w:hAnsi="GHEA Grapalat" w:cs="Sylfaen"/>
          <w:sz w:val="22"/>
          <w:szCs w:val="22"/>
          <w:lang w:val="hy-AM"/>
        </w:rPr>
        <w:t>է</w:t>
      </w:r>
      <w:r w:rsidR="00FE39DA" w:rsidRPr="00C77EC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E39DA" w:rsidRPr="00C77EC1">
        <w:rPr>
          <w:rFonts w:ascii="GHEA Grapalat" w:hAnsi="GHEA Grapalat" w:cs="Sylfaen"/>
          <w:sz w:val="22"/>
          <w:szCs w:val="22"/>
          <w:lang w:val="hy-AM"/>
        </w:rPr>
        <w:t>նկատվել</w:t>
      </w:r>
      <w:r w:rsidR="00FE39DA" w:rsidRPr="00C77EC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E39DA" w:rsidRPr="00C77EC1">
        <w:rPr>
          <w:rFonts w:ascii="GHEA Grapalat" w:hAnsi="GHEA Grapalat" w:cs="Sylfaen"/>
          <w:sz w:val="22"/>
          <w:szCs w:val="22"/>
          <w:lang w:val="hy-AM"/>
        </w:rPr>
        <w:t>նաև</w:t>
      </w:r>
      <w:r w:rsidR="00FE39DA" w:rsidRPr="00C77EC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E39DA" w:rsidRPr="00C77EC1">
        <w:rPr>
          <w:rFonts w:ascii="GHEA Grapalat" w:hAnsi="GHEA Grapalat" w:cs="Sylfaen"/>
          <w:sz w:val="22"/>
          <w:szCs w:val="22"/>
          <w:lang w:val="hy-AM"/>
        </w:rPr>
        <w:t>նախորդ</w:t>
      </w:r>
      <w:r w:rsidR="00FE39DA" w:rsidRPr="00C77EC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A12CD" w:rsidRPr="00C77EC1">
        <w:rPr>
          <w:rFonts w:ascii="GHEA Grapalat" w:hAnsi="GHEA Grapalat" w:cs="Sylfaen"/>
          <w:sz w:val="22"/>
          <w:szCs w:val="22"/>
          <w:lang w:val="hy-AM"/>
        </w:rPr>
        <w:t xml:space="preserve">երկու </w:t>
      </w:r>
      <w:r w:rsidR="00FE39DA" w:rsidRPr="00C77EC1">
        <w:rPr>
          <w:rFonts w:ascii="GHEA Grapalat" w:hAnsi="GHEA Grapalat" w:cs="Sylfaen"/>
          <w:sz w:val="22"/>
          <w:szCs w:val="22"/>
          <w:lang w:val="af-ZA"/>
        </w:rPr>
        <w:t xml:space="preserve">հաշվետու </w:t>
      </w:r>
      <w:r w:rsidR="00FE39DA" w:rsidRPr="00C77EC1">
        <w:rPr>
          <w:rFonts w:ascii="GHEA Grapalat" w:hAnsi="GHEA Grapalat" w:cs="Sylfaen"/>
          <w:sz w:val="22"/>
          <w:szCs w:val="22"/>
          <w:lang w:val="hy-AM"/>
        </w:rPr>
        <w:t>տարվա</w:t>
      </w:r>
      <w:r w:rsidR="00FE39DA" w:rsidRPr="00C77EC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E39DA" w:rsidRPr="00C77EC1">
        <w:rPr>
          <w:rFonts w:ascii="GHEA Grapalat" w:hAnsi="GHEA Grapalat" w:cs="Sylfaen"/>
          <w:sz w:val="22"/>
          <w:szCs w:val="22"/>
          <w:lang w:val="hy-AM"/>
        </w:rPr>
        <w:t>ընթացքում</w:t>
      </w:r>
      <w:r w:rsidR="00FE39DA" w:rsidRPr="00C77EC1">
        <w:rPr>
          <w:rFonts w:ascii="GHEA Grapalat" w:hAnsi="GHEA Grapalat" w:cs="Sylfaen"/>
          <w:sz w:val="22"/>
          <w:szCs w:val="22"/>
          <w:lang w:val="af-ZA"/>
        </w:rPr>
        <w:t xml:space="preserve">: </w:t>
      </w:r>
    </w:p>
    <w:p w:rsidR="005E1AF0" w:rsidRPr="00C77EC1" w:rsidRDefault="00E934CA" w:rsidP="00E400B8">
      <w:pPr>
        <w:spacing w:line="360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C77EC1">
        <w:rPr>
          <w:rFonts w:ascii="GHEA Grapalat" w:hAnsi="GHEA Grapalat" w:cs="Sylfaen"/>
          <w:sz w:val="22"/>
          <w:szCs w:val="22"/>
          <w:lang w:val="hy-AM"/>
        </w:rPr>
        <w:t>8</w:t>
      </w:r>
      <w:r w:rsidR="005E1AF0" w:rsidRPr="00C77EC1">
        <w:rPr>
          <w:rFonts w:ascii="GHEA Grapalat" w:hAnsi="GHEA Grapalat" w:cs="Sylfaen"/>
          <w:sz w:val="22"/>
          <w:szCs w:val="22"/>
          <w:lang w:val="hy-AM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</w:t>
      </w:r>
      <w:r w:rsidR="00FE5EFA" w:rsidRPr="00C77EC1">
        <w:rPr>
          <w:rFonts w:ascii="GHEA Grapalat" w:hAnsi="GHEA Grapalat" w:cs="Sylfaen"/>
          <w:sz w:val="22"/>
          <w:szCs w:val="22"/>
          <w:lang w:val="hy-AM"/>
        </w:rPr>
        <w:t>«Արմենպրես պետական լրատվական գործակա</w:t>
      </w:r>
      <w:r w:rsidR="00FE39DA" w:rsidRPr="00C77EC1">
        <w:rPr>
          <w:rFonts w:ascii="GHEA Grapalat" w:hAnsi="GHEA Grapalat" w:cs="Sylfaen"/>
          <w:sz w:val="22"/>
          <w:szCs w:val="22"/>
          <w:lang w:val="hy-AM"/>
        </w:rPr>
        <w:t>լ</w:t>
      </w:r>
      <w:r w:rsidR="00B85F66" w:rsidRPr="00C77EC1">
        <w:rPr>
          <w:rFonts w:ascii="GHEA Grapalat" w:hAnsi="GHEA Grapalat" w:cs="Sylfaen"/>
          <w:sz w:val="22"/>
          <w:szCs w:val="22"/>
          <w:lang w:val="hy-AM"/>
        </w:rPr>
        <w:t>ություն» ՓԲԸ-մոտ եկամուտների 7</w:t>
      </w:r>
      <w:r w:rsidR="001A12CD" w:rsidRPr="00C77EC1">
        <w:rPr>
          <w:rFonts w:ascii="GHEA Grapalat" w:hAnsi="GHEA Grapalat" w:cs="Sylfaen"/>
          <w:sz w:val="22"/>
          <w:szCs w:val="22"/>
          <w:lang w:val="hy-AM"/>
        </w:rPr>
        <w:t>9</w:t>
      </w:r>
      <w:r w:rsidR="00B85F66" w:rsidRPr="00C77EC1">
        <w:rPr>
          <w:rFonts w:ascii="GHEA Grapalat" w:hAnsi="GHEA Grapalat" w:cs="Sylfaen"/>
          <w:sz w:val="22"/>
          <w:szCs w:val="22"/>
          <w:lang w:val="af-ZA"/>
        </w:rPr>
        <w:t>,</w:t>
      </w:r>
      <w:r w:rsidR="001A12CD" w:rsidRPr="00C77EC1">
        <w:rPr>
          <w:rFonts w:ascii="GHEA Grapalat" w:hAnsi="GHEA Grapalat" w:cs="Sylfaen"/>
          <w:sz w:val="22"/>
          <w:szCs w:val="22"/>
          <w:lang w:val="af-ZA"/>
        </w:rPr>
        <w:t>1</w:t>
      </w:r>
      <w:r w:rsidR="00C553A5" w:rsidRPr="00C77EC1">
        <w:rPr>
          <w:rFonts w:ascii="GHEA Grapalat" w:hAnsi="GHEA Grapalat" w:cs="Sylfaen"/>
          <w:sz w:val="22"/>
          <w:szCs w:val="22"/>
          <w:lang w:val="hy-AM"/>
        </w:rPr>
        <w:t xml:space="preserve">%, </w:t>
      </w:r>
      <w:r w:rsidR="00FE5EFA" w:rsidRPr="00C77EC1">
        <w:rPr>
          <w:rFonts w:ascii="GHEA Grapalat" w:hAnsi="GHEA Grapalat"/>
          <w:sz w:val="22"/>
          <w:szCs w:val="22"/>
          <w:lang w:val="hy-AM"/>
        </w:rPr>
        <w:t>«Էլեկտրոնային կառավարման ենթակառուցվածքների ներդրման գրասենյակ» ՓԲԸ</w:t>
      </w:r>
      <w:r w:rsidR="00CF0D72" w:rsidRPr="00C77EC1">
        <w:rPr>
          <w:rFonts w:ascii="GHEA Grapalat" w:hAnsi="GHEA Grapalat" w:cs="Sylfaen"/>
          <w:sz w:val="22"/>
          <w:szCs w:val="22"/>
          <w:lang w:val="hy-AM"/>
        </w:rPr>
        <w:t>-ի եկամուտների 3</w:t>
      </w:r>
      <w:r w:rsidR="00C553A5" w:rsidRPr="00C77EC1">
        <w:rPr>
          <w:rFonts w:ascii="GHEA Grapalat" w:hAnsi="GHEA Grapalat" w:cs="Sylfaen"/>
          <w:sz w:val="22"/>
          <w:szCs w:val="22"/>
          <w:lang w:val="hy-AM"/>
        </w:rPr>
        <w:t>1</w:t>
      </w:r>
      <w:r w:rsidR="00B85F66" w:rsidRPr="00C77EC1">
        <w:rPr>
          <w:rFonts w:ascii="GHEA Grapalat" w:hAnsi="GHEA Grapalat" w:cs="Sylfaen"/>
          <w:sz w:val="22"/>
          <w:szCs w:val="22"/>
          <w:lang w:val="af-ZA"/>
        </w:rPr>
        <w:t>,</w:t>
      </w:r>
      <w:r w:rsidR="00C553A5" w:rsidRPr="00C77EC1">
        <w:rPr>
          <w:rFonts w:ascii="GHEA Grapalat" w:hAnsi="GHEA Grapalat" w:cs="Sylfaen"/>
          <w:sz w:val="22"/>
          <w:szCs w:val="22"/>
          <w:lang w:val="af-ZA"/>
        </w:rPr>
        <w:t>3</w:t>
      </w:r>
      <w:r w:rsidR="00C553A5" w:rsidRPr="00C77EC1">
        <w:rPr>
          <w:rFonts w:ascii="GHEA Grapalat" w:hAnsi="GHEA Grapalat" w:cs="Sylfaen"/>
          <w:sz w:val="22"/>
          <w:szCs w:val="22"/>
          <w:lang w:val="hy-AM"/>
        </w:rPr>
        <w:t xml:space="preserve">%, իսկ </w:t>
      </w:r>
      <w:r w:rsidR="00C553A5" w:rsidRPr="00C77EC1">
        <w:rPr>
          <w:rFonts w:ascii="GHEA Grapalat" w:hAnsi="GHEA Grapalat"/>
          <w:sz w:val="22"/>
          <w:szCs w:val="22"/>
          <w:lang w:val="hy-AM"/>
        </w:rPr>
        <w:t>«Հայաստանի պետական հետաքրքրությունների ֆոնդ» ՓԲԸ եկամուտների 17,9</w:t>
      </w:r>
      <w:r w:rsidR="00C553A5" w:rsidRPr="00C77EC1">
        <w:rPr>
          <w:rFonts w:ascii="GHEA Grapalat" w:hAnsi="GHEA Grapalat" w:cs="Sylfaen"/>
          <w:sz w:val="22"/>
          <w:szCs w:val="22"/>
          <w:lang w:val="hy-AM"/>
        </w:rPr>
        <w:t>%</w:t>
      </w:r>
      <w:r w:rsidR="00C553A5" w:rsidRPr="00C77EC1">
        <w:rPr>
          <w:rFonts w:ascii="GHEA Grapalat" w:hAnsi="GHEA Grapalat"/>
          <w:sz w:val="22"/>
          <w:szCs w:val="22"/>
          <w:lang w:val="hy-AM"/>
        </w:rPr>
        <w:t xml:space="preserve"> </w:t>
      </w:r>
      <w:r w:rsidR="00C553A5" w:rsidRPr="00C77EC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B2A20" w:rsidRPr="00C77EC1">
        <w:rPr>
          <w:rFonts w:ascii="GHEA Grapalat" w:hAnsi="GHEA Grapalat" w:cs="Sylfaen"/>
          <w:sz w:val="22"/>
          <w:szCs w:val="22"/>
          <w:lang w:val="hy-AM"/>
        </w:rPr>
        <w:t xml:space="preserve">ձևավորվել </w:t>
      </w:r>
      <w:r w:rsidR="00C553A5" w:rsidRPr="00C77EC1">
        <w:rPr>
          <w:rFonts w:ascii="GHEA Grapalat" w:hAnsi="GHEA Grapalat" w:cs="Sylfaen"/>
          <w:sz w:val="22"/>
          <w:szCs w:val="22"/>
          <w:lang w:val="hy-AM"/>
        </w:rPr>
        <w:t>են</w:t>
      </w:r>
      <w:r w:rsidR="005C1485" w:rsidRPr="00C77EC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B2A20" w:rsidRPr="00C77EC1">
        <w:rPr>
          <w:rFonts w:ascii="GHEA Grapalat" w:hAnsi="GHEA Grapalat" w:cs="Sylfaen"/>
          <w:sz w:val="22"/>
          <w:szCs w:val="22"/>
          <w:lang w:val="hy-AM"/>
        </w:rPr>
        <w:t>ոչ հիմնական գործունեությունից</w:t>
      </w:r>
      <w:r w:rsidR="00C553A5" w:rsidRPr="00C77EC1">
        <w:rPr>
          <w:rFonts w:ascii="GHEA Grapalat" w:hAnsi="GHEA Grapalat" w:cs="Sylfaen"/>
          <w:sz w:val="22"/>
          <w:szCs w:val="22"/>
          <w:lang w:val="hy-AM"/>
        </w:rPr>
        <w:t>։</w:t>
      </w:r>
      <w:r w:rsidR="005E1AF0" w:rsidRPr="00C77EC1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A201FE" w:rsidRPr="00C77EC1" w:rsidRDefault="006D2C98" w:rsidP="00E400B8">
      <w:pPr>
        <w:spacing w:line="360" w:lineRule="auto"/>
        <w:ind w:firstLine="426"/>
        <w:rPr>
          <w:rFonts w:ascii="GHEA Grapalat" w:hAnsi="GHEA Grapalat" w:cs="Sylfaen"/>
          <w:sz w:val="22"/>
          <w:szCs w:val="22"/>
          <w:lang w:val="hy-AM"/>
        </w:rPr>
      </w:pPr>
      <w:r w:rsidRPr="00C77EC1">
        <w:rPr>
          <w:rFonts w:ascii="GHEA Grapalat" w:hAnsi="GHEA Grapalat" w:cs="Sylfaen"/>
          <w:sz w:val="22"/>
          <w:szCs w:val="22"/>
          <w:lang w:val="hy-AM"/>
        </w:rPr>
        <w:lastRenderedPageBreak/>
        <w:t>3</w:t>
      </w:r>
      <w:r w:rsidR="00A201FE" w:rsidRPr="00C77EC1">
        <w:rPr>
          <w:rFonts w:ascii="GHEA Grapalat" w:hAnsi="GHEA Grapalat" w:cs="Sylfaen"/>
          <w:sz w:val="22"/>
          <w:szCs w:val="22"/>
          <w:lang w:val="hy-AM"/>
        </w:rPr>
        <w:t>.5  Եզրակացություն</w:t>
      </w:r>
    </w:p>
    <w:p w:rsidR="00926716" w:rsidRPr="00C77EC1" w:rsidRDefault="00C553A5" w:rsidP="00C553A5">
      <w:pPr>
        <w:pStyle w:val="a3"/>
        <w:ind w:firstLine="426"/>
        <w:rPr>
          <w:rFonts w:ascii="GHEA Grapalat" w:hAnsi="GHEA Grapalat"/>
          <w:sz w:val="22"/>
          <w:szCs w:val="22"/>
          <w:lang w:val="hy-AM"/>
        </w:rPr>
      </w:pPr>
      <w:r w:rsidRPr="00C77EC1">
        <w:rPr>
          <w:rFonts w:ascii="GHEA Grapalat" w:hAnsi="GHEA Grapalat" w:cs="Sylfaen"/>
          <w:sz w:val="22"/>
          <w:szCs w:val="22"/>
          <w:lang w:val="hy-AM"/>
        </w:rPr>
        <w:t>2021</w:t>
      </w:r>
      <w:r w:rsidR="005D5A76" w:rsidRPr="00C77EC1">
        <w:rPr>
          <w:rFonts w:ascii="GHEA Grapalat" w:hAnsi="GHEA Grapalat" w:cs="Sylfaen"/>
          <w:sz w:val="22"/>
          <w:szCs w:val="22"/>
          <w:lang w:val="hy-AM"/>
        </w:rPr>
        <w:t xml:space="preserve">թ. տարեկան տվյալներով </w:t>
      </w:r>
      <w:r w:rsidR="004B2A20" w:rsidRPr="00C77EC1">
        <w:rPr>
          <w:rFonts w:ascii="GHEA Grapalat" w:hAnsi="GHEA Grapalat" w:cs="Sylfaen"/>
          <w:sz w:val="22"/>
          <w:szCs w:val="22"/>
          <w:lang w:val="hy-AM"/>
        </w:rPr>
        <w:t>ՀՀ վարչապետի</w:t>
      </w:r>
      <w:r w:rsidR="00E02F5F" w:rsidRPr="00C77EC1">
        <w:rPr>
          <w:rFonts w:ascii="GHEA Grapalat" w:hAnsi="GHEA Grapalat" w:cs="Sylfaen"/>
          <w:sz w:val="22"/>
          <w:szCs w:val="22"/>
          <w:lang w:val="hy-AM"/>
        </w:rPr>
        <w:t xml:space="preserve"> աշխատակազմի ենթակայության </w:t>
      </w:r>
      <w:r w:rsidRPr="00C77EC1">
        <w:rPr>
          <w:rFonts w:ascii="GHEA Grapalat" w:hAnsi="GHEA Grapalat"/>
          <w:sz w:val="22"/>
          <w:szCs w:val="22"/>
          <w:lang w:val="hy-AM"/>
        </w:rPr>
        <w:t>«Հայաստանի պետական հետաքրքրությունների ֆոնդ» ՓԲԸ-ն ձևավորել է 699,480</w:t>
      </w:r>
      <w:r w:rsidRPr="00C77EC1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C77EC1">
        <w:rPr>
          <w:rFonts w:ascii="GHEA Grapalat" w:hAnsi="GHEA Grapalat"/>
          <w:sz w:val="22"/>
          <w:szCs w:val="22"/>
          <w:lang w:val="hy-AM"/>
        </w:rPr>
        <w:t xml:space="preserve">0 </w:t>
      </w:r>
      <w:r w:rsidRPr="00C77EC1">
        <w:rPr>
          <w:rFonts w:ascii="GHEA Grapalat" w:hAnsi="GHEA Grapalat" w:cs="GHEA Grapalat"/>
          <w:sz w:val="22"/>
          <w:szCs w:val="22"/>
          <w:lang w:val="hy-AM"/>
        </w:rPr>
        <w:t>հազ</w:t>
      </w:r>
      <w:r w:rsidRPr="00C77EC1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C77EC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C77EC1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Pr="00C77EC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C77EC1">
        <w:rPr>
          <w:rFonts w:ascii="GHEA Grapalat" w:hAnsi="GHEA Grapalat" w:cs="GHEA Grapalat"/>
          <w:sz w:val="22"/>
          <w:szCs w:val="22"/>
          <w:lang w:val="hy-AM"/>
        </w:rPr>
        <w:t>վնաս</w:t>
      </w:r>
      <w:r w:rsidR="00926716" w:rsidRPr="00C77EC1">
        <w:rPr>
          <w:rFonts w:ascii="GHEA Grapalat" w:hAnsi="GHEA Grapalat"/>
          <w:sz w:val="22"/>
          <w:szCs w:val="22"/>
          <w:lang w:val="hy-AM"/>
        </w:rPr>
        <w:t>՝ նախորդ տարվա տվյալներով կազմակերպությունը շահույթ (վնաս) չէր ձևավորել։</w:t>
      </w:r>
    </w:p>
    <w:p w:rsidR="0050596E" w:rsidRPr="00C77EC1" w:rsidRDefault="00C553A5" w:rsidP="00B96F97">
      <w:pPr>
        <w:pStyle w:val="a3"/>
        <w:ind w:firstLine="426"/>
        <w:rPr>
          <w:rFonts w:ascii="GHEA Grapalat" w:hAnsi="GHEA Grapalat" w:cs="Sylfaen"/>
          <w:sz w:val="22"/>
          <w:szCs w:val="22"/>
          <w:lang w:val="hy-AM"/>
        </w:rPr>
      </w:pPr>
      <w:r w:rsidRPr="00C77EC1">
        <w:rPr>
          <w:rFonts w:ascii="GHEA Grapalat" w:hAnsi="GHEA Grapalat"/>
          <w:sz w:val="22"/>
          <w:szCs w:val="22"/>
          <w:lang w:val="hy-AM"/>
        </w:rPr>
        <w:t xml:space="preserve"> «Էլեկտրոնային կառավարման ենթակառուցվածքների ներդրման գրասենյակ» և «Արմ</w:t>
      </w:r>
      <w:r w:rsidRPr="00C77EC1">
        <w:rPr>
          <w:rFonts w:ascii="GHEA Grapalat" w:hAnsi="GHEA Grapalat" w:cs="Sylfaen"/>
          <w:sz w:val="22"/>
          <w:szCs w:val="22"/>
          <w:lang w:val="hy-AM"/>
        </w:rPr>
        <w:t>ենպրես պետական լրատվական գործակալություն» ՓԲԸ-ներն աշխատել են շահույթով</w:t>
      </w:r>
      <w:r w:rsidR="0050596E" w:rsidRPr="00C77EC1">
        <w:rPr>
          <w:rFonts w:ascii="GHEA Grapalat" w:hAnsi="GHEA Grapalat" w:cs="Sylfaen"/>
          <w:sz w:val="22"/>
          <w:szCs w:val="22"/>
          <w:lang w:val="hy-AM"/>
        </w:rPr>
        <w:t xml:space="preserve"> ձևավորելով համապատասխանաբար՝ </w:t>
      </w:r>
      <w:r w:rsidRPr="00C77EC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0596E" w:rsidRPr="00C77EC1">
        <w:rPr>
          <w:rFonts w:ascii="GHEA Grapalat" w:hAnsi="GHEA Grapalat" w:cs="Sylfaen"/>
          <w:sz w:val="22"/>
          <w:szCs w:val="22"/>
          <w:lang w:val="hy-AM"/>
        </w:rPr>
        <w:t>20,600</w:t>
      </w:r>
      <w:r w:rsidRPr="00C77EC1">
        <w:rPr>
          <w:rFonts w:ascii="MS Mincho" w:eastAsia="MS Mincho" w:hAnsi="MS Mincho" w:cs="MS Mincho" w:hint="eastAsia"/>
          <w:bCs/>
          <w:sz w:val="22"/>
          <w:szCs w:val="22"/>
          <w:lang w:val="hy-AM"/>
        </w:rPr>
        <w:t>․</w:t>
      </w:r>
      <w:r w:rsidRPr="00C77EC1">
        <w:rPr>
          <w:rFonts w:ascii="GHEA Grapalat" w:hAnsi="GHEA Grapalat"/>
          <w:bCs/>
          <w:sz w:val="22"/>
          <w:szCs w:val="22"/>
          <w:lang w:val="hy-AM"/>
        </w:rPr>
        <w:t xml:space="preserve">9 </w:t>
      </w:r>
      <w:r w:rsidRPr="00C77EC1">
        <w:rPr>
          <w:rFonts w:ascii="GHEA Grapalat" w:hAnsi="GHEA Grapalat" w:cs="Sylfaen"/>
          <w:sz w:val="22"/>
          <w:szCs w:val="22"/>
          <w:lang w:val="hy-AM"/>
        </w:rPr>
        <w:t>հազ. դրամ</w:t>
      </w:r>
      <w:r w:rsidR="0050596E" w:rsidRPr="00C77EC1">
        <w:rPr>
          <w:rFonts w:ascii="GHEA Grapalat" w:hAnsi="GHEA Grapalat" w:cs="Sylfaen"/>
          <w:sz w:val="22"/>
          <w:szCs w:val="22"/>
          <w:lang w:val="hy-AM"/>
        </w:rPr>
        <w:t xml:space="preserve"> և 64,335</w:t>
      </w:r>
      <w:r w:rsidR="0050596E" w:rsidRPr="00C77EC1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50596E" w:rsidRPr="00C77EC1">
        <w:rPr>
          <w:rFonts w:ascii="GHEA Grapalat" w:hAnsi="GHEA Grapalat" w:cs="Sylfaen"/>
          <w:sz w:val="22"/>
          <w:szCs w:val="22"/>
          <w:lang w:val="hy-AM"/>
        </w:rPr>
        <w:t xml:space="preserve">0 </w:t>
      </w:r>
      <w:r w:rsidR="0050596E" w:rsidRPr="00C77EC1">
        <w:rPr>
          <w:rFonts w:ascii="GHEA Grapalat" w:hAnsi="GHEA Grapalat" w:cs="GHEA Grapalat"/>
          <w:sz w:val="22"/>
          <w:szCs w:val="22"/>
          <w:lang w:val="hy-AM"/>
        </w:rPr>
        <w:t>հազ</w:t>
      </w:r>
      <w:r w:rsidR="0050596E" w:rsidRPr="00C77EC1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50596E" w:rsidRPr="00C77EC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0596E" w:rsidRPr="00C77EC1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50596E" w:rsidRPr="00C77EC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0596E" w:rsidRPr="00C77EC1">
        <w:rPr>
          <w:rFonts w:ascii="GHEA Grapalat" w:hAnsi="GHEA Grapalat" w:cs="GHEA Grapalat"/>
          <w:sz w:val="22"/>
          <w:szCs w:val="22"/>
          <w:lang w:val="hy-AM"/>
        </w:rPr>
        <w:t>զուտ</w:t>
      </w:r>
      <w:r w:rsidR="0050596E" w:rsidRPr="00C77EC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0596E" w:rsidRPr="00C77EC1">
        <w:rPr>
          <w:rFonts w:ascii="GHEA Grapalat" w:hAnsi="GHEA Grapalat" w:cs="GHEA Grapalat"/>
          <w:sz w:val="22"/>
          <w:szCs w:val="22"/>
          <w:lang w:val="hy-AM"/>
        </w:rPr>
        <w:t>շահույթ</w:t>
      </w:r>
      <w:r w:rsidRPr="00C77EC1">
        <w:rPr>
          <w:rFonts w:ascii="GHEA Grapalat" w:hAnsi="GHEA Grapalat" w:cs="Sylfaen"/>
          <w:sz w:val="22"/>
          <w:szCs w:val="22"/>
          <w:lang w:val="hy-AM"/>
        </w:rPr>
        <w:t>։</w:t>
      </w:r>
      <w:r w:rsidR="00926716" w:rsidRPr="00C77EC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0596E" w:rsidRPr="00C77EC1">
        <w:rPr>
          <w:rFonts w:ascii="GHEA Grapalat" w:hAnsi="GHEA Grapalat" w:cs="Sylfaen"/>
          <w:sz w:val="22"/>
          <w:szCs w:val="22"/>
          <w:lang w:val="hy-AM"/>
        </w:rPr>
        <w:t>Վերջինների</w:t>
      </w:r>
      <w:r w:rsidR="009B275A" w:rsidRPr="00C77EC1">
        <w:rPr>
          <w:rFonts w:ascii="GHEA Grapalat" w:hAnsi="GHEA Grapalat" w:cs="Sylfaen"/>
          <w:sz w:val="22"/>
          <w:szCs w:val="22"/>
          <w:lang w:val="hy-AM"/>
        </w:rPr>
        <w:t>ս</w:t>
      </w:r>
      <w:r w:rsidR="0050596E" w:rsidRPr="00C77EC1">
        <w:rPr>
          <w:rFonts w:ascii="GHEA Grapalat" w:hAnsi="GHEA Grapalat" w:cs="Sylfaen"/>
          <w:sz w:val="22"/>
          <w:szCs w:val="22"/>
          <w:lang w:val="hy-AM"/>
        </w:rPr>
        <w:t xml:space="preserve"> մոտ</w:t>
      </w:r>
      <w:r w:rsidR="00CF0D72" w:rsidRPr="00C77EC1">
        <w:rPr>
          <w:rFonts w:ascii="GHEA Grapalat" w:hAnsi="GHEA Grapalat" w:cs="Sylfaen"/>
          <w:sz w:val="22"/>
          <w:szCs w:val="22"/>
          <w:lang w:val="hy-AM"/>
        </w:rPr>
        <w:t xml:space="preserve"> հաշվետու տարում</w:t>
      </w:r>
      <w:r w:rsidR="00926716" w:rsidRPr="00C77EC1">
        <w:rPr>
          <w:rFonts w:ascii="GHEA Grapalat" w:hAnsi="GHEA Grapalat" w:cs="Sylfaen"/>
          <w:sz w:val="22"/>
          <w:szCs w:val="22"/>
          <w:lang w:val="hy-AM"/>
        </w:rPr>
        <w:t>՝</w:t>
      </w:r>
      <w:r w:rsidR="0050596E" w:rsidRPr="00C77EC1">
        <w:rPr>
          <w:rFonts w:ascii="GHEA Grapalat" w:hAnsi="GHEA Grapalat" w:cs="Sylfaen"/>
          <w:sz w:val="22"/>
          <w:szCs w:val="22"/>
          <w:lang w:val="hy-AM"/>
        </w:rPr>
        <w:t xml:space="preserve"> նախորդ տարվա համեմատ</w:t>
      </w:r>
      <w:r w:rsidR="00C50EE8" w:rsidRPr="00C77EC1">
        <w:rPr>
          <w:rFonts w:ascii="GHEA Grapalat" w:hAnsi="GHEA Grapalat" w:cs="Sylfaen"/>
          <w:sz w:val="22"/>
          <w:szCs w:val="22"/>
          <w:lang w:val="hy-AM"/>
        </w:rPr>
        <w:t xml:space="preserve"> նկատվել է ֆինանսատնտեսական վիճակի</w:t>
      </w:r>
      <w:r w:rsidR="0050596E" w:rsidRPr="00C77EC1">
        <w:rPr>
          <w:rFonts w:ascii="GHEA Grapalat" w:hAnsi="GHEA Grapalat" w:cs="Sylfaen"/>
          <w:sz w:val="22"/>
          <w:szCs w:val="22"/>
          <w:lang w:val="hy-AM"/>
        </w:rPr>
        <w:t xml:space="preserve"> որոշակի բարելավում՝ աճել են զուտ շահույթի և կուտակված շահույթի ծավալները։</w:t>
      </w:r>
    </w:p>
    <w:p w:rsidR="009B275A" w:rsidRPr="00C77EC1" w:rsidRDefault="0050596E" w:rsidP="009B275A">
      <w:pPr>
        <w:pStyle w:val="a3"/>
        <w:ind w:firstLine="426"/>
        <w:rPr>
          <w:rFonts w:ascii="GHEA Grapalat" w:hAnsi="GHEA Grapalat" w:cs="Sylfaen"/>
          <w:sz w:val="22"/>
          <w:szCs w:val="22"/>
          <w:lang w:val="af-ZA"/>
        </w:rPr>
      </w:pPr>
      <w:r w:rsidRPr="00C77EC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65D83" w:rsidRPr="00C77EC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96F97" w:rsidRPr="00C77EC1">
        <w:rPr>
          <w:rFonts w:ascii="GHEA Grapalat" w:hAnsi="GHEA Grapalat" w:cs="Sylfaen"/>
          <w:sz w:val="22"/>
          <w:szCs w:val="22"/>
          <w:lang w:val="hy-AM"/>
        </w:rPr>
        <w:t xml:space="preserve">«Արմենպրես պետական լրատվական գործակալություն» </w:t>
      </w:r>
      <w:r w:rsidR="009B275A" w:rsidRPr="00C77EC1">
        <w:rPr>
          <w:rFonts w:ascii="GHEA Grapalat" w:hAnsi="GHEA Grapalat" w:cs="Sylfaen"/>
          <w:sz w:val="22"/>
          <w:szCs w:val="22"/>
          <w:lang w:val="hy-AM"/>
        </w:rPr>
        <w:t xml:space="preserve">և </w:t>
      </w:r>
      <w:r w:rsidR="009B275A" w:rsidRPr="00C77EC1">
        <w:rPr>
          <w:rFonts w:ascii="GHEA Grapalat" w:hAnsi="GHEA Grapalat"/>
          <w:sz w:val="22"/>
          <w:szCs w:val="22"/>
          <w:lang w:val="hy-AM"/>
        </w:rPr>
        <w:t xml:space="preserve">«Հայաստանի պետական հետաքրքրությունների ֆոնդ» </w:t>
      </w:r>
      <w:r w:rsidR="00B96F97" w:rsidRPr="00C77EC1">
        <w:rPr>
          <w:rFonts w:ascii="GHEA Grapalat" w:hAnsi="GHEA Grapalat" w:cs="Sylfaen"/>
          <w:sz w:val="22"/>
          <w:szCs w:val="22"/>
          <w:lang w:val="hy-AM"/>
        </w:rPr>
        <w:t>ՓԲԸ-</w:t>
      </w:r>
      <w:r w:rsidR="009B275A" w:rsidRPr="00C77EC1">
        <w:rPr>
          <w:rFonts w:ascii="GHEA Grapalat" w:hAnsi="GHEA Grapalat" w:cs="Sylfaen"/>
          <w:sz w:val="22"/>
          <w:szCs w:val="22"/>
          <w:lang w:val="hy-AM"/>
        </w:rPr>
        <w:t>ներ</w:t>
      </w:r>
      <w:r w:rsidR="00B96F97" w:rsidRPr="00C77EC1">
        <w:rPr>
          <w:rFonts w:ascii="GHEA Grapalat" w:hAnsi="GHEA Grapalat" w:cs="Sylfaen"/>
          <w:sz w:val="22"/>
          <w:szCs w:val="22"/>
          <w:lang w:val="hy-AM"/>
        </w:rPr>
        <w:t>ի ընդամենը սեփական կապիտալը փոքր է կանո</w:t>
      </w:r>
      <w:r w:rsidR="009B275A" w:rsidRPr="00C77EC1">
        <w:rPr>
          <w:rFonts w:ascii="GHEA Grapalat" w:hAnsi="GHEA Grapalat" w:cs="Sylfaen"/>
          <w:sz w:val="22"/>
          <w:szCs w:val="22"/>
          <w:lang w:val="hy-AM"/>
        </w:rPr>
        <w:t>նադրական կապիտալի զուտ գումարից։ Ընդ</w:t>
      </w:r>
      <w:r w:rsidR="009B275A" w:rsidRPr="00C77EC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B275A" w:rsidRPr="00C77EC1">
        <w:rPr>
          <w:rFonts w:ascii="GHEA Grapalat" w:hAnsi="GHEA Grapalat" w:cs="Sylfaen"/>
          <w:sz w:val="22"/>
          <w:szCs w:val="22"/>
          <w:lang w:val="hy-AM"/>
        </w:rPr>
        <w:t>որում</w:t>
      </w:r>
      <w:r w:rsidR="009B275A" w:rsidRPr="00C77EC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B275A" w:rsidRPr="00C77EC1">
        <w:rPr>
          <w:rFonts w:ascii="GHEA Grapalat" w:hAnsi="GHEA Grapalat" w:cs="Sylfaen"/>
          <w:sz w:val="22"/>
          <w:szCs w:val="22"/>
          <w:lang w:val="hy-AM"/>
        </w:rPr>
        <w:t xml:space="preserve">«Արմենպրես պետական լրատվական գործակալություն» </w:t>
      </w:r>
      <w:r w:rsidR="009B275A" w:rsidRPr="00C77EC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B275A" w:rsidRPr="00C77EC1">
        <w:rPr>
          <w:rFonts w:ascii="GHEA Grapalat" w:hAnsi="GHEA Grapalat" w:cs="Sylfaen"/>
          <w:sz w:val="22"/>
          <w:szCs w:val="22"/>
          <w:lang w:val="hy-AM"/>
        </w:rPr>
        <w:t>մոտ</w:t>
      </w:r>
      <w:r w:rsidR="009B275A" w:rsidRPr="00C77EC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B275A" w:rsidRPr="00C77EC1">
        <w:rPr>
          <w:rFonts w:ascii="GHEA Grapalat" w:hAnsi="GHEA Grapalat" w:cs="Sylfaen"/>
          <w:sz w:val="22"/>
          <w:szCs w:val="22"/>
          <w:lang w:val="hy-AM"/>
        </w:rPr>
        <w:t>նույն</w:t>
      </w:r>
      <w:r w:rsidR="009B275A" w:rsidRPr="00C77EC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B275A" w:rsidRPr="00C77EC1">
        <w:rPr>
          <w:rFonts w:ascii="GHEA Grapalat" w:hAnsi="GHEA Grapalat" w:cs="Sylfaen"/>
          <w:sz w:val="22"/>
          <w:szCs w:val="22"/>
          <w:lang w:val="hy-AM"/>
        </w:rPr>
        <w:t>պատկերն</w:t>
      </w:r>
      <w:r w:rsidR="009B275A" w:rsidRPr="00C77EC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B275A" w:rsidRPr="00C77EC1">
        <w:rPr>
          <w:rFonts w:ascii="GHEA Grapalat" w:hAnsi="GHEA Grapalat" w:cs="Sylfaen"/>
          <w:sz w:val="22"/>
          <w:szCs w:val="22"/>
          <w:lang w:val="hy-AM"/>
        </w:rPr>
        <w:t>է</w:t>
      </w:r>
      <w:r w:rsidR="009B275A" w:rsidRPr="00C77EC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B275A" w:rsidRPr="00C77EC1">
        <w:rPr>
          <w:rFonts w:ascii="GHEA Grapalat" w:hAnsi="GHEA Grapalat" w:cs="Sylfaen"/>
          <w:sz w:val="22"/>
          <w:szCs w:val="22"/>
          <w:lang w:val="hy-AM"/>
        </w:rPr>
        <w:t>նկատվել</w:t>
      </w:r>
      <w:r w:rsidR="009B275A" w:rsidRPr="00C77EC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B275A" w:rsidRPr="00C77EC1">
        <w:rPr>
          <w:rFonts w:ascii="GHEA Grapalat" w:hAnsi="GHEA Grapalat" w:cs="Sylfaen"/>
          <w:sz w:val="22"/>
          <w:szCs w:val="22"/>
          <w:lang w:val="hy-AM"/>
        </w:rPr>
        <w:t>նաև</w:t>
      </w:r>
      <w:r w:rsidR="009B275A" w:rsidRPr="00C77EC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B275A" w:rsidRPr="00C77EC1">
        <w:rPr>
          <w:rFonts w:ascii="GHEA Grapalat" w:hAnsi="GHEA Grapalat" w:cs="Sylfaen"/>
          <w:sz w:val="22"/>
          <w:szCs w:val="22"/>
          <w:lang w:val="hy-AM"/>
        </w:rPr>
        <w:t>նախորդ</w:t>
      </w:r>
      <w:r w:rsidR="009B275A" w:rsidRPr="00C77EC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B275A" w:rsidRPr="00C77EC1">
        <w:rPr>
          <w:rFonts w:ascii="GHEA Grapalat" w:hAnsi="GHEA Grapalat" w:cs="Sylfaen"/>
          <w:sz w:val="22"/>
          <w:szCs w:val="22"/>
          <w:lang w:val="hy-AM"/>
        </w:rPr>
        <w:t xml:space="preserve">երկու </w:t>
      </w:r>
      <w:r w:rsidR="009B275A" w:rsidRPr="00C77EC1">
        <w:rPr>
          <w:rFonts w:ascii="GHEA Grapalat" w:hAnsi="GHEA Grapalat" w:cs="Sylfaen"/>
          <w:sz w:val="22"/>
          <w:szCs w:val="22"/>
          <w:lang w:val="af-ZA"/>
        </w:rPr>
        <w:t xml:space="preserve">հաշվետու </w:t>
      </w:r>
      <w:r w:rsidR="009B275A" w:rsidRPr="00C77EC1">
        <w:rPr>
          <w:rFonts w:ascii="GHEA Grapalat" w:hAnsi="GHEA Grapalat" w:cs="Sylfaen"/>
          <w:sz w:val="22"/>
          <w:szCs w:val="22"/>
          <w:lang w:val="hy-AM"/>
        </w:rPr>
        <w:t>տարվա</w:t>
      </w:r>
      <w:r w:rsidR="009B275A" w:rsidRPr="00C77EC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B275A" w:rsidRPr="00C77EC1">
        <w:rPr>
          <w:rFonts w:ascii="GHEA Grapalat" w:hAnsi="GHEA Grapalat" w:cs="Sylfaen"/>
          <w:sz w:val="22"/>
          <w:szCs w:val="22"/>
          <w:lang w:val="hy-AM"/>
        </w:rPr>
        <w:t>ընթացքում</w:t>
      </w:r>
      <w:r w:rsidR="009B275A" w:rsidRPr="00C77EC1">
        <w:rPr>
          <w:rFonts w:ascii="GHEA Grapalat" w:hAnsi="GHEA Grapalat" w:cs="Sylfaen"/>
          <w:sz w:val="22"/>
          <w:szCs w:val="22"/>
          <w:lang w:val="af-ZA"/>
        </w:rPr>
        <w:t xml:space="preserve">: </w:t>
      </w:r>
      <w:r w:rsidR="009B275A" w:rsidRPr="00C77EC1">
        <w:rPr>
          <w:rFonts w:ascii="GHEA Grapalat" w:hAnsi="GHEA Grapalat" w:cs="Sylfaen"/>
          <w:sz w:val="22"/>
          <w:szCs w:val="22"/>
          <w:lang w:val="hy-AM"/>
        </w:rPr>
        <w:t>Հաշվի</w:t>
      </w:r>
      <w:r w:rsidR="009B275A" w:rsidRPr="00C77EC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B275A" w:rsidRPr="00C77EC1">
        <w:rPr>
          <w:rFonts w:ascii="GHEA Grapalat" w:hAnsi="GHEA Grapalat" w:cs="Sylfaen"/>
          <w:sz w:val="22"/>
          <w:szCs w:val="22"/>
          <w:lang w:val="hy-AM"/>
        </w:rPr>
        <w:t>առնելով</w:t>
      </w:r>
      <w:r w:rsidR="009B275A" w:rsidRPr="00C77EC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B275A" w:rsidRPr="00C77EC1">
        <w:rPr>
          <w:rFonts w:ascii="GHEA Grapalat" w:hAnsi="GHEA Grapalat" w:cs="Sylfaen"/>
          <w:sz w:val="22"/>
          <w:szCs w:val="22"/>
          <w:lang w:val="hy-AM"/>
        </w:rPr>
        <w:t>վերոնշյալը,</w:t>
      </w:r>
      <w:r w:rsidR="009B275A" w:rsidRPr="00C77EC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B275A" w:rsidRPr="00C77EC1">
        <w:rPr>
          <w:rFonts w:ascii="GHEA Grapalat" w:hAnsi="GHEA Grapalat" w:cs="Sylfaen"/>
          <w:sz w:val="22"/>
          <w:szCs w:val="22"/>
          <w:lang w:val="hy-AM"/>
        </w:rPr>
        <w:t>դարձյալ առաջարկվում</w:t>
      </w:r>
      <w:r w:rsidR="009B275A" w:rsidRPr="00C77EC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B275A" w:rsidRPr="00C77EC1">
        <w:rPr>
          <w:rFonts w:ascii="GHEA Grapalat" w:hAnsi="GHEA Grapalat" w:cs="Sylfaen"/>
          <w:sz w:val="22"/>
          <w:szCs w:val="22"/>
          <w:lang w:val="hy-AM"/>
        </w:rPr>
        <w:t>է</w:t>
      </w:r>
      <w:r w:rsidR="009B275A" w:rsidRPr="00C77EC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B275A" w:rsidRPr="00C77EC1">
        <w:rPr>
          <w:rFonts w:ascii="GHEA Grapalat" w:hAnsi="GHEA Grapalat" w:cs="Sylfaen"/>
          <w:sz w:val="22"/>
          <w:szCs w:val="22"/>
          <w:lang w:val="hy-AM"/>
        </w:rPr>
        <w:t>առաջնորդվել</w:t>
      </w:r>
      <w:r w:rsidR="009B275A" w:rsidRPr="00C77EC1">
        <w:rPr>
          <w:rFonts w:ascii="GHEA Grapalat" w:hAnsi="GHEA Grapalat" w:cs="Sylfaen"/>
          <w:sz w:val="22"/>
          <w:szCs w:val="22"/>
          <w:lang w:val="af-ZA"/>
        </w:rPr>
        <w:t xml:space="preserve"> «</w:t>
      </w:r>
      <w:r w:rsidR="009B275A" w:rsidRPr="00C77EC1">
        <w:rPr>
          <w:rFonts w:ascii="GHEA Grapalat" w:hAnsi="GHEA Grapalat" w:cs="Sylfaen"/>
          <w:sz w:val="22"/>
          <w:szCs w:val="22"/>
          <w:lang w:val="hy-AM"/>
        </w:rPr>
        <w:t>Բաժնետիրական</w:t>
      </w:r>
      <w:r w:rsidR="009B275A" w:rsidRPr="00C77EC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B275A" w:rsidRPr="00C77EC1">
        <w:rPr>
          <w:rFonts w:ascii="GHEA Grapalat" w:hAnsi="GHEA Grapalat" w:cs="Sylfaen"/>
          <w:sz w:val="22"/>
          <w:szCs w:val="22"/>
          <w:lang w:val="hy-AM"/>
        </w:rPr>
        <w:t>ընկերությունների</w:t>
      </w:r>
      <w:r w:rsidR="009B275A" w:rsidRPr="00C77EC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B275A" w:rsidRPr="00C77EC1">
        <w:rPr>
          <w:rFonts w:ascii="GHEA Grapalat" w:hAnsi="GHEA Grapalat" w:cs="Sylfaen"/>
          <w:sz w:val="22"/>
          <w:szCs w:val="22"/>
          <w:lang w:val="hy-AM"/>
        </w:rPr>
        <w:t>մասին</w:t>
      </w:r>
      <w:r w:rsidR="009B275A" w:rsidRPr="00C77EC1">
        <w:rPr>
          <w:rFonts w:ascii="GHEA Grapalat" w:hAnsi="GHEA Grapalat" w:cs="Sylfaen"/>
          <w:sz w:val="22"/>
          <w:szCs w:val="22"/>
          <w:lang w:val="af-ZA"/>
        </w:rPr>
        <w:t xml:space="preserve">» </w:t>
      </w:r>
      <w:r w:rsidR="009B275A" w:rsidRPr="00C77EC1">
        <w:rPr>
          <w:rFonts w:ascii="GHEA Grapalat" w:hAnsi="GHEA Grapalat" w:cs="Sylfaen"/>
          <w:sz w:val="22"/>
          <w:szCs w:val="22"/>
          <w:lang w:val="hy-AM"/>
        </w:rPr>
        <w:t>ՀՀ</w:t>
      </w:r>
      <w:r w:rsidR="009B275A" w:rsidRPr="00C77EC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B275A" w:rsidRPr="00C77EC1">
        <w:rPr>
          <w:rFonts w:ascii="GHEA Grapalat" w:hAnsi="GHEA Grapalat" w:cs="Sylfaen"/>
          <w:sz w:val="22"/>
          <w:szCs w:val="22"/>
          <w:lang w:val="hy-AM"/>
        </w:rPr>
        <w:t>օրենքի</w:t>
      </w:r>
      <w:r w:rsidR="009B275A" w:rsidRPr="00C77EC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B275A" w:rsidRPr="00C77EC1">
        <w:rPr>
          <w:rFonts w:ascii="GHEA Grapalat" w:hAnsi="GHEA Grapalat" w:cs="Sylfaen"/>
          <w:sz w:val="22"/>
          <w:szCs w:val="22"/>
          <w:lang w:val="hy-AM"/>
        </w:rPr>
        <w:t>հոդված</w:t>
      </w:r>
      <w:r w:rsidR="009B275A" w:rsidRPr="00C77EC1">
        <w:rPr>
          <w:rFonts w:ascii="GHEA Grapalat" w:hAnsi="GHEA Grapalat" w:cs="Sylfaen"/>
          <w:sz w:val="22"/>
          <w:szCs w:val="22"/>
          <w:lang w:val="af-ZA"/>
        </w:rPr>
        <w:t xml:space="preserve"> 43-</w:t>
      </w:r>
      <w:r w:rsidR="009B275A" w:rsidRPr="00C77EC1">
        <w:rPr>
          <w:rFonts w:ascii="GHEA Grapalat" w:hAnsi="GHEA Grapalat" w:cs="Sylfaen"/>
          <w:sz w:val="22"/>
          <w:szCs w:val="22"/>
          <w:lang w:val="hy-AM"/>
        </w:rPr>
        <w:t>ով՝</w:t>
      </w:r>
      <w:r w:rsidR="009B275A" w:rsidRPr="00C77EC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B275A" w:rsidRPr="00C77EC1">
        <w:rPr>
          <w:rFonts w:ascii="GHEA Grapalat" w:hAnsi="GHEA Grapalat" w:cs="Sylfaen"/>
          <w:sz w:val="22"/>
          <w:szCs w:val="22"/>
          <w:lang w:val="hy-AM"/>
        </w:rPr>
        <w:t>հայտարարել</w:t>
      </w:r>
      <w:r w:rsidR="009B275A" w:rsidRPr="00C77EC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B275A" w:rsidRPr="00C77EC1">
        <w:rPr>
          <w:rFonts w:ascii="GHEA Grapalat" w:hAnsi="GHEA Grapalat" w:cs="Sylfaen"/>
          <w:sz w:val="22"/>
          <w:szCs w:val="22"/>
          <w:lang w:val="hy-AM"/>
        </w:rPr>
        <w:t>ու</w:t>
      </w:r>
      <w:r w:rsidR="009B275A" w:rsidRPr="00C77EC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B275A" w:rsidRPr="00C77EC1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="009B275A" w:rsidRPr="00C77EC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B275A" w:rsidRPr="00C77EC1">
        <w:rPr>
          <w:rFonts w:ascii="GHEA Grapalat" w:hAnsi="GHEA Grapalat" w:cs="Sylfaen"/>
          <w:sz w:val="22"/>
          <w:szCs w:val="22"/>
          <w:lang w:val="hy-AM"/>
        </w:rPr>
        <w:t>կարգով</w:t>
      </w:r>
      <w:r w:rsidR="009B275A" w:rsidRPr="00C77EC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B275A" w:rsidRPr="00C77EC1">
        <w:rPr>
          <w:rFonts w:ascii="GHEA Grapalat" w:hAnsi="GHEA Grapalat" w:cs="Sylfaen"/>
          <w:sz w:val="22"/>
          <w:szCs w:val="22"/>
          <w:lang w:val="hy-AM"/>
        </w:rPr>
        <w:t>գրանցել</w:t>
      </w:r>
      <w:r w:rsidR="009B275A" w:rsidRPr="00C77EC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B275A" w:rsidRPr="00C77EC1">
        <w:rPr>
          <w:rFonts w:ascii="GHEA Grapalat" w:hAnsi="GHEA Grapalat" w:cs="Sylfaen"/>
          <w:sz w:val="22"/>
          <w:szCs w:val="22"/>
          <w:lang w:val="hy-AM"/>
        </w:rPr>
        <w:t>կանոնադրական</w:t>
      </w:r>
      <w:r w:rsidR="009B275A" w:rsidRPr="00C77EC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B275A" w:rsidRPr="00C77EC1">
        <w:rPr>
          <w:rFonts w:ascii="GHEA Grapalat" w:hAnsi="GHEA Grapalat" w:cs="Sylfaen"/>
          <w:sz w:val="22"/>
          <w:szCs w:val="22"/>
          <w:lang w:val="hy-AM"/>
        </w:rPr>
        <w:t>կապիտալի</w:t>
      </w:r>
      <w:r w:rsidR="009B275A" w:rsidRPr="00C77EC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B275A" w:rsidRPr="00C77EC1">
        <w:rPr>
          <w:rFonts w:ascii="GHEA Grapalat" w:hAnsi="GHEA Grapalat" w:cs="Sylfaen"/>
          <w:sz w:val="22"/>
          <w:szCs w:val="22"/>
          <w:lang w:val="hy-AM"/>
        </w:rPr>
        <w:t>նվազումը</w:t>
      </w:r>
      <w:r w:rsidR="009B275A" w:rsidRPr="00C77EC1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B96F97" w:rsidRPr="00C77EC1" w:rsidRDefault="00B96F97" w:rsidP="00060B8E">
      <w:pPr>
        <w:pStyle w:val="a3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1F73C4" w:rsidRPr="005F519D" w:rsidRDefault="001F73C4" w:rsidP="00525686">
      <w:pPr>
        <w:pStyle w:val="a3"/>
        <w:tabs>
          <w:tab w:val="clear" w:pos="540"/>
        </w:tabs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B96F97" w:rsidRPr="005F519D" w:rsidRDefault="00B96F97" w:rsidP="00060B8E">
      <w:pPr>
        <w:pStyle w:val="a3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060B8E" w:rsidRPr="007527D9" w:rsidRDefault="006D2C98" w:rsidP="00060B8E">
      <w:pPr>
        <w:pStyle w:val="a3"/>
        <w:tabs>
          <w:tab w:val="clear" w:pos="540"/>
        </w:tabs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  <w:r w:rsidRPr="007527D9">
        <w:rPr>
          <w:rFonts w:ascii="GHEA Grapalat" w:hAnsi="GHEA Grapalat"/>
          <w:b/>
          <w:sz w:val="22"/>
          <w:szCs w:val="22"/>
          <w:u w:val="single"/>
          <w:lang w:val="hy-AM"/>
        </w:rPr>
        <w:t>4</w:t>
      </w:r>
      <w:r w:rsidR="00060B8E" w:rsidRPr="007527D9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.  </w:t>
      </w:r>
      <w:r w:rsidR="00060B8E" w:rsidRPr="007527D9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</w:t>
      </w:r>
      <w:r w:rsidR="00060B8E" w:rsidRPr="007527D9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 ՇՐՋԱԿԱ ՄԻՋԱՎԱՅՐԻ </w:t>
      </w:r>
      <w:r w:rsidR="00060B8E" w:rsidRPr="007527D9">
        <w:rPr>
          <w:rFonts w:ascii="GHEA Grapalat" w:hAnsi="GHEA Grapalat" w:cs="Sylfaen"/>
          <w:b/>
          <w:sz w:val="22"/>
          <w:szCs w:val="22"/>
          <w:u w:val="single"/>
          <w:lang w:val="hy-AM"/>
        </w:rPr>
        <w:t>ՆԱԽԱՐԱՐՈՒԹՅՈՒՆ</w:t>
      </w:r>
    </w:p>
    <w:p w:rsidR="00060B8E" w:rsidRPr="007527D9" w:rsidRDefault="00060B8E" w:rsidP="00060B8E">
      <w:pPr>
        <w:pStyle w:val="a3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</w:p>
    <w:p w:rsidR="00060B8E" w:rsidRPr="007527D9" w:rsidRDefault="006D2C98" w:rsidP="00F87A6D">
      <w:pPr>
        <w:pStyle w:val="a3"/>
        <w:tabs>
          <w:tab w:val="clear" w:pos="540"/>
          <w:tab w:val="left" w:pos="720"/>
        </w:tabs>
        <w:ind w:firstLine="284"/>
        <w:rPr>
          <w:rFonts w:ascii="GHEA Grapalat" w:hAnsi="GHEA Grapalat"/>
          <w:sz w:val="22"/>
          <w:szCs w:val="22"/>
          <w:lang w:val="hy-AM"/>
        </w:rPr>
      </w:pPr>
      <w:r w:rsidRPr="007527D9">
        <w:rPr>
          <w:rFonts w:ascii="GHEA Grapalat" w:hAnsi="GHEA Grapalat"/>
          <w:sz w:val="22"/>
          <w:szCs w:val="22"/>
          <w:lang w:val="hy-AM"/>
        </w:rPr>
        <w:t>4</w:t>
      </w:r>
      <w:r w:rsidR="00060B8E" w:rsidRPr="007527D9">
        <w:rPr>
          <w:rFonts w:ascii="GHEA Grapalat" w:hAnsi="GHEA Grapalat"/>
          <w:sz w:val="22"/>
          <w:szCs w:val="22"/>
          <w:lang w:val="hy-AM"/>
        </w:rPr>
        <w:t xml:space="preserve">.1 Նախարարության ենթակայությամբ </w:t>
      </w:r>
      <w:r w:rsidRPr="007527D9">
        <w:rPr>
          <w:rFonts w:ascii="GHEA Grapalat" w:hAnsi="GHEA Grapalat" w:cs="Sylfaen"/>
          <w:sz w:val="22"/>
          <w:szCs w:val="22"/>
          <w:lang w:val="hy-AM"/>
        </w:rPr>
        <w:t>2021</w:t>
      </w:r>
      <w:r w:rsidR="00060B8E" w:rsidRPr="007527D9">
        <w:rPr>
          <w:rFonts w:ascii="GHEA Grapalat" w:hAnsi="GHEA Grapalat" w:cs="Sylfaen"/>
          <w:sz w:val="22"/>
          <w:szCs w:val="22"/>
          <w:lang w:val="hy-AM"/>
        </w:rPr>
        <w:t>թ. տարեկան տվյալներով</w:t>
      </w:r>
      <w:r w:rsidR="00630616" w:rsidRPr="007527D9">
        <w:rPr>
          <w:rFonts w:ascii="GHEA Grapalat" w:hAnsi="GHEA Grapalat" w:cs="Sylfaen"/>
          <w:sz w:val="22"/>
          <w:szCs w:val="22"/>
          <w:lang w:val="hy-AM"/>
        </w:rPr>
        <w:t xml:space="preserve"> դարձյալ</w:t>
      </w:r>
      <w:r w:rsidR="00060B8E" w:rsidRPr="007527D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60B8E" w:rsidRPr="007527D9">
        <w:rPr>
          <w:rFonts w:ascii="GHEA Grapalat" w:hAnsi="GHEA Grapalat"/>
          <w:sz w:val="22"/>
          <w:szCs w:val="22"/>
          <w:lang w:val="hy-AM"/>
        </w:rPr>
        <w:t xml:space="preserve">առկա է թվով </w:t>
      </w:r>
      <w:r w:rsidR="002F6E6C" w:rsidRPr="007527D9">
        <w:rPr>
          <w:rFonts w:ascii="GHEA Grapalat" w:hAnsi="GHEA Grapalat"/>
          <w:sz w:val="22"/>
          <w:szCs w:val="22"/>
          <w:lang w:val="hy-AM"/>
        </w:rPr>
        <w:t xml:space="preserve">1 </w:t>
      </w:r>
      <w:r w:rsidR="00060B8E" w:rsidRPr="007527D9">
        <w:rPr>
          <w:rFonts w:ascii="GHEA Grapalat" w:hAnsi="GHEA Grapalat"/>
          <w:sz w:val="22"/>
          <w:szCs w:val="22"/>
          <w:lang w:val="hy-AM"/>
        </w:rPr>
        <w:t xml:space="preserve">պետական մասնակցությամբ առևտրային կազմակերպություն` «Զվարթնոց ԱՕԿ» ՓԲԸ: </w:t>
      </w:r>
    </w:p>
    <w:p w:rsidR="00060B8E" w:rsidRPr="007527D9" w:rsidRDefault="006D2C98" w:rsidP="00F87A6D">
      <w:pPr>
        <w:pStyle w:val="a3"/>
        <w:ind w:firstLine="284"/>
        <w:rPr>
          <w:rFonts w:ascii="GHEA Grapalat" w:hAnsi="GHEA Grapalat"/>
          <w:sz w:val="22"/>
          <w:szCs w:val="22"/>
          <w:lang w:val="hy-AM"/>
        </w:rPr>
      </w:pPr>
      <w:r w:rsidRPr="007527D9">
        <w:rPr>
          <w:rFonts w:ascii="GHEA Grapalat" w:hAnsi="GHEA Grapalat"/>
          <w:sz w:val="22"/>
          <w:szCs w:val="22"/>
          <w:lang w:val="hy-AM"/>
        </w:rPr>
        <w:t>4</w:t>
      </w:r>
      <w:r w:rsidR="00060B8E" w:rsidRPr="007527D9">
        <w:rPr>
          <w:rFonts w:ascii="GHEA Grapalat" w:hAnsi="GHEA Grapalat"/>
          <w:sz w:val="22"/>
          <w:szCs w:val="22"/>
          <w:lang w:val="hy-AM"/>
        </w:rPr>
        <w:t xml:space="preserve">.2 </w:t>
      </w:r>
      <w:r w:rsidR="008178CA" w:rsidRPr="007527D9">
        <w:rPr>
          <w:rFonts w:ascii="GHEA Grapalat" w:hAnsi="GHEA Grapalat" w:cs="Sylfaen"/>
          <w:sz w:val="22"/>
          <w:szCs w:val="22"/>
          <w:lang w:val="hy-AM"/>
        </w:rPr>
        <w:t>Կազմակերպության</w:t>
      </w:r>
      <w:r w:rsidR="00060B8E" w:rsidRPr="007527D9">
        <w:rPr>
          <w:rFonts w:ascii="GHEA Grapalat" w:hAnsi="GHEA Grapalat" w:cs="Sylfaen"/>
          <w:sz w:val="22"/>
          <w:szCs w:val="22"/>
          <w:lang w:val="hy-AM"/>
        </w:rPr>
        <w:t xml:space="preserve"> աշխատողների </w:t>
      </w:r>
      <w:r w:rsidR="001D77B1" w:rsidRPr="007527D9">
        <w:rPr>
          <w:rFonts w:ascii="GHEA Grapalat" w:hAnsi="GHEA Grapalat" w:cs="Sylfaen"/>
          <w:sz w:val="22"/>
          <w:szCs w:val="22"/>
          <w:lang w:val="hy-AM"/>
        </w:rPr>
        <w:t>միջին ցուցակային թիվը</w:t>
      </w:r>
      <w:r w:rsidR="00060B8E" w:rsidRPr="007527D9">
        <w:rPr>
          <w:rFonts w:ascii="GHEA Grapalat" w:hAnsi="GHEA Grapalat" w:cs="Sylfaen"/>
          <w:sz w:val="22"/>
          <w:szCs w:val="22"/>
          <w:lang w:val="hy-AM"/>
        </w:rPr>
        <w:t xml:space="preserve"> կազմել է</w:t>
      </w:r>
      <w:r w:rsidR="001D77B1" w:rsidRPr="007527D9">
        <w:rPr>
          <w:rFonts w:ascii="GHEA Grapalat" w:hAnsi="GHEA Grapalat" w:cs="Sylfaen"/>
          <w:sz w:val="22"/>
          <w:szCs w:val="22"/>
          <w:lang w:val="hy-AM"/>
        </w:rPr>
        <w:t xml:space="preserve"> 49</w:t>
      </w:r>
      <w:r w:rsidR="00060B8E" w:rsidRPr="007527D9">
        <w:rPr>
          <w:rFonts w:ascii="GHEA Grapalat" w:hAnsi="GHEA Grapalat" w:cs="Sylfaen"/>
          <w:sz w:val="22"/>
          <w:szCs w:val="22"/>
          <w:lang w:val="hy-AM"/>
        </w:rPr>
        <w:t xml:space="preserve"> աշխատող` նախորդ տարվա համեմ</w:t>
      </w:r>
      <w:r w:rsidR="001D77B1" w:rsidRPr="007527D9">
        <w:rPr>
          <w:rFonts w:ascii="GHEA Grapalat" w:hAnsi="GHEA Grapalat" w:cs="Sylfaen"/>
          <w:sz w:val="22"/>
          <w:szCs w:val="22"/>
          <w:lang w:val="hy-AM"/>
        </w:rPr>
        <w:t xml:space="preserve">ատ աշխատողների թիվը </w:t>
      </w:r>
      <w:r w:rsidRPr="007527D9">
        <w:rPr>
          <w:rFonts w:ascii="GHEA Grapalat" w:hAnsi="GHEA Grapalat" w:cs="Sylfaen"/>
          <w:sz w:val="22"/>
          <w:szCs w:val="22"/>
          <w:lang w:val="hy-AM"/>
        </w:rPr>
        <w:t>մնացել է անփոփոխ</w:t>
      </w:r>
      <w:r w:rsidR="00060B8E" w:rsidRPr="007527D9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060B8E" w:rsidRPr="007527D9" w:rsidRDefault="006D2C98" w:rsidP="00F87A6D">
      <w:pPr>
        <w:pStyle w:val="a3"/>
        <w:tabs>
          <w:tab w:val="num" w:pos="-5220"/>
        </w:tabs>
        <w:ind w:firstLine="284"/>
        <w:rPr>
          <w:rFonts w:ascii="GHEA Grapalat" w:hAnsi="GHEA Grapalat"/>
          <w:i/>
          <w:iCs/>
          <w:sz w:val="22"/>
          <w:szCs w:val="22"/>
          <w:lang w:val="hy-AM"/>
        </w:rPr>
      </w:pPr>
      <w:r w:rsidRPr="007527D9">
        <w:rPr>
          <w:rFonts w:ascii="GHEA Grapalat" w:hAnsi="GHEA Grapalat"/>
          <w:sz w:val="22"/>
          <w:szCs w:val="22"/>
          <w:lang w:val="hy-AM"/>
        </w:rPr>
        <w:t>4</w:t>
      </w:r>
      <w:r w:rsidR="00060B8E" w:rsidRPr="007527D9">
        <w:rPr>
          <w:rFonts w:ascii="GHEA Grapalat" w:hAnsi="GHEA Grapalat"/>
          <w:sz w:val="22"/>
          <w:szCs w:val="22"/>
          <w:lang w:val="hy-AM"/>
        </w:rPr>
        <w:t xml:space="preserve">.3 </w:t>
      </w:r>
      <w:r w:rsidR="00060B8E" w:rsidRPr="007527D9">
        <w:rPr>
          <w:rFonts w:ascii="GHEA Grapalat" w:hAnsi="GHEA Grapalat" w:cs="Sylfaen"/>
          <w:sz w:val="22"/>
          <w:szCs w:val="22"/>
          <w:lang w:val="hy-AM"/>
        </w:rPr>
        <w:t>Առևտրային կազմակերպության ֆինանսատնտեսական գործունեության ամփոփ</w:t>
      </w:r>
      <w:r w:rsidR="00A01C8A" w:rsidRPr="007527D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60B8E" w:rsidRPr="007527D9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  <w:r w:rsidR="00060B8E" w:rsidRPr="007527D9">
        <w:rPr>
          <w:rFonts w:ascii="GHEA Grapalat" w:hAnsi="GHEA Grapalat"/>
          <w:sz w:val="22"/>
          <w:szCs w:val="22"/>
          <w:lang w:val="hy-AM"/>
        </w:rPr>
        <w:tab/>
      </w:r>
      <w:r w:rsidR="00060B8E" w:rsidRPr="007527D9">
        <w:rPr>
          <w:rFonts w:ascii="GHEA Grapalat" w:hAnsi="GHEA Grapalat"/>
          <w:sz w:val="22"/>
          <w:szCs w:val="22"/>
          <w:lang w:val="hy-AM"/>
        </w:rPr>
        <w:tab/>
      </w:r>
      <w:r w:rsidR="00060B8E" w:rsidRPr="007527D9">
        <w:rPr>
          <w:rFonts w:ascii="GHEA Grapalat" w:hAnsi="GHEA Grapalat"/>
          <w:sz w:val="22"/>
          <w:szCs w:val="22"/>
          <w:lang w:val="hy-AM"/>
        </w:rPr>
        <w:tab/>
      </w:r>
      <w:r w:rsidR="00060B8E" w:rsidRPr="007527D9">
        <w:rPr>
          <w:rFonts w:ascii="GHEA Grapalat" w:hAnsi="GHEA Grapalat"/>
          <w:sz w:val="22"/>
          <w:szCs w:val="22"/>
          <w:lang w:val="hy-AM"/>
        </w:rPr>
        <w:tab/>
      </w:r>
      <w:r w:rsidR="00060B8E" w:rsidRPr="007527D9">
        <w:rPr>
          <w:rFonts w:ascii="GHEA Grapalat" w:hAnsi="GHEA Grapalat"/>
          <w:sz w:val="22"/>
          <w:szCs w:val="22"/>
          <w:lang w:val="hy-AM"/>
        </w:rPr>
        <w:tab/>
      </w:r>
    </w:p>
    <w:p w:rsidR="00060B8E" w:rsidRPr="007527D9" w:rsidRDefault="00060B8E" w:rsidP="00060B8E">
      <w:pPr>
        <w:pStyle w:val="a3"/>
        <w:tabs>
          <w:tab w:val="clear" w:pos="540"/>
          <w:tab w:val="num" w:pos="-5220"/>
          <w:tab w:val="left" w:pos="-142"/>
        </w:tabs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060B8E" w:rsidRPr="007527D9" w:rsidRDefault="00060B8E" w:rsidP="00060B8E">
      <w:pPr>
        <w:pStyle w:val="a3"/>
        <w:tabs>
          <w:tab w:val="num" w:pos="-5220"/>
        </w:tabs>
        <w:jc w:val="right"/>
        <w:rPr>
          <w:rFonts w:ascii="GHEA Grapalat" w:hAnsi="GHEA Grapalat"/>
          <w:sz w:val="22"/>
          <w:szCs w:val="22"/>
          <w:lang w:val="hy-AM"/>
        </w:rPr>
      </w:pPr>
      <w:r w:rsidRPr="007527D9">
        <w:rPr>
          <w:rFonts w:ascii="GHEA Grapalat" w:hAnsi="GHEA Grapalat"/>
          <w:i/>
          <w:iCs/>
          <w:sz w:val="22"/>
          <w:szCs w:val="22"/>
          <w:lang w:val="hy-AM"/>
        </w:rPr>
        <w:t xml:space="preserve">  (</w:t>
      </w:r>
      <w:r w:rsidRPr="007527D9">
        <w:rPr>
          <w:rFonts w:ascii="GHEA Grapalat" w:hAnsi="GHEA Grapalat" w:cs="Sylfaen"/>
          <w:i/>
          <w:iCs/>
          <w:sz w:val="22"/>
          <w:szCs w:val="22"/>
          <w:lang w:val="hy-AM"/>
        </w:rPr>
        <w:t>հազ. դրամ)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060B8E" w:rsidRPr="007527D9" w:rsidTr="00200C93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60B8E" w:rsidRPr="007527D9" w:rsidRDefault="00060B8E" w:rsidP="00200C93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527D9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060B8E" w:rsidRPr="007527D9" w:rsidRDefault="00060B8E" w:rsidP="00200C93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527D9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63602E" w:rsidRPr="007527D9" w:rsidRDefault="006D2C98" w:rsidP="0063602E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7527D9">
              <w:rPr>
                <w:rFonts w:ascii="GHEA Grapalat" w:hAnsi="GHEA Grapalat"/>
                <w:bCs/>
                <w:sz w:val="22"/>
                <w:szCs w:val="22"/>
              </w:rPr>
              <w:t>2021</w:t>
            </w:r>
            <w:r w:rsidR="00060B8E" w:rsidRPr="007527D9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="0063602E" w:rsidRPr="007527D9">
              <w:rPr>
                <w:rFonts w:ascii="GHEA Grapalat" w:hAnsi="GHEA Grapalat" w:cs="Sylfaen"/>
                <w:bCs/>
                <w:sz w:val="22"/>
                <w:szCs w:val="22"/>
              </w:rPr>
              <w:t>.</w:t>
            </w:r>
          </w:p>
          <w:p w:rsidR="00060B8E" w:rsidRPr="007527D9" w:rsidRDefault="00060B8E" w:rsidP="0063602E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7527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տարեկան </w:t>
            </w:r>
          </w:p>
        </w:tc>
      </w:tr>
      <w:tr w:rsidR="00060B8E" w:rsidRPr="007527D9" w:rsidTr="00200C9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060B8E" w:rsidRPr="007527D9" w:rsidRDefault="00060B8E" w:rsidP="00200C93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27D9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060B8E" w:rsidRPr="007527D9" w:rsidRDefault="00060B8E" w:rsidP="00200C93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527D9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D2C98" w:rsidRPr="007527D9" w:rsidRDefault="006D2C98" w:rsidP="00B179E7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527D9">
              <w:rPr>
                <w:rFonts w:ascii="GHEA Grapalat" w:hAnsi="GHEA Grapalat"/>
                <w:sz w:val="22"/>
                <w:szCs w:val="22"/>
              </w:rPr>
              <w:t>150</w:t>
            </w:r>
            <w:r w:rsidR="00FE2B2E" w:rsidRPr="007527D9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="00FE2B2E" w:rsidRPr="007527D9">
              <w:rPr>
                <w:rFonts w:ascii="GHEA Grapalat" w:hAnsi="GHEA Grapalat"/>
                <w:sz w:val="22"/>
                <w:szCs w:val="22"/>
              </w:rPr>
              <w:t>423</w:t>
            </w:r>
            <w:r w:rsidR="00FE2B2E" w:rsidRPr="007527D9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7527D9">
              <w:rPr>
                <w:rFonts w:ascii="GHEA Grapalat" w:hAnsi="GHEA Grapalat"/>
                <w:sz w:val="22"/>
                <w:szCs w:val="22"/>
              </w:rPr>
              <w:t>0</w:t>
            </w:r>
          </w:p>
          <w:p w:rsidR="00060B8E" w:rsidRPr="007527D9" w:rsidRDefault="00060B8E" w:rsidP="00B179E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060B8E" w:rsidRPr="007527D9" w:rsidTr="00200C9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060B8E" w:rsidRPr="007527D9" w:rsidRDefault="00060B8E" w:rsidP="00200C93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27D9">
              <w:rPr>
                <w:rFonts w:ascii="GHEA Grapalat" w:hAnsi="GHEA Grapalat"/>
                <w:sz w:val="22"/>
                <w:szCs w:val="22"/>
              </w:rPr>
              <w:lastRenderedPageBreak/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060B8E" w:rsidRPr="007527D9" w:rsidRDefault="00060B8E" w:rsidP="001D77B1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527D9">
              <w:rPr>
                <w:rFonts w:ascii="GHEA Grapalat" w:hAnsi="GHEA Grapalat" w:cs="Sylfaen"/>
                <w:sz w:val="22"/>
                <w:szCs w:val="22"/>
              </w:rPr>
              <w:t xml:space="preserve">Աշխատել </w:t>
            </w:r>
            <w:r w:rsidR="001D77B1" w:rsidRPr="007527D9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7527D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6D2C98" w:rsidRPr="007527D9">
              <w:rPr>
                <w:rFonts w:ascii="GHEA Grapalat" w:hAnsi="GHEA Grapalat" w:cs="Sylfaen"/>
                <w:sz w:val="22"/>
                <w:szCs w:val="22"/>
              </w:rPr>
              <w:t>շահույթով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60B8E" w:rsidRPr="007527D9" w:rsidRDefault="00060B8E" w:rsidP="00B179E7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527D9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</w:tr>
      <w:tr w:rsidR="00060B8E" w:rsidRPr="007527D9" w:rsidTr="00200C9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060B8E" w:rsidRPr="007527D9" w:rsidRDefault="00060B8E" w:rsidP="00200C93">
            <w:pPr>
              <w:pStyle w:val="a5"/>
              <w:rPr>
                <w:rFonts w:ascii="GHEA Grapalat" w:hAnsi="GHEA Grapalat"/>
                <w:sz w:val="22"/>
                <w:szCs w:val="22"/>
              </w:rPr>
            </w:pPr>
            <w:r w:rsidRPr="007527D9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  <w:r w:rsidRPr="007527D9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060B8E" w:rsidRPr="007527D9" w:rsidRDefault="006D2C98" w:rsidP="00200C93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527D9">
              <w:rPr>
                <w:rFonts w:ascii="GHEA Grapalat" w:hAnsi="GHEA Grapalat" w:cs="Sylfaen"/>
                <w:sz w:val="22"/>
                <w:szCs w:val="22"/>
              </w:rPr>
              <w:t>Շահույթի</w:t>
            </w:r>
            <w:r w:rsidR="00060B8E" w:rsidRPr="007527D9">
              <w:rPr>
                <w:rFonts w:ascii="GHEA Grapalat" w:hAnsi="GHEA Grapalat" w:cs="Sylfaen"/>
                <w:sz w:val="22"/>
                <w:szCs w:val="22"/>
              </w:rPr>
              <w:t xml:space="preserve">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D2C98" w:rsidRPr="007527D9" w:rsidRDefault="006D2C98" w:rsidP="00B179E7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527D9">
              <w:rPr>
                <w:rFonts w:ascii="GHEA Grapalat" w:hAnsi="GHEA Grapalat"/>
                <w:sz w:val="22"/>
                <w:szCs w:val="22"/>
              </w:rPr>
              <w:t>64</w:t>
            </w:r>
            <w:r w:rsidR="00FE2B2E" w:rsidRPr="007527D9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="00FE2B2E" w:rsidRPr="007527D9">
              <w:rPr>
                <w:rFonts w:ascii="GHEA Grapalat" w:hAnsi="GHEA Grapalat"/>
                <w:sz w:val="22"/>
                <w:szCs w:val="22"/>
              </w:rPr>
              <w:t>649</w:t>
            </w:r>
            <w:r w:rsidR="00FE2B2E" w:rsidRPr="007527D9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7527D9">
              <w:rPr>
                <w:rFonts w:ascii="GHEA Grapalat" w:hAnsi="GHEA Grapalat"/>
                <w:sz w:val="22"/>
                <w:szCs w:val="22"/>
              </w:rPr>
              <w:t>2</w:t>
            </w:r>
          </w:p>
          <w:p w:rsidR="00060B8E" w:rsidRPr="007527D9" w:rsidRDefault="00060B8E" w:rsidP="00B179E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060B8E" w:rsidRPr="007527D9" w:rsidTr="00200C93">
        <w:trPr>
          <w:trHeight w:val="113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060B8E" w:rsidRPr="007527D9" w:rsidRDefault="00060B8E" w:rsidP="00200C93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27D9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  <w:r w:rsidRPr="007527D9">
              <w:rPr>
                <w:rFonts w:ascii="GHEA Grapalat" w:hAnsi="GHEA Grapalat"/>
                <w:sz w:val="22"/>
                <w:szCs w:val="22"/>
              </w:rPr>
              <w:t>.</w:t>
            </w:r>
          </w:p>
          <w:p w:rsidR="00060B8E" w:rsidRPr="007527D9" w:rsidRDefault="00060B8E" w:rsidP="00200C93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27D9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  <w:r w:rsidRPr="007527D9">
              <w:rPr>
                <w:rFonts w:ascii="GHEA Grapalat" w:hAnsi="GHEA Grapalat"/>
                <w:sz w:val="22"/>
                <w:szCs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060B8E" w:rsidRPr="007527D9" w:rsidRDefault="00060B8E" w:rsidP="00200C93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527D9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</w:t>
            </w:r>
          </w:p>
          <w:p w:rsidR="00060B8E" w:rsidRPr="007527D9" w:rsidRDefault="00060B8E" w:rsidP="00200C93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527D9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D2C98" w:rsidRPr="007527D9" w:rsidRDefault="006D2C98" w:rsidP="00B179E7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527D9">
              <w:rPr>
                <w:rFonts w:ascii="GHEA Grapalat" w:hAnsi="GHEA Grapalat"/>
                <w:sz w:val="22"/>
                <w:szCs w:val="22"/>
              </w:rPr>
              <w:t>313</w:t>
            </w:r>
            <w:r w:rsidR="00FE2B2E" w:rsidRPr="007527D9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="00FE2B2E" w:rsidRPr="007527D9">
              <w:rPr>
                <w:rFonts w:ascii="GHEA Grapalat" w:hAnsi="GHEA Grapalat"/>
                <w:sz w:val="22"/>
                <w:szCs w:val="22"/>
              </w:rPr>
              <w:t>401</w:t>
            </w:r>
            <w:r w:rsidR="00FE2B2E" w:rsidRPr="007527D9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7527D9">
              <w:rPr>
                <w:rFonts w:ascii="GHEA Grapalat" w:hAnsi="GHEA Grapalat"/>
                <w:sz w:val="22"/>
                <w:szCs w:val="22"/>
              </w:rPr>
              <w:t>8</w:t>
            </w:r>
          </w:p>
          <w:p w:rsidR="006D2C98" w:rsidRPr="007527D9" w:rsidRDefault="006D2C98" w:rsidP="00B179E7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527D9">
              <w:rPr>
                <w:rFonts w:ascii="GHEA Grapalat" w:hAnsi="GHEA Grapalat"/>
                <w:sz w:val="22"/>
                <w:szCs w:val="22"/>
              </w:rPr>
              <w:t>296</w:t>
            </w:r>
            <w:r w:rsidR="00FE2B2E" w:rsidRPr="007527D9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7527D9">
              <w:rPr>
                <w:rFonts w:ascii="GHEA Grapalat" w:hAnsi="GHEA Grapalat"/>
                <w:sz w:val="22"/>
                <w:szCs w:val="22"/>
              </w:rPr>
              <w:t>132</w:t>
            </w:r>
            <w:r w:rsidR="00FE2B2E" w:rsidRPr="007527D9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7527D9">
              <w:rPr>
                <w:rFonts w:ascii="GHEA Grapalat" w:hAnsi="GHEA Grapalat"/>
                <w:sz w:val="22"/>
                <w:szCs w:val="22"/>
              </w:rPr>
              <w:t>0</w:t>
            </w:r>
          </w:p>
          <w:p w:rsidR="00060B8E" w:rsidRPr="007527D9" w:rsidRDefault="00060B8E" w:rsidP="00B179E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060B8E" w:rsidRPr="007527D9" w:rsidTr="00200C93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060B8E" w:rsidRPr="007527D9" w:rsidRDefault="00060B8E" w:rsidP="00200C93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27D9">
              <w:rPr>
                <w:rFonts w:ascii="GHEA Grapalat" w:hAnsi="GHEA Grapalat"/>
                <w:sz w:val="22"/>
                <w:szCs w:val="22"/>
              </w:rPr>
              <w:t>5.</w:t>
            </w:r>
          </w:p>
          <w:p w:rsidR="00060B8E" w:rsidRPr="007527D9" w:rsidRDefault="00060B8E" w:rsidP="00200C93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27D9">
              <w:rPr>
                <w:rFonts w:ascii="GHEA Grapalat" w:hAnsi="GHEA Grapalat"/>
                <w:sz w:val="22"/>
                <w:szCs w:val="22"/>
              </w:rPr>
              <w:t>5.1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060B8E" w:rsidRPr="007527D9" w:rsidRDefault="00060B8E" w:rsidP="00200C93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527D9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060B8E" w:rsidRPr="007527D9" w:rsidRDefault="00060B8E" w:rsidP="00200C93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527D9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D2C98" w:rsidRPr="007527D9" w:rsidRDefault="006D2C98" w:rsidP="00B179E7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527D9">
              <w:rPr>
                <w:rFonts w:ascii="GHEA Grapalat" w:hAnsi="GHEA Grapalat"/>
                <w:sz w:val="22"/>
                <w:szCs w:val="22"/>
              </w:rPr>
              <w:t>243</w:t>
            </w:r>
            <w:r w:rsidR="00FE2B2E" w:rsidRPr="007527D9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="00FE2B2E" w:rsidRPr="007527D9">
              <w:rPr>
                <w:rFonts w:ascii="GHEA Grapalat" w:hAnsi="GHEA Grapalat"/>
                <w:sz w:val="22"/>
                <w:szCs w:val="22"/>
              </w:rPr>
              <w:t>853</w:t>
            </w:r>
            <w:r w:rsidR="00FE2B2E" w:rsidRPr="007527D9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7527D9">
              <w:rPr>
                <w:rFonts w:ascii="GHEA Grapalat" w:hAnsi="GHEA Grapalat"/>
                <w:sz w:val="22"/>
                <w:szCs w:val="22"/>
              </w:rPr>
              <w:t>1</w:t>
            </w:r>
          </w:p>
          <w:p w:rsidR="006D2C98" w:rsidRPr="007527D9" w:rsidRDefault="006D2C98" w:rsidP="00B179E7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527D9">
              <w:rPr>
                <w:rFonts w:ascii="GHEA Grapalat" w:hAnsi="GHEA Grapalat"/>
                <w:sz w:val="22"/>
                <w:szCs w:val="22"/>
              </w:rPr>
              <w:t>238</w:t>
            </w:r>
            <w:r w:rsidR="00FE2B2E" w:rsidRPr="007527D9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7527D9">
              <w:rPr>
                <w:rFonts w:ascii="GHEA Grapalat" w:hAnsi="GHEA Grapalat"/>
                <w:sz w:val="22"/>
                <w:szCs w:val="22"/>
              </w:rPr>
              <w:t>913</w:t>
            </w:r>
            <w:r w:rsidR="00FE2B2E" w:rsidRPr="007527D9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7527D9">
              <w:rPr>
                <w:rFonts w:ascii="GHEA Grapalat" w:hAnsi="GHEA Grapalat"/>
                <w:sz w:val="22"/>
                <w:szCs w:val="22"/>
              </w:rPr>
              <w:t>1</w:t>
            </w:r>
          </w:p>
          <w:p w:rsidR="00060B8E" w:rsidRPr="007527D9" w:rsidRDefault="00060B8E" w:rsidP="00B179E7">
            <w:pPr>
              <w:pStyle w:val="a3"/>
              <w:tabs>
                <w:tab w:val="clear" w:pos="540"/>
                <w:tab w:val="left" w:pos="508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60B8E" w:rsidRPr="007527D9" w:rsidTr="00200C93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060B8E" w:rsidRPr="007527D9" w:rsidRDefault="00060B8E" w:rsidP="00200C93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27D9">
              <w:rPr>
                <w:rFonts w:ascii="GHEA Grapalat" w:hAnsi="GHEA Grapalat"/>
                <w:sz w:val="22"/>
                <w:szCs w:val="22"/>
              </w:rPr>
              <w:t>6.</w:t>
            </w:r>
          </w:p>
          <w:p w:rsidR="00060B8E" w:rsidRPr="007527D9" w:rsidRDefault="00060B8E" w:rsidP="00200C93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27D9">
              <w:rPr>
                <w:rFonts w:ascii="GHEA Grapalat" w:hAnsi="GHEA Grapalat"/>
                <w:sz w:val="22"/>
                <w:szCs w:val="22"/>
              </w:rPr>
              <w:t>6.1</w:t>
            </w:r>
          </w:p>
          <w:p w:rsidR="00060B8E" w:rsidRPr="007527D9" w:rsidRDefault="00060B8E" w:rsidP="00200C93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527D9">
              <w:rPr>
                <w:rFonts w:ascii="GHEA Grapalat" w:hAnsi="GHEA Grapalat"/>
                <w:sz w:val="22"/>
                <w:szCs w:val="22"/>
              </w:rPr>
              <w:t>6.2</w:t>
            </w:r>
          </w:p>
          <w:p w:rsidR="00060B8E" w:rsidRPr="007527D9" w:rsidRDefault="00060B8E" w:rsidP="00200C93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527D9">
              <w:rPr>
                <w:rFonts w:ascii="GHEA Grapalat" w:hAnsi="GHEA Grapalat"/>
                <w:sz w:val="22"/>
                <w:szCs w:val="22"/>
                <w:lang w:val="ru-RU"/>
              </w:rPr>
              <w:t>6.3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060B8E" w:rsidRPr="007527D9" w:rsidRDefault="00060B8E" w:rsidP="00200C93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527D9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527D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7527D9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7527D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7527D9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527D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7527D9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527D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7527D9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527D9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060B8E" w:rsidRPr="007527D9" w:rsidRDefault="00060B8E" w:rsidP="00200C93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527D9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7527D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7527D9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527D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7527D9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7527D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7527D9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060B8E" w:rsidRPr="007527D9" w:rsidRDefault="00060B8E" w:rsidP="00200C93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527D9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060B8E" w:rsidRPr="007527D9" w:rsidRDefault="00060B8E" w:rsidP="00200C93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527D9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527D9" w:rsidRPr="00E045D8" w:rsidRDefault="007527D9" w:rsidP="00B179E7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B179E7" w:rsidRPr="007527D9" w:rsidRDefault="00B179E7" w:rsidP="00B179E7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527D9">
              <w:rPr>
                <w:rFonts w:ascii="GHEA Grapalat" w:hAnsi="GHEA Grapalat"/>
                <w:sz w:val="22"/>
                <w:szCs w:val="22"/>
              </w:rPr>
              <w:t>150</w:t>
            </w:r>
            <w:r w:rsidR="00FE2B2E" w:rsidRPr="007527D9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7527D9">
              <w:rPr>
                <w:rFonts w:ascii="GHEA Grapalat" w:hAnsi="GHEA Grapalat"/>
                <w:sz w:val="22"/>
                <w:szCs w:val="22"/>
              </w:rPr>
              <w:t>076</w:t>
            </w:r>
            <w:r w:rsidR="00FE2B2E" w:rsidRPr="007527D9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7527D9">
              <w:rPr>
                <w:rFonts w:ascii="GHEA Grapalat" w:hAnsi="GHEA Grapalat"/>
                <w:sz w:val="22"/>
                <w:szCs w:val="22"/>
              </w:rPr>
              <w:t>3</w:t>
            </w:r>
          </w:p>
          <w:p w:rsidR="00B179E7" w:rsidRPr="007527D9" w:rsidRDefault="00B179E7" w:rsidP="00B179E7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527D9">
              <w:rPr>
                <w:rFonts w:ascii="GHEA Grapalat" w:hAnsi="GHEA Grapalat"/>
                <w:sz w:val="22"/>
                <w:szCs w:val="22"/>
              </w:rPr>
              <w:t>93</w:t>
            </w:r>
            <w:r w:rsidR="002D3638" w:rsidRPr="007527D9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="002D3638" w:rsidRPr="007527D9">
              <w:rPr>
                <w:rFonts w:ascii="GHEA Grapalat" w:hAnsi="GHEA Grapalat"/>
                <w:sz w:val="22"/>
                <w:szCs w:val="22"/>
              </w:rPr>
              <w:t>117</w:t>
            </w:r>
            <w:r w:rsidR="002D3638" w:rsidRPr="007527D9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7527D9">
              <w:rPr>
                <w:rFonts w:ascii="GHEA Grapalat" w:hAnsi="GHEA Grapalat"/>
                <w:sz w:val="22"/>
                <w:szCs w:val="22"/>
              </w:rPr>
              <w:t>5</w:t>
            </w:r>
          </w:p>
          <w:p w:rsidR="00B179E7" w:rsidRPr="007527D9" w:rsidRDefault="00B179E7" w:rsidP="00B179E7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527D9">
              <w:rPr>
                <w:rFonts w:ascii="GHEA Grapalat" w:hAnsi="GHEA Grapalat"/>
                <w:sz w:val="22"/>
                <w:szCs w:val="22"/>
              </w:rPr>
              <w:t>5</w:t>
            </w:r>
            <w:r w:rsidR="002D3638" w:rsidRPr="007527D9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="002D3638" w:rsidRPr="007527D9">
              <w:rPr>
                <w:rFonts w:ascii="GHEA Grapalat" w:hAnsi="GHEA Grapalat"/>
                <w:sz w:val="22"/>
                <w:szCs w:val="22"/>
              </w:rPr>
              <w:t>245</w:t>
            </w:r>
            <w:r w:rsidR="002D3638" w:rsidRPr="007527D9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7527D9">
              <w:rPr>
                <w:rFonts w:ascii="GHEA Grapalat" w:hAnsi="GHEA Grapalat"/>
                <w:sz w:val="22"/>
                <w:szCs w:val="22"/>
              </w:rPr>
              <w:t>8</w:t>
            </w:r>
          </w:p>
          <w:p w:rsidR="00B179E7" w:rsidRPr="007527D9" w:rsidRDefault="00B179E7" w:rsidP="00B179E7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527D9">
              <w:rPr>
                <w:rFonts w:ascii="GHEA Grapalat" w:hAnsi="GHEA Grapalat"/>
                <w:sz w:val="22"/>
                <w:szCs w:val="22"/>
              </w:rPr>
              <w:t>8</w:t>
            </w:r>
            <w:r w:rsidR="002D3638" w:rsidRPr="007527D9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="002D3638" w:rsidRPr="007527D9">
              <w:rPr>
                <w:rFonts w:ascii="GHEA Grapalat" w:hAnsi="GHEA Grapalat"/>
                <w:sz w:val="22"/>
                <w:szCs w:val="22"/>
              </w:rPr>
              <w:t>527</w:t>
            </w:r>
            <w:r w:rsidR="002D3638" w:rsidRPr="007527D9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7527D9">
              <w:rPr>
                <w:rFonts w:ascii="GHEA Grapalat" w:hAnsi="GHEA Grapalat"/>
                <w:sz w:val="22"/>
                <w:szCs w:val="22"/>
              </w:rPr>
              <w:t>4</w:t>
            </w:r>
          </w:p>
          <w:p w:rsidR="00060B8E" w:rsidRPr="007527D9" w:rsidRDefault="00060B8E" w:rsidP="00B179E7">
            <w:pPr>
              <w:pStyle w:val="a3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060B8E" w:rsidRPr="007527D9" w:rsidTr="00200C93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060B8E" w:rsidRPr="007527D9" w:rsidRDefault="00060B8E" w:rsidP="00200C93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27D9">
              <w:rPr>
                <w:rFonts w:ascii="GHEA Grapalat" w:hAnsi="GHEA Grapalat"/>
                <w:sz w:val="22"/>
                <w:szCs w:val="22"/>
                <w:lang w:val="ru-RU"/>
              </w:rPr>
              <w:t>7.</w:t>
            </w:r>
          </w:p>
          <w:p w:rsidR="00060B8E" w:rsidRPr="007527D9" w:rsidRDefault="00060B8E" w:rsidP="00200C93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27D9">
              <w:rPr>
                <w:rFonts w:ascii="GHEA Grapalat" w:hAnsi="GHEA Grapalat"/>
                <w:sz w:val="22"/>
                <w:szCs w:val="22"/>
                <w:lang w:val="ru-RU"/>
              </w:rPr>
              <w:t>7</w:t>
            </w:r>
            <w:r w:rsidRPr="007527D9">
              <w:rPr>
                <w:rFonts w:ascii="GHEA Grapalat" w:hAnsi="GHEA Grapalat"/>
                <w:sz w:val="22"/>
                <w:szCs w:val="22"/>
              </w:rPr>
              <w:t>.1</w:t>
            </w:r>
          </w:p>
          <w:p w:rsidR="00060B8E" w:rsidRPr="007527D9" w:rsidRDefault="00060B8E" w:rsidP="00200C93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527D9">
              <w:rPr>
                <w:rFonts w:ascii="GHEA Grapalat" w:hAnsi="GHEA Grapalat"/>
                <w:sz w:val="22"/>
                <w:szCs w:val="22"/>
                <w:lang w:val="ru-RU"/>
              </w:rPr>
              <w:t>7</w:t>
            </w:r>
            <w:r w:rsidRPr="007527D9">
              <w:rPr>
                <w:rFonts w:ascii="GHEA Grapalat" w:hAnsi="GHEA Grapalat"/>
                <w:sz w:val="22"/>
                <w:szCs w:val="22"/>
              </w:rPr>
              <w:t>.2</w:t>
            </w:r>
          </w:p>
        </w:tc>
        <w:tc>
          <w:tcPr>
            <w:tcW w:w="6840" w:type="dxa"/>
            <w:tcBorders>
              <w:left w:val="nil"/>
            </w:tcBorders>
          </w:tcPr>
          <w:p w:rsidR="00060B8E" w:rsidRPr="007527D9" w:rsidRDefault="00060B8E" w:rsidP="00200C93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527D9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ակտիվներ ընդամենը,  այդ թվում`</w:t>
            </w:r>
          </w:p>
          <w:p w:rsidR="00060B8E" w:rsidRPr="007527D9" w:rsidRDefault="00060B8E" w:rsidP="00200C93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527D9">
              <w:rPr>
                <w:rFonts w:ascii="GHEA Grapalat" w:hAnsi="GHEA Grapalat" w:cs="Sylfaen"/>
                <w:sz w:val="22"/>
                <w:szCs w:val="22"/>
                <w:lang w:val="hy-AM"/>
              </w:rPr>
              <w:t>դեբիտորակն  պարտքեր վաճառքի գծով</w:t>
            </w:r>
          </w:p>
          <w:p w:rsidR="00060B8E" w:rsidRPr="007527D9" w:rsidRDefault="00060B8E" w:rsidP="00200C93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527D9">
              <w:rPr>
                <w:rFonts w:ascii="GHEA Grapalat" w:hAnsi="GHEA Grapalat" w:cs="Sylfaen"/>
                <w:sz w:val="22"/>
                <w:szCs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179E7" w:rsidRPr="007527D9" w:rsidRDefault="00B179E7" w:rsidP="00B179E7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527D9">
              <w:rPr>
                <w:rFonts w:ascii="GHEA Grapalat" w:hAnsi="GHEA Grapalat"/>
                <w:sz w:val="22"/>
                <w:szCs w:val="22"/>
              </w:rPr>
              <w:t>75</w:t>
            </w:r>
            <w:r w:rsidR="002D3638" w:rsidRPr="007527D9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="002D3638" w:rsidRPr="007527D9">
              <w:rPr>
                <w:rFonts w:ascii="GHEA Grapalat" w:hAnsi="GHEA Grapalat"/>
                <w:sz w:val="22"/>
                <w:szCs w:val="22"/>
              </w:rPr>
              <w:t>224</w:t>
            </w:r>
            <w:r w:rsidR="002D3638" w:rsidRPr="007527D9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7527D9">
              <w:rPr>
                <w:rFonts w:ascii="GHEA Grapalat" w:hAnsi="GHEA Grapalat"/>
                <w:sz w:val="22"/>
                <w:szCs w:val="22"/>
              </w:rPr>
              <w:t>5</w:t>
            </w:r>
          </w:p>
          <w:p w:rsidR="00B179E7" w:rsidRPr="007527D9" w:rsidRDefault="00B179E7" w:rsidP="00B179E7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527D9">
              <w:rPr>
                <w:rFonts w:ascii="GHEA Grapalat" w:hAnsi="GHEA Grapalat"/>
                <w:sz w:val="22"/>
                <w:szCs w:val="22"/>
              </w:rPr>
              <w:t>26</w:t>
            </w:r>
            <w:r w:rsidR="002D3638" w:rsidRPr="007527D9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="002D3638" w:rsidRPr="007527D9">
              <w:rPr>
                <w:rFonts w:ascii="GHEA Grapalat" w:hAnsi="GHEA Grapalat"/>
                <w:sz w:val="22"/>
                <w:szCs w:val="22"/>
              </w:rPr>
              <w:t>180</w:t>
            </w:r>
            <w:r w:rsidR="002D3638" w:rsidRPr="007527D9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7527D9">
              <w:rPr>
                <w:rFonts w:ascii="GHEA Grapalat" w:hAnsi="GHEA Grapalat"/>
                <w:sz w:val="22"/>
                <w:szCs w:val="22"/>
              </w:rPr>
              <w:t>5</w:t>
            </w:r>
          </w:p>
          <w:p w:rsidR="00B179E7" w:rsidRPr="007527D9" w:rsidRDefault="00B179E7" w:rsidP="00B179E7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527D9">
              <w:rPr>
                <w:rFonts w:ascii="GHEA Grapalat" w:hAnsi="GHEA Grapalat"/>
                <w:sz w:val="22"/>
                <w:szCs w:val="22"/>
              </w:rPr>
              <w:t>35</w:t>
            </w:r>
            <w:r w:rsidR="002D3638" w:rsidRPr="007527D9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="002D3638" w:rsidRPr="007527D9">
              <w:rPr>
                <w:rFonts w:ascii="GHEA Grapalat" w:hAnsi="GHEA Grapalat"/>
                <w:sz w:val="22"/>
                <w:szCs w:val="22"/>
              </w:rPr>
              <w:t>100</w:t>
            </w:r>
            <w:r w:rsidR="002D3638" w:rsidRPr="007527D9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7527D9">
              <w:rPr>
                <w:rFonts w:ascii="GHEA Grapalat" w:hAnsi="GHEA Grapalat"/>
                <w:sz w:val="22"/>
                <w:szCs w:val="22"/>
              </w:rPr>
              <w:t>5</w:t>
            </w:r>
          </w:p>
          <w:p w:rsidR="00060B8E" w:rsidRPr="007527D9" w:rsidRDefault="00060B8E" w:rsidP="00B179E7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60B8E" w:rsidRPr="007527D9" w:rsidTr="00200C93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060B8E" w:rsidRPr="007527D9" w:rsidRDefault="00060B8E" w:rsidP="00200C93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527D9">
              <w:rPr>
                <w:rFonts w:ascii="GHEA Grapalat" w:hAnsi="GHEA Grapalat"/>
                <w:sz w:val="22"/>
                <w:szCs w:val="22"/>
                <w:lang w:val="ru-RU"/>
              </w:rPr>
              <w:t>8</w:t>
            </w:r>
          </w:p>
          <w:p w:rsidR="00060B8E" w:rsidRPr="007527D9" w:rsidRDefault="00060B8E" w:rsidP="00200C93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527D9">
              <w:rPr>
                <w:rFonts w:ascii="GHEA Grapalat" w:hAnsi="GHEA Grapalat"/>
                <w:sz w:val="22"/>
                <w:szCs w:val="22"/>
                <w:lang w:val="ru-RU"/>
              </w:rPr>
              <w:t>8.1</w:t>
            </w:r>
          </w:p>
          <w:p w:rsidR="00060B8E" w:rsidRPr="007527D9" w:rsidRDefault="00060B8E" w:rsidP="00200C93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527D9">
              <w:rPr>
                <w:rFonts w:ascii="GHEA Grapalat" w:hAnsi="GHEA Grapalat"/>
                <w:sz w:val="22"/>
                <w:szCs w:val="22"/>
                <w:lang w:val="ru-RU"/>
              </w:rPr>
              <w:t>8.2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060B8E" w:rsidRPr="007527D9" w:rsidRDefault="00060B8E" w:rsidP="00200C93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527D9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060B8E" w:rsidRPr="007527D9" w:rsidRDefault="00060B8E" w:rsidP="00200C93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527D9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060B8E" w:rsidRPr="007527D9" w:rsidRDefault="00060B8E" w:rsidP="00200C93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27D9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179E7" w:rsidRPr="007527D9" w:rsidRDefault="00B179E7" w:rsidP="00B179E7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527D9">
              <w:rPr>
                <w:rFonts w:ascii="GHEA Grapalat" w:hAnsi="GHEA Grapalat"/>
                <w:sz w:val="22"/>
                <w:szCs w:val="22"/>
              </w:rPr>
              <w:t>25</w:t>
            </w:r>
            <w:r w:rsidR="002D3638" w:rsidRPr="007527D9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="002D3638" w:rsidRPr="007527D9">
              <w:rPr>
                <w:rFonts w:ascii="GHEA Grapalat" w:hAnsi="GHEA Grapalat"/>
                <w:sz w:val="22"/>
                <w:szCs w:val="22"/>
              </w:rPr>
              <w:t>301</w:t>
            </w:r>
            <w:r w:rsidR="002D3638" w:rsidRPr="007527D9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7527D9">
              <w:rPr>
                <w:rFonts w:ascii="GHEA Grapalat" w:hAnsi="GHEA Grapalat"/>
                <w:sz w:val="22"/>
                <w:szCs w:val="22"/>
              </w:rPr>
              <w:t>0</w:t>
            </w:r>
          </w:p>
          <w:p w:rsidR="00060B8E" w:rsidRPr="007527D9" w:rsidRDefault="00060B8E" w:rsidP="00B179E7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527D9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  <w:p w:rsidR="00B179E7" w:rsidRPr="007527D9" w:rsidRDefault="00B179E7" w:rsidP="00B179E7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527D9">
              <w:rPr>
                <w:rFonts w:ascii="GHEA Grapalat" w:hAnsi="GHEA Grapalat"/>
                <w:sz w:val="22"/>
                <w:szCs w:val="22"/>
              </w:rPr>
              <w:t>25</w:t>
            </w:r>
            <w:r w:rsidR="002D3638" w:rsidRPr="007527D9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="002D3638" w:rsidRPr="007527D9">
              <w:rPr>
                <w:rFonts w:ascii="GHEA Grapalat" w:hAnsi="GHEA Grapalat"/>
                <w:sz w:val="22"/>
                <w:szCs w:val="22"/>
              </w:rPr>
              <w:t>301</w:t>
            </w:r>
            <w:r w:rsidR="002D3638" w:rsidRPr="007527D9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7527D9">
              <w:rPr>
                <w:rFonts w:ascii="GHEA Grapalat" w:hAnsi="GHEA Grapalat"/>
                <w:sz w:val="22"/>
                <w:szCs w:val="22"/>
              </w:rPr>
              <w:t>0</w:t>
            </w:r>
          </w:p>
          <w:p w:rsidR="00060B8E" w:rsidRPr="007527D9" w:rsidRDefault="00060B8E" w:rsidP="00B179E7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3747DB" w:rsidRPr="007527D9" w:rsidTr="00200C93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060B8E" w:rsidRPr="007527D9" w:rsidRDefault="00060B8E" w:rsidP="00200C93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27D9">
              <w:rPr>
                <w:rFonts w:ascii="GHEA Grapalat" w:hAnsi="GHEA Grapalat"/>
                <w:sz w:val="22"/>
                <w:szCs w:val="22"/>
                <w:lang w:val="ru-RU"/>
              </w:rPr>
              <w:t>9</w:t>
            </w:r>
            <w:r w:rsidRPr="007527D9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060B8E" w:rsidRPr="007527D9" w:rsidRDefault="00060B8E" w:rsidP="00200C93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527D9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179E7" w:rsidRPr="007527D9" w:rsidRDefault="00B179E7" w:rsidP="00B179E7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527D9">
              <w:rPr>
                <w:rFonts w:ascii="GHEA Grapalat" w:hAnsi="GHEA Grapalat"/>
                <w:sz w:val="22"/>
                <w:szCs w:val="22"/>
              </w:rPr>
              <w:t>296</w:t>
            </w:r>
            <w:r w:rsidR="002D3638" w:rsidRPr="007527D9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7527D9">
              <w:rPr>
                <w:rFonts w:ascii="GHEA Grapalat" w:hAnsi="GHEA Grapalat"/>
                <w:sz w:val="22"/>
                <w:szCs w:val="22"/>
              </w:rPr>
              <w:t>131</w:t>
            </w:r>
            <w:r w:rsidR="002D3638" w:rsidRPr="007527D9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7527D9">
              <w:rPr>
                <w:rFonts w:ascii="GHEA Grapalat" w:hAnsi="GHEA Grapalat"/>
                <w:sz w:val="22"/>
                <w:szCs w:val="22"/>
              </w:rPr>
              <w:t>9</w:t>
            </w:r>
          </w:p>
          <w:p w:rsidR="00060B8E" w:rsidRPr="007527D9" w:rsidRDefault="00060B8E" w:rsidP="00B179E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</w:tbl>
    <w:p w:rsidR="00060B8E" w:rsidRPr="007527D9" w:rsidRDefault="00060B8E" w:rsidP="00060B8E">
      <w:pPr>
        <w:pStyle w:val="a3"/>
        <w:rPr>
          <w:rFonts w:ascii="GHEA Grapalat" w:hAnsi="GHEA Grapalat"/>
          <w:sz w:val="22"/>
          <w:szCs w:val="22"/>
          <w:lang w:val="ru-RU"/>
        </w:rPr>
      </w:pPr>
    </w:p>
    <w:p w:rsidR="00060B8E" w:rsidRPr="007527D9" w:rsidRDefault="006D2C98" w:rsidP="007367BD">
      <w:pPr>
        <w:pStyle w:val="a3"/>
        <w:ind w:firstLine="426"/>
        <w:rPr>
          <w:rFonts w:ascii="GHEA Grapalat" w:hAnsi="GHEA Grapalat"/>
          <w:sz w:val="22"/>
          <w:szCs w:val="22"/>
          <w:lang w:val="ru-RU"/>
        </w:rPr>
      </w:pPr>
      <w:r w:rsidRPr="007527D9">
        <w:rPr>
          <w:rFonts w:ascii="GHEA Grapalat" w:hAnsi="GHEA Grapalat"/>
          <w:sz w:val="22"/>
          <w:szCs w:val="22"/>
          <w:lang w:val="ru-RU"/>
        </w:rPr>
        <w:t>4</w:t>
      </w:r>
      <w:r w:rsidR="00060B8E" w:rsidRPr="007527D9">
        <w:rPr>
          <w:rFonts w:ascii="GHEA Grapalat" w:hAnsi="GHEA Grapalat"/>
          <w:sz w:val="22"/>
          <w:szCs w:val="22"/>
          <w:lang w:val="ru-RU"/>
        </w:rPr>
        <w:t>.4</w:t>
      </w:r>
      <w:r w:rsidR="00060B8E" w:rsidRPr="007527D9">
        <w:rPr>
          <w:rFonts w:ascii="GHEA Grapalat" w:hAnsi="GHEA Grapalat"/>
          <w:sz w:val="22"/>
          <w:szCs w:val="22"/>
          <w:lang w:val="hy-AM"/>
        </w:rPr>
        <w:t xml:space="preserve"> </w:t>
      </w:r>
      <w:r w:rsidR="00060B8E" w:rsidRPr="007527D9">
        <w:rPr>
          <w:rFonts w:ascii="GHEA Grapalat" w:hAnsi="GHEA Grapalat" w:cs="Sylfaen"/>
          <w:sz w:val="22"/>
          <w:szCs w:val="22"/>
        </w:rPr>
        <w:t>Առևտրային</w:t>
      </w:r>
      <w:r w:rsidR="00060B8E" w:rsidRPr="007527D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60B8E" w:rsidRPr="007527D9">
        <w:rPr>
          <w:rFonts w:ascii="GHEA Grapalat" w:hAnsi="GHEA Grapalat" w:cs="Sylfaen"/>
          <w:sz w:val="22"/>
          <w:szCs w:val="22"/>
        </w:rPr>
        <w:t>կազմակերպությ</w:t>
      </w:r>
      <w:r w:rsidR="00060B8E" w:rsidRPr="007527D9">
        <w:rPr>
          <w:rFonts w:ascii="GHEA Grapalat" w:hAnsi="GHEA Grapalat" w:cs="Sylfaen"/>
          <w:sz w:val="22"/>
          <w:szCs w:val="22"/>
          <w:lang w:val="hy-AM"/>
        </w:rPr>
        <w:t xml:space="preserve">ան </w:t>
      </w:r>
      <w:r w:rsidR="00060B8E" w:rsidRPr="007527D9">
        <w:rPr>
          <w:rFonts w:ascii="GHEA Grapalat" w:hAnsi="GHEA Grapalat" w:cs="Sylfaen"/>
          <w:sz w:val="22"/>
          <w:szCs w:val="22"/>
        </w:rPr>
        <w:t>պետական</w:t>
      </w:r>
      <w:r w:rsidR="00060B8E" w:rsidRPr="007527D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60B8E" w:rsidRPr="007527D9">
        <w:rPr>
          <w:rFonts w:ascii="GHEA Grapalat" w:hAnsi="GHEA Grapalat" w:cs="Sylfaen"/>
          <w:sz w:val="22"/>
          <w:szCs w:val="22"/>
        </w:rPr>
        <w:t>բաժնեմասի</w:t>
      </w:r>
      <w:r w:rsidR="00060B8E" w:rsidRPr="007527D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60B8E" w:rsidRPr="007527D9">
        <w:rPr>
          <w:rFonts w:ascii="GHEA Grapalat" w:hAnsi="GHEA Grapalat" w:cs="Sylfaen"/>
          <w:sz w:val="22"/>
          <w:szCs w:val="22"/>
        </w:rPr>
        <w:t>կառավարման</w:t>
      </w:r>
      <w:r w:rsidR="00060B8E" w:rsidRPr="007527D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60B8E" w:rsidRPr="007527D9">
        <w:rPr>
          <w:rFonts w:ascii="GHEA Grapalat" w:hAnsi="GHEA Grapalat" w:cs="Sylfaen"/>
          <w:sz w:val="22"/>
          <w:szCs w:val="22"/>
        </w:rPr>
        <w:t>արդյունավետության</w:t>
      </w:r>
      <w:r w:rsidR="00060B8E" w:rsidRPr="007527D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60B8E" w:rsidRPr="007527D9">
        <w:rPr>
          <w:rFonts w:ascii="GHEA Grapalat" w:hAnsi="GHEA Grapalat" w:cs="Sylfaen"/>
          <w:sz w:val="22"/>
          <w:szCs w:val="22"/>
        </w:rPr>
        <w:t>գնահատումն</w:t>
      </w:r>
      <w:r w:rsidR="00716FED" w:rsidRPr="007527D9">
        <w:rPr>
          <w:rFonts w:ascii="GHEA Grapalat" w:hAnsi="GHEA Grapalat" w:cs="Sylfaen"/>
          <w:sz w:val="22"/>
          <w:szCs w:val="22"/>
        </w:rPr>
        <w:t>՝</w:t>
      </w:r>
      <w:r w:rsidR="00060B8E" w:rsidRPr="007527D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60B8E" w:rsidRPr="007527D9">
        <w:rPr>
          <w:rFonts w:ascii="GHEA Grapalat" w:hAnsi="GHEA Grapalat" w:cs="Sylfaen"/>
          <w:sz w:val="22"/>
          <w:szCs w:val="22"/>
        </w:rPr>
        <w:t>ըստ</w:t>
      </w:r>
      <w:r w:rsidR="00060B8E" w:rsidRPr="007527D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60B8E" w:rsidRPr="007527D9">
        <w:rPr>
          <w:rFonts w:ascii="GHEA Grapalat" w:hAnsi="GHEA Grapalat" w:cs="Sylfaen"/>
          <w:sz w:val="22"/>
          <w:szCs w:val="22"/>
        </w:rPr>
        <w:t>պրակտիկայում</w:t>
      </w:r>
      <w:r w:rsidR="00060B8E" w:rsidRPr="007527D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60B8E" w:rsidRPr="007527D9">
        <w:rPr>
          <w:rFonts w:ascii="GHEA Grapalat" w:hAnsi="GHEA Grapalat" w:cs="Sylfaen"/>
          <w:sz w:val="22"/>
          <w:szCs w:val="22"/>
        </w:rPr>
        <w:t>ընդունված</w:t>
      </w:r>
      <w:r w:rsidR="00060B8E" w:rsidRPr="007527D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60B8E" w:rsidRPr="007527D9">
        <w:rPr>
          <w:rFonts w:ascii="GHEA Grapalat" w:hAnsi="GHEA Grapalat" w:cs="Sylfaen"/>
          <w:sz w:val="22"/>
          <w:szCs w:val="22"/>
        </w:rPr>
        <w:t>թույլատրելի</w:t>
      </w:r>
      <w:r w:rsidR="00060B8E" w:rsidRPr="007527D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60B8E" w:rsidRPr="007527D9">
        <w:rPr>
          <w:rFonts w:ascii="GHEA Grapalat" w:hAnsi="GHEA Grapalat" w:cs="Sylfaen"/>
          <w:sz w:val="22"/>
          <w:szCs w:val="22"/>
        </w:rPr>
        <w:t>սահմանային</w:t>
      </w:r>
      <w:r w:rsidR="00060B8E" w:rsidRPr="007527D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60B8E" w:rsidRPr="007527D9">
        <w:rPr>
          <w:rFonts w:ascii="GHEA Grapalat" w:hAnsi="GHEA Grapalat" w:cs="Sylfaen"/>
          <w:sz w:val="22"/>
          <w:szCs w:val="22"/>
        </w:rPr>
        <w:t>նորմաների</w:t>
      </w:r>
      <w:r w:rsidR="00060B8E" w:rsidRPr="007527D9">
        <w:rPr>
          <w:rFonts w:ascii="GHEA Grapalat" w:hAnsi="GHEA Grapalat" w:cs="Sylfaen"/>
          <w:sz w:val="22"/>
          <w:szCs w:val="22"/>
          <w:lang w:val="ru-RU"/>
        </w:rPr>
        <w:t>.</w:t>
      </w:r>
      <w:r w:rsidR="00060B8E" w:rsidRPr="007527D9">
        <w:rPr>
          <w:rFonts w:ascii="GHEA Grapalat" w:hAnsi="GHEA Grapalat"/>
          <w:sz w:val="22"/>
          <w:szCs w:val="22"/>
          <w:lang w:val="ru-RU"/>
        </w:rPr>
        <w:tab/>
      </w:r>
    </w:p>
    <w:p w:rsidR="00060B8E" w:rsidRPr="007527D9" w:rsidRDefault="003747DB" w:rsidP="003747DB">
      <w:pPr>
        <w:spacing w:line="360" w:lineRule="auto"/>
        <w:jc w:val="both"/>
        <w:rPr>
          <w:rFonts w:ascii="GHEA Grapalat" w:hAnsi="GHEA Grapalat"/>
          <w:sz w:val="22"/>
          <w:szCs w:val="22"/>
          <w:lang w:val="ru-RU"/>
        </w:rPr>
      </w:pPr>
      <w:r w:rsidRPr="007527D9">
        <w:rPr>
          <w:rFonts w:ascii="GHEA Grapalat" w:hAnsi="GHEA Grapalat" w:cs="Sylfaen"/>
          <w:sz w:val="22"/>
          <w:szCs w:val="22"/>
          <w:lang w:val="ru-RU"/>
        </w:rPr>
        <w:t xml:space="preserve">     </w:t>
      </w:r>
      <w:r w:rsidR="00060B8E" w:rsidRPr="007527D9">
        <w:rPr>
          <w:rFonts w:ascii="GHEA Grapalat" w:hAnsi="GHEA Grapalat" w:cs="Sylfaen"/>
          <w:sz w:val="22"/>
          <w:szCs w:val="22"/>
          <w:lang w:val="ru-RU"/>
        </w:rPr>
        <w:t xml:space="preserve">1. </w:t>
      </w:r>
      <w:r w:rsidR="00B179E7" w:rsidRPr="007527D9">
        <w:rPr>
          <w:rFonts w:ascii="GHEA Grapalat" w:hAnsi="GHEA Grapalat"/>
          <w:sz w:val="22"/>
          <w:szCs w:val="22"/>
          <w:lang w:val="ru-RU"/>
        </w:rPr>
        <w:t>2021</w:t>
      </w:r>
      <w:r w:rsidR="008178CA" w:rsidRPr="007527D9">
        <w:rPr>
          <w:rFonts w:ascii="GHEA Grapalat" w:hAnsi="GHEA Grapalat"/>
          <w:sz w:val="22"/>
          <w:szCs w:val="22"/>
          <w:lang w:val="ru-RU"/>
        </w:rPr>
        <w:t xml:space="preserve"> </w:t>
      </w:r>
      <w:r w:rsidR="008178CA" w:rsidRPr="007527D9">
        <w:rPr>
          <w:rFonts w:ascii="GHEA Grapalat" w:hAnsi="GHEA Grapalat"/>
          <w:sz w:val="22"/>
          <w:szCs w:val="22"/>
        </w:rPr>
        <w:t>թվականի</w:t>
      </w:r>
      <w:r w:rsidR="008178CA" w:rsidRPr="007527D9">
        <w:rPr>
          <w:rFonts w:ascii="GHEA Grapalat" w:hAnsi="GHEA Grapalat"/>
          <w:sz w:val="22"/>
          <w:szCs w:val="22"/>
          <w:lang w:val="ru-RU"/>
        </w:rPr>
        <w:t xml:space="preserve"> </w:t>
      </w:r>
      <w:r w:rsidR="008178CA" w:rsidRPr="007527D9">
        <w:rPr>
          <w:rFonts w:ascii="GHEA Grapalat" w:hAnsi="GHEA Grapalat"/>
          <w:sz w:val="22"/>
          <w:szCs w:val="22"/>
        </w:rPr>
        <w:t>տարեկան</w:t>
      </w:r>
      <w:r w:rsidR="008178CA" w:rsidRPr="007527D9">
        <w:rPr>
          <w:rFonts w:ascii="GHEA Grapalat" w:hAnsi="GHEA Grapalat"/>
          <w:sz w:val="22"/>
          <w:szCs w:val="22"/>
          <w:lang w:val="ru-RU"/>
        </w:rPr>
        <w:t xml:space="preserve"> </w:t>
      </w:r>
      <w:r w:rsidR="008178CA" w:rsidRPr="007527D9">
        <w:rPr>
          <w:rFonts w:ascii="GHEA Grapalat" w:hAnsi="GHEA Grapalat"/>
          <w:sz w:val="22"/>
          <w:szCs w:val="22"/>
        </w:rPr>
        <w:t>տվյալներով</w:t>
      </w:r>
      <w:r w:rsidR="008178CA" w:rsidRPr="007527D9">
        <w:rPr>
          <w:rFonts w:ascii="GHEA Grapalat" w:hAnsi="GHEA Grapalat"/>
          <w:sz w:val="22"/>
          <w:szCs w:val="22"/>
          <w:lang w:val="ru-RU"/>
        </w:rPr>
        <w:t xml:space="preserve"> </w:t>
      </w:r>
      <w:r w:rsidR="00060B8E" w:rsidRPr="007527D9">
        <w:rPr>
          <w:rFonts w:ascii="GHEA Grapalat" w:hAnsi="GHEA Grapalat"/>
          <w:sz w:val="22"/>
          <w:szCs w:val="22"/>
          <w:lang w:val="hy-AM"/>
        </w:rPr>
        <w:t>«Զվարթնոց ԱՕԿ» ՓԲԸ</w:t>
      </w:r>
      <w:r w:rsidR="00060B8E" w:rsidRPr="007527D9">
        <w:rPr>
          <w:rFonts w:ascii="GHEA Grapalat" w:hAnsi="GHEA Grapalat"/>
          <w:sz w:val="22"/>
          <w:szCs w:val="22"/>
          <w:lang w:val="ru-RU"/>
        </w:rPr>
        <w:t xml:space="preserve">-ն </w:t>
      </w:r>
      <w:r w:rsidR="00B179E7" w:rsidRPr="007527D9">
        <w:rPr>
          <w:rFonts w:ascii="GHEA Grapalat" w:hAnsi="GHEA Grapalat"/>
          <w:sz w:val="22"/>
          <w:szCs w:val="22"/>
          <w:lang w:val="hy-AM"/>
        </w:rPr>
        <w:t>աշխատել է շահույթով և զուտ շահույթը կազմել է  64</w:t>
      </w:r>
      <w:r w:rsidR="002D3638" w:rsidRPr="007527D9">
        <w:rPr>
          <w:rFonts w:ascii="GHEA Grapalat" w:hAnsi="GHEA Grapalat"/>
          <w:sz w:val="22"/>
          <w:szCs w:val="22"/>
          <w:lang w:val="hy-AM"/>
        </w:rPr>
        <w:t>,649</w:t>
      </w:r>
      <w:r w:rsidR="002D3638" w:rsidRPr="007527D9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B179E7" w:rsidRPr="007527D9">
        <w:rPr>
          <w:rFonts w:ascii="GHEA Grapalat" w:hAnsi="GHEA Grapalat"/>
          <w:sz w:val="22"/>
          <w:szCs w:val="22"/>
          <w:lang w:val="hy-AM"/>
        </w:rPr>
        <w:t>2 հազ</w:t>
      </w:r>
      <w:r w:rsidR="00B179E7" w:rsidRPr="007527D9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B179E7" w:rsidRPr="007527D9">
        <w:rPr>
          <w:rFonts w:ascii="GHEA Grapalat" w:hAnsi="GHEA Grapalat"/>
          <w:sz w:val="22"/>
          <w:szCs w:val="22"/>
          <w:lang w:val="hy-AM"/>
        </w:rPr>
        <w:t xml:space="preserve"> </w:t>
      </w:r>
      <w:r w:rsidR="00B179E7" w:rsidRPr="007527D9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B179E7" w:rsidRPr="007527D9">
        <w:rPr>
          <w:rFonts w:ascii="GHEA Grapalat" w:hAnsi="GHEA Grapalat"/>
          <w:sz w:val="22"/>
          <w:szCs w:val="22"/>
          <w:lang w:val="hy-AM"/>
        </w:rPr>
        <w:t xml:space="preserve">։ </w:t>
      </w:r>
      <w:r w:rsidRPr="007527D9">
        <w:rPr>
          <w:rFonts w:ascii="GHEA Grapalat" w:hAnsi="GHEA Grapalat"/>
          <w:sz w:val="22"/>
          <w:szCs w:val="22"/>
          <w:lang w:val="ru-RU"/>
        </w:rPr>
        <w:t xml:space="preserve"> </w:t>
      </w:r>
    </w:p>
    <w:p w:rsidR="00060B8E" w:rsidRPr="007527D9" w:rsidRDefault="00630616" w:rsidP="00630616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527D9">
        <w:rPr>
          <w:rFonts w:ascii="GHEA Grapalat" w:hAnsi="GHEA Grapalat"/>
          <w:sz w:val="22"/>
          <w:szCs w:val="22"/>
          <w:lang w:val="ru-RU"/>
        </w:rPr>
        <w:t xml:space="preserve">      </w:t>
      </w:r>
      <w:r w:rsidR="00060B8E" w:rsidRPr="007527D9">
        <w:rPr>
          <w:rFonts w:ascii="GHEA Grapalat" w:hAnsi="GHEA Grapalat"/>
          <w:sz w:val="22"/>
          <w:szCs w:val="22"/>
          <w:lang w:val="ru-RU"/>
        </w:rPr>
        <w:t>2</w:t>
      </w:r>
      <w:r w:rsidR="00060B8E" w:rsidRPr="007527D9">
        <w:rPr>
          <w:rFonts w:ascii="GHEA Grapalat" w:hAnsi="GHEA Grapalat"/>
          <w:sz w:val="22"/>
          <w:szCs w:val="22"/>
          <w:lang w:val="hy-AM"/>
        </w:rPr>
        <w:t>.</w:t>
      </w:r>
      <w:r w:rsidR="003747DB" w:rsidRPr="007527D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747DB" w:rsidRPr="007527D9">
        <w:rPr>
          <w:rFonts w:ascii="GHEA Grapalat" w:hAnsi="GHEA Grapalat" w:cs="Sylfaen"/>
          <w:sz w:val="22"/>
          <w:szCs w:val="22"/>
          <w:lang w:val="hy-AM" w:eastAsia="en-US"/>
        </w:rPr>
        <w:t xml:space="preserve">Բացարձակ իրացվելիության գործակիցը ցույց է տալիս կազմակերպության առավել իրացվելի ակտիվներով ընթացիկ պարտավորությունների մարման աստիճանը: </w:t>
      </w:r>
      <w:r w:rsidR="008178CA" w:rsidRPr="007527D9">
        <w:rPr>
          <w:rFonts w:ascii="GHEA Grapalat" w:hAnsi="GHEA Grapalat" w:cs="Sylfaen"/>
          <w:sz w:val="22"/>
          <w:szCs w:val="22"/>
          <w:lang w:val="hy-AM"/>
        </w:rPr>
        <w:t>Կազմակերպության</w:t>
      </w:r>
      <w:r w:rsidR="00060B8E" w:rsidRPr="007527D9">
        <w:rPr>
          <w:rFonts w:ascii="GHEA Grapalat" w:hAnsi="GHEA Grapalat"/>
          <w:sz w:val="22"/>
          <w:szCs w:val="22"/>
          <w:lang w:val="ru-RU"/>
        </w:rPr>
        <w:t xml:space="preserve"> բացարձակ իրացվելիության ցուցանի</w:t>
      </w:r>
      <w:r w:rsidR="00B179E7" w:rsidRPr="007527D9">
        <w:rPr>
          <w:rFonts w:ascii="GHEA Grapalat" w:hAnsi="GHEA Grapalat"/>
          <w:sz w:val="22"/>
          <w:szCs w:val="22"/>
          <w:lang w:val="hy-AM"/>
        </w:rPr>
        <w:t>շը</w:t>
      </w:r>
      <w:r w:rsidR="00060B8E" w:rsidRPr="007527D9">
        <w:rPr>
          <w:rFonts w:ascii="GHEA Grapalat" w:hAnsi="GHEA Grapalat"/>
          <w:sz w:val="22"/>
          <w:szCs w:val="22"/>
          <w:lang w:val="hy-AM"/>
        </w:rPr>
        <w:t xml:space="preserve"> </w:t>
      </w:r>
      <w:r w:rsidR="00060B8E" w:rsidRPr="007527D9">
        <w:rPr>
          <w:rFonts w:ascii="GHEA Grapalat" w:hAnsi="GHEA Grapalat"/>
          <w:sz w:val="22"/>
          <w:szCs w:val="22"/>
        </w:rPr>
        <w:t>համապատասխանում</w:t>
      </w:r>
      <w:r w:rsidR="007367BD" w:rsidRPr="007527D9">
        <w:rPr>
          <w:rFonts w:ascii="GHEA Grapalat" w:hAnsi="GHEA Grapalat"/>
          <w:sz w:val="22"/>
          <w:szCs w:val="22"/>
          <w:lang w:val="hy-AM"/>
        </w:rPr>
        <w:t xml:space="preserve"> </w:t>
      </w:r>
      <w:r w:rsidR="00B179E7" w:rsidRPr="007527D9">
        <w:rPr>
          <w:rFonts w:ascii="GHEA Grapalat" w:hAnsi="GHEA Grapalat"/>
          <w:sz w:val="22"/>
          <w:szCs w:val="22"/>
          <w:lang w:val="hy-AM"/>
        </w:rPr>
        <w:t xml:space="preserve">է </w:t>
      </w:r>
      <w:r w:rsidR="00060B8E" w:rsidRPr="007527D9">
        <w:rPr>
          <w:rFonts w:ascii="GHEA Grapalat" w:hAnsi="GHEA Grapalat"/>
          <w:sz w:val="22"/>
          <w:szCs w:val="22"/>
        </w:rPr>
        <w:t>ֆինանսական</w:t>
      </w:r>
      <w:r w:rsidR="00060B8E" w:rsidRPr="007527D9">
        <w:rPr>
          <w:rFonts w:ascii="GHEA Grapalat" w:hAnsi="GHEA Grapalat"/>
          <w:sz w:val="22"/>
          <w:szCs w:val="22"/>
          <w:lang w:val="hy-AM"/>
        </w:rPr>
        <w:t xml:space="preserve"> </w:t>
      </w:r>
      <w:r w:rsidR="00060B8E" w:rsidRPr="007527D9">
        <w:rPr>
          <w:rFonts w:ascii="GHEA Grapalat" w:hAnsi="GHEA Grapalat"/>
          <w:sz w:val="22"/>
          <w:szCs w:val="22"/>
        </w:rPr>
        <w:t>վերլուծության</w:t>
      </w:r>
      <w:r w:rsidR="00060B8E" w:rsidRPr="007527D9">
        <w:rPr>
          <w:rFonts w:ascii="GHEA Grapalat" w:hAnsi="GHEA Grapalat"/>
          <w:sz w:val="22"/>
          <w:szCs w:val="22"/>
          <w:lang w:val="hy-AM"/>
        </w:rPr>
        <w:t xml:space="preserve"> </w:t>
      </w:r>
      <w:r w:rsidR="00060B8E" w:rsidRPr="007527D9">
        <w:rPr>
          <w:rFonts w:ascii="GHEA Grapalat" w:hAnsi="GHEA Grapalat"/>
          <w:sz w:val="22"/>
          <w:szCs w:val="22"/>
        </w:rPr>
        <w:t>պրակտիկայում</w:t>
      </w:r>
      <w:r w:rsidR="00060B8E" w:rsidRPr="007527D9">
        <w:rPr>
          <w:rFonts w:ascii="GHEA Grapalat" w:hAnsi="GHEA Grapalat"/>
          <w:sz w:val="22"/>
          <w:szCs w:val="22"/>
          <w:lang w:val="hy-AM"/>
        </w:rPr>
        <w:t xml:space="preserve"> </w:t>
      </w:r>
      <w:r w:rsidR="00060B8E" w:rsidRPr="007527D9">
        <w:rPr>
          <w:rFonts w:ascii="GHEA Grapalat" w:hAnsi="GHEA Grapalat"/>
          <w:sz w:val="22"/>
          <w:szCs w:val="22"/>
        </w:rPr>
        <w:t>ընդունված</w:t>
      </w:r>
      <w:r w:rsidR="00060B8E" w:rsidRPr="007527D9">
        <w:rPr>
          <w:rFonts w:ascii="GHEA Grapalat" w:hAnsi="GHEA Grapalat"/>
          <w:sz w:val="22"/>
          <w:szCs w:val="22"/>
          <w:lang w:val="hy-AM"/>
        </w:rPr>
        <w:t xml:space="preserve"> </w:t>
      </w:r>
      <w:r w:rsidR="00060B8E" w:rsidRPr="007527D9">
        <w:rPr>
          <w:rFonts w:ascii="GHEA Grapalat" w:hAnsi="GHEA Grapalat"/>
          <w:sz w:val="22"/>
          <w:szCs w:val="22"/>
        </w:rPr>
        <w:t>թույլատրելի</w:t>
      </w:r>
      <w:r w:rsidR="00060B8E" w:rsidRPr="007527D9">
        <w:rPr>
          <w:rFonts w:ascii="GHEA Grapalat" w:hAnsi="GHEA Grapalat"/>
          <w:sz w:val="22"/>
          <w:szCs w:val="22"/>
          <w:lang w:val="hy-AM"/>
        </w:rPr>
        <w:t xml:space="preserve"> </w:t>
      </w:r>
      <w:r w:rsidR="00060B8E" w:rsidRPr="007527D9">
        <w:rPr>
          <w:rFonts w:ascii="GHEA Grapalat" w:hAnsi="GHEA Grapalat"/>
          <w:sz w:val="22"/>
          <w:szCs w:val="22"/>
        </w:rPr>
        <w:t>սահմանային</w:t>
      </w:r>
      <w:r w:rsidR="00060B8E" w:rsidRPr="007527D9">
        <w:rPr>
          <w:rFonts w:ascii="GHEA Grapalat" w:hAnsi="GHEA Grapalat"/>
          <w:sz w:val="22"/>
          <w:szCs w:val="22"/>
          <w:lang w:val="hy-AM"/>
        </w:rPr>
        <w:t xml:space="preserve"> </w:t>
      </w:r>
      <w:r w:rsidR="00060B8E" w:rsidRPr="007527D9">
        <w:rPr>
          <w:rFonts w:ascii="GHEA Grapalat" w:hAnsi="GHEA Grapalat"/>
          <w:sz w:val="22"/>
          <w:szCs w:val="22"/>
        </w:rPr>
        <w:t>նորմա</w:t>
      </w:r>
      <w:r w:rsidRPr="007527D9">
        <w:rPr>
          <w:rFonts w:ascii="GHEA Grapalat" w:hAnsi="GHEA Grapalat"/>
          <w:sz w:val="22"/>
          <w:szCs w:val="22"/>
        </w:rPr>
        <w:t>յ</w:t>
      </w:r>
      <w:r w:rsidR="00060B8E" w:rsidRPr="007527D9">
        <w:rPr>
          <w:rFonts w:ascii="GHEA Grapalat" w:hAnsi="GHEA Grapalat"/>
          <w:sz w:val="22"/>
          <w:szCs w:val="22"/>
        </w:rPr>
        <w:t>ին</w:t>
      </w:r>
      <w:r w:rsidR="00060B8E" w:rsidRPr="007527D9">
        <w:rPr>
          <w:rFonts w:ascii="GHEA Grapalat" w:hAnsi="GHEA Grapalat"/>
          <w:sz w:val="22"/>
          <w:szCs w:val="22"/>
          <w:lang w:val="ru-RU"/>
        </w:rPr>
        <w:t>,</w:t>
      </w:r>
      <w:r w:rsidR="00060B8E" w:rsidRPr="007527D9">
        <w:rPr>
          <w:rFonts w:ascii="GHEA Grapalat" w:hAnsi="GHEA Grapalat"/>
          <w:sz w:val="22"/>
          <w:szCs w:val="22"/>
          <w:lang w:val="hy-AM"/>
        </w:rPr>
        <w:t xml:space="preserve"> </w:t>
      </w:r>
      <w:r w:rsidR="00060B8E" w:rsidRPr="007527D9">
        <w:rPr>
          <w:rFonts w:ascii="GHEA Grapalat" w:hAnsi="GHEA Grapalat" w:cs="Sylfaen"/>
          <w:sz w:val="22"/>
          <w:szCs w:val="22"/>
          <w:lang w:val="en-GB"/>
        </w:rPr>
        <w:t>ինչը</w:t>
      </w:r>
      <w:r w:rsidR="00060B8E" w:rsidRPr="007527D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60B8E" w:rsidRPr="007527D9">
        <w:rPr>
          <w:rFonts w:ascii="GHEA Grapalat" w:hAnsi="GHEA Grapalat" w:cs="Sylfaen"/>
          <w:sz w:val="22"/>
          <w:szCs w:val="22"/>
          <w:lang w:val="en-GB"/>
        </w:rPr>
        <w:t>նշանակում</w:t>
      </w:r>
      <w:r w:rsidR="00060B8E" w:rsidRPr="007527D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60B8E" w:rsidRPr="007527D9">
        <w:rPr>
          <w:rFonts w:ascii="GHEA Grapalat" w:hAnsi="GHEA Grapalat" w:cs="Sylfaen"/>
          <w:sz w:val="22"/>
          <w:szCs w:val="22"/>
          <w:lang w:val="en-GB"/>
        </w:rPr>
        <w:t>է</w:t>
      </w:r>
      <w:r w:rsidR="00060B8E" w:rsidRPr="007527D9">
        <w:rPr>
          <w:rFonts w:ascii="GHEA Grapalat" w:hAnsi="GHEA Grapalat" w:cs="Sylfaen"/>
          <w:sz w:val="22"/>
          <w:szCs w:val="22"/>
          <w:lang w:val="ru-RU"/>
        </w:rPr>
        <w:t xml:space="preserve">, </w:t>
      </w:r>
      <w:r w:rsidR="00060B8E" w:rsidRPr="007527D9">
        <w:rPr>
          <w:rFonts w:ascii="GHEA Grapalat" w:hAnsi="GHEA Grapalat" w:cs="Sylfaen"/>
          <w:sz w:val="22"/>
          <w:szCs w:val="22"/>
        </w:rPr>
        <w:t>որ</w:t>
      </w:r>
      <w:r w:rsidR="00060B8E" w:rsidRPr="007527D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60B8E" w:rsidRPr="007527D9">
        <w:rPr>
          <w:rFonts w:ascii="GHEA Grapalat" w:hAnsi="GHEA Grapalat" w:cs="Sylfaen"/>
          <w:sz w:val="22"/>
          <w:szCs w:val="22"/>
        </w:rPr>
        <w:t>ընկերություն</w:t>
      </w:r>
      <w:r w:rsidR="00B179E7" w:rsidRPr="007527D9">
        <w:rPr>
          <w:rFonts w:ascii="GHEA Grapalat" w:hAnsi="GHEA Grapalat" w:cs="Sylfaen"/>
          <w:sz w:val="22"/>
          <w:szCs w:val="22"/>
          <w:lang w:val="ru-RU"/>
        </w:rPr>
        <w:t>ն իրացվելիության առումով</w:t>
      </w:r>
      <w:r w:rsidR="00C73A53" w:rsidRPr="007527D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060B8E" w:rsidRPr="007527D9">
        <w:rPr>
          <w:rFonts w:ascii="GHEA Grapalat" w:hAnsi="GHEA Grapalat" w:cs="Sylfaen"/>
          <w:sz w:val="22"/>
          <w:szCs w:val="22"/>
          <w:lang w:val="ru-RU"/>
        </w:rPr>
        <w:t>դժվարություններ</w:t>
      </w:r>
      <w:r w:rsidR="00B179E7" w:rsidRPr="007527D9">
        <w:rPr>
          <w:rFonts w:ascii="GHEA Grapalat" w:hAnsi="GHEA Grapalat" w:cs="Sylfaen"/>
          <w:sz w:val="22"/>
          <w:szCs w:val="22"/>
          <w:lang w:val="hy-AM"/>
        </w:rPr>
        <w:t xml:space="preserve"> չունի</w:t>
      </w:r>
      <w:r w:rsidR="00060B8E" w:rsidRPr="007527D9">
        <w:rPr>
          <w:rFonts w:ascii="GHEA Grapalat" w:hAnsi="GHEA Grapalat" w:cs="Sylfaen"/>
          <w:sz w:val="22"/>
          <w:szCs w:val="22"/>
          <w:lang w:val="ru-RU"/>
        </w:rPr>
        <w:t>,</w:t>
      </w:r>
      <w:r w:rsidR="00060B8E" w:rsidRPr="007527D9">
        <w:rPr>
          <w:rFonts w:ascii="GHEA Grapalat" w:hAnsi="GHEA Grapalat" w:cs="Sylfaen"/>
          <w:sz w:val="22"/>
          <w:szCs w:val="22"/>
          <w:lang w:val="hy-AM"/>
        </w:rPr>
        <w:t xml:space="preserve"> կարճաժամկետ պարտավորությունները դրամական միջոցներով կամ</w:t>
      </w:r>
      <w:r w:rsidR="00B179E7" w:rsidRPr="007527D9">
        <w:rPr>
          <w:rFonts w:ascii="GHEA Grapalat" w:hAnsi="GHEA Grapalat" w:cs="Sylfaen"/>
          <w:sz w:val="22"/>
          <w:szCs w:val="22"/>
          <w:lang w:val="hy-AM"/>
        </w:rPr>
        <w:t xml:space="preserve"> դրանց համարժեքներով ապահովված </w:t>
      </w:r>
      <w:r w:rsidR="00060B8E" w:rsidRPr="007527D9">
        <w:rPr>
          <w:rFonts w:ascii="GHEA Grapalat" w:hAnsi="GHEA Grapalat" w:cs="Sylfaen"/>
          <w:sz w:val="22"/>
          <w:szCs w:val="22"/>
          <w:lang w:val="hy-AM"/>
        </w:rPr>
        <w:t>են։</w:t>
      </w:r>
    </w:p>
    <w:p w:rsidR="00060B8E" w:rsidRPr="007527D9" w:rsidRDefault="00060B8E" w:rsidP="007367BD">
      <w:pPr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527D9">
        <w:rPr>
          <w:rFonts w:ascii="GHEA Grapalat" w:hAnsi="GHEA Grapalat"/>
          <w:sz w:val="22"/>
          <w:szCs w:val="22"/>
          <w:lang w:val="hy-AM"/>
        </w:rPr>
        <w:lastRenderedPageBreak/>
        <w:t xml:space="preserve">3. </w:t>
      </w:r>
      <w:r w:rsidRPr="007527D9">
        <w:rPr>
          <w:rFonts w:ascii="GHEA Grapalat" w:hAnsi="GHEA Grapalat" w:cs="Sylfaen"/>
          <w:sz w:val="22"/>
          <w:szCs w:val="22"/>
          <w:lang w:val="hy-AM"/>
        </w:rPr>
        <w:t>Սեփական շրջանառու միջոցներով ապահովվածության</w:t>
      </w:r>
      <w:r w:rsidR="00B179E7" w:rsidRPr="007527D9">
        <w:rPr>
          <w:rFonts w:ascii="GHEA Grapalat" w:hAnsi="GHEA Grapalat" w:cs="Sylfaen"/>
          <w:sz w:val="22"/>
          <w:szCs w:val="22"/>
          <w:lang w:val="hy-AM"/>
        </w:rPr>
        <w:t xml:space="preserve"> գործակի</w:t>
      </w:r>
      <w:r w:rsidR="009423AE" w:rsidRPr="007527D9">
        <w:rPr>
          <w:rFonts w:ascii="GHEA Grapalat" w:hAnsi="GHEA Grapalat" w:cs="Sylfaen"/>
          <w:sz w:val="22"/>
          <w:szCs w:val="22"/>
          <w:lang w:val="hy-AM"/>
        </w:rPr>
        <w:t>ցը</w:t>
      </w:r>
      <w:r w:rsidR="009423AE" w:rsidRPr="007527D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527D9">
        <w:rPr>
          <w:rFonts w:ascii="GHEA Grapalat" w:hAnsi="GHEA Grapalat" w:cs="Sylfaen"/>
          <w:sz w:val="22"/>
          <w:szCs w:val="22"/>
          <w:lang w:val="hy-AM"/>
        </w:rPr>
        <w:t xml:space="preserve">համապատասխանում </w:t>
      </w:r>
      <w:r w:rsidR="00B179E7" w:rsidRPr="007527D9">
        <w:rPr>
          <w:rFonts w:ascii="GHEA Grapalat" w:hAnsi="GHEA Grapalat" w:cs="Sylfaen"/>
          <w:sz w:val="22"/>
          <w:szCs w:val="22"/>
          <w:lang w:val="hy-AM"/>
        </w:rPr>
        <w:t>է</w:t>
      </w:r>
      <w:r w:rsidRPr="007527D9">
        <w:rPr>
          <w:rFonts w:ascii="GHEA Grapalat" w:hAnsi="GHEA Grapalat" w:cs="Sylfaen"/>
          <w:sz w:val="22"/>
          <w:szCs w:val="22"/>
          <w:lang w:val="hy-AM"/>
        </w:rPr>
        <w:t xml:space="preserve"> սահմանված նորմա</w:t>
      </w:r>
      <w:r w:rsidR="009423AE" w:rsidRPr="007527D9">
        <w:rPr>
          <w:rFonts w:ascii="GHEA Grapalat" w:hAnsi="GHEA Grapalat" w:cs="Sylfaen"/>
          <w:sz w:val="22"/>
          <w:szCs w:val="22"/>
          <w:lang w:val="hy-AM"/>
        </w:rPr>
        <w:t>ներին</w:t>
      </w:r>
      <w:r w:rsidRPr="007527D9">
        <w:rPr>
          <w:rFonts w:ascii="GHEA Grapalat" w:hAnsi="GHEA Grapalat" w:cs="Sylfaen"/>
          <w:sz w:val="22"/>
          <w:szCs w:val="22"/>
          <w:lang w:val="hy-AM"/>
        </w:rPr>
        <w:t xml:space="preserve">, որը խոսում է </w:t>
      </w:r>
      <w:r w:rsidR="008178CA" w:rsidRPr="007527D9">
        <w:rPr>
          <w:rFonts w:ascii="GHEA Grapalat" w:hAnsi="GHEA Grapalat" w:cs="Sylfaen"/>
          <w:sz w:val="22"/>
          <w:szCs w:val="22"/>
          <w:lang w:val="hy-AM"/>
        </w:rPr>
        <w:t>կազմակերպության</w:t>
      </w:r>
      <w:r w:rsidRPr="007527D9">
        <w:rPr>
          <w:rFonts w:ascii="GHEA Grapalat" w:hAnsi="GHEA Grapalat" w:cs="Sylfaen"/>
          <w:sz w:val="22"/>
          <w:szCs w:val="22"/>
          <w:lang w:val="hy-AM"/>
        </w:rPr>
        <w:t xml:space="preserve"> շրջանառու միջոցների ձևավորմանը սեփական կապիտալի մասնակցության բարձր աստիճանի մասին: </w:t>
      </w:r>
    </w:p>
    <w:p w:rsidR="00060B8E" w:rsidRPr="007527D9" w:rsidRDefault="00060B8E" w:rsidP="007367BD">
      <w:pPr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527D9">
        <w:rPr>
          <w:rFonts w:ascii="GHEA Grapalat" w:hAnsi="GHEA Grapalat" w:cs="Sylfaen"/>
          <w:sz w:val="22"/>
          <w:szCs w:val="22"/>
          <w:lang w:val="hy-AM"/>
        </w:rPr>
        <w:t>4. Ներդրման գոր</w:t>
      </w:r>
      <w:r w:rsidR="00C73A53" w:rsidRPr="007527D9">
        <w:rPr>
          <w:rFonts w:ascii="GHEA Grapalat" w:hAnsi="GHEA Grapalat" w:cs="Sylfaen"/>
          <w:sz w:val="22"/>
          <w:szCs w:val="22"/>
          <w:lang w:val="hy-AM"/>
        </w:rPr>
        <w:t>ծակիցը ցույց է տալիս</w:t>
      </w:r>
      <w:r w:rsidRPr="007527D9">
        <w:rPr>
          <w:rFonts w:ascii="GHEA Grapalat" w:hAnsi="GHEA Grapalat" w:cs="Sylfaen"/>
          <w:sz w:val="22"/>
          <w:szCs w:val="22"/>
          <w:lang w:val="hy-AM"/>
        </w:rPr>
        <w:t xml:space="preserve"> սեփական կապիտալի արտադրական ներդրումների ծածկման աստիճանը։ </w:t>
      </w:r>
      <w:r w:rsidR="000866F1" w:rsidRPr="007527D9">
        <w:rPr>
          <w:rFonts w:ascii="GHEA Grapalat" w:hAnsi="GHEA Grapalat" w:cs="Sylfaen"/>
          <w:sz w:val="22"/>
          <w:szCs w:val="22"/>
          <w:lang w:val="hy-AM"/>
        </w:rPr>
        <w:t>Կազմակերպության</w:t>
      </w:r>
      <w:r w:rsidRPr="007527D9">
        <w:rPr>
          <w:rFonts w:ascii="GHEA Grapalat" w:hAnsi="GHEA Grapalat" w:cs="Sylfaen"/>
          <w:sz w:val="22"/>
          <w:szCs w:val="22"/>
          <w:lang w:val="hy-AM"/>
        </w:rPr>
        <w:t xml:space="preserve"> մոտ գործակիցը </w:t>
      </w:r>
      <w:r w:rsidR="00630616" w:rsidRPr="007527D9">
        <w:rPr>
          <w:rFonts w:ascii="GHEA Grapalat" w:hAnsi="GHEA Grapalat" w:cs="Sylfaen"/>
          <w:sz w:val="22"/>
          <w:szCs w:val="22"/>
          <w:lang w:val="hy-AM"/>
        </w:rPr>
        <w:t>հավասար է</w:t>
      </w:r>
      <w:r w:rsidR="00B179E7" w:rsidRPr="007527D9">
        <w:rPr>
          <w:rFonts w:ascii="GHEA Grapalat" w:hAnsi="GHEA Grapalat" w:cs="Sylfaen"/>
          <w:sz w:val="22"/>
          <w:szCs w:val="22"/>
          <w:lang w:val="hy-AM"/>
        </w:rPr>
        <w:t xml:space="preserve"> 0,6</w:t>
      </w:r>
      <w:r w:rsidR="007527D9" w:rsidRPr="007527D9">
        <w:rPr>
          <w:rFonts w:ascii="GHEA Grapalat" w:hAnsi="GHEA Grapalat" w:cs="Sylfaen"/>
          <w:sz w:val="22"/>
          <w:szCs w:val="22"/>
          <w:lang w:val="hy-AM"/>
        </w:rPr>
        <w:t>0</w:t>
      </w:r>
      <w:r w:rsidR="00630616" w:rsidRPr="007527D9">
        <w:rPr>
          <w:rFonts w:ascii="GHEA Grapalat" w:hAnsi="GHEA Grapalat" w:cs="Sylfaen"/>
          <w:sz w:val="22"/>
          <w:szCs w:val="22"/>
          <w:lang w:val="hy-AM"/>
        </w:rPr>
        <w:t>`</w:t>
      </w:r>
      <w:r w:rsidR="009423AE" w:rsidRPr="007527D9">
        <w:rPr>
          <w:rFonts w:ascii="GHEA Grapalat" w:hAnsi="GHEA Grapalat" w:cs="Sylfaen"/>
          <w:sz w:val="22"/>
          <w:szCs w:val="22"/>
          <w:lang w:val="hy-AM"/>
        </w:rPr>
        <w:t xml:space="preserve"> նախորդ տարի </w:t>
      </w:r>
      <w:r w:rsidR="007527D9" w:rsidRPr="007527D9">
        <w:rPr>
          <w:rFonts w:ascii="GHEA Grapalat" w:hAnsi="GHEA Grapalat" w:cs="Sylfaen"/>
          <w:sz w:val="22"/>
          <w:szCs w:val="22"/>
          <w:lang w:val="hy-AM"/>
        </w:rPr>
        <w:t xml:space="preserve">այն </w:t>
      </w:r>
      <w:r w:rsidR="009423AE" w:rsidRPr="007527D9">
        <w:rPr>
          <w:rFonts w:ascii="GHEA Grapalat" w:hAnsi="GHEA Grapalat" w:cs="Sylfaen"/>
          <w:sz w:val="22"/>
          <w:szCs w:val="22"/>
          <w:lang w:val="hy-AM"/>
        </w:rPr>
        <w:t xml:space="preserve">կազմել էր </w:t>
      </w:r>
      <w:r w:rsidR="00B179E7" w:rsidRPr="007527D9">
        <w:rPr>
          <w:rFonts w:ascii="GHEA Grapalat" w:hAnsi="GHEA Grapalat" w:cs="Sylfaen"/>
          <w:sz w:val="22"/>
          <w:szCs w:val="22"/>
          <w:lang w:val="hy-AM"/>
        </w:rPr>
        <w:t>0,74</w:t>
      </w:r>
      <w:r w:rsidRPr="007527D9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060B8E" w:rsidRPr="007527D9" w:rsidRDefault="00060B8E" w:rsidP="007367BD">
      <w:pPr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527D9">
        <w:rPr>
          <w:rFonts w:ascii="GHEA Grapalat" w:hAnsi="GHEA Grapalat"/>
          <w:sz w:val="22"/>
          <w:szCs w:val="22"/>
          <w:lang w:val="hy-AM"/>
        </w:rPr>
        <w:t>5. Ակտիվների շրջանառելիության գործակիցը բնութագրում է ընկերության բոլոր միջոցների շրջապտույտի արագությունն անկախ դրանց ձևավորման աղբյուրից և որքան մեծ է այս ցուցանիշը, այնքան արդյունավետորեն են օգտագործվում ակտիվները:</w:t>
      </w:r>
      <w:r w:rsidR="00C73A53" w:rsidRPr="007527D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866F1" w:rsidRPr="007527D9">
        <w:rPr>
          <w:rFonts w:ascii="GHEA Grapalat" w:hAnsi="GHEA Grapalat" w:cs="Sylfaen"/>
          <w:sz w:val="22"/>
          <w:szCs w:val="22"/>
          <w:lang w:val="hy-AM"/>
        </w:rPr>
        <w:t>Կազմակերպության</w:t>
      </w:r>
      <w:r w:rsidR="00C73A53" w:rsidRPr="007527D9">
        <w:rPr>
          <w:rFonts w:ascii="GHEA Grapalat" w:hAnsi="GHEA Grapalat" w:cs="Sylfaen"/>
          <w:sz w:val="22"/>
          <w:szCs w:val="22"/>
          <w:lang w:val="hy-AM"/>
        </w:rPr>
        <w:t xml:space="preserve"> մոտ </w:t>
      </w:r>
      <w:r w:rsidRPr="007527D9">
        <w:rPr>
          <w:rFonts w:ascii="GHEA Grapalat" w:hAnsi="GHEA Grapalat" w:cs="Sylfaen"/>
          <w:sz w:val="22"/>
          <w:szCs w:val="22"/>
          <w:lang w:val="hy-AM"/>
        </w:rPr>
        <w:t>գործակիցը</w:t>
      </w:r>
      <w:r w:rsidR="00FE2B2E" w:rsidRPr="007527D9">
        <w:rPr>
          <w:rFonts w:ascii="GHEA Grapalat" w:hAnsi="GHEA Grapalat" w:cs="Sylfaen"/>
          <w:sz w:val="22"/>
          <w:szCs w:val="22"/>
          <w:lang w:val="hy-AM"/>
        </w:rPr>
        <w:t xml:space="preserve"> հավասար է 1,123՝ նախորդ տարի </w:t>
      </w:r>
      <w:r w:rsidR="007527D9" w:rsidRPr="007527D9">
        <w:rPr>
          <w:rFonts w:ascii="GHEA Grapalat" w:hAnsi="GHEA Grapalat" w:cs="Sylfaen"/>
          <w:sz w:val="22"/>
          <w:szCs w:val="22"/>
          <w:lang w:val="hy-AM"/>
        </w:rPr>
        <w:t xml:space="preserve">ակն </w:t>
      </w:r>
      <w:r w:rsidR="00FE2B2E" w:rsidRPr="007527D9">
        <w:rPr>
          <w:rFonts w:ascii="GHEA Grapalat" w:hAnsi="GHEA Grapalat" w:cs="Sylfaen"/>
          <w:sz w:val="22"/>
          <w:szCs w:val="22"/>
          <w:lang w:val="hy-AM"/>
        </w:rPr>
        <w:t>կազմել էր</w:t>
      </w:r>
      <w:r w:rsidRPr="007527D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30616" w:rsidRPr="007527D9">
        <w:rPr>
          <w:rFonts w:ascii="GHEA Grapalat" w:hAnsi="GHEA Grapalat" w:cs="Sylfaen"/>
          <w:sz w:val="22"/>
          <w:szCs w:val="22"/>
          <w:lang w:val="hy-AM"/>
        </w:rPr>
        <w:t>0,668</w:t>
      </w:r>
      <w:r w:rsidRPr="007527D9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060B8E" w:rsidRPr="007527D9" w:rsidRDefault="00060B8E" w:rsidP="007367BD">
      <w:pPr>
        <w:pStyle w:val="a3"/>
        <w:ind w:firstLine="426"/>
        <w:rPr>
          <w:rFonts w:ascii="GHEA Grapalat" w:hAnsi="GHEA Grapalat" w:cs="Sylfaen"/>
          <w:sz w:val="22"/>
          <w:szCs w:val="22"/>
          <w:lang w:val="hy-AM"/>
        </w:rPr>
      </w:pPr>
      <w:r w:rsidRPr="007527D9">
        <w:rPr>
          <w:rFonts w:ascii="GHEA Grapalat" w:hAnsi="GHEA Grapalat" w:cs="Sylfaen"/>
          <w:sz w:val="22"/>
          <w:szCs w:val="22"/>
          <w:lang w:val="hy-AM"/>
        </w:rPr>
        <w:t xml:space="preserve">6. Ակտիվների շահութաբերության գործակիցը բնութագրում է կառավարման արդյունավետությունը և ցույց է տալիս միավոր ակտիվների հաշվով շահույթի մեծությունը, գործակիցը </w:t>
      </w:r>
      <w:r w:rsidR="000866F1" w:rsidRPr="007527D9">
        <w:rPr>
          <w:rFonts w:ascii="GHEA Grapalat" w:hAnsi="GHEA Grapalat" w:cs="Sylfaen"/>
          <w:sz w:val="22"/>
          <w:szCs w:val="22"/>
          <w:lang w:val="hy-AM"/>
        </w:rPr>
        <w:t xml:space="preserve">կազմակերպության </w:t>
      </w:r>
      <w:r w:rsidR="00C73A53" w:rsidRPr="007527D9">
        <w:rPr>
          <w:rFonts w:ascii="GHEA Grapalat" w:hAnsi="GHEA Grapalat" w:cs="Sylfaen"/>
          <w:sz w:val="22"/>
          <w:szCs w:val="22"/>
          <w:lang w:val="hy-AM"/>
        </w:rPr>
        <w:t xml:space="preserve">մոտ </w:t>
      </w:r>
      <w:r w:rsidR="00FE2B2E" w:rsidRPr="007527D9">
        <w:rPr>
          <w:rFonts w:ascii="GHEA Grapalat" w:hAnsi="GHEA Grapalat" w:cs="Sylfaen"/>
          <w:sz w:val="22"/>
          <w:szCs w:val="22"/>
          <w:lang w:val="hy-AM"/>
        </w:rPr>
        <w:t>բարձր է և հավասար է 15,15</w:t>
      </w:r>
      <w:r w:rsidR="00B47C1A" w:rsidRPr="007527D9">
        <w:rPr>
          <w:rFonts w:ascii="GHEA Grapalat" w:hAnsi="GHEA Grapalat" w:cs="Sylfaen"/>
          <w:b/>
          <w:sz w:val="22"/>
          <w:szCs w:val="22"/>
          <w:lang w:val="af-ZA"/>
        </w:rPr>
        <w:t>%</w:t>
      </w:r>
      <w:r w:rsidRPr="007527D9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060B8E" w:rsidRPr="007527D9" w:rsidRDefault="00060B8E" w:rsidP="004524A5">
      <w:pPr>
        <w:pStyle w:val="a3"/>
        <w:ind w:firstLine="426"/>
        <w:rPr>
          <w:rFonts w:ascii="GHEA Grapalat" w:hAnsi="GHEA Grapalat" w:cs="Sylfaen"/>
          <w:sz w:val="22"/>
          <w:szCs w:val="22"/>
          <w:lang w:val="hy-AM"/>
        </w:rPr>
      </w:pPr>
      <w:r w:rsidRPr="007527D9">
        <w:rPr>
          <w:rFonts w:ascii="GHEA Grapalat" w:hAnsi="GHEA Grapalat" w:cs="Sylfaen"/>
          <w:sz w:val="22"/>
          <w:szCs w:val="22"/>
          <w:lang w:val="hy-AM"/>
        </w:rPr>
        <w:t>7.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</w:t>
      </w:r>
      <w:r w:rsidR="009423AE" w:rsidRPr="007527D9">
        <w:rPr>
          <w:rFonts w:ascii="GHEA Grapalat" w:hAnsi="GHEA Grapalat" w:cs="Sylfaen"/>
          <w:sz w:val="22"/>
          <w:szCs w:val="22"/>
          <w:lang w:val="hy-AM"/>
        </w:rPr>
        <w:t xml:space="preserve">, որ </w:t>
      </w:r>
      <w:r w:rsidR="000866F1" w:rsidRPr="007527D9">
        <w:rPr>
          <w:rFonts w:ascii="GHEA Grapalat" w:hAnsi="GHEA Grapalat" w:cs="Sylfaen"/>
          <w:sz w:val="22"/>
          <w:szCs w:val="22"/>
          <w:lang w:val="hy-AM"/>
        </w:rPr>
        <w:t xml:space="preserve">կազմակերպության </w:t>
      </w:r>
      <w:r w:rsidR="009423AE" w:rsidRPr="007527D9">
        <w:rPr>
          <w:rFonts w:ascii="GHEA Grapalat" w:hAnsi="GHEA Grapalat" w:cs="Sylfaen"/>
          <w:sz w:val="22"/>
          <w:szCs w:val="22"/>
          <w:lang w:val="hy-AM"/>
        </w:rPr>
        <w:t>եկամուտները հիմնականում</w:t>
      </w:r>
      <w:r w:rsidRPr="007527D9">
        <w:rPr>
          <w:rFonts w:ascii="GHEA Grapalat" w:hAnsi="GHEA Grapalat" w:cs="Sylfaen"/>
          <w:sz w:val="22"/>
          <w:szCs w:val="22"/>
          <w:lang w:val="hy-AM"/>
        </w:rPr>
        <w:t xml:space="preserve"> ձևավորվել են հիմնական գործունեությունից:</w:t>
      </w:r>
    </w:p>
    <w:p w:rsidR="00060B8E" w:rsidRPr="007527D9" w:rsidRDefault="00B34105" w:rsidP="004524A5">
      <w:pPr>
        <w:pStyle w:val="a3"/>
        <w:ind w:firstLine="426"/>
        <w:rPr>
          <w:rFonts w:ascii="GHEA Grapalat" w:hAnsi="GHEA Grapalat" w:cs="Sylfaen"/>
          <w:sz w:val="22"/>
          <w:szCs w:val="22"/>
          <w:lang w:val="hy-AM"/>
        </w:rPr>
      </w:pPr>
      <w:r w:rsidRPr="007527D9">
        <w:rPr>
          <w:rFonts w:ascii="GHEA Grapalat" w:hAnsi="GHEA Grapalat" w:cs="Sylfaen"/>
          <w:sz w:val="22"/>
          <w:szCs w:val="22"/>
          <w:lang w:val="hy-AM"/>
        </w:rPr>
        <w:tab/>
      </w:r>
      <w:r w:rsidR="006D2C98" w:rsidRPr="007527D9">
        <w:rPr>
          <w:rFonts w:ascii="GHEA Grapalat" w:hAnsi="GHEA Grapalat" w:cs="Sylfaen"/>
          <w:sz w:val="22"/>
          <w:szCs w:val="22"/>
          <w:lang w:val="hy-AM"/>
        </w:rPr>
        <w:t>4</w:t>
      </w:r>
      <w:r w:rsidR="00060B8E" w:rsidRPr="007527D9">
        <w:rPr>
          <w:rFonts w:ascii="GHEA Grapalat" w:hAnsi="GHEA Grapalat" w:cs="Sylfaen"/>
          <w:sz w:val="22"/>
          <w:szCs w:val="22"/>
          <w:lang w:val="hy-AM"/>
        </w:rPr>
        <w:t>.5  Եզրակացություն</w:t>
      </w:r>
    </w:p>
    <w:p w:rsidR="00060B8E" w:rsidRPr="007527D9" w:rsidRDefault="00FE2B2E" w:rsidP="004524A5">
      <w:pPr>
        <w:pStyle w:val="a3"/>
        <w:ind w:firstLine="426"/>
        <w:rPr>
          <w:rFonts w:ascii="GHEA Grapalat" w:hAnsi="GHEA Grapalat"/>
          <w:i/>
          <w:iCs/>
          <w:sz w:val="22"/>
          <w:szCs w:val="22"/>
          <w:lang w:val="hy-AM"/>
        </w:rPr>
      </w:pPr>
      <w:r w:rsidRPr="007527D9">
        <w:rPr>
          <w:rFonts w:ascii="GHEA Grapalat" w:hAnsi="GHEA Grapalat" w:cs="Sylfaen"/>
          <w:sz w:val="22"/>
          <w:szCs w:val="22"/>
          <w:lang w:val="hy-AM"/>
        </w:rPr>
        <w:t>2021</w:t>
      </w:r>
      <w:r w:rsidR="009423AE" w:rsidRPr="007527D9">
        <w:rPr>
          <w:rFonts w:ascii="GHEA Grapalat" w:hAnsi="GHEA Grapalat" w:cs="Sylfaen"/>
          <w:sz w:val="22"/>
          <w:szCs w:val="22"/>
          <w:lang w:val="hy-AM"/>
        </w:rPr>
        <w:t xml:space="preserve">թ. տարեկան տվյալներով </w:t>
      </w:r>
      <w:r w:rsidR="00060B8E" w:rsidRPr="007527D9">
        <w:rPr>
          <w:rFonts w:ascii="GHEA Grapalat" w:hAnsi="GHEA Grapalat" w:cs="Sylfaen"/>
          <w:sz w:val="22"/>
          <w:szCs w:val="22"/>
          <w:lang w:val="hy-AM"/>
        </w:rPr>
        <w:tab/>
        <w:t xml:space="preserve">ՀՀ Շրջակա միջավայրի նախարարության ենթակայության </w:t>
      </w:r>
      <w:r w:rsidR="00060B8E" w:rsidRPr="007527D9">
        <w:rPr>
          <w:rFonts w:ascii="GHEA Grapalat" w:hAnsi="GHEA Grapalat"/>
          <w:sz w:val="22"/>
          <w:szCs w:val="22"/>
          <w:lang w:val="hy-AM"/>
        </w:rPr>
        <w:t>«Զվարթնոց ԱՕԿ» ՓԲԸ</w:t>
      </w:r>
      <w:r w:rsidR="00630616" w:rsidRPr="007527D9">
        <w:rPr>
          <w:rFonts w:ascii="GHEA Grapalat" w:hAnsi="GHEA Grapalat" w:cs="Sylfaen"/>
          <w:sz w:val="22"/>
          <w:szCs w:val="22"/>
          <w:lang w:val="hy-AM"/>
        </w:rPr>
        <w:t>-ի մոտ</w:t>
      </w:r>
      <w:r w:rsidR="00765D83" w:rsidRPr="007527D9">
        <w:rPr>
          <w:rFonts w:ascii="GHEA Grapalat" w:hAnsi="GHEA Grapalat" w:cs="Sylfaen"/>
          <w:sz w:val="22"/>
          <w:szCs w:val="22"/>
          <w:lang w:val="hy-AM"/>
        </w:rPr>
        <w:t>՝</w:t>
      </w:r>
      <w:r w:rsidR="00630616" w:rsidRPr="007527D9">
        <w:rPr>
          <w:rFonts w:ascii="GHEA Grapalat" w:hAnsi="GHEA Grapalat" w:cs="Sylfaen"/>
          <w:sz w:val="22"/>
          <w:szCs w:val="22"/>
          <w:lang w:val="hy-AM"/>
        </w:rPr>
        <w:t xml:space="preserve"> նախորդ տարվա նկատմամբ նկատվել է ֆինանսատնտեսական վիճակի </w:t>
      </w:r>
      <w:r w:rsidRPr="007527D9">
        <w:rPr>
          <w:rFonts w:ascii="GHEA Grapalat" w:hAnsi="GHEA Grapalat" w:cs="Sylfaen"/>
          <w:sz w:val="22"/>
          <w:szCs w:val="22"/>
          <w:lang w:val="hy-AM"/>
        </w:rPr>
        <w:t>բարելավում</w:t>
      </w:r>
      <w:r w:rsidR="00630616" w:rsidRPr="007527D9">
        <w:rPr>
          <w:rFonts w:ascii="GHEA Grapalat" w:hAnsi="GHEA Grapalat" w:cs="Sylfaen"/>
          <w:sz w:val="22"/>
          <w:szCs w:val="22"/>
          <w:lang w:val="hy-AM"/>
        </w:rPr>
        <w:t>:</w:t>
      </w:r>
      <w:r w:rsidR="00060B8E" w:rsidRPr="007527D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866F1" w:rsidRPr="007527D9">
        <w:rPr>
          <w:rFonts w:ascii="GHEA Grapalat" w:hAnsi="GHEA Grapalat" w:cs="Sylfaen"/>
          <w:sz w:val="22"/>
          <w:szCs w:val="22"/>
          <w:lang w:val="hy-AM"/>
        </w:rPr>
        <w:t>Կազմակերպությունը</w:t>
      </w:r>
      <w:r w:rsidR="00630616" w:rsidRPr="007527D9">
        <w:rPr>
          <w:rFonts w:ascii="GHEA Grapalat" w:hAnsi="GHEA Grapalat" w:cs="Sylfaen"/>
          <w:sz w:val="22"/>
          <w:szCs w:val="22"/>
          <w:lang w:val="hy-AM"/>
        </w:rPr>
        <w:t xml:space="preserve"> հաշվետու տարում </w:t>
      </w:r>
      <w:r w:rsidR="00060B8E" w:rsidRPr="007527D9">
        <w:rPr>
          <w:rFonts w:ascii="GHEA Grapalat" w:hAnsi="GHEA Grapalat" w:cs="Sylfaen"/>
          <w:sz w:val="22"/>
          <w:szCs w:val="22"/>
          <w:lang w:val="hy-AM"/>
        </w:rPr>
        <w:t>ձևավորել է</w:t>
      </w:r>
      <w:r w:rsidR="009423AE" w:rsidRPr="007527D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7527D9">
        <w:rPr>
          <w:rFonts w:ascii="GHEA Grapalat" w:hAnsi="GHEA Grapalat"/>
          <w:sz w:val="22"/>
          <w:szCs w:val="22"/>
          <w:lang w:val="hy-AM"/>
        </w:rPr>
        <w:t>64</w:t>
      </w:r>
      <w:r w:rsidR="002D3638" w:rsidRPr="007527D9">
        <w:rPr>
          <w:rFonts w:ascii="GHEA Grapalat" w:hAnsi="GHEA Grapalat"/>
          <w:sz w:val="22"/>
          <w:szCs w:val="22"/>
          <w:lang w:val="hy-AM"/>
        </w:rPr>
        <w:t>,649</w:t>
      </w:r>
      <w:r w:rsidR="002D3638" w:rsidRPr="007527D9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7527D9">
        <w:rPr>
          <w:rFonts w:ascii="GHEA Grapalat" w:hAnsi="GHEA Grapalat"/>
          <w:sz w:val="22"/>
          <w:szCs w:val="22"/>
          <w:lang w:val="hy-AM"/>
        </w:rPr>
        <w:t xml:space="preserve">2 </w:t>
      </w:r>
      <w:r w:rsidR="009423AE" w:rsidRPr="007527D9">
        <w:rPr>
          <w:rFonts w:ascii="GHEA Grapalat" w:hAnsi="GHEA Grapalat"/>
          <w:sz w:val="22"/>
          <w:szCs w:val="22"/>
          <w:lang w:val="hy-AM"/>
        </w:rPr>
        <w:t xml:space="preserve">հազ. դրամ </w:t>
      </w:r>
      <w:r w:rsidRPr="007527D9">
        <w:rPr>
          <w:rFonts w:ascii="GHEA Grapalat" w:hAnsi="GHEA Grapalat"/>
          <w:sz w:val="22"/>
          <w:szCs w:val="22"/>
          <w:lang w:val="hy-AM"/>
        </w:rPr>
        <w:t xml:space="preserve">զուտ </w:t>
      </w:r>
      <w:r w:rsidR="008C738E">
        <w:rPr>
          <w:rFonts w:ascii="GHEA Grapalat" w:hAnsi="GHEA Grapalat"/>
          <w:sz w:val="22"/>
          <w:szCs w:val="22"/>
          <w:lang w:val="hy-AM"/>
        </w:rPr>
        <w:t>շ</w:t>
      </w:r>
      <w:r w:rsidRPr="007527D9">
        <w:rPr>
          <w:rFonts w:ascii="GHEA Grapalat" w:hAnsi="GHEA Grapalat"/>
          <w:sz w:val="22"/>
          <w:szCs w:val="22"/>
          <w:lang w:val="hy-AM"/>
        </w:rPr>
        <w:t>ահույթ</w:t>
      </w:r>
      <w:r w:rsidR="009423AE" w:rsidRPr="007527D9">
        <w:rPr>
          <w:rFonts w:ascii="GHEA Grapalat" w:hAnsi="GHEA Grapalat"/>
          <w:sz w:val="22"/>
          <w:szCs w:val="22"/>
          <w:lang w:val="hy-AM"/>
        </w:rPr>
        <w:t>՝ նախորդ տարվա</w:t>
      </w:r>
      <w:r w:rsidR="00060B8E" w:rsidRPr="007527D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7527D9">
        <w:rPr>
          <w:rFonts w:ascii="GHEA Grapalat" w:hAnsi="GHEA Grapalat"/>
          <w:sz w:val="22"/>
          <w:szCs w:val="22"/>
          <w:lang w:val="hy-AM"/>
        </w:rPr>
        <w:t>43</w:t>
      </w:r>
      <w:r w:rsidR="002D3638" w:rsidRPr="007527D9">
        <w:rPr>
          <w:rFonts w:ascii="GHEA Grapalat" w:hAnsi="GHEA Grapalat"/>
          <w:sz w:val="22"/>
          <w:szCs w:val="22"/>
          <w:lang w:val="hy-AM"/>
        </w:rPr>
        <w:t>,502</w:t>
      </w:r>
      <w:r w:rsidR="002D3638" w:rsidRPr="007527D9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7527D9">
        <w:rPr>
          <w:rFonts w:ascii="GHEA Grapalat" w:hAnsi="GHEA Grapalat"/>
          <w:sz w:val="22"/>
          <w:szCs w:val="22"/>
          <w:lang w:val="hy-AM"/>
        </w:rPr>
        <w:t>4 հազ. դրամ վնասի համեմատ</w:t>
      </w:r>
      <w:r w:rsidR="00C73A53" w:rsidRPr="007527D9">
        <w:rPr>
          <w:rFonts w:ascii="GHEA Grapalat" w:hAnsi="GHEA Grapalat" w:cs="Sylfaen"/>
          <w:sz w:val="22"/>
          <w:szCs w:val="22"/>
          <w:lang w:val="hy-AM"/>
        </w:rPr>
        <w:t>,</w:t>
      </w:r>
      <w:r w:rsidR="007367BD" w:rsidRPr="007527D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30616" w:rsidRPr="007527D9">
        <w:rPr>
          <w:rFonts w:ascii="GHEA Grapalat" w:hAnsi="GHEA Grapalat" w:cs="Sylfaen"/>
          <w:sz w:val="22"/>
          <w:szCs w:val="22"/>
          <w:lang w:val="hy-AM"/>
        </w:rPr>
        <w:t xml:space="preserve">իսկ </w:t>
      </w:r>
      <w:r w:rsidR="00060B8E" w:rsidRPr="007527D9">
        <w:rPr>
          <w:rFonts w:ascii="GHEA Grapalat" w:hAnsi="GHEA Grapalat" w:cs="Sylfaen"/>
          <w:sz w:val="22"/>
          <w:szCs w:val="22"/>
          <w:lang w:val="hy-AM"/>
        </w:rPr>
        <w:t>կուտակված շահույթ</w:t>
      </w:r>
      <w:r w:rsidR="007367BD" w:rsidRPr="007527D9">
        <w:rPr>
          <w:rFonts w:ascii="GHEA Grapalat" w:hAnsi="GHEA Grapalat"/>
          <w:sz w:val="22"/>
          <w:szCs w:val="22"/>
          <w:lang w:val="hy-AM"/>
        </w:rPr>
        <w:t>ը նախորդ տա</w:t>
      </w:r>
      <w:r w:rsidR="00C73A53" w:rsidRPr="007527D9">
        <w:rPr>
          <w:rFonts w:ascii="GHEA Grapalat" w:hAnsi="GHEA Grapalat"/>
          <w:sz w:val="22"/>
          <w:szCs w:val="22"/>
          <w:lang w:val="hy-AM"/>
        </w:rPr>
        <w:t xml:space="preserve">րվա նկատմամբ </w:t>
      </w:r>
      <w:r w:rsidRPr="007527D9">
        <w:rPr>
          <w:rFonts w:ascii="GHEA Grapalat" w:hAnsi="GHEA Grapalat"/>
          <w:sz w:val="22"/>
          <w:szCs w:val="22"/>
          <w:lang w:val="hy-AM"/>
        </w:rPr>
        <w:t>ավելացել է 60</w:t>
      </w:r>
      <w:r w:rsidR="002D3638" w:rsidRPr="007527D9">
        <w:rPr>
          <w:rFonts w:ascii="GHEA Grapalat" w:hAnsi="GHEA Grapalat"/>
          <w:sz w:val="22"/>
          <w:szCs w:val="22"/>
          <w:lang w:val="hy-AM"/>
        </w:rPr>
        <w:t>,193</w:t>
      </w:r>
      <w:r w:rsidR="002D3638" w:rsidRPr="007527D9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7527D9">
        <w:rPr>
          <w:rFonts w:ascii="GHEA Grapalat" w:hAnsi="GHEA Grapalat"/>
          <w:sz w:val="22"/>
          <w:szCs w:val="22"/>
          <w:lang w:val="hy-AM"/>
        </w:rPr>
        <w:t>0</w:t>
      </w:r>
      <w:r w:rsidR="002D039B" w:rsidRPr="007527D9">
        <w:rPr>
          <w:rFonts w:ascii="GHEA Grapalat" w:hAnsi="GHEA Grapalat"/>
          <w:sz w:val="22"/>
          <w:szCs w:val="22"/>
          <w:lang w:val="hy-AM"/>
        </w:rPr>
        <w:t xml:space="preserve"> հազ. դրամով և </w:t>
      </w:r>
      <w:r w:rsidRPr="007527D9">
        <w:rPr>
          <w:rFonts w:ascii="GHEA Grapalat" w:hAnsi="GHEA Grapalat" w:cs="Sylfaen"/>
          <w:sz w:val="22"/>
          <w:szCs w:val="22"/>
          <w:lang w:val="hy-AM"/>
        </w:rPr>
        <w:t>կազմել 88</w:t>
      </w:r>
      <w:r w:rsidR="002D3638" w:rsidRPr="007527D9">
        <w:rPr>
          <w:rFonts w:ascii="GHEA Grapalat" w:hAnsi="GHEA Grapalat" w:cs="Sylfaen"/>
          <w:sz w:val="22"/>
          <w:szCs w:val="22"/>
          <w:lang w:val="hy-AM"/>
        </w:rPr>
        <w:t>,</w:t>
      </w:r>
      <w:r w:rsidRPr="007527D9">
        <w:rPr>
          <w:rFonts w:ascii="GHEA Grapalat" w:hAnsi="GHEA Grapalat" w:cs="Sylfaen"/>
          <w:sz w:val="22"/>
          <w:szCs w:val="22"/>
          <w:lang w:val="hy-AM"/>
        </w:rPr>
        <w:t>285</w:t>
      </w:r>
      <w:r w:rsidR="002D3638" w:rsidRPr="007527D9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2D039B" w:rsidRPr="007527D9">
        <w:rPr>
          <w:rFonts w:ascii="GHEA Grapalat" w:hAnsi="GHEA Grapalat" w:cs="Sylfaen"/>
          <w:sz w:val="22"/>
          <w:szCs w:val="22"/>
          <w:lang w:val="hy-AM"/>
        </w:rPr>
        <w:t>6</w:t>
      </w:r>
      <w:r w:rsidR="007367BD" w:rsidRPr="007527D9">
        <w:rPr>
          <w:rFonts w:ascii="GHEA Grapalat" w:hAnsi="GHEA Grapalat" w:cs="Sylfaen"/>
          <w:sz w:val="22"/>
          <w:szCs w:val="22"/>
          <w:lang w:val="hy-AM"/>
        </w:rPr>
        <w:t xml:space="preserve"> հազ.դրամ:</w:t>
      </w:r>
    </w:p>
    <w:p w:rsidR="00060B8E" w:rsidRPr="007527D9" w:rsidRDefault="00060B8E" w:rsidP="004524A5">
      <w:pPr>
        <w:pStyle w:val="a3"/>
        <w:tabs>
          <w:tab w:val="clear" w:pos="540"/>
          <w:tab w:val="left" w:pos="0"/>
        </w:tabs>
        <w:ind w:firstLine="426"/>
        <w:rPr>
          <w:rFonts w:ascii="GHEA Grapalat" w:hAnsi="GHEA Grapalat"/>
          <w:sz w:val="22"/>
          <w:szCs w:val="22"/>
          <w:lang w:val="hy-AM"/>
        </w:rPr>
      </w:pPr>
    </w:p>
    <w:p w:rsidR="00630616" w:rsidRDefault="00630616" w:rsidP="004524A5">
      <w:pPr>
        <w:pStyle w:val="a3"/>
        <w:tabs>
          <w:tab w:val="clear" w:pos="540"/>
          <w:tab w:val="left" w:pos="0"/>
        </w:tabs>
        <w:ind w:firstLine="426"/>
        <w:rPr>
          <w:rFonts w:ascii="GHEA Grapalat" w:hAnsi="GHEA Grapalat"/>
          <w:sz w:val="22"/>
          <w:szCs w:val="22"/>
          <w:lang w:val="hy-AM"/>
        </w:rPr>
      </w:pPr>
    </w:p>
    <w:p w:rsidR="00525686" w:rsidRPr="005F519D" w:rsidRDefault="00525686" w:rsidP="004524A5">
      <w:pPr>
        <w:pStyle w:val="a3"/>
        <w:tabs>
          <w:tab w:val="clear" w:pos="540"/>
          <w:tab w:val="left" w:pos="0"/>
        </w:tabs>
        <w:ind w:firstLine="426"/>
        <w:rPr>
          <w:rFonts w:ascii="GHEA Grapalat" w:hAnsi="GHEA Grapalat"/>
          <w:sz w:val="22"/>
          <w:szCs w:val="22"/>
          <w:lang w:val="hy-AM"/>
        </w:rPr>
      </w:pPr>
    </w:p>
    <w:p w:rsidR="00060B8E" w:rsidRPr="007305CE" w:rsidRDefault="003C7364" w:rsidP="004524A5">
      <w:pPr>
        <w:pStyle w:val="a3"/>
        <w:tabs>
          <w:tab w:val="clear" w:pos="540"/>
        </w:tabs>
        <w:ind w:firstLine="426"/>
        <w:jc w:val="center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 w:rsidRPr="007305CE">
        <w:rPr>
          <w:rFonts w:ascii="GHEA Grapalat" w:hAnsi="GHEA Grapalat"/>
          <w:b/>
          <w:sz w:val="22"/>
          <w:u w:val="single"/>
          <w:lang w:val="hy-AM"/>
        </w:rPr>
        <w:t>5</w:t>
      </w:r>
      <w:r w:rsidR="00060B8E" w:rsidRPr="007305CE">
        <w:rPr>
          <w:rFonts w:ascii="GHEA Grapalat" w:hAnsi="GHEA Grapalat"/>
          <w:b/>
          <w:sz w:val="22"/>
          <w:u w:val="single"/>
          <w:lang w:val="hy-AM"/>
        </w:rPr>
        <w:t>.</w:t>
      </w:r>
      <w:r w:rsidR="00FE625A" w:rsidRPr="007305CE">
        <w:rPr>
          <w:rFonts w:ascii="GHEA Grapalat" w:hAnsi="GHEA Grapalat"/>
          <w:b/>
          <w:sz w:val="22"/>
          <w:u w:val="single"/>
          <w:lang w:val="hy-AM"/>
        </w:rPr>
        <w:t xml:space="preserve"> </w:t>
      </w:r>
      <w:r w:rsidR="00060B8E" w:rsidRPr="007305CE"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ՀՀ ՏԱՐԱԾՔԱՅԻՆ ԿԱՌԱՎԱՐՄԱՆ ԵՎ ԵՆԹԱԿԱՌՈՒՑՎԱԾՔՆԵՐԻ ՆԱԽԱՐԱՐՈՒԹՅՈՒՆ </w:t>
      </w:r>
    </w:p>
    <w:p w:rsidR="00210F11" w:rsidRPr="007305CE" w:rsidRDefault="00210F11" w:rsidP="00993E60">
      <w:pPr>
        <w:pStyle w:val="a3"/>
        <w:ind w:firstLine="426"/>
        <w:rPr>
          <w:rFonts w:ascii="GHEA Grapalat" w:hAnsi="GHEA Grapalat"/>
          <w:sz w:val="22"/>
          <w:lang w:val="hy-AM"/>
        </w:rPr>
      </w:pPr>
    </w:p>
    <w:p w:rsidR="00993E60" w:rsidRPr="007305CE" w:rsidRDefault="003C7364" w:rsidP="00993E60">
      <w:pPr>
        <w:pStyle w:val="a3"/>
        <w:ind w:firstLine="426"/>
        <w:rPr>
          <w:rFonts w:ascii="GHEA Grapalat" w:hAnsi="GHEA Grapalat" w:cs="Sylfaen"/>
          <w:sz w:val="22"/>
          <w:lang w:val="hy-AM"/>
        </w:rPr>
      </w:pPr>
      <w:r w:rsidRPr="007305CE">
        <w:rPr>
          <w:rFonts w:ascii="GHEA Grapalat" w:hAnsi="GHEA Grapalat"/>
          <w:sz w:val="22"/>
          <w:lang w:val="hy-AM"/>
        </w:rPr>
        <w:t>5</w:t>
      </w:r>
      <w:r w:rsidR="00993E60" w:rsidRPr="007305CE">
        <w:rPr>
          <w:rFonts w:ascii="GHEA Grapalat" w:hAnsi="GHEA Grapalat"/>
          <w:sz w:val="22"/>
          <w:lang w:val="hy-AM"/>
        </w:rPr>
        <w:t xml:space="preserve">.1 Նախարարության ենթակայությամբ </w:t>
      </w:r>
      <w:r w:rsidR="006E3E54" w:rsidRPr="007305CE">
        <w:rPr>
          <w:rFonts w:ascii="GHEA Grapalat" w:hAnsi="GHEA Grapalat" w:cs="Sylfaen"/>
          <w:sz w:val="22"/>
          <w:lang w:val="hy-AM"/>
        </w:rPr>
        <w:t>2021</w:t>
      </w:r>
      <w:r w:rsidR="00993E60" w:rsidRPr="007305CE">
        <w:rPr>
          <w:rFonts w:ascii="GHEA Grapalat" w:hAnsi="GHEA Grapalat" w:cs="Sylfaen"/>
          <w:sz w:val="22"/>
          <w:lang w:val="hy-AM"/>
        </w:rPr>
        <w:t xml:space="preserve">թ. տարեկան տվյալներով </w:t>
      </w:r>
      <w:r w:rsidR="00993E60" w:rsidRPr="007305CE">
        <w:rPr>
          <w:rFonts w:ascii="GHEA Grapalat" w:hAnsi="GHEA Grapalat"/>
          <w:sz w:val="22"/>
          <w:lang w:val="hy-AM"/>
        </w:rPr>
        <w:t>առկա են 12 պետական մասնակցությամբ առևտրային կազմակերպություն:</w:t>
      </w:r>
    </w:p>
    <w:p w:rsidR="00993E60" w:rsidRPr="007305CE" w:rsidRDefault="003C7364" w:rsidP="00993E60">
      <w:pPr>
        <w:pStyle w:val="a3"/>
        <w:ind w:firstLine="426"/>
        <w:rPr>
          <w:rFonts w:ascii="GHEA Grapalat" w:hAnsi="GHEA Grapalat" w:cs="Sylfaen"/>
          <w:sz w:val="22"/>
          <w:lang w:val="hy-AM"/>
        </w:rPr>
      </w:pPr>
      <w:r w:rsidRPr="007305CE">
        <w:rPr>
          <w:rFonts w:ascii="GHEA Grapalat" w:hAnsi="GHEA Grapalat"/>
          <w:sz w:val="22"/>
          <w:lang w:val="hy-AM"/>
        </w:rPr>
        <w:lastRenderedPageBreak/>
        <w:t>5</w:t>
      </w:r>
      <w:r w:rsidR="00993E60" w:rsidRPr="007305CE">
        <w:rPr>
          <w:rFonts w:ascii="GHEA Grapalat" w:hAnsi="GHEA Grapalat"/>
          <w:sz w:val="22"/>
          <w:lang w:val="hy-AM"/>
        </w:rPr>
        <w:t xml:space="preserve">.2 </w:t>
      </w:r>
      <w:r w:rsidR="004D4E21" w:rsidRPr="007305CE">
        <w:rPr>
          <w:rFonts w:ascii="GHEA Grapalat" w:hAnsi="GHEA Grapalat" w:cs="Sylfaen"/>
          <w:sz w:val="22"/>
          <w:lang w:val="hy-AM"/>
        </w:rPr>
        <w:t>Կազմակերպությունների</w:t>
      </w:r>
      <w:r w:rsidR="00993E60" w:rsidRPr="007305CE">
        <w:rPr>
          <w:rFonts w:ascii="GHEA Grapalat" w:hAnsi="GHEA Grapalat" w:cs="Sylfaen"/>
          <w:sz w:val="22"/>
          <w:lang w:val="hy-AM"/>
        </w:rPr>
        <w:t xml:space="preserve"> աշխատողների </w:t>
      </w:r>
      <w:r w:rsidR="004D4E21" w:rsidRPr="007305CE">
        <w:rPr>
          <w:rFonts w:ascii="GHEA Grapalat" w:hAnsi="GHEA Grapalat" w:cs="Sylfaen"/>
          <w:sz w:val="22"/>
          <w:lang w:val="hy-AM"/>
        </w:rPr>
        <w:t>միջին ցուցակային ընդհանուր</w:t>
      </w:r>
      <w:r w:rsidR="00210F11" w:rsidRPr="007305CE">
        <w:rPr>
          <w:rFonts w:ascii="GHEA Grapalat" w:hAnsi="GHEA Grapalat" w:cs="Sylfaen"/>
          <w:sz w:val="22"/>
          <w:lang w:val="hy-AM"/>
        </w:rPr>
        <w:t xml:space="preserve"> թիվ</w:t>
      </w:r>
      <w:r w:rsidR="00993E60" w:rsidRPr="007305CE">
        <w:rPr>
          <w:rFonts w:ascii="GHEA Grapalat" w:hAnsi="GHEA Grapalat" w:cs="Sylfaen"/>
          <w:sz w:val="22"/>
          <w:lang w:val="hy-AM"/>
        </w:rPr>
        <w:t xml:space="preserve">ը հաշվետու ժամանակաշրջանում կազմել է </w:t>
      </w:r>
      <w:r w:rsidR="006E3E54" w:rsidRPr="007305CE">
        <w:rPr>
          <w:rFonts w:ascii="GHEA Grapalat" w:hAnsi="GHEA Grapalat" w:cs="Sylfaen"/>
          <w:sz w:val="22"/>
          <w:lang w:val="hy-AM"/>
        </w:rPr>
        <w:t xml:space="preserve"> 2913 աշխատող՝ աշխատողների թիվը նախորդ տարվա նկատմամբ նվազել է  63-ով</w:t>
      </w:r>
      <w:r w:rsidR="00993E60" w:rsidRPr="007305CE">
        <w:rPr>
          <w:rFonts w:ascii="GHEA Grapalat" w:hAnsi="GHEA Grapalat" w:cs="Sylfaen"/>
          <w:sz w:val="22"/>
          <w:lang w:val="hy-AM"/>
        </w:rPr>
        <w:t>:</w:t>
      </w:r>
    </w:p>
    <w:p w:rsidR="00993E60" w:rsidRPr="007305CE" w:rsidRDefault="003C7364" w:rsidP="00993E60">
      <w:pPr>
        <w:pStyle w:val="a3"/>
        <w:tabs>
          <w:tab w:val="clear" w:pos="540"/>
          <w:tab w:val="num" w:pos="-5220"/>
          <w:tab w:val="left" w:pos="142"/>
        </w:tabs>
        <w:ind w:firstLine="426"/>
        <w:rPr>
          <w:rFonts w:ascii="GHEA Grapalat" w:hAnsi="GHEA Grapalat" w:cs="Sylfaen"/>
          <w:sz w:val="22"/>
          <w:lang w:val="hy-AM"/>
        </w:rPr>
      </w:pPr>
      <w:r w:rsidRPr="007305CE">
        <w:rPr>
          <w:rFonts w:ascii="GHEA Grapalat" w:hAnsi="GHEA Grapalat"/>
          <w:sz w:val="22"/>
          <w:lang w:val="hy-AM"/>
        </w:rPr>
        <w:t>5</w:t>
      </w:r>
      <w:r w:rsidR="00993E60" w:rsidRPr="007305CE">
        <w:rPr>
          <w:rFonts w:ascii="GHEA Grapalat" w:hAnsi="GHEA Grapalat"/>
          <w:sz w:val="22"/>
          <w:lang w:val="hy-AM"/>
        </w:rPr>
        <w:t xml:space="preserve">.3 </w:t>
      </w:r>
      <w:r w:rsidR="00993E60" w:rsidRPr="007305CE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 արդյունքներն այսպիսին են.</w:t>
      </w:r>
    </w:p>
    <w:p w:rsidR="00993E60" w:rsidRPr="007305CE" w:rsidRDefault="00993E60" w:rsidP="00993E60">
      <w:pPr>
        <w:pStyle w:val="a3"/>
        <w:tabs>
          <w:tab w:val="num" w:pos="-5220"/>
        </w:tabs>
        <w:jc w:val="right"/>
        <w:rPr>
          <w:rFonts w:ascii="GHEA Grapalat" w:hAnsi="GHEA Grapalat"/>
          <w:sz w:val="22"/>
          <w:szCs w:val="22"/>
          <w:lang w:val="hy-AM"/>
        </w:rPr>
      </w:pPr>
      <w:r w:rsidRPr="007305CE">
        <w:rPr>
          <w:rFonts w:ascii="GHEA Grapalat" w:hAnsi="GHEA Grapalat"/>
          <w:i/>
          <w:iCs/>
          <w:sz w:val="22"/>
          <w:szCs w:val="22"/>
          <w:lang w:val="hy-AM"/>
        </w:rPr>
        <w:t>(</w:t>
      </w:r>
      <w:r w:rsidRPr="007305CE">
        <w:rPr>
          <w:rFonts w:ascii="GHEA Grapalat" w:hAnsi="GHEA Grapalat" w:cs="Sylfaen"/>
          <w:i/>
          <w:iCs/>
          <w:sz w:val="22"/>
          <w:szCs w:val="22"/>
          <w:lang w:val="hy-AM"/>
        </w:rPr>
        <w:t>հազ. դրամ)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392965" w:rsidRPr="007305CE" w:rsidTr="003D686D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93E60" w:rsidRPr="007305CE" w:rsidRDefault="00993E60" w:rsidP="003D686D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7305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993E60" w:rsidRPr="007305CE" w:rsidRDefault="00993E60" w:rsidP="003D686D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305C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Ցուցան</w:t>
            </w:r>
            <w:r w:rsidRPr="007305CE">
              <w:rPr>
                <w:rFonts w:ascii="GHEA Grapalat" w:hAnsi="GHEA Grapalat" w:cs="Sylfaen"/>
                <w:bCs/>
                <w:sz w:val="22"/>
                <w:szCs w:val="22"/>
              </w:rPr>
              <w:t>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993E60" w:rsidRPr="007305CE" w:rsidRDefault="00993E60" w:rsidP="006E3E54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7305CE">
              <w:rPr>
                <w:rFonts w:ascii="GHEA Grapalat" w:hAnsi="GHEA Grapalat"/>
                <w:bCs/>
                <w:sz w:val="22"/>
                <w:szCs w:val="22"/>
              </w:rPr>
              <w:t>20</w:t>
            </w:r>
            <w:r w:rsidR="006E3E54" w:rsidRPr="007305C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21</w:t>
            </w:r>
            <w:r w:rsidRPr="007305CE">
              <w:rPr>
                <w:rFonts w:ascii="GHEA Grapalat" w:hAnsi="GHEA Grapalat" w:cs="Sylfaen"/>
                <w:bCs/>
                <w:sz w:val="22"/>
                <w:szCs w:val="22"/>
              </w:rPr>
              <w:t>թ.</w:t>
            </w:r>
            <w:r w:rsidRPr="007305C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7305CE">
              <w:rPr>
                <w:rFonts w:ascii="GHEA Grapalat" w:hAnsi="GHEA Grapalat" w:cs="Sylfaen"/>
                <w:bCs/>
                <w:sz w:val="22"/>
                <w:szCs w:val="22"/>
              </w:rPr>
              <w:t>տարեկան</w:t>
            </w:r>
          </w:p>
        </w:tc>
      </w:tr>
      <w:tr w:rsidR="00993E60" w:rsidRPr="007305CE" w:rsidTr="003D686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3E60" w:rsidRPr="007305CE" w:rsidRDefault="00993E60" w:rsidP="003D686D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305CE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3E60" w:rsidRPr="007305CE" w:rsidRDefault="00993E60" w:rsidP="003D686D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305CE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72B73" w:rsidRPr="00772B73" w:rsidRDefault="00772B73" w:rsidP="00772B7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>
              <w:rPr>
                <w:rFonts w:ascii="GHEA Grapalat" w:hAnsi="GHEA Grapalat"/>
                <w:bCs/>
                <w:sz w:val="22"/>
                <w:szCs w:val="22"/>
              </w:rPr>
              <w:t>80,993,536․</w:t>
            </w:r>
            <w:r w:rsidRPr="00772B73">
              <w:rPr>
                <w:rFonts w:ascii="GHEA Grapalat" w:hAnsi="GHEA Grapalat"/>
                <w:bCs/>
                <w:sz w:val="22"/>
                <w:szCs w:val="22"/>
              </w:rPr>
              <w:t>9</w:t>
            </w:r>
          </w:p>
          <w:p w:rsidR="00993E60" w:rsidRPr="00772B73" w:rsidRDefault="00993E60" w:rsidP="003D686D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</w:p>
        </w:tc>
      </w:tr>
      <w:tr w:rsidR="00392965" w:rsidRPr="007305CE" w:rsidTr="003D686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3E60" w:rsidRPr="007305CE" w:rsidRDefault="00993E60" w:rsidP="003D686D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305CE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3E60" w:rsidRPr="007305CE" w:rsidRDefault="00993E60" w:rsidP="003D686D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305CE">
              <w:rPr>
                <w:rFonts w:ascii="GHEA Grapalat" w:hAnsi="GHEA Grapalat" w:cs="Sylfaen"/>
                <w:sz w:val="22"/>
                <w:szCs w:val="22"/>
              </w:rPr>
              <w:t>Աշխատել են շահույթով (</w:t>
            </w:r>
            <w:r w:rsidRPr="007305CE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7305CE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3E60" w:rsidRPr="00772B73" w:rsidRDefault="006E3E54" w:rsidP="003D686D">
            <w:pPr>
              <w:pStyle w:val="a3"/>
              <w:tabs>
                <w:tab w:val="clear" w:pos="540"/>
                <w:tab w:val="left" w:pos="271"/>
                <w:tab w:val="left" w:pos="720"/>
                <w:tab w:val="center" w:pos="972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72B73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</w:p>
        </w:tc>
      </w:tr>
      <w:tr w:rsidR="00993E60" w:rsidRPr="007305CE" w:rsidTr="003D686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3E60" w:rsidRPr="007305CE" w:rsidRDefault="00993E60" w:rsidP="003D686D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305CE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3E60" w:rsidRPr="007305CE" w:rsidRDefault="00993E60" w:rsidP="003D686D">
            <w:pPr>
              <w:pStyle w:val="a3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7305CE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7305CE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7305CE">
              <w:rPr>
                <w:rFonts w:ascii="GHEA Grapalat" w:hAnsi="GHEA Grapalat" w:cs="Sylfaen"/>
                <w:sz w:val="22"/>
                <w:szCs w:val="22"/>
              </w:rPr>
              <w:t>ատել են վնասով (</w:t>
            </w:r>
            <w:r w:rsidRPr="007305CE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7305CE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3E60" w:rsidRPr="00772B73" w:rsidRDefault="006E3E54" w:rsidP="003D686D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72B73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</w:tr>
      <w:tr w:rsidR="00993E60" w:rsidRPr="007305CE" w:rsidTr="003D686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3E60" w:rsidRPr="007305CE" w:rsidRDefault="00993E60" w:rsidP="003D686D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305CE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3E60" w:rsidRPr="007305CE" w:rsidRDefault="00993E60" w:rsidP="003D686D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305CE">
              <w:rPr>
                <w:rFonts w:ascii="GHEA Grapalat" w:hAnsi="GHEA Grapalat" w:cs="Sylfaen"/>
                <w:sz w:val="22"/>
                <w:szCs w:val="22"/>
              </w:rPr>
              <w:t>Շահույթ(վնաս) չեն ձևավորել (</w:t>
            </w:r>
            <w:r w:rsidRPr="007305CE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7305CE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3E60" w:rsidRPr="00772B73" w:rsidRDefault="00993E60" w:rsidP="003D686D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2B73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993E60" w:rsidRPr="007305CE" w:rsidTr="003D686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3E60" w:rsidRPr="007305CE" w:rsidRDefault="00993E60" w:rsidP="003D686D">
            <w:pPr>
              <w:pStyle w:val="a5"/>
              <w:rPr>
                <w:rFonts w:ascii="GHEA Grapalat" w:hAnsi="GHEA Grapalat"/>
                <w:sz w:val="22"/>
                <w:szCs w:val="22"/>
              </w:rPr>
            </w:pPr>
            <w:r w:rsidRPr="007305CE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3E60" w:rsidRPr="007305CE" w:rsidRDefault="00993E60" w:rsidP="003D686D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305CE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3E60" w:rsidRPr="00772B73" w:rsidRDefault="005E12CB" w:rsidP="00DA0C2F">
            <w:pPr>
              <w:pStyle w:val="a3"/>
              <w:tabs>
                <w:tab w:val="clear" w:pos="540"/>
                <w:tab w:val="left" w:pos="271"/>
                <w:tab w:val="left" w:pos="720"/>
                <w:tab w:val="center" w:pos="972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72B73">
              <w:rPr>
                <w:rFonts w:ascii="GHEA Grapalat" w:hAnsi="GHEA Grapalat"/>
                <w:sz w:val="22"/>
                <w:szCs w:val="22"/>
                <w:lang w:val="hy-AM"/>
              </w:rPr>
              <w:t>30,</w:t>
            </w:r>
            <w:r w:rsidR="00DA0C2F" w:rsidRPr="00772B73">
              <w:rPr>
                <w:rFonts w:ascii="GHEA Grapalat" w:hAnsi="GHEA Grapalat"/>
                <w:sz w:val="22"/>
                <w:szCs w:val="22"/>
                <w:lang w:val="hy-AM"/>
              </w:rPr>
              <w:t>894,271</w:t>
            </w:r>
            <w:r w:rsidRPr="00772B73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="00DA0C2F" w:rsidRPr="00772B73"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</w:p>
        </w:tc>
      </w:tr>
      <w:tr w:rsidR="00993E60" w:rsidRPr="007305CE" w:rsidTr="003D686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3E60" w:rsidRPr="007305CE" w:rsidRDefault="00993E60" w:rsidP="003D686D">
            <w:pPr>
              <w:pStyle w:val="a5"/>
              <w:rPr>
                <w:rFonts w:ascii="GHEA Grapalat" w:hAnsi="GHEA Grapalat"/>
                <w:sz w:val="22"/>
                <w:szCs w:val="22"/>
              </w:rPr>
            </w:pPr>
            <w:r w:rsidRPr="007305CE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3E60" w:rsidRPr="007305CE" w:rsidRDefault="00993E60" w:rsidP="003D686D">
            <w:pPr>
              <w:pStyle w:val="a5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305CE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3E60" w:rsidRPr="00772B73" w:rsidRDefault="00997DF6" w:rsidP="003D686D">
            <w:pPr>
              <w:pStyle w:val="a5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72B73">
              <w:rPr>
                <w:rFonts w:ascii="GHEA Grapalat" w:hAnsi="GHEA Grapalat"/>
                <w:sz w:val="22"/>
                <w:szCs w:val="22"/>
                <w:lang w:val="hy-AM"/>
              </w:rPr>
              <w:t>5,199,054</w:t>
            </w:r>
            <w:r w:rsidR="005E12CB" w:rsidRPr="00772B73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="005E12CB" w:rsidRPr="00772B73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  <w:p w:rsidR="00993E60" w:rsidRPr="00772B73" w:rsidRDefault="00993E60" w:rsidP="003D686D">
            <w:pPr>
              <w:pStyle w:val="a5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993E60" w:rsidRPr="007305CE" w:rsidTr="003D686D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3E60" w:rsidRPr="007305CE" w:rsidRDefault="00993E60" w:rsidP="003D686D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305CE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993E60" w:rsidRPr="007305CE" w:rsidRDefault="00993E60" w:rsidP="003D686D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305CE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3E60" w:rsidRPr="007305CE" w:rsidRDefault="00993E60" w:rsidP="003D686D">
            <w:pPr>
              <w:pStyle w:val="a3"/>
              <w:tabs>
                <w:tab w:val="clear" w:pos="540"/>
                <w:tab w:val="left" w:pos="271"/>
                <w:tab w:val="left" w:pos="720"/>
                <w:tab w:val="center" w:pos="972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305CE">
              <w:rPr>
                <w:rFonts w:ascii="GHEA Grapalat" w:hAnsi="GHEA Grapalat"/>
                <w:sz w:val="22"/>
                <w:szCs w:val="22"/>
              </w:rPr>
              <w:t>Եկամուտների ընդամենը ծավալը` այդ թվում</w:t>
            </w:r>
          </w:p>
          <w:p w:rsidR="00993E60" w:rsidRPr="007305CE" w:rsidRDefault="00993E60" w:rsidP="003D686D">
            <w:pPr>
              <w:pStyle w:val="a3"/>
              <w:tabs>
                <w:tab w:val="clear" w:pos="540"/>
                <w:tab w:val="left" w:pos="271"/>
                <w:tab w:val="left" w:pos="720"/>
                <w:tab w:val="center" w:pos="972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305CE">
              <w:rPr>
                <w:rFonts w:ascii="GHEA Grapalat" w:hAnsi="GHEA Grapalat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A0C2F" w:rsidRPr="00772B73" w:rsidRDefault="00441848" w:rsidP="00DA0C2F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772B73">
              <w:rPr>
                <w:rFonts w:ascii="GHEA Grapalat" w:hAnsi="GHEA Grapalat"/>
                <w:bCs/>
                <w:sz w:val="22"/>
                <w:szCs w:val="22"/>
              </w:rPr>
              <w:t>134,127,</w:t>
            </w:r>
            <w:r w:rsidR="00DA0C2F" w:rsidRPr="00772B73">
              <w:rPr>
                <w:rFonts w:ascii="GHEA Grapalat" w:hAnsi="GHEA Grapalat"/>
                <w:bCs/>
                <w:sz w:val="22"/>
                <w:szCs w:val="22"/>
              </w:rPr>
              <w:t>494</w:t>
            </w:r>
            <w:r w:rsidR="00DA0C2F" w:rsidRPr="00772B73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DA0C2F" w:rsidRPr="00772B73">
              <w:rPr>
                <w:rFonts w:ascii="GHEA Grapalat" w:hAnsi="GHEA Grapalat"/>
                <w:bCs/>
                <w:sz w:val="22"/>
                <w:szCs w:val="22"/>
              </w:rPr>
              <w:t>9</w:t>
            </w:r>
          </w:p>
          <w:p w:rsidR="00DA0C2F" w:rsidRPr="00772B73" w:rsidRDefault="00441848" w:rsidP="00DA0C2F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772B73">
              <w:rPr>
                <w:rFonts w:ascii="GHEA Grapalat" w:hAnsi="GHEA Grapalat"/>
                <w:bCs/>
                <w:sz w:val="22"/>
                <w:szCs w:val="22"/>
              </w:rPr>
              <w:t>77,523,456</w:t>
            </w:r>
            <w:r w:rsidRPr="00772B73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DA0C2F" w:rsidRPr="00772B73">
              <w:rPr>
                <w:rFonts w:ascii="GHEA Grapalat" w:hAnsi="GHEA Grapalat"/>
                <w:bCs/>
                <w:sz w:val="22"/>
                <w:szCs w:val="22"/>
              </w:rPr>
              <w:t>4</w:t>
            </w:r>
          </w:p>
          <w:p w:rsidR="00993E60" w:rsidRPr="00772B73" w:rsidRDefault="00993E60" w:rsidP="003D686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993E60" w:rsidRPr="007305CE" w:rsidTr="003D686D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3E60" w:rsidRPr="007305CE" w:rsidRDefault="00993E60" w:rsidP="003D686D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305CE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993E60" w:rsidRPr="007305CE" w:rsidRDefault="00993E60" w:rsidP="003D686D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305CE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3E60" w:rsidRPr="007305CE" w:rsidRDefault="00993E60" w:rsidP="003D686D">
            <w:pPr>
              <w:pStyle w:val="a3"/>
              <w:tabs>
                <w:tab w:val="clear" w:pos="540"/>
                <w:tab w:val="left" w:pos="271"/>
                <w:tab w:val="left" w:pos="720"/>
                <w:tab w:val="center" w:pos="972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305CE">
              <w:rPr>
                <w:rFonts w:ascii="GHEA Grapalat" w:hAnsi="GHEA Grapalat"/>
                <w:sz w:val="22"/>
                <w:szCs w:val="22"/>
              </w:rPr>
              <w:t>Ծախսերի ընդհանուր ծավալը, այդ թվում`</w:t>
            </w:r>
          </w:p>
          <w:p w:rsidR="00993E60" w:rsidRPr="007305CE" w:rsidRDefault="00993E60" w:rsidP="003D686D">
            <w:pPr>
              <w:pStyle w:val="a3"/>
              <w:tabs>
                <w:tab w:val="clear" w:pos="540"/>
                <w:tab w:val="left" w:pos="271"/>
                <w:tab w:val="left" w:pos="720"/>
                <w:tab w:val="center" w:pos="972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305CE">
              <w:rPr>
                <w:rFonts w:ascii="GHEA Grapalat" w:hAnsi="GHEA Grapalat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A0C2F" w:rsidRPr="00772B73" w:rsidRDefault="00441848" w:rsidP="00DA0C2F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772B73">
              <w:rPr>
                <w:rFonts w:ascii="GHEA Grapalat" w:hAnsi="GHEA Grapalat"/>
                <w:bCs/>
                <w:sz w:val="22"/>
                <w:szCs w:val="22"/>
              </w:rPr>
              <w:t>108,743,793</w:t>
            </w:r>
            <w:r w:rsidRPr="00772B73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DA0C2F" w:rsidRPr="00772B73">
              <w:rPr>
                <w:rFonts w:ascii="GHEA Grapalat" w:hAnsi="GHEA Grapalat"/>
                <w:bCs/>
                <w:sz w:val="22"/>
                <w:szCs w:val="22"/>
              </w:rPr>
              <w:t>2</w:t>
            </w:r>
          </w:p>
          <w:p w:rsidR="00DA0C2F" w:rsidRPr="00772B73" w:rsidRDefault="00DA0C2F" w:rsidP="00DA0C2F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772B73">
              <w:rPr>
                <w:rFonts w:ascii="GHEA Grapalat" w:hAnsi="GHEA Grapalat"/>
                <w:bCs/>
                <w:sz w:val="22"/>
                <w:szCs w:val="22"/>
              </w:rPr>
              <w:t>89,21,202</w:t>
            </w:r>
            <w:r w:rsidRPr="00772B73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772B73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993E60" w:rsidRPr="00772B73" w:rsidRDefault="00993E60" w:rsidP="003D686D">
            <w:pPr>
              <w:pStyle w:val="a3"/>
              <w:framePr w:hSpace="180" w:wrap="auto" w:vAnchor="text" w:hAnchor="text" w:y="1"/>
              <w:tabs>
                <w:tab w:val="clear" w:pos="540"/>
                <w:tab w:val="left" w:pos="271"/>
                <w:tab w:val="left" w:pos="720"/>
                <w:tab w:val="center" w:pos="972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993E60" w:rsidRPr="007305CE" w:rsidTr="003D686D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3E60" w:rsidRPr="007305CE" w:rsidRDefault="00993E60" w:rsidP="003D686D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305CE">
              <w:rPr>
                <w:rFonts w:ascii="GHEA Grapalat" w:hAnsi="GHEA Grapalat"/>
                <w:sz w:val="22"/>
                <w:szCs w:val="22"/>
              </w:rPr>
              <w:t>9</w:t>
            </w:r>
            <w:r w:rsidRPr="007305CE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993E60" w:rsidRPr="007305CE" w:rsidRDefault="00993E60" w:rsidP="003D686D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305CE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993E60" w:rsidRPr="007305CE" w:rsidRDefault="00993E60" w:rsidP="003D686D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305CE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993E60" w:rsidRPr="007305CE" w:rsidRDefault="00993E60" w:rsidP="003D686D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305CE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3E60" w:rsidRPr="007305CE" w:rsidRDefault="00993E60" w:rsidP="003D686D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305CE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305C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305CE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7305C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305CE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305C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7305CE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305C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305CE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305CE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993E60" w:rsidRPr="007305CE" w:rsidRDefault="00993E60" w:rsidP="003D686D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305CE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7305C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305CE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305C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305CE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7305C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305CE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993E60" w:rsidRPr="007305CE" w:rsidRDefault="00993E60" w:rsidP="003D686D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305CE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993E60" w:rsidRPr="007305CE" w:rsidRDefault="00993E60" w:rsidP="003D686D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305CE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72B73" w:rsidRPr="00772B73" w:rsidRDefault="00772B73" w:rsidP="00772B7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>
              <w:rPr>
                <w:rFonts w:ascii="GHEA Grapalat" w:hAnsi="GHEA Grapalat"/>
                <w:bCs/>
                <w:sz w:val="22"/>
                <w:szCs w:val="22"/>
              </w:rPr>
              <w:t>73</w:t>
            </w:r>
            <w:r>
              <w:rPr>
                <w:rFonts w:ascii="GHEA Grapalat" w:hAnsi="GHEA Grapalat"/>
                <w:bCs/>
                <w:sz w:val="22"/>
                <w:szCs w:val="22"/>
                <w:lang w:val="hy-AM"/>
              </w:rPr>
              <w:t>,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>891,803․</w:t>
            </w:r>
            <w:r w:rsidRPr="00772B73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5E12CB" w:rsidRPr="00772B73" w:rsidRDefault="005E12CB" w:rsidP="005E12C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772B73">
              <w:rPr>
                <w:rFonts w:ascii="GHEA Grapalat" w:hAnsi="GHEA Grapalat"/>
                <w:bCs/>
                <w:sz w:val="22"/>
                <w:szCs w:val="22"/>
              </w:rPr>
              <w:t>33,291,68</w:t>
            </w:r>
            <w:r w:rsidR="00772B73" w:rsidRPr="00772B73">
              <w:rPr>
                <w:rFonts w:ascii="GHEA Grapalat" w:hAnsi="GHEA Grapalat"/>
                <w:bCs/>
                <w:sz w:val="22"/>
                <w:szCs w:val="22"/>
              </w:rPr>
              <w:t>1</w:t>
            </w:r>
            <w:r w:rsidRPr="00772B73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772B73" w:rsidRPr="00772B73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772B73" w:rsidRPr="00772B73" w:rsidRDefault="00772B73" w:rsidP="00772B7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>
              <w:rPr>
                <w:rFonts w:ascii="GHEA Grapalat" w:hAnsi="GHEA Grapalat"/>
                <w:bCs/>
                <w:sz w:val="22"/>
                <w:szCs w:val="22"/>
              </w:rPr>
              <w:t>590,</w:t>
            </w:r>
            <w:r w:rsidRPr="00772B73">
              <w:rPr>
                <w:rFonts w:ascii="GHEA Grapalat" w:hAnsi="GHEA Grapalat"/>
                <w:bCs/>
                <w:sz w:val="22"/>
                <w:szCs w:val="22"/>
              </w:rPr>
              <w:t>520</w:t>
            </w:r>
            <w:r>
              <w:rPr>
                <w:rFonts w:ascii="MS Mincho" w:eastAsia="MS Mincho" w:hAnsi="MS Mincho" w:cs="MS Mincho"/>
                <w:bCs/>
                <w:sz w:val="22"/>
                <w:szCs w:val="22"/>
                <w:lang w:val="hy-AM"/>
              </w:rPr>
              <w:t>․</w:t>
            </w:r>
            <w:r w:rsidRPr="00772B73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5E12CB" w:rsidRPr="00772B73" w:rsidRDefault="005E12CB" w:rsidP="005E12C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772B73">
              <w:rPr>
                <w:rFonts w:ascii="GHEA Grapalat" w:hAnsi="GHEA Grapalat"/>
                <w:bCs/>
                <w:sz w:val="22"/>
                <w:szCs w:val="22"/>
              </w:rPr>
              <w:t>472,263</w:t>
            </w:r>
            <w:r w:rsidRPr="00772B73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772B73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993E60" w:rsidRPr="00772B73" w:rsidRDefault="00993E60" w:rsidP="003D686D">
            <w:pPr>
              <w:tabs>
                <w:tab w:val="left" w:pos="424"/>
                <w:tab w:val="center" w:pos="972"/>
              </w:tabs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993E60" w:rsidRPr="007305CE" w:rsidTr="003D686D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3E60" w:rsidRPr="007305CE" w:rsidRDefault="00993E60" w:rsidP="003D686D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305CE">
              <w:rPr>
                <w:rFonts w:ascii="GHEA Grapalat" w:hAnsi="GHEA Grapalat"/>
                <w:sz w:val="22"/>
                <w:szCs w:val="22"/>
              </w:rPr>
              <w:t>10</w:t>
            </w:r>
            <w:r w:rsidRPr="007305CE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993E60" w:rsidRPr="007305CE" w:rsidRDefault="00993E60" w:rsidP="003D686D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305CE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993E60" w:rsidRPr="007305CE" w:rsidRDefault="00993E60" w:rsidP="003D686D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305CE">
              <w:rPr>
                <w:rFonts w:ascii="GHEA Grapalat" w:hAnsi="GHEA Grapalat"/>
                <w:sz w:val="22"/>
                <w:szCs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</w:tcPr>
          <w:p w:rsidR="00993E60" w:rsidRPr="007305CE" w:rsidRDefault="00993E60" w:rsidP="003D686D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305CE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ակտիվներ ընդամենը,  այդ թվում`</w:t>
            </w:r>
          </w:p>
          <w:p w:rsidR="00993E60" w:rsidRPr="007305CE" w:rsidRDefault="00993E60" w:rsidP="003D686D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305CE">
              <w:rPr>
                <w:rFonts w:ascii="GHEA Grapalat" w:hAnsi="GHEA Grapalat" w:cs="Sylfaen"/>
                <w:sz w:val="22"/>
                <w:szCs w:val="22"/>
                <w:lang w:val="hy-AM"/>
              </w:rPr>
              <w:t>դեբիտորակն  պարտքեր վաճառքի գծով</w:t>
            </w:r>
          </w:p>
          <w:p w:rsidR="00993E60" w:rsidRPr="007305CE" w:rsidRDefault="00993E60" w:rsidP="003D686D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305CE">
              <w:rPr>
                <w:rFonts w:ascii="GHEA Grapalat" w:hAnsi="GHEA Grapalat" w:cs="Sylfaen"/>
                <w:sz w:val="22"/>
                <w:szCs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E12CB" w:rsidRPr="00772B73" w:rsidRDefault="005E12CB" w:rsidP="005E12C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</w:pPr>
            <w:r w:rsidRPr="00772B73">
              <w:rPr>
                <w:rFonts w:ascii="GHEA Grapalat" w:hAnsi="GHEA Grapalat"/>
                <w:bCs/>
                <w:sz w:val="22"/>
                <w:szCs w:val="22"/>
              </w:rPr>
              <w:t>97,006,399</w:t>
            </w:r>
            <w:r w:rsidRPr="00772B73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772B73" w:rsidRPr="00772B73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0</w:t>
            </w:r>
          </w:p>
          <w:p w:rsidR="005E12CB" w:rsidRPr="00772B73" w:rsidRDefault="005E12CB" w:rsidP="005E12C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772B73">
              <w:rPr>
                <w:rFonts w:ascii="GHEA Grapalat" w:hAnsi="GHEA Grapalat"/>
                <w:bCs/>
                <w:sz w:val="22"/>
                <w:szCs w:val="22"/>
              </w:rPr>
              <w:t>9,086,837</w:t>
            </w:r>
            <w:r w:rsidRPr="00772B73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772B73">
              <w:rPr>
                <w:rFonts w:ascii="GHEA Grapalat" w:hAnsi="GHEA Grapalat"/>
                <w:bCs/>
                <w:sz w:val="22"/>
                <w:szCs w:val="22"/>
              </w:rPr>
              <w:t>1</w:t>
            </w:r>
          </w:p>
          <w:p w:rsidR="005E12CB" w:rsidRPr="00772B73" w:rsidRDefault="005E12CB" w:rsidP="005E12C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</w:pPr>
            <w:r w:rsidRPr="00772B73">
              <w:rPr>
                <w:rFonts w:ascii="GHEA Grapalat" w:hAnsi="GHEA Grapalat"/>
                <w:bCs/>
                <w:sz w:val="22"/>
                <w:szCs w:val="22"/>
              </w:rPr>
              <w:t>25,235,812</w:t>
            </w:r>
            <w:r w:rsidRPr="00772B73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772B73" w:rsidRPr="00772B73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5</w:t>
            </w:r>
          </w:p>
          <w:p w:rsidR="00993E60" w:rsidRPr="00772B73" w:rsidRDefault="00993E60" w:rsidP="003D686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993E60" w:rsidRPr="007305CE" w:rsidTr="003D686D">
        <w:trPr>
          <w:trHeight w:val="1171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3E60" w:rsidRPr="007305CE" w:rsidRDefault="00993E60" w:rsidP="003D686D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305CE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993E60" w:rsidRPr="007305CE" w:rsidRDefault="00993E60" w:rsidP="003D686D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305CE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993E60" w:rsidRPr="007305CE" w:rsidRDefault="00993E60" w:rsidP="003D686D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305CE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3E60" w:rsidRPr="007305CE" w:rsidRDefault="00993E60" w:rsidP="003D686D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305CE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993E60" w:rsidRPr="007305CE" w:rsidRDefault="00993E60" w:rsidP="003D686D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305CE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993E60" w:rsidRPr="007305CE" w:rsidRDefault="00993E60" w:rsidP="003D686D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305CE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72B73" w:rsidRPr="00772B73" w:rsidRDefault="00772B73" w:rsidP="00772B7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>
              <w:rPr>
                <w:rFonts w:ascii="GHEA Grapalat" w:hAnsi="GHEA Grapalat"/>
                <w:bCs/>
                <w:sz w:val="22"/>
                <w:szCs w:val="22"/>
              </w:rPr>
              <w:t>334,699,344․</w:t>
            </w:r>
            <w:r w:rsidRPr="00772B73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772B73" w:rsidRPr="00772B73" w:rsidRDefault="00772B73" w:rsidP="00772B7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>
              <w:rPr>
                <w:rFonts w:ascii="GHEA Grapalat" w:hAnsi="GHEA Grapalat"/>
                <w:bCs/>
                <w:sz w:val="22"/>
                <w:szCs w:val="22"/>
              </w:rPr>
              <w:t>319,447,105․</w:t>
            </w:r>
            <w:r w:rsidRPr="00772B73">
              <w:rPr>
                <w:rFonts w:ascii="GHEA Grapalat" w:hAnsi="GHEA Grapalat"/>
                <w:bCs/>
                <w:sz w:val="22"/>
                <w:szCs w:val="22"/>
              </w:rPr>
              <w:t>5</w:t>
            </w:r>
          </w:p>
          <w:p w:rsidR="005E12CB" w:rsidRPr="00772B73" w:rsidRDefault="005E12CB" w:rsidP="005E12C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772B73">
              <w:rPr>
                <w:rFonts w:ascii="GHEA Grapalat" w:hAnsi="GHEA Grapalat"/>
                <w:bCs/>
                <w:sz w:val="22"/>
                <w:szCs w:val="22"/>
              </w:rPr>
              <w:t>12,943,310</w:t>
            </w:r>
            <w:r w:rsidRPr="00772B73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772B73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993E60" w:rsidRPr="00772B73" w:rsidRDefault="00993E60" w:rsidP="003D686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</w:tr>
      <w:tr w:rsidR="00993E60" w:rsidRPr="007305CE" w:rsidTr="003D686D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3E60" w:rsidRPr="007305CE" w:rsidRDefault="00993E60" w:rsidP="003D686D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305CE">
              <w:rPr>
                <w:rFonts w:ascii="GHEA Grapalat" w:hAnsi="GHEA Grapalat"/>
                <w:sz w:val="22"/>
                <w:szCs w:val="22"/>
              </w:rPr>
              <w:t>1</w:t>
            </w:r>
            <w:r w:rsidRPr="007305CE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7305CE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3E60" w:rsidRPr="007305CE" w:rsidRDefault="00993E60" w:rsidP="003D686D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305CE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E12CB" w:rsidRPr="00772B73" w:rsidRDefault="005E12CB" w:rsidP="005E12C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772B73">
              <w:rPr>
                <w:rFonts w:ascii="GHEA Grapalat" w:hAnsi="GHEA Grapalat"/>
                <w:bCs/>
                <w:sz w:val="22"/>
                <w:szCs w:val="22"/>
              </w:rPr>
              <w:t>77,523,456</w:t>
            </w:r>
            <w:r w:rsidRPr="00772B73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772B73">
              <w:rPr>
                <w:rFonts w:ascii="GHEA Grapalat" w:hAnsi="GHEA Grapalat"/>
                <w:bCs/>
                <w:sz w:val="22"/>
                <w:szCs w:val="22"/>
              </w:rPr>
              <w:t>2</w:t>
            </w:r>
          </w:p>
          <w:p w:rsidR="00993E60" w:rsidRPr="00772B73" w:rsidRDefault="00993E60" w:rsidP="003D686D">
            <w:pPr>
              <w:pStyle w:val="a3"/>
              <w:tabs>
                <w:tab w:val="clear" w:pos="540"/>
                <w:tab w:val="left" w:pos="271"/>
                <w:tab w:val="left" w:pos="720"/>
                <w:tab w:val="center" w:pos="972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993E60" w:rsidRPr="007305CE" w:rsidRDefault="00993E60" w:rsidP="00993E60">
      <w:pPr>
        <w:pStyle w:val="a3"/>
        <w:tabs>
          <w:tab w:val="clear" w:pos="540"/>
          <w:tab w:val="left" w:pos="720"/>
        </w:tabs>
        <w:spacing w:line="240" w:lineRule="auto"/>
        <w:ind w:right="-338"/>
        <w:jc w:val="left"/>
        <w:rPr>
          <w:rFonts w:ascii="GHEA Grapalat" w:hAnsi="GHEA Grapalat"/>
          <w:sz w:val="22"/>
          <w:szCs w:val="22"/>
        </w:rPr>
      </w:pPr>
      <w:r w:rsidRPr="007305CE">
        <w:rPr>
          <w:rFonts w:ascii="GHEA Grapalat" w:hAnsi="GHEA Grapalat"/>
          <w:sz w:val="22"/>
          <w:szCs w:val="22"/>
        </w:rPr>
        <w:lastRenderedPageBreak/>
        <w:tab/>
      </w:r>
      <w:r w:rsidRPr="007305CE">
        <w:rPr>
          <w:rFonts w:ascii="GHEA Grapalat" w:hAnsi="GHEA Grapalat"/>
          <w:sz w:val="22"/>
          <w:szCs w:val="22"/>
        </w:rPr>
        <w:tab/>
      </w:r>
      <w:r w:rsidRPr="007305CE">
        <w:rPr>
          <w:rFonts w:ascii="GHEA Grapalat" w:hAnsi="GHEA Grapalat"/>
          <w:sz w:val="22"/>
          <w:szCs w:val="22"/>
        </w:rPr>
        <w:tab/>
      </w:r>
      <w:r w:rsidRPr="007305CE">
        <w:rPr>
          <w:rFonts w:ascii="GHEA Grapalat" w:hAnsi="GHEA Grapalat"/>
          <w:sz w:val="22"/>
          <w:szCs w:val="22"/>
        </w:rPr>
        <w:tab/>
      </w:r>
      <w:r w:rsidRPr="007305CE">
        <w:rPr>
          <w:rFonts w:ascii="GHEA Grapalat" w:hAnsi="GHEA Grapalat"/>
          <w:sz w:val="22"/>
          <w:szCs w:val="22"/>
        </w:rPr>
        <w:tab/>
      </w:r>
      <w:r w:rsidRPr="007305CE">
        <w:rPr>
          <w:rFonts w:ascii="GHEA Grapalat" w:hAnsi="GHEA Grapalat"/>
          <w:sz w:val="22"/>
          <w:szCs w:val="22"/>
        </w:rPr>
        <w:tab/>
      </w:r>
    </w:p>
    <w:p w:rsidR="00993E60" w:rsidRPr="007305CE" w:rsidRDefault="003C7364" w:rsidP="00993E60">
      <w:pPr>
        <w:pStyle w:val="a3"/>
        <w:ind w:firstLine="540"/>
        <w:rPr>
          <w:rFonts w:ascii="GHEA Grapalat" w:hAnsi="GHEA Grapalat"/>
          <w:sz w:val="22"/>
          <w:szCs w:val="22"/>
        </w:rPr>
      </w:pPr>
      <w:r w:rsidRPr="007305CE">
        <w:rPr>
          <w:rFonts w:ascii="GHEA Grapalat" w:hAnsi="GHEA Grapalat"/>
          <w:sz w:val="22"/>
          <w:szCs w:val="22"/>
          <w:lang w:val="hy-AM"/>
        </w:rPr>
        <w:t>5</w:t>
      </w:r>
      <w:r w:rsidR="00993E60" w:rsidRPr="007305CE">
        <w:rPr>
          <w:rFonts w:ascii="GHEA Grapalat" w:hAnsi="GHEA Grapalat"/>
          <w:sz w:val="22"/>
          <w:szCs w:val="22"/>
        </w:rPr>
        <w:t xml:space="preserve">.4 </w:t>
      </w:r>
      <w:r w:rsidR="00993E60" w:rsidRPr="007305CE">
        <w:rPr>
          <w:rFonts w:ascii="GHEA Grapalat" w:hAnsi="GHEA Grapalat" w:cs="Sylfaen"/>
          <w:sz w:val="22"/>
          <w:szCs w:val="22"/>
        </w:rPr>
        <w:t>Առևտրային կազմակերպությունների պետական բաժնեմասի կառավարման արդյունավետության գնահատումն՝ ըստ պրակտիկայում ընդունված թույլատրելի սահմանային նորմաների.</w:t>
      </w:r>
      <w:r w:rsidR="00993E60" w:rsidRPr="007305CE">
        <w:rPr>
          <w:rFonts w:ascii="GHEA Grapalat" w:hAnsi="GHEA Grapalat"/>
          <w:sz w:val="22"/>
          <w:szCs w:val="22"/>
        </w:rPr>
        <w:tab/>
      </w:r>
    </w:p>
    <w:p w:rsidR="00993E60" w:rsidRPr="007305CE" w:rsidRDefault="00993E60" w:rsidP="00993E60">
      <w:pPr>
        <w:pStyle w:val="a3"/>
        <w:rPr>
          <w:rFonts w:ascii="GHEA Grapalat" w:hAnsi="GHEA Grapalat"/>
          <w:sz w:val="22"/>
        </w:rPr>
      </w:pPr>
    </w:p>
    <w:p w:rsidR="00993E60" w:rsidRPr="007305CE" w:rsidRDefault="00993E60" w:rsidP="00993E60">
      <w:pPr>
        <w:jc w:val="right"/>
        <w:rPr>
          <w:rFonts w:ascii="GHEA Grapalat" w:hAnsi="GHEA Grapalat" w:cs="Sylfaen"/>
          <w:sz w:val="22"/>
          <w:lang w:val="hy-AM"/>
        </w:rPr>
      </w:pPr>
      <w:r w:rsidRPr="007305CE">
        <w:rPr>
          <w:rFonts w:ascii="GHEA Grapalat" w:hAnsi="GHEA Grapalat" w:cs="Sylfaen"/>
          <w:sz w:val="22"/>
          <w:lang w:val="hy-AM"/>
        </w:rPr>
        <w:t>20</w:t>
      </w:r>
      <w:r w:rsidR="005E12CB" w:rsidRPr="007305CE">
        <w:rPr>
          <w:rFonts w:ascii="GHEA Grapalat" w:hAnsi="GHEA Grapalat" w:cs="Sylfaen"/>
          <w:sz w:val="22"/>
          <w:lang w:val="ru-RU"/>
        </w:rPr>
        <w:t>21</w:t>
      </w:r>
      <w:r w:rsidRPr="007305CE">
        <w:rPr>
          <w:rFonts w:ascii="GHEA Grapalat" w:hAnsi="GHEA Grapalat" w:cs="Sylfaen"/>
          <w:sz w:val="22"/>
          <w:lang w:val="hy-AM"/>
        </w:rPr>
        <w:t>թ. տարեկան</w:t>
      </w:r>
    </w:p>
    <w:p w:rsidR="00993E60" w:rsidRPr="007305CE" w:rsidRDefault="00993E60" w:rsidP="00993E60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993E60" w:rsidRPr="007305CE" w:rsidTr="003D686D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993E60" w:rsidRPr="007305CE" w:rsidRDefault="00993E60" w:rsidP="003D686D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305CE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93E60" w:rsidRPr="007305CE" w:rsidRDefault="00993E60" w:rsidP="003D686D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305CE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93E60" w:rsidRPr="007305CE" w:rsidRDefault="00993E60" w:rsidP="003D686D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305CE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</w:p>
        </w:tc>
      </w:tr>
      <w:tr w:rsidR="00993E60" w:rsidRPr="007305CE" w:rsidTr="003D686D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93E60" w:rsidRPr="007305CE" w:rsidRDefault="00993E60" w:rsidP="003D686D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3E60" w:rsidRPr="007305CE" w:rsidRDefault="00993E60" w:rsidP="003D686D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993E60" w:rsidRPr="007305CE" w:rsidRDefault="00993E60" w:rsidP="003D686D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305CE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993E60" w:rsidRPr="007305CE" w:rsidRDefault="00993E60" w:rsidP="003D686D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305CE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993E60" w:rsidRPr="007305CE" w:rsidTr="003D686D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93E60" w:rsidRPr="007305CE" w:rsidRDefault="00993E60" w:rsidP="003D686D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3E60" w:rsidRPr="007305CE" w:rsidRDefault="00993E60" w:rsidP="003D686D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93E60" w:rsidRPr="007305CE" w:rsidRDefault="00993E60" w:rsidP="003D686D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93E60" w:rsidRPr="007305CE" w:rsidRDefault="00993E60" w:rsidP="003D686D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305CE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93E60" w:rsidRPr="007305CE" w:rsidRDefault="00993E60" w:rsidP="003D686D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305CE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096D1E" w:rsidRPr="007305CE" w:rsidTr="003D686D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993E60" w:rsidRPr="007305CE" w:rsidRDefault="00993E60" w:rsidP="003D686D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7305CE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3E60" w:rsidRPr="007305CE" w:rsidRDefault="00993E60" w:rsidP="003D686D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305CE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993E60" w:rsidRPr="007305CE" w:rsidRDefault="005E12CB" w:rsidP="003D686D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7305CE">
              <w:rPr>
                <w:rFonts w:ascii="GHEA Grapalat" w:hAnsi="GHEA Grapalat"/>
                <w:sz w:val="22"/>
                <w:lang w:val="hy-AM"/>
              </w:rPr>
              <w:t>2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993E60" w:rsidRPr="007305CE" w:rsidRDefault="005E12CB" w:rsidP="003D686D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7305CE">
              <w:rPr>
                <w:rFonts w:ascii="GHEA Grapalat" w:hAnsi="GHEA Grapalat"/>
                <w:sz w:val="22"/>
                <w:lang w:val="hy-AM"/>
              </w:rPr>
              <w:t>4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93E60" w:rsidRPr="007305CE" w:rsidRDefault="00993E60" w:rsidP="003D686D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7305CE">
              <w:rPr>
                <w:rFonts w:ascii="GHEA Grapalat" w:hAnsi="GHEA Grapalat"/>
                <w:sz w:val="22"/>
                <w:lang w:val="hy-AM"/>
              </w:rPr>
              <w:t>5</w:t>
            </w:r>
          </w:p>
        </w:tc>
      </w:tr>
      <w:tr w:rsidR="00096D1E" w:rsidRPr="007305CE" w:rsidTr="003D686D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93E60" w:rsidRPr="007305CE" w:rsidRDefault="00993E60" w:rsidP="003D686D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7305CE">
              <w:rPr>
                <w:rFonts w:ascii="GHEA Grapalat" w:hAnsi="GHEA Grapalat" w:cs="Sylfaen"/>
                <w:sz w:val="22"/>
                <w:lang w:val="hy-AM"/>
              </w:rPr>
              <w:t>Ընթացիկ իրացվելիության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3E60" w:rsidRPr="007305CE" w:rsidRDefault="00993E60" w:rsidP="003D686D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305CE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93E60" w:rsidRPr="007305CE" w:rsidRDefault="00997DF6" w:rsidP="003D686D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>
              <w:rPr>
                <w:rFonts w:ascii="GHEA Grapalat" w:hAnsi="GHEA Grapalat"/>
                <w:sz w:val="22"/>
                <w:lang w:val="hy-AM"/>
              </w:rPr>
              <w:t>6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93E60" w:rsidRPr="007305CE" w:rsidRDefault="003F1BCB" w:rsidP="003D686D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>
              <w:rPr>
                <w:rFonts w:ascii="GHEA Grapalat" w:hAnsi="GHEA Grapalat"/>
                <w:sz w:val="22"/>
                <w:lang w:val="hy-AM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93E60" w:rsidRPr="007305CE" w:rsidRDefault="00993E60" w:rsidP="003D686D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305CE">
              <w:rPr>
                <w:rFonts w:ascii="GHEA Grapalat" w:hAnsi="GHEA Grapalat"/>
                <w:sz w:val="22"/>
              </w:rPr>
              <w:t>0</w:t>
            </w:r>
          </w:p>
        </w:tc>
      </w:tr>
      <w:tr w:rsidR="00096D1E" w:rsidRPr="007305CE" w:rsidTr="003D686D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93E60" w:rsidRPr="007305CE" w:rsidRDefault="00993E60" w:rsidP="003D686D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7305CE">
              <w:rPr>
                <w:rFonts w:ascii="GHEA Grapalat" w:hAnsi="GHEA Grapalat" w:cs="Sylfaen"/>
                <w:sz w:val="22"/>
                <w:lang w:val="hy-AM"/>
              </w:rPr>
              <w:t>Ս</w:t>
            </w:r>
            <w:r w:rsidRPr="007305CE">
              <w:rPr>
                <w:rFonts w:ascii="GHEA Grapalat" w:hAnsi="GHEA Grapalat" w:cs="Sylfaen"/>
                <w:sz w:val="22"/>
              </w:rPr>
              <w:t>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3E60" w:rsidRPr="007305CE" w:rsidRDefault="00993E60" w:rsidP="003D686D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305CE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93E60" w:rsidRPr="007305CE" w:rsidRDefault="00993E60" w:rsidP="003D686D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7305CE">
              <w:rPr>
                <w:rFonts w:ascii="GHEA Grapalat" w:hAnsi="GHEA Grapalat"/>
                <w:sz w:val="22"/>
                <w:lang w:val="hy-AM"/>
              </w:rPr>
              <w:t>7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93E60" w:rsidRPr="007305CE" w:rsidRDefault="00772B73" w:rsidP="003D686D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>
              <w:rPr>
                <w:rFonts w:ascii="GHEA Grapalat" w:hAnsi="GHEA Grapalat"/>
                <w:sz w:val="22"/>
                <w:lang w:val="hy-AM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93E60" w:rsidRPr="007305CE" w:rsidRDefault="00993E60" w:rsidP="003D686D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305CE">
              <w:rPr>
                <w:rFonts w:ascii="GHEA Grapalat" w:hAnsi="GHEA Grapalat"/>
                <w:sz w:val="22"/>
              </w:rPr>
              <w:t>0</w:t>
            </w:r>
          </w:p>
        </w:tc>
      </w:tr>
      <w:tr w:rsidR="00993E60" w:rsidRPr="007305CE" w:rsidTr="003D686D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93E60" w:rsidRPr="007305CE" w:rsidRDefault="00993E60" w:rsidP="003D686D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7305CE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3E60" w:rsidRPr="007305CE" w:rsidRDefault="00993E60" w:rsidP="003D686D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305CE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93E60" w:rsidRPr="007305CE" w:rsidRDefault="00096D1E" w:rsidP="003D686D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7305CE">
              <w:rPr>
                <w:rFonts w:ascii="GHEA Grapalat" w:hAnsi="GHEA Grapalat"/>
                <w:sz w:val="22"/>
                <w:lang w:val="hy-AM"/>
              </w:rPr>
              <w:t>5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93E60" w:rsidRPr="007305CE" w:rsidRDefault="00096D1E" w:rsidP="003D686D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7305CE">
              <w:rPr>
                <w:rFonts w:ascii="GHEA Grapalat" w:hAnsi="GHEA Grapalat"/>
                <w:sz w:val="22"/>
                <w:lang w:val="hy-AM"/>
              </w:rPr>
              <w:t>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93E60" w:rsidRPr="007305CE" w:rsidRDefault="00993E60" w:rsidP="003D686D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305CE">
              <w:rPr>
                <w:rFonts w:ascii="GHEA Grapalat" w:hAnsi="GHEA Grapalat"/>
                <w:sz w:val="22"/>
              </w:rPr>
              <w:t>0</w:t>
            </w:r>
          </w:p>
        </w:tc>
      </w:tr>
      <w:tr w:rsidR="00993E60" w:rsidRPr="007305CE" w:rsidTr="003D686D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93E60" w:rsidRPr="007305CE" w:rsidRDefault="00993E60" w:rsidP="003D686D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7305CE">
              <w:rPr>
                <w:rFonts w:ascii="GHEA Grapalat" w:hAnsi="GHEA Grapalat" w:cs="Sylfaen"/>
                <w:sz w:val="22"/>
              </w:rPr>
              <w:t>Պարտ</w:t>
            </w:r>
            <w:r w:rsidRPr="007305CE">
              <w:rPr>
                <w:rFonts w:ascii="GHEA Grapalat" w:hAnsi="GHEA Grapalat" w:cs="Sylfaen"/>
                <w:sz w:val="22"/>
                <w:lang w:val="hy-AM"/>
              </w:rPr>
              <w:t>.</w:t>
            </w:r>
            <w:r w:rsidRPr="007305CE">
              <w:rPr>
                <w:rFonts w:ascii="GHEA Grapalat" w:hAnsi="GHEA Grapalat" w:cs="Sylfaen"/>
                <w:sz w:val="22"/>
              </w:rPr>
              <w:t xml:space="preserve">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3E60" w:rsidRPr="007305CE" w:rsidRDefault="00993E60" w:rsidP="003D686D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305CE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93E60" w:rsidRPr="007305CE" w:rsidRDefault="00096D1E" w:rsidP="003D686D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7305CE">
              <w:rPr>
                <w:rFonts w:ascii="GHEA Grapalat" w:hAnsi="GHEA Grapalat"/>
                <w:sz w:val="22"/>
                <w:lang w:val="hy-AM"/>
              </w:rPr>
              <w:t>5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993E60" w:rsidRPr="007305CE" w:rsidRDefault="00096D1E" w:rsidP="003D686D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7305CE">
              <w:rPr>
                <w:rFonts w:ascii="GHEA Grapalat" w:hAnsi="GHEA Grapalat"/>
                <w:sz w:val="22"/>
                <w:lang w:val="hy-AM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3E60" w:rsidRPr="007305CE" w:rsidRDefault="00096D1E" w:rsidP="003D686D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7305CE">
              <w:rPr>
                <w:rFonts w:ascii="GHEA Grapalat" w:hAnsi="GHEA Grapalat"/>
                <w:sz w:val="22"/>
                <w:lang w:val="hy-AM"/>
              </w:rPr>
              <w:t>7</w:t>
            </w:r>
          </w:p>
        </w:tc>
      </w:tr>
    </w:tbl>
    <w:p w:rsidR="00993E60" w:rsidRPr="007305CE" w:rsidRDefault="00993E60" w:rsidP="00993E60">
      <w:pPr>
        <w:jc w:val="center"/>
        <w:rPr>
          <w:rFonts w:ascii="GHEA Grapalat" w:hAnsi="GHEA Grapalat"/>
          <w:b/>
          <w:sz w:val="22"/>
          <w:u w:val="single"/>
          <w:lang w:val="ru-RU"/>
        </w:rPr>
      </w:pPr>
    </w:p>
    <w:p w:rsidR="00993E60" w:rsidRPr="007305CE" w:rsidRDefault="00993E60" w:rsidP="00993E60">
      <w:pPr>
        <w:jc w:val="center"/>
        <w:rPr>
          <w:rFonts w:ascii="GHEA Grapalat" w:hAnsi="GHEA Grapalat"/>
          <w:b/>
          <w:sz w:val="22"/>
          <w:u w:val="single"/>
          <w:lang w:val="ru-RU"/>
        </w:rPr>
      </w:pPr>
    </w:p>
    <w:p w:rsidR="00993E60" w:rsidRPr="007305CE" w:rsidRDefault="003C7364" w:rsidP="00993E60">
      <w:pPr>
        <w:spacing w:line="360" w:lineRule="auto"/>
        <w:ind w:firstLine="450"/>
        <w:jc w:val="both"/>
        <w:rPr>
          <w:rFonts w:ascii="GHEA Grapalat" w:hAnsi="GHEA Grapalat"/>
          <w:sz w:val="22"/>
          <w:lang w:val="ru-RU"/>
        </w:rPr>
      </w:pPr>
      <w:r w:rsidRPr="007305CE">
        <w:rPr>
          <w:rFonts w:ascii="GHEA Grapalat" w:hAnsi="GHEA Grapalat"/>
          <w:sz w:val="22"/>
          <w:lang w:val="hy-AM"/>
        </w:rPr>
        <w:t>5</w:t>
      </w:r>
      <w:r w:rsidR="00993E60" w:rsidRPr="007305CE">
        <w:rPr>
          <w:rFonts w:ascii="GHEA Grapalat" w:hAnsi="GHEA Grapalat"/>
          <w:sz w:val="22"/>
          <w:lang w:val="ru-RU"/>
        </w:rPr>
        <w:t>.5</w:t>
      </w:r>
      <w:r w:rsidR="00993E60" w:rsidRPr="007305CE">
        <w:rPr>
          <w:rFonts w:ascii="GHEA Grapalat" w:hAnsi="GHEA Grapalat"/>
          <w:sz w:val="22"/>
          <w:lang w:val="hy-AM"/>
        </w:rPr>
        <w:t xml:space="preserve"> </w:t>
      </w:r>
      <w:r w:rsidR="00993E60" w:rsidRPr="007305CE">
        <w:rPr>
          <w:rFonts w:ascii="GHEA Grapalat" w:hAnsi="GHEA Grapalat" w:cs="Sylfaen"/>
          <w:sz w:val="22"/>
        </w:rPr>
        <w:t>Առևտրային</w:t>
      </w:r>
      <w:r w:rsidR="00993E60" w:rsidRPr="007305CE">
        <w:rPr>
          <w:rFonts w:ascii="GHEA Grapalat" w:hAnsi="GHEA Grapalat" w:cs="Sylfaen"/>
          <w:sz w:val="22"/>
          <w:lang w:val="hy-AM"/>
        </w:rPr>
        <w:t xml:space="preserve"> </w:t>
      </w:r>
      <w:r w:rsidR="00993E60" w:rsidRPr="007305CE">
        <w:rPr>
          <w:rFonts w:ascii="GHEA Grapalat" w:hAnsi="GHEA Grapalat" w:cs="Sylfaen"/>
          <w:sz w:val="22"/>
        </w:rPr>
        <w:t>կազմակերպությունների</w:t>
      </w:r>
      <w:r w:rsidR="00993E60" w:rsidRPr="007305CE">
        <w:rPr>
          <w:rFonts w:ascii="GHEA Grapalat" w:hAnsi="GHEA Grapalat" w:cs="Sylfaen"/>
          <w:sz w:val="22"/>
          <w:lang w:val="hy-AM"/>
        </w:rPr>
        <w:t xml:space="preserve"> </w:t>
      </w:r>
      <w:r w:rsidR="00993E60" w:rsidRPr="007305CE">
        <w:rPr>
          <w:rFonts w:ascii="GHEA Grapalat" w:hAnsi="GHEA Grapalat" w:cs="Sylfaen"/>
          <w:sz w:val="22"/>
        </w:rPr>
        <w:t>ֆինանսատնտեսական</w:t>
      </w:r>
      <w:r w:rsidR="00993E60" w:rsidRPr="007305CE">
        <w:rPr>
          <w:rFonts w:ascii="GHEA Grapalat" w:hAnsi="GHEA Grapalat" w:cs="Sylfaen"/>
          <w:sz w:val="22"/>
          <w:lang w:val="hy-AM"/>
        </w:rPr>
        <w:t xml:space="preserve"> </w:t>
      </w:r>
      <w:r w:rsidR="00993E60" w:rsidRPr="007305CE">
        <w:rPr>
          <w:rFonts w:ascii="GHEA Grapalat" w:hAnsi="GHEA Grapalat" w:cs="Sylfaen"/>
          <w:sz w:val="22"/>
        </w:rPr>
        <w:t>ցուցանիշների</w:t>
      </w:r>
      <w:r w:rsidR="00993E60" w:rsidRPr="007305CE">
        <w:rPr>
          <w:rFonts w:ascii="GHEA Grapalat" w:hAnsi="GHEA Grapalat" w:cs="Sylfaen"/>
          <w:sz w:val="22"/>
          <w:lang w:val="hy-AM"/>
        </w:rPr>
        <w:t xml:space="preserve"> </w:t>
      </w:r>
      <w:r w:rsidR="00993E60" w:rsidRPr="007305CE">
        <w:rPr>
          <w:rFonts w:ascii="GHEA Grapalat" w:hAnsi="GHEA Grapalat" w:cs="Sylfaen"/>
          <w:sz w:val="22"/>
        </w:rPr>
        <w:t>վերլուծություններ</w:t>
      </w:r>
      <w:r w:rsidR="00993E60" w:rsidRPr="007305CE">
        <w:rPr>
          <w:rFonts w:ascii="GHEA Grapalat" w:hAnsi="GHEA Grapalat" w:cs="Sylfaen"/>
          <w:sz w:val="22"/>
          <w:lang w:val="ru-RU"/>
        </w:rPr>
        <w:t>.</w:t>
      </w:r>
    </w:p>
    <w:p w:rsidR="00993E60" w:rsidRPr="007305CE" w:rsidRDefault="00993E60" w:rsidP="00993E60">
      <w:pPr>
        <w:spacing w:line="360" w:lineRule="auto"/>
        <w:ind w:firstLine="426"/>
        <w:jc w:val="both"/>
        <w:rPr>
          <w:rFonts w:ascii="GHEA Grapalat" w:hAnsi="GHEA Grapalat" w:cs="Sylfaen"/>
          <w:sz w:val="22"/>
          <w:lang w:val="hy-AM"/>
        </w:rPr>
      </w:pPr>
      <w:r w:rsidRPr="007305CE">
        <w:rPr>
          <w:rFonts w:ascii="GHEA Grapalat" w:hAnsi="GHEA Grapalat"/>
          <w:sz w:val="22"/>
          <w:lang w:val="ru-RU"/>
        </w:rPr>
        <w:t>1.</w:t>
      </w:r>
      <w:r w:rsidRPr="007305CE">
        <w:rPr>
          <w:rFonts w:ascii="GHEA Grapalat" w:hAnsi="GHEA Grapalat"/>
          <w:sz w:val="22"/>
          <w:lang w:val="hy-AM"/>
        </w:rPr>
        <w:t xml:space="preserve"> </w:t>
      </w:r>
      <w:r w:rsidRPr="007305CE">
        <w:rPr>
          <w:rFonts w:ascii="GHEA Grapalat" w:hAnsi="GHEA Grapalat" w:cs="Sylfaen"/>
          <w:sz w:val="22"/>
          <w:lang w:val="hy-AM"/>
        </w:rPr>
        <w:t>20</w:t>
      </w:r>
      <w:r w:rsidR="00096D1E" w:rsidRPr="007305CE">
        <w:rPr>
          <w:rFonts w:ascii="GHEA Grapalat" w:hAnsi="GHEA Grapalat" w:cs="Sylfaen"/>
          <w:sz w:val="22"/>
          <w:lang w:val="ru-RU"/>
        </w:rPr>
        <w:t>21</w:t>
      </w:r>
      <w:r w:rsidR="004D4E21" w:rsidRPr="007305CE">
        <w:rPr>
          <w:rFonts w:ascii="GHEA Grapalat" w:hAnsi="GHEA Grapalat" w:cs="Sylfaen"/>
          <w:sz w:val="22"/>
          <w:lang w:val="hy-AM"/>
        </w:rPr>
        <w:t>թ. տարեկան տվյալներով</w:t>
      </w:r>
      <w:r w:rsidRPr="007305CE">
        <w:rPr>
          <w:rFonts w:ascii="GHEA Grapalat" w:hAnsi="GHEA Grapalat" w:cs="Sylfaen"/>
          <w:sz w:val="22"/>
          <w:lang w:val="hy-AM"/>
        </w:rPr>
        <w:t xml:space="preserve"> </w:t>
      </w:r>
      <w:r w:rsidR="00096D1E" w:rsidRPr="007305CE">
        <w:rPr>
          <w:rFonts w:ascii="GHEA Grapalat" w:hAnsi="GHEA Grapalat" w:cs="Sylfaen"/>
          <w:sz w:val="22"/>
          <w:lang w:val="hy-AM"/>
        </w:rPr>
        <w:t>3</w:t>
      </w:r>
      <w:r w:rsidRPr="007305CE">
        <w:rPr>
          <w:rFonts w:ascii="GHEA Grapalat" w:hAnsi="GHEA Grapalat" w:cs="Sylfaen"/>
          <w:sz w:val="22"/>
          <w:lang w:val="hy-AM"/>
        </w:rPr>
        <w:t xml:space="preserve"> </w:t>
      </w:r>
      <w:r w:rsidR="00D65A5C" w:rsidRPr="007305CE">
        <w:rPr>
          <w:rFonts w:ascii="GHEA Grapalat" w:hAnsi="GHEA Grapalat" w:cs="Sylfaen"/>
          <w:sz w:val="22"/>
          <w:lang w:val="en-US"/>
        </w:rPr>
        <w:t>կ</w:t>
      </w:r>
      <w:r w:rsidR="004D4E21" w:rsidRPr="007305CE">
        <w:rPr>
          <w:rFonts w:ascii="GHEA Grapalat" w:hAnsi="GHEA Grapalat" w:cs="Sylfaen"/>
          <w:sz w:val="22"/>
          <w:lang w:val="hy-AM"/>
        </w:rPr>
        <w:t>ազմակերպություն</w:t>
      </w:r>
      <w:r w:rsidRPr="007305CE">
        <w:rPr>
          <w:rFonts w:ascii="GHEA Grapalat" w:hAnsi="GHEA Grapalat" w:cs="Sylfaen"/>
          <w:sz w:val="22"/>
          <w:lang w:val="hy-AM"/>
        </w:rPr>
        <w:t>` «ՀԱԷԿ», «Էներգետի</w:t>
      </w:r>
      <w:r w:rsidR="00096D1E" w:rsidRPr="007305CE">
        <w:rPr>
          <w:rFonts w:ascii="GHEA Grapalat" w:hAnsi="GHEA Grapalat" w:cs="Sylfaen"/>
          <w:sz w:val="22"/>
          <w:lang w:val="hy-AM"/>
        </w:rPr>
        <w:t>կայի գիտահետազոտական ինստիտուտ» և</w:t>
      </w:r>
      <w:r w:rsidRPr="007305CE">
        <w:rPr>
          <w:rFonts w:ascii="GHEA Grapalat" w:hAnsi="GHEA Grapalat" w:cs="Sylfaen"/>
          <w:sz w:val="22"/>
          <w:lang w:val="hy-AM"/>
        </w:rPr>
        <w:t xml:space="preserve"> «Նաիրիտ-2» ՓԲԸ-ներն աշխատել են </w:t>
      </w:r>
      <w:r w:rsidRPr="007305CE">
        <w:rPr>
          <w:rFonts w:ascii="GHEA Grapalat" w:hAnsi="GHEA Grapalat" w:cs="Sylfaen"/>
          <w:sz w:val="22"/>
        </w:rPr>
        <w:t>վնաս</w:t>
      </w:r>
      <w:r w:rsidRPr="007305CE">
        <w:rPr>
          <w:rFonts w:ascii="GHEA Grapalat" w:hAnsi="GHEA Grapalat" w:cs="Sylfaen"/>
          <w:sz w:val="22"/>
          <w:lang w:val="hy-AM"/>
        </w:rPr>
        <w:t xml:space="preserve">ով, «Ռադիոակտիվ թափոնների վնասազերծում» ՓԲԸ-ն` ինչպես նախորդ հաշվետու ժամանակշրջաններում շահույթ </w:t>
      </w:r>
      <w:r w:rsidRPr="007305CE">
        <w:rPr>
          <w:rFonts w:ascii="GHEA Grapalat" w:hAnsi="GHEA Grapalat" w:cs="Sylfaen"/>
          <w:sz w:val="22"/>
          <w:lang w:val="ru-RU"/>
        </w:rPr>
        <w:t>(</w:t>
      </w:r>
      <w:r w:rsidRPr="007305CE">
        <w:rPr>
          <w:rFonts w:ascii="GHEA Grapalat" w:hAnsi="GHEA Grapalat" w:cs="Sylfaen"/>
          <w:sz w:val="22"/>
          <w:lang w:val="hy-AM"/>
        </w:rPr>
        <w:t>վնաս</w:t>
      </w:r>
      <w:r w:rsidRPr="007305CE">
        <w:rPr>
          <w:rFonts w:ascii="GHEA Grapalat" w:hAnsi="GHEA Grapalat" w:cs="Sylfaen"/>
          <w:sz w:val="22"/>
          <w:lang w:val="ru-RU"/>
        </w:rPr>
        <w:t>)</w:t>
      </w:r>
      <w:r w:rsidR="004D4E21" w:rsidRPr="007305CE">
        <w:rPr>
          <w:rFonts w:ascii="GHEA Grapalat" w:hAnsi="GHEA Grapalat" w:cs="Sylfaen"/>
          <w:sz w:val="22"/>
          <w:lang w:val="hy-AM"/>
        </w:rPr>
        <w:t xml:space="preserve"> չի ձևավորել, մնացած</w:t>
      </w:r>
      <w:r w:rsidRPr="007305CE">
        <w:rPr>
          <w:rFonts w:ascii="GHEA Grapalat" w:hAnsi="GHEA Grapalat" w:cs="Sylfaen"/>
          <w:sz w:val="22"/>
          <w:lang w:val="hy-AM"/>
        </w:rPr>
        <w:t xml:space="preserve"> </w:t>
      </w:r>
      <w:r w:rsidR="00096D1E" w:rsidRPr="007305CE">
        <w:rPr>
          <w:rFonts w:ascii="GHEA Grapalat" w:hAnsi="GHEA Grapalat" w:cs="Sylfaen"/>
          <w:sz w:val="22"/>
          <w:lang w:val="hy-AM"/>
        </w:rPr>
        <w:t xml:space="preserve">8 </w:t>
      </w:r>
      <w:r w:rsidR="004D4E21" w:rsidRPr="007305CE">
        <w:rPr>
          <w:rFonts w:ascii="GHEA Grapalat" w:hAnsi="GHEA Grapalat" w:cs="Sylfaen"/>
          <w:sz w:val="22"/>
          <w:lang w:val="hy-AM"/>
        </w:rPr>
        <w:t>կազմակերպություն</w:t>
      </w:r>
      <w:r w:rsidRPr="007305CE">
        <w:rPr>
          <w:rFonts w:ascii="GHEA Grapalat" w:hAnsi="GHEA Grapalat" w:cs="Sylfaen"/>
          <w:sz w:val="22"/>
          <w:lang w:val="en-US"/>
        </w:rPr>
        <w:t>՝</w:t>
      </w:r>
      <w:r w:rsidRPr="007305CE">
        <w:rPr>
          <w:rFonts w:ascii="GHEA Grapalat" w:hAnsi="GHEA Grapalat" w:cs="Sylfaen"/>
          <w:sz w:val="22"/>
          <w:lang w:val="hy-AM"/>
        </w:rPr>
        <w:t xml:space="preserve"> </w:t>
      </w:r>
      <w:r w:rsidR="00096D1E" w:rsidRPr="007305CE">
        <w:rPr>
          <w:rFonts w:ascii="GHEA Grapalat" w:hAnsi="GHEA Grapalat" w:cs="Sylfaen"/>
          <w:sz w:val="22"/>
          <w:lang w:val="hy-AM"/>
        </w:rPr>
        <w:t xml:space="preserve">«Երևանի ՋԵԿ», «ԲԷՑ», «Էլեկտրաէներգետիկական համակարգի օպերատոր», </w:t>
      </w:r>
      <w:r w:rsidRPr="007305CE">
        <w:rPr>
          <w:rFonts w:ascii="GHEA Grapalat" w:hAnsi="GHEA Grapalat" w:cs="Sylfaen"/>
          <w:sz w:val="22"/>
          <w:lang w:val="ru-RU"/>
        </w:rPr>
        <w:t>«</w:t>
      </w:r>
      <w:r w:rsidRPr="007305CE">
        <w:rPr>
          <w:rFonts w:ascii="GHEA Grapalat" w:hAnsi="GHEA Grapalat" w:cs="Sylfaen"/>
          <w:sz w:val="22"/>
          <w:lang w:val="en-US"/>
        </w:rPr>
        <w:t>Հաշվարկային</w:t>
      </w:r>
      <w:r w:rsidRPr="007305CE">
        <w:rPr>
          <w:rFonts w:ascii="GHEA Grapalat" w:hAnsi="GHEA Grapalat" w:cs="Sylfaen"/>
          <w:sz w:val="22"/>
          <w:lang w:val="ru-RU"/>
        </w:rPr>
        <w:t xml:space="preserve"> </w:t>
      </w:r>
      <w:r w:rsidRPr="007305CE">
        <w:rPr>
          <w:rFonts w:ascii="GHEA Grapalat" w:hAnsi="GHEA Grapalat" w:cs="Sylfaen"/>
          <w:sz w:val="22"/>
          <w:lang w:val="en-US"/>
        </w:rPr>
        <w:t>կենտրոն</w:t>
      </w:r>
      <w:r w:rsidRPr="007305CE">
        <w:rPr>
          <w:rFonts w:ascii="GHEA Grapalat" w:hAnsi="GHEA Grapalat" w:cs="Sylfaen"/>
          <w:sz w:val="22"/>
          <w:lang w:val="ru-RU"/>
        </w:rPr>
        <w:t>»,</w:t>
      </w:r>
      <w:r w:rsidRPr="007305CE">
        <w:rPr>
          <w:rFonts w:ascii="GHEA Grapalat" w:hAnsi="GHEA Grapalat" w:cs="Sylfaen"/>
          <w:sz w:val="22"/>
          <w:lang w:val="hy-AM"/>
        </w:rPr>
        <w:t xml:space="preserve"> «Հայատոմ», «Անլիտիկ»</w:t>
      </w:r>
      <w:r w:rsidR="00096D1E" w:rsidRPr="007305CE">
        <w:rPr>
          <w:rFonts w:ascii="GHEA Grapalat" w:hAnsi="GHEA Grapalat" w:cs="Sylfaen"/>
          <w:sz w:val="22"/>
          <w:lang w:val="hy-AM"/>
        </w:rPr>
        <w:t>,</w:t>
      </w:r>
      <w:r w:rsidRPr="007305CE">
        <w:rPr>
          <w:rFonts w:ascii="GHEA Grapalat" w:hAnsi="GHEA Grapalat" w:cs="Sylfaen"/>
          <w:sz w:val="22"/>
          <w:lang w:val="hy-AM"/>
        </w:rPr>
        <w:t xml:space="preserve"> </w:t>
      </w:r>
      <w:r w:rsidR="00096D1E" w:rsidRPr="007305CE">
        <w:rPr>
          <w:rFonts w:ascii="GHEA Grapalat" w:hAnsi="GHEA Grapalat" w:cs="Sylfaen"/>
          <w:sz w:val="22"/>
          <w:lang w:val="hy-AM"/>
        </w:rPr>
        <w:t xml:space="preserve">«Էներգաիմպեքս» </w:t>
      </w:r>
      <w:r w:rsidRPr="007305CE">
        <w:rPr>
          <w:rFonts w:ascii="GHEA Grapalat" w:hAnsi="GHEA Grapalat" w:cs="Sylfaen"/>
          <w:sz w:val="22"/>
          <w:lang w:val="en-US"/>
        </w:rPr>
        <w:t>և</w:t>
      </w:r>
      <w:r w:rsidR="00DF427B" w:rsidRPr="007305CE">
        <w:rPr>
          <w:rFonts w:ascii="GHEA Grapalat" w:hAnsi="GHEA Grapalat" w:cs="Sylfaen"/>
          <w:sz w:val="22"/>
          <w:lang w:val="ru-RU"/>
        </w:rPr>
        <w:t xml:space="preserve"> </w:t>
      </w:r>
      <w:r w:rsidRPr="007305CE">
        <w:rPr>
          <w:rFonts w:ascii="GHEA Grapalat" w:hAnsi="GHEA Grapalat" w:cs="Sylfaen"/>
          <w:sz w:val="22"/>
          <w:lang w:val="hy-AM"/>
        </w:rPr>
        <w:t>«Հայավտոկայան» ՓԲԸ-ներն աշխատել են շահույթով։</w:t>
      </w:r>
    </w:p>
    <w:p w:rsidR="00993E60" w:rsidRPr="007305CE" w:rsidRDefault="00993E60" w:rsidP="00D937D8">
      <w:pPr>
        <w:tabs>
          <w:tab w:val="left" w:pos="540"/>
        </w:tabs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7305CE">
        <w:rPr>
          <w:rFonts w:ascii="GHEA Grapalat" w:hAnsi="GHEA Grapalat"/>
          <w:sz w:val="22"/>
          <w:lang w:val="hy-AM"/>
        </w:rPr>
        <w:t>2.</w:t>
      </w:r>
      <w:r w:rsidRPr="007305C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7305CE">
        <w:rPr>
          <w:rFonts w:ascii="GHEA Grapalat" w:hAnsi="GHEA Grapalat" w:cs="Sylfaen"/>
          <w:sz w:val="22"/>
          <w:szCs w:val="22"/>
          <w:lang w:val="hy-AM" w:eastAsia="en-US"/>
        </w:rPr>
        <w:t>Բացարձակ իրացվելիության գործակիցը ցույց է տալիս կազմակերպության առավել իրացվելի ակտիվներով ընթացիկ պարտավորությունների</w:t>
      </w:r>
      <w:r w:rsidR="00D65A5C" w:rsidRPr="007305CE">
        <w:rPr>
          <w:rFonts w:ascii="GHEA Grapalat" w:hAnsi="GHEA Grapalat" w:cs="Sylfaen"/>
          <w:sz w:val="22"/>
          <w:szCs w:val="22"/>
          <w:lang w:val="hy-AM" w:eastAsia="en-US"/>
        </w:rPr>
        <w:t xml:space="preserve"> մարման աստիճանը: Գործակիցը</w:t>
      </w:r>
      <w:r w:rsidRPr="007305CE">
        <w:rPr>
          <w:rFonts w:ascii="GHEA Grapalat" w:hAnsi="GHEA Grapalat" w:cs="Sylfaen"/>
          <w:sz w:val="22"/>
          <w:szCs w:val="22"/>
          <w:lang w:val="hy-AM" w:eastAsia="en-US"/>
        </w:rPr>
        <w:t xml:space="preserve"> 5 </w:t>
      </w:r>
      <w:r w:rsidR="00D65A5C" w:rsidRPr="007305CE">
        <w:rPr>
          <w:rFonts w:ascii="GHEA Grapalat" w:hAnsi="GHEA Grapalat" w:cs="Sylfaen"/>
          <w:sz w:val="22"/>
          <w:lang w:val="hy-AM"/>
        </w:rPr>
        <w:lastRenderedPageBreak/>
        <w:t>կազմակերպության</w:t>
      </w:r>
      <w:r w:rsidRPr="007305CE">
        <w:rPr>
          <w:rFonts w:ascii="GHEA Grapalat" w:hAnsi="GHEA Grapalat" w:cs="Sylfaen"/>
          <w:sz w:val="22"/>
          <w:szCs w:val="22"/>
          <w:lang w:val="hy-AM" w:eastAsia="en-US"/>
        </w:rPr>
        <w:t xml:space="preserve"> մոտ</w:t>
      </w:r>
      <w:r w:rsidR="00D937D8" w:rsidRPr="007305CE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Pr="007305CE">
        <w:rPr>
          <w:rFonts w:ascii="GHEA Grapalat" w:hAnsi="GHEA Grapalat" w:cs="Sylfaen"/>
          <w:sz w:val="22"/>
          <w:szCs w:val="22"/>
          <w:lang w:val="hy-AM" w:eastAsia="en-US"/>
        </w:rPr>
        <w:t>`</w:t>
      </w:r>
      <w:r w:rsidR="00D937D8" w:rsidRPr="007305CE">
        <w:rPr>
          <w:rFonts w:ascii="GHEA Grapalat" w:hAnsi="GHEA Grapalat" w:cs="Sylfaen"/>
          <w:sz w:val="22"/>
          <w:lang w:val="hy-AM"/>
        </w:rPr>
        <w:t>«ԲԷՑ», «Հաշվարկային կենտրոն», «Էներգետիկայի գիտահետազոտական ինստիտուտ», «Հայատոմ» և «Անլիտիկ»</w:t>
      </w:r>
      <w:r w:rsidR="00D937D8" w:rsidRPr="007305CE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Pr="007305CE">
        <w:rPr>
          <w:rFonts w:ascii="GHEA Grapalat" w:hAnsi="GHEA Grapalat" w:cs="Sylfaen"/>
          <w:sz w:val="22"/>
          <w:lang w:val="hy-AM"/>
        </w:rPr>
        <w:t>ՓԲԸ-ների մոտ գերազանցում է ֆինանսական վերլուծության պրակտիկայում ընդունված թույլատրելի սահմանային նորմաներին,</w:t>
      </w:r>
      <w:r w:rsidRPr="007305CE">
        <w:rPr>
          <w:rFonts w:ascii="GHEA Grapalat" w:hAnsi="GHEA Grapalat" w:cs="Sylfaen"/>
          <w:sz w:val="22"/>
          <w:szCs w:val="22"/>
          <w:lang w:val="hy-AM"/>
        </w:rPr>
        <w:t xml:space="preserve"> այսինքն </w:t>
      </w:r>
      <w:r w:rsidR="004D4E21" w:rsidRPr="007305CE">
        <w:rPr>
          <w:rFonts w:ascii="GHEA Grapalat" w:hAnsi="GHEA Grapalat" w:cs="Sylfaen"/>
          <w:sz w:val="22"/>
          <w:lang w:val="hy-AM"/>
        </w:rPr>
        <w:t>կազմակերպությունների</w:t>
      </w:r>
      <w:r w:rsidRPr="007305CE">
        <w:rPr>
          <w:rFonts w:ascii="GHEA Grapalat" w:hAnsi="GHEA Grapalat" w:cs="Sylfaen"/>
          <w:sz w:val="22"/>
          <w:szCs w:val="22"/>
          <w:lang w:val="hy-AM"/>
        </w:rPr>
        <w:t xml:space="preserve"> մոտ առկա է դրամական միջոցների կուտակում, որը խոսում է դրամական միջոցների որոշակի անգործության մասին: </w:t>
      </w:r>
      <w:r w:rsidRPr="007305CE">
        <w:rPr>
          <w:rFonts w:ascii="GHEA Grapalat" w:hAnsi="GHEA Grapalat" w:cs="Sylfaen"/>
          <w:sz w:val="22"/>
          <w:lang w:val="hy-AM"/>
        </w:rPr>
        <w:t>«ՀԱԷԿ», «Էլեկտրաէնե</w:t>
      </w:r>
      <w:r w:rsidR="00D937D8" w:rsidRPr="007305CE">
        <w:rPr>
          <w:rFonts w:ascii="GHEA Grapalat" w:hAnsi="GHEA Grapalat" w:cs="Sylfaen"/>
          <w:sz w:val="22"/>
          <w:lang w:val="hy-AM"/>
        </w:rPr>
        <w:t>րգետիկական համակարգի օպերատոր»,</w:t>
      </w:r>
      <w:r w:rsidRPr="007305CE">
        <w:rPr>
          <w:rFonts w:ascii="GHEA Grapalat" w:hAnsi="GHEA Grapalat" w:cs="Sylfaen"/>
          <w:sz w:val="22"/>
          <w:lang w:val="hy-AM"/>
        </w:rPr>
        <w:t xml:space="preserve"> «Նաիրիտ-2» </w:t>
      </w:r>
      <w:r w:rsidR="00D937D8" w:rsidRPr="007305CE">
        <w:rPr>
          <w:rFonts w:ascii="GHEA Grapalat" w:hAnsi="GHEA Grapalat" w:cs="Sylfaen"/>
          <w:sz w:val="22"/>
          <w:lang w:val="hy-AM"/>
        </w:rPr>
        <w:t xml:space="preserve">և «Էներգաիմպեքս» </w:t>
      </w:r>
      <w:r w:rsidRPr="007305CE">
        <w:rPr>
          <w:rFonts w:ascii="GHEA Grapalat" w:hAnsi="GHEA Grapalat" w:cs="Sylfaen"/>
          <w:sz w:val="22"/>
          <w:lang w:val="hy-AM"/>
        </w:rPr>
        <w:t xml:space="preserve">ՓԲԸ-ների մոտ գործակիցը </w:t>
      </w:r>
      <w:r w:rsidR="003B33A2" w:rsidRPr="007305CE">
        <w:rPr>
          <w:rFonts w:ascii="GHEA Grapalat" w:hAnsi="GHEA Grapalat" w:cs="Sylfaen"/>
          <w:sz w:val="22"/>
          <w:lang w:val="hy-AM"/>
        </w:rPr>
        <w:t>սահմանային նորմայից</w:t>
      </w:r>
      <w:r w:rsidRPr="007305CE">
        <w:rPr>
          <w:rFonts w:ascii="GHEA Grapalat" w:hAnsi="GHEA Grapalat" w:cs="Sylfaen"/>
          <w:sz w:val="22"/>
          <w:lang w:val="hy-AM"/>
        </w:rPr>
        <w:t xml:space="preserve"> ցածր է, այսինքն ցածր է կարճաժամկետ պարտավորությունների դրամական միջոցներով կամ դրանց համարժեքներով ապահովվածության աստիճանը, իրացվելիության առումով ունեն դժվարություններ: «Ռադիոակտիվ թափոնների վնասազերծում» ՓԲԸ-ի համար բացարձակ իրացվելիության և </w:t>
      </w:r>
      <w:r w:rsidR="00DE0321" w:rsidRPr="007305CE">
        <w:rPr>
          <w:rFonts w:ascii="GHEA Grapalat" w:hAnsi="GHEA Grapalat" w:cs="Sylfaen"/>
          <w:sz w:val="22"/>
          <w:lang w:val="hy-AM"/>
        </w:rPr>
        <w:t>ընթացիկ իրացվելիության</w:t>
      </w:r>
      <w:r w:rsidRPr="007305CE">
        <w:rPr>
          <w:rFonts w:ascii="GHEA Grapalat" w:hAnsi="GHEA Grapalat" w:cs="Sylfaen"/>
          <w:sz w:val="22"/>
          <w:lang w:val="hy-AM"/>
        </w:rPr>
        <w:t xml:space="preserve"> գործակիցները չեն հաշվարկվել, քանի որ </w:t>
      </w:r>
      <w:r w:rsidR="003B33A2" w:rsidRPr="007305CE">
        <w:rPr>
          <w:rFonts w:ascii="GHEA Grapalat" w:hAnsi="GHEA Grapalat" w:cs="Sylfaen"/>
          <w:sz w:val="22"/>
          <w:lang w:val="hy-AM"/>
        </w:rPr>
        <w:t>կազմակերպությունն</w:t>
      </w:r>
      <w:r w:rsidRPr="007305CE">
        <w:rPr>
          <w:rFonts w:ascii="GHEA Grapalat" w:hAnsi="GHEA Grapalat" w:cs="Sylfaen"/>
          <w:sz w:val="22"/>
          <w:lang w:val="hy-AM"/>
        </w:rPr>
        <w:t xml:space="preserve"> ը</w:t>
      </w:r>
      <w:r w:rsidR="00DE0321" w:rsidRPr="007305CE">
        <w:rPr>
          <w:rFonts w:ascii="GHEA Grapalat" w:hAnsi="GHEA Grapalat" w:cs="Sylfaen"/>
          <w:sz w:val="22"/>
          <w:lang w:val="hy-AM"/>
        </w:rPr>
        <w:t>նթացիկ պարտավորություններ չունի,</w:t>
      </w:r>
      <w:r w:rsidR="00D937D8" w:rsidRPr="007305CE">
        <w:rPr>
          <w:rFonts w:ascii="GHEA Grapalat" w:hAnsi="GHEA Grapalat" w:cs="Sylfaen"/>
          <w:sz w:val="22"/>
          <w:lang w:val="hy-AM"/>
        </w:rPr>
        <w:t xml:space="preserve"> իսկ «Երևանի ՋԵԿ»</w:t>
      </w:r>
      <w:r w:rsidR="00DE0321" w:rsidRPr="007305CE">
        <w:rPr>
          <w:rFonts w:ascii="GHEA Grapalat" w:hAnsi="GHEA Grapalat" w:cs="Sylfaen"/>
          <w:sz w:val="22"/>
          <w:lang w:val="hy-AM"/>
        </w:rPr>
        <w:t xml:space="preserve"> և «Հայավտոկայան» ՓԲԸ-ների</w:t>
      </w:r>
      <w:r w:rsidRPr="007305CE">
        <w:rPr>
          <w:rFonts w:ascii="GHEA Grapalat" w:hAnsi="GHEA Grapalat" w:cs="Sylfaen"/>
          <w:sz w:val="22"/>
          <w:lang w:val="hy-AM"/>
        </w:rPr>
        <w:t xml:space="preserve"> մոտ համապատասխանում են ֆինանսական վերլուծության պրակտիկայում ընդունված թույլատրելի սահմանային նորմաներին:</w:t>
      </w:r>
    </w:p>
    <w:p w:rsidR="00993E60" w:rsidRPr="007305CE" w:rsidRDefault="00993E60" w:rsidP="00993E60">
      <w:pPr>
        <w:spacing w:line="360" w:lineRule="auto"/>
        <w:ind w:firstLine="426"/>
        <w:jc w:val="both"/>
        <w:rPr>
          <w:rFonts w:ascii="GHEA Grapalat" w:hAnsi="GHEA Grapalat" w:cs="Sylfaen"/>
          <w:sz w:val="22"/>
          <w:lang w:val="hy-AM"/>
        </w:rPr>
      </w:pPr>
      <w:r w:rsidRPr="007305CE">
        <w:rPr>
          <w:rFonts w:ascii="GHEA Grapalat" w:hAnsi="GHEA Grapalat" w:cs="Sylfaen"/>
          <w:sz w:val="22"/>
          <w:lang w:val="hy-AM"/>
        </w:rPr>
        <w:t xml:space="preserve">3. «ՀԱԷԿ», «Երևանի ՋԵԿ», «ԲԷՑ», «Էլեկտրաէներգետիկական համակարգի օպերատոր» և «Հայավտոկայան» ՓԲԸ-ներն ունեն համապատասխանաբար </w:t>
      </w:r>
      <w:r w:rsidR="00772B73">
        <w:rPr>
          <w:rFonts w:ascii="GHEA Grapalat" w:hAnsi="GHEA Grapalat" w:cs="Sylfaen"/>
          <w:sz w:val="22"/>
          <w:lang w:val="hy-AM"/>
        </w:rPr>
        <w:t>113</w:t>
      </w:r>
      <w:r w:rsidR="00D937D8" w:rsidRPr="007305CE">
        <w:rPr>
          <w:rFonts w:ascii="GHEA Grapalat" w:hAnsi="GHEA Grapalat" w:cs="Sylfaen"/>
          <w:sz w:val="22"/>
          <w:lang w:val="hy-AM"/>
        </w:rPr>
        <w:t>,</w:t>
      </w:r>
      <w:r w:rsidR="00772B73">
        <w:rPr>
          <w:rFonts w:ascii="GHEA Grapalat" w:hAnsi="GHEA Grapalat" w:cs="Sylfaen"/>
          <w:sz w:val="22"/>
          <w:lang w:val="hy-AM"/>
        </w:rPr>
        <w:t>839,036</w:t>
      </w:r>
      <w:r w:rsidR="00D937D8" w:rsidRPr="007305CE">
        <w:rPr>
          <w:rFonts w:ascii="GHEA Grapalat" w:hAnsi="GHEA Grapalat" w:cs="Sylfaen"/>
          <w:sz w:val="22"/>
          <w:lang w:val="hy-AM"/>
        </w:rPr>
        <w:t>․0</w:t>
      </w:r>
      <w:r w:rsidRPr="007305CE">
        <w:rPr>
          <w:rFonts w:ascii="GHEA Grapalat" w:hAnsi="GHEA Grapalat" w:cs="Sylfaen"/>
          <w:sz w:val="22"/>
          <w:lang w:val="hy-AM"/>
        </w:rPr>
        <w:t xml:space="preserve"> հազ. դրամ, </w:t>
      </w:r>
      <w:r w:rsidR="00D937D8" w:rsidRPr="007305CE">
        <w:rPr>
          <w:rFonts w:ascii="GHEA Grapalat" w:hAnsi="GHEA Grapalat" w:cs="Sylfaen"/>
          <w:sz w:val="22"/>
          <w:lang w:val="hy-AM"/>
        </w:rPr>
        <w:t>100,345,796․0</w:t>
      </w:r>
      <w:r w:rsidRPr="007305CE">
        <w:rPr>
          <w:rFonts w:ascii="GHEA Grapalat" w:hAnsi="GHEA Grapalat" w:cs="Sylfaen"/>
          <w:sz w:val="22"/>
          <w:lang w:val="hy-AM"/>
        </w:rPr>
        <w:t xml:space="preserve"> հազ. դրամ, </w:t>
      </w:r>
      <w:r w:rsidR="00D937D8" w:rsidRPr="007305CE">
        <w:rPr>
          <w:rFonts w:ascii="GHEA Grapalat" w:hAnsi="GHEA Grapalat" w:cs="Sylfaen"/>
          <w:sz w:val="22"/>
          <w:lang w:val="hy-AM"/>
        </w:rPr>
        <w:t>97,282,128․0</w:t>
      </w:r>
      <w:r w:rsidRPr="007305CE">
        <w:rPr>
          <w:rFonts w:ascii="GHEA Grapalat" w:hAnsi="GHEA Grapalat" w:cs="Sylfaen"/>
          <w:sz w:val="22"/>
          <w:lang w:val="hy-AM"/>
        </w:rPr>
        <w:t xml:space="preserve"> հազ. դրամ, </w:t>
      </w:r>
      <w:r w:rsidR="00D937D8" w:rsidRPr="007305CE">
        <w:rPr>
          <w:rFonts w:ascii="GHEA Grapalat" w:hAnsi="GHEA Grapalat" w:cs="Sylfaen"/>
          <w:sz w:val="22"/>
          <w:lang w:val="hy-AM"/>
        </w:rPr>
        <w:t>7,913,514․0 հազ. դրամ և 66,631․5</w:t>
      </w:r>
      <w:r w:rsidRPr="007305CE">
        <w:rPr>
          <w:rFonts w:ascii="GHEA Grapalat" w:hAnsi="GHEA Grapalat" w:cs="Sylfaen"/>
          <w:sz w:val="22"/>
          <w:lang w:val="hy-AM"/>
        </w:rPr>
        <w:t xml:space="preserve"> հազ. դրամ երկարաժամկետ բանկային վարկեր և փոխառություններ։</w:t>
      </w:r>
    </w:p>
    <w:p w:rsidR="00993E60" w:rsidRPr="007305CE" w:rsidRDefault="00993E60" w:rsidP="00993E60">
      <w:pPr>
        <w:spacing w:line="360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7305CE">
        <w:rPr>
          <w:rFonts w:ascii="GHEA Grapalat" w:hAnsi="GHEA Grapalat" w:cs="Sylfaen"/>
          <w:sz w:val="22"/>
          <w:szCs w:val="22"/>
          <w:lang w:val="hy-AM"/>
        </w:rPr>
        <w:t xml:space="preserve">4. </w:t>
      </w:r>
      <w:r w:rsidRPr="007305CE">
        <w:rPr>
          <w:rFonts w:ascii="GHEA Grapalat" w:hAnsi="GHEA Grapalat"/>
          <w:sz w:val="22"/>
          <w:szCs w:val="22"/>
          <w:lang w:val="hy-AM"/>
        </w:rPr>
        <w:t>Սեփական շրջանառու միջոցներով ապահովվածության ցուցանիշը ցույց է տալիս կազմակերպության սեփական միջոցներով ընթացիկ գործունեությունը</w:t>
      </w:r>
      <w:r w:rsidRPr="007305C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05CE">
        <w:rPr>
          <w:rFonts w:ascii="GHEA Grapalat" w:hAnsi="GHEA Grapalat"/>
          <w:sz w:val="22"/>
          <w:szCs w:val="22"/>
          <w:lang w:val="hy-AM"/>
        </w:rPr>
        <w:t>ֆինանսավորելու կարողությունը:</w:t>
      </w:r>
      <w:r w:rsidRPr="007305C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05CE">
        <w:rPr>
          <w:rFonts w:ascii="GHEA Grapalat" w:hAnsi="GHEA Grapalat" w:cs="Sylfaen"/>
          <w:sz w:val="22"/>
          <w:szCs w:val="22"/>
          <w:lang w:val="hy-AM"/>
        </w:rPr>
        <w:t>Ս</w:t>
      </w:r>
      <w:r w:rsidRPr="007305CE">
        <w:rPr>
          <w:rFonts w:ascii="GHEA Grapalat" w:hAnsi="GHEA Grapalat"/>
          <w:sz w:val="22"/>
          <w:szCs w:val="22"/>
          <w:lang w:val="hy-AM"/>
        </w:rPr>
        <w:t>եփական շրջանառու միջոցներով</w:t>
      </w:r>
      <w:r w:rsidR="00DE0321" w:rsidRPr="007305CE">
        <w:rPr>
          <w:rFonts w:ascii="GHEA Grapalat" w:hAnsi="GHEA Grapalat"/>
          <w:sz w:val="22"/>
          <w:szCs w:val="22"/>
          <w:lang w:val="hy-AM"/>
        </w:rPr>
        <w:t xml:space="preserve"> ապահովվածության</w:t>
      </w:r>
      <w:r w:rsidRPr="007305CE">
        <w:rPr>
          <w:rFonts w:ascii="GHEA Grapalat" w:hAnsi="GHEA Grapalat"/>
          <w:sz w:val="22"/>
          <w:szCs w:val="22"/>
          <w:lang w:val="hy-AM"/>
        </w:rPr>
        <w:t xml:space="preserve"> և ֆինանսական անկախության գործակիցները՝ </w:t>
      </w:r>
      <w:r w:rsidRPr="007305CE">
        <w:rPr>
          <w:rFonts w:ascii="GHEA Grapalat" w:hAnsi="GHEA Grapalat" w:cs="Sylfaen"/>
          <w:sz w:val="22"/>
          <w:lang w:val="hy-AM"/>
        </w:rPr>
        <w:t xml:space="preserve">«ՀԱԷԿ», «Երևանի ՋԵԿ», «ԲԷՑ», «Էլեկտրաէներգետիկական համակարգի օպերատոր», «Ռադիոակտիվ թափոնների վնասազերծում», «Անլիտիկ» և «Հայավտոկայան» ՓԲԸ-ների </w:t>
      </w:r>
      <w:r w:rsidRPr="007305CE">
        <w:rPr>
          <w:rFonts w:ascii="GHEA Grapalat" w:hAnsi="GHEA Grapalat" w:cs="Sylfaen"/>
          <w:sz w:val="22"/>
          <w:szCs w:val="22"/>
          <w:lang w:val="hy-AM" w:eastAsia="en-US"/>
        </w:rPr>
        <w:t xml:space="preserve">մոտ չեն համապատասխանում </w:t>
      </w:r>
      <w:r w:rsidRPr="007305CE">
        <w:rPr>
          <w:rFonts w:ascii="GHEA Grapalat" w:hAnsi="GHEA Grapalat"/>
          <w:sz w:val="22"/>
          <w:szCs w:val="22"/>
          <w:lang w:val="hy-AM"/>
        </w:rPr>
        <w:t xml:space="preserve">ֆինանսական վերլուծության պրակտիկայում ընդունված թույլատրելի սահմանային նորմաներին, այսինքն ցածր է սեփական շրջանառու միջոցների ձևավորմանը սեփական կապիտալի մասնակցության աստիճանը։ </w:t>
      </w:r>
    </w:p>
    <w:p w:rsidR="00993E60" w:rsidRPr="007305CE" w:rsidRDefault="00993E60" w:rsidP="00993E60">
      <w:pPr>
        <w:spacing w:line="360" w:lineRule="auto"/>
        <w:ind w:firstLine="426"/>
        <w:jc w:val="both"/>
        <w:rPr>
          <w:rFonts w:ascii="GHEA Grapalat" w:hAnsi="GHEA Grapalat" w:cs="Sylfaen"/>
          <w:sz w:val="22"/>
          <w:lang w:val="hy-AM"/>
        </w:rPr>
      </w:pPr>
      <w:r w:rsidRPr="007305CE">
        <w:rPr>
          <w:rFonts w:ascii="GHEA Grapalat" w:hAnsi="GHEA Grapalat" w:cs="Sylfaen"/>
          <w:sz w:val="22"/>
          <w:szCs w:val="22"/>
          <w:lang w:val="hy-AM"/>
        </w:rPr>
        <w:t xml:space="preserve">5. Ներդրման գործակիցը ցույց է տալիս սեփական կապիտալի արտադրական ներդրումների ծածկման աստիճանը։ </w:t>
      </w:r>
      <w:r w:rsidR="004D4E21" w:rsidRPr="007305CE">
        <w:rPr>
          <w:rFonts w:ascii="GHEA Grapalat" w:hAnsi="GHEA Grapalat" w:cs="Sylfaen"/>
          <w:sz w:val="22"/>
          <w:lang w:val="hy-AM"/>
        </w:rPr>
        <w:t>Կազմակերպու</w:t>
      </w:r>
      <w:r w:rsidR="007D5F2F" w:rsidRPr="007305CE">
        <w:rPr>
          <w:rFonts w:ascii="GHEA Grapalat" w:hAnsi="GHEA Grapalat" w:cs="Sylfaen"/>
          <w:sz w:val="22"/>
          <w:lang w:val="hy-AM"/>
        </w:rPr>
        <w:t>թյունների</w:t>
      </w:r>
      <w:r w:rsidR="006A120E" w:rsidRPr="007305CE">
        <w:rPr>
          <w:rFonts w:ascii="GHEA Grapalat" w:hAnsi="GHEA Grapalat" w:cs="Sylfaen"/>
          <w:sz w:val="22"/>
          <w:szCs w:val="22"/>
          <w:lang w:val="hy-AM"/>
        </w:rPr>
        <w:t xml:space="preserve"> մոտ այն գտնվում է </w:t>
      </w:r>
      <w:r w:rsidR="00276DFE" w:rsidRPr="007305CE">
        <w:rPr>
          <w:rFonts w:ascii="GHEA Grapalat" w:hAnsi="GHEA Grapalat" w:cs="Sylfaen"/>
          <w:sz w:val="22"/>
          <w:szCs w:val="22"/>
          <w:lang w:val="hy-AM"/>
        </w:rPr>
        <w:t>0,073</w:t>
      </w:r>
      <w:r w:rsidR="007D5F2F" w:rsidRPr="007305CE">
        <w:rPr>
          <w:rFonts w:ascii="GHEA Grapalat" w:hAnsi="GHEA Grapalat" w:cs="Sylfaen"/>
          <w:sz w:val="22"/>
          <w:szCs w:val="22"/>
          <w:lang w:val="hy-AM"/>
        </w:rPr>
        <w:t>–</w:t>
      </w:r>
      <w:r w:rsidR="003B33A2" w:rsidRPr="007305CE">
        <w:rPr>
          <w:rFonts w:ascii="GHEA Grapalat" w:hAnsi="GHEA Grapalat" w:cs="Sylfaen"/>
          <w:sz w:val="22"/>
          <w:lang w:val="hy-AM" w:eastAsia="en-US"/>
        </w:rPr>
        <w:t>67,580</w:t>
      </w:r>
      <w:r w:rsidRPr="007305CE">
        <w:rPr>
          <w:rFonts w:ascii="GHEA Grapalat" w:hAnsi="GHEA Grapalat" w:cs="Sylfaen"/>
          <w:sz w:val="22"/>
          <w:szCs w:val="22"/>
          <w:lang w:val="hy-AM"/>
        </w:rPr>
        <w:t xml:space="preserve"> միջակայքում։ Գործակցի </w:t>
      </w:r>
      <w:r w:rsidR="00210F11" w:rsidRPr="007305CE">
        <w:rPr>
          <w:rFonts w:ascii="GHEA Grapalat" w:hAnsi="GHEA Grapalat" w:cs="Sylfaen"/>
          <w:sz w:val="22"/>
          <w:szCs w:val="22"/>
          <w:lang w:val="hy-AM"/>
        </w:rPr>
        <w:t>առավելագույն</w:t>
      </w:r>
      <w:r w:rsidRPr="007305CE">
        <w:rPr>
          <w:rFonts w:ascii="GHEA Grapalat" w:hAnsi="GHEA Grapalat" w:cs="Sylfaen"/>
          <w:sz w:val="22"/>
          <w:szCs w:val="22"/>
          <w:lang w:val="hy-AM"/>
        </w:rPr>
        <w:t xml:space="preserve"> արժեքը համապատասխանում է </w:t>
      </w:r>
      <w:r w:rsidR="00276DFE" w:rsidRPr="007305CE">
        <w:rPr>
          <w:rFonts w:ascii="GHEA Grapalat" w:hAnsi="GHEA Grapalat" w:cs="Sylfaen"/>
          <w:sz w:val="22"/>
          <w:lang w:val="hy-AM"/>
        </w:rPr>
        <w:t xml:space="preserve">«Էներգաիմպեքս» </w:t>
      </w:r>
      <w:r w:rsidRPr="007305CE">
        <w:rPr>
          <w:rFonts w:ascii="GHEA Grapalat" w:hAnsi="GHEA Grapalat" w:cs="Sylfaen"/>
          <w:sz w:val="22"/>
          <w:szCs w:val="22"/>
          <w:lang w:val="hy-AM"/>
        </w:rPr>
        <w:t xml:space="preserve">ՓԲԸ-ին, իսկ նվազագույնը` </w:t>
      </w:r>
      <w:r w:rsidRPr="007305CE">
        <w:rPr>
          <w:rFonts w:ascii="GHEA Grapalat" w:hAnsi="GHEA Grapalat" w:cs="Sylfaen"/>
          <w:sz w:val="22"/>
          <w:lang w:val="hy-AM"/>
        </w:rPr>
        <w:t xml:space="preserve">«Երևանի ՋԵԿ» ՓԲԸ-ին: </w:t>
      </w:r>
    </w:p>
    <w:p w:rsidR="00993E60" w:rsidRPr="007305CE" w:rsidRDefault="00993E60" w:rsidP="00993E60">
      <w:pPr>
        <w:spacing w:line="360" w:lineRule="auto"/>
        <w:ind w:firstLine="426"/>
        <w:jc w:val="both"/>
        <w:rPr>
          <w:rFonts w:ascii="GHEA Grapalat" w:hAnsi="GHEA Grapalat"/>
          <w:sz w:val="22"/>
          <w:lang w:val="hy-AM"/>
        </w:rPr>
      </w:pPr>
      <w:r w:rsidRPr="007305CE">
        <w:rPr>
          <w:rFonts w:ascii="GHEA Grapalat" w:hAnsi="GHEA Grapalat"/>
          <w:sz w:val="22"/>
          <w:lang w:val="hy-AM"/>
        </w:rPr>
        <w:t xml:space="preserve">6. </w:t>
      </w:r>
      <w:r w:rsidRPr="007305CE">
        <w:rPr>
          <w:rFonts w:ascii="GHEA Grapalat" w:hAnsi="GHEA Grapalat" w:cs="Sylfaen"/>
          <w:sz w:val="22"/>
          <w:lang w:val="hy-AM"/>
        </w:rPr>
        <w:t>Ակտիվների շրջանառելիության և ընթացիկ ակտրվների շրջանառելիության գործակիցները գործարար ակտիվությունը բնութագրող ցուցանիշ են:</w:t>
      </w:r>
      <w:r w:rsidRPr="007305CE">
        <w:rPr>
          <w:rFonts w:ascii="GHEA Grapalat" w:hAnsi="GHEA Grapalat"/>
          <w:sz w:val="22"/>
          <w:lang w:val="hy-AM"/>
        </w:rPr>
        <w:t xml:space="preserve"> Ակտիվների շրջանառելիության գործակիցը բնութագրում է ընկերության բոլոր միջ</w:t>
      </w:r>
      <w:r w:rsidR="00DE0321" w:rsidRPr="007305CE">
        <w:rPr>
          <w:rFonts w:ascii="GHEA Grapalat" w:hAnsi="GHEA Grapalat"/>
          <w:sz w:val="22"/>
          <w:lang w:val="hy-AM"/>
        </w:rPr>
        <w:t>ոցների շրջապտույտի արագությունն</w:t>
      </w:r>
      <w:r w:rsidRPr="007305CE">
        <w:rPr>
          <w:rFonts w:ascii="GHEA Grapalat" w:hAnsi="GHEA Grapalat"/>
          <w:sz w:val="22"/>
          <w:lang w:val="hy-AM"/>
        </w:rPr>
        <w:t xml:space="preserve"> անկախ դրանց </w:t>
      </w:r>
      <w:r w:rsidRPr="007305CE">
        <w:rPr>
          <w:rFonts w:ascii="GHEA Grapalat" w:hAnsi="GHEA Grapalat"/>
          <w:sz w:val="22"/>
          <w:lang w:val="hy-AM"/>
        </w:rPr>
        <w:lastRenderedPageBreak/>
        <w:t xml:space="preserve">ձևավորման աղբյուրից և որքան մեծ է այս ցուցանիշն, այնքան արդյունավետորեն են օգտագործվում ակտիվները: </w:t>
      </w:r>
      <w:r w:rsidRPr="007305CE">
        <w:rPr>
          <w:rFonts w:ascii="GHEA Grapalat" w:hAnsi="GHEA Grapalat" w:cs="Sylfaen"/>
          <w:sz w:val="22"/>
          <w:lang w:val="hy-AM"/>
        </w:rPr>
        <w:t>«Նաիրիտ-2» ՓԲԸ-ի</w:t>
      </w:r>
      <w:r w:rsidRPr="007305CE">
        <w:rPr>
          <w:rFonts w:ascii="GHEA Grapalat" w:hAnsi="GHEA Grapalat" w:cs="Sylfaen"/>
          <w:sz w:val="22"/>
          <w:szCs w:val="22"/>
          <w:lang w:val="hy-AM"/>
        </w:rPr>
        <w:t xml:space="preserve"> ակտիվներն ընդհանրապես չեն շրջանառվել, իսկ ընդհանուր առմամբ </w:t>
      </w:r>
      <w:r w:rsidR="007D5F2F" w:rsidRPr="007305CE">
        <w:rPr>
          <w:rFonts w:ascii="GHEA Grapalat" w:hAnsi="GHEA Grapalat" w:cs="Sylfaen"/>
          <w:sz w:val="22"/>
          <w:lang w:val="hy-AM"/>
        </w:rPr>
        <w:t>կազմակերպությունների</w:t>
      </w:r>
      <w:r w:rsidRPr="007305CE">
        <w:rPr>
          <w:rFonts w:ascii="GHEA Grapalat" w:hAnsi="GHEA Grapalat" w:cs="Sylfaen"/>
          <w:sz w:val="22"/>
          <w:lang w:val="hy-AM"/>
        </w:rPr>
        <w:t xml:space="preserve"> մոտ </w:t>
      </w:r>
      <w:r w:rsidR="00276DFE" w:rsidRPr="007305CE">
        <w:rPr>
          <w:rFonts w:ascii="GHEA Grapalat" w:hAnsi="GHEA Grapalat" w:cs="Sylfaen"/>
          <w:sz w:val="22"/>
          <w:lang w:val="hy-AM" w:eastAsia="en-US"/>
        </w:rPr>
        <w:t>գործակիցն  ընկած է 0,024</w:t>
      </w:r>
      <w:r w:rsidR="006A120E" w:rsidRPr="007305CE">
        <w:rPr>
          <w:rFonts w:ascii="GHEA Grapalat" w:hAnsi="GHEA Grapalat" w:cs="Sylfaen"/>
          <w:sz w:val="22"/>
          <w:lang w:val="hy-AM" w:eastAsia="en-US"/>
        </w:rPr>
        <w:t>–2</w:t>
      </w:r>
      <w:r w:rsidR="00276DFE" w:rsidRPr="007305CE">
        <w:rPr>
          <w:rFonts w:ascii="GHEA Grapalat" w:hAnsi="GHEA Grapalat" w:cs="Sylfaen"/>
          <w:sz w:val="22"/>
          <w:lang w:val="hy-AM" w:eastAsia="en-US"/>
        </w:rPr>
        <w:t>1</w:t>
      </w:r>
      <w:r w:rsidR="006A120E" w:rsidRPr="007305CE">
        <w:rPr>
          <w:rFonts w:ascii="GHEA Grapalat" w:hAnsi="GHEA Grapalat" w:cs="Sylfaen"/>
          <w:sz w:val="22"/>
          <w:lang w:val="hy-AM" w:eastAsia="en-US"/>
        </w:rPr>
        <w:t>,</w:t>
      </w:r>
      <w:r w:rsidR="00276DFE" w:rsidRPr="007305CE">
        <w:rPr>
          <w:rFonts w:ascii="GHEA Grapalat" w:hAnsi="GHEA Grapalat" w:cs="Sylfaen"/>
          <w:sz w:val="22"/>
          <w:lang w:val="hy-AM" w:eastAsia="en-US"/>
        </w:rPr>
        <w:t>20</w:t>
      </w:r>
      <w:r w:rsidR="003B33A2" w:rsidRPr="007305CE">
        <w:rPr>
          <w:rFonts w:ascii="GHEA Grapalat" w:hAnsi="GHEA Grapalat" w:cs="Sylfaen"/>
          <w:sz w:val="22"/>
          <w:lang w:val="hy-AM" w:eastAsia="en-US"/>
        </w:rPr>
        <w:t>5</w:t>
      </w:r>
      <w:r w:rsidRPr="007305CE">
        <w:rPr>
          <w:rFonts w:ascii="GHEA Grapalat" w:hAnsi="GHEA Grapalat" w:cs="Sylfaen"/>
          <w:sz w:val="22"/>
          <w:lang w:val="hy-AM" w:eastAsia="en-US"/>
        </w:rPr>
        <w:t xml:space="preserve"> միջակայքում: Գործակցի առավելագույն մեծությունը </w:t>
      </w:r>
      <w:r w:rsidR="00276DFE" w:rsidRPr="007305CE">
        <w:rPr>
          <w:rFonts w:ascii="GHEA Grapalat" w:hAnsi="GHEA Grapalat" w:cs="Sylfaen"/>
          <w:sz w:val="22"/>
          <w:lang w:val="hy-AM" w:eastAsia="en-US"/>
        </w:rPr>
        <w:t xml:space="preserve">դարձյալ </w:t>
      </w:r>
      <w:r w:rsidRPr="007305CE">
        <w:rPr>
          <w:rFonts w:ascii="GHEA Grapalat" w:hAnsi="GHEA Grapalat" w:cs="Sylfaen"/>
          <w:sz w:val="22"/>
          <w:lang w:val="hy-AM" w:eastAsia="en-US"/>
        </w:rPr>
        <w:t xml:space="preserve">համապատասխանում է </w:t>
      </w:r>
      <w:r w:rsidRPr="007305CE">
        <w:rPr>
          <w:rFonts w:ascii="GHEA Grapalat" w:hAnsi="GHEA Grapalat" w:cs="Sylfaen"/>
          <w:sz w:val="22"/>
          <w:lang w:val="hy-AM"/>
        </w:rPr>
        <w:t xml:space="preserve">«Էներգաիմպեքս» </w:t>
      </w:r>
      <w:r w:rsidRPr="007305CE">
        <w:rPr>
          <w:rFonts w:ascii="GHEA Grapalat" w:hAnsi="GHEA Grapalat" w:cs="Sylfaen"/>
          <w:sz w:val="22"/>
          <w:szCs w:val="22"/>
          <w:lang w:val="hy-AM"/>
        </w:rPr>
        <w:t>ՓԲԸ-ին, իսկ նվազագույնը</w:t>
      </w:r>
      <w:r w:rsidR="006A120E" w:rsidRPr="007305CE">
        <w:rPr>
          <w:rFonts w:ascii="GHEA Grapalat" w:hAnsi="GHEA Grapalat" w:cs="Sylfaen"/>
          <w:sz w:val="22"/>
          <w:szCs w:val="22"/>
          <w:lang w:val="hy-AM"/>
        </w:rPr>
        <w:t>`</w:t>
      </w:r>
      <w:r w:rsidRPr="007305C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7305CE">
        <w:rPr>
          <w:rFonts w:ascii="GHEA Grapalat" w:hAnsi="GHEA Grapalat" w:cs="Sylfaen"/>
          <w:sz w:val="22"/>
          <w:lang w:val="hy-AM"/>
        </w:rPr>
        <w:t>«ԲԷՑ» ՓԲԸ-ին:</w:t>
      </w:r>
    </w:p>
    <w:p w:rsidR="00993E60" w:rsidRPr="007305CE" w:rsidRDefault="00993E60" w:rsidP="00993E60">
      <w:pPr>
        <w:spacing w:line="360" w:lineRule="auto"/>
        <w:ind w:firstLine="426"/>
        <w:jc w:val="both"/>
        <w:rPr>
          <w:rFonts w:ascii="GHEA Grapalat" w:hAnsi="GHEA Grapalat"/>
          <w:sz w:val="22"/>
          <w:lang w:val="hy-AM"/>
        </w:rPr>
      </w:pPr>
      <w:r w:rsidRPr="007305CE">
        <w:rPr>
          <w:rFonts w:ascii="GHEA Grapalat" w:hAnsi="GHEA Grapalat" w:cs="Sylfaen"/>
          <w:sz w:val="22"/>
          <w:lang w:val="hy-AM"/>
        </w:rPr>
        <w:t xml:space="preserve">7.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Շահույթով աշխատած </w:t>
      </w:r>
      <w:r w:rsidR="007D5F2F" w:rsidRPr="007305CE">
        <w:rPr>
          <w:rFonts w:ascii="GHEA Grapalat" w:hAnsi="GHEA Grapalat" w:cs="Sylfaen"/>
          <w:sz w:val="22"/>
          <w:lang w:val="hy-AM"/>
        </w:rPr>
        <w:t>կազմակերպությունների</w:t>
      </w:r>
      <w:r w:rsidRPr="007305CE">
        <w:rPr>
          <w:rFonts w:ascii="GHEA Grapalat" w:hAnsi="GHEA Grapalat" w:cs="Sylfaen"/>
          <w:sz w:val="22"/>
          <w:lang w:val="hy-AM"/>
        </w:rPr>
        <w:t xml:space="preserve"> շահութաբերության ցուցանիշն ընկած է</w:t>
      </w:r>
      <w:r w:rsidR="006A120E" w:rsidRPr="007305CE">
        <w:rPr>
          <w:rFonts w:ascii="GHEA Grapalat" w:hAnsi="GHEA Grapalat" w:cs="Sylfaen"/>
          <w:sz w:val="22"/>
          <w:lang w:val="hy-AM"/>
        </w:rPr>
        <w:t xml:space="preserve"> 0,</w:t>
      </w:r>
      <w:r w:rsidR="003B33A2" w:rsidRPr="007305CE">
        <w:rPr>
          <w:rFonts w:ascii="GHEA Grapalat" w:hAnsi="GHEA Grapalat" w:cs="Sylfaen"/>
          <w:sz w:val="22"/>
          <w:lang w:val="hy-AM"/>
        </w:rPr>
        <w:t>39%</w:t>
      </w:r>
      <w:r w:rsidR="006A120E" w:rsidRPr="007305CE">
        <w:rPr>
          <w:rFonts w:ascii="GHEA Grapalat" w:hAnsi="GHEA Grapalat" w:cs="Sylfaen"/>
          <w:sz w:val="22"/>
          <w:lang w:val="hy-AM"/>
        </w:rPr>
        <w:t>–</w:t>
      </w:r>
      <w:r w:rsidR="00276DFE" w:rsidRPr="007305CE">
        <w:rPr>
          <w:rFonts w:ascii="GHEA Grapalat" w:hAnsi="GHEA Grapalat" w:cs="Sylfaen"/>
          <w:sz w:val="22"/>
          <w:lang w:val="hy-AM"/>
        </w:rPr>
        <w:t>8,88</w:t>
      </w:r>
      <w:r w:rsidR="00BE6D0F" w:rsidRPr="007305CE">
        <w:rPr>
          <w:rFonts w:ascii="GHEA Grapalat" w:hAnsi="GHEA Grapalat" w:cs="Sylfaen"/>
          <w:sz w:val="22"/>
          <w:lang w:val="hy-AM"/>
        </w:rPr>
        <w:t xml:space="preserve">% </w:t>
      </w:r>
      <w:r w:rsidRPr="007305CE">
        <w:rPr>
          <w:rFonts w:ascii="GHEA Grapalat" w:hAnsi="GHEA Grapalat" w:cs="Sylfaen"/>
          <w:sz w:val="22"/>
          <w:lang w:val="hy-AM"/>
        </w:rPr>
        <w:t xml:space="preserve">միջակայքում: </w:t>
      </w:r>
      <w:r w:rsidRPr="007305CE">
        <w:rPr>
          <w:rFonts w:ascii="GHEA Grapalat" w:hAnsi="GHEA Grapalat" w:cs="Sylfaen"/>
          <w:sz w:val="22"/>
          <w:lang w:val="hy-AM" w:eastAsia="en-US"/>
        </w:rPr>
        <w:t xml:space="preserve">Գործակցի առավելագույն արժեքը համապատասխանում է </w:t>
      </w:r>
      <w:r w:rsidR="00BE6D0F" w:rsidRPr="007305CE">
        <w:rPr>
          <w:rFonts w:ascii="GHEA Grapalat" w:hAnsi="GHEA Grapalat" w:cs="Sylfaen"/>
          <w:sz w:val="22"/>
          <w:lang w:val="hy-AM"/>
        </w:rPr>
        <w:t>«Երևանի ՋԵԿ» ՓԲԸ</w:t>
      </w:r>
      <w:r w:rsidR="00BE6D0F" w:rsidRPr="007305C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7305CE">
        <w:rPr>
          <w:rFonts w:ascii="GHEA Grapalat" w:hAnsi="GHEA Grapalat" w:cs="Sylfaen"/>
          <w:sz w:val="22"/>
          <w:szCs w:val="22"/>
          <w:lang w:val="hy-AM"/>
        </w:rPr>
        <w:t xml:space="preserve">-ին, իսկ նվազագույնը` </w:t>
      </w:r>
      <w:r w:rsidRPr="007305CE">
        <w:rPr>
          <w:rFonts w:ascii="GHEA Grapalat" w:hAnsi="GHEA Grapalat" w:cs="Sylfaen"/>
          <w:sz w:val="22"/>
          <w:lang w:val="hy-AM"/>
        </w:rPr>
        <w:t>«Անալիտիկ»</w:t>
      </w:r>
      <w:r w:rsidRPr="007305CE">
        <w:rPr>
          <w:rFonts w:ascii="GHEA Grapalat" w:hAnsi="GHEA Grapalat" w:cs="Sylfaen"/>
          <w:sz w:val="22"/>
          <w:szCs w:val="22"/>
          <w:lang w:val="hy-AM"/>
        </w:rPr>
        <w:t xml:space="preserve"> ՓԲԸ-ին։</w:t>
      </w:r>
    </w:p>
    <w:p w:rsidR="00993E60" w:rsidRPr="007305CE" w:rsidRDefault="00993E60" w:rsidP="00993E60">
      <w:pPr>
        <w:spacing w:line="360" w:lineRule="auto"/>
        <w:ind w:firstLine="426"/>
        <w:jc w:val="both"/>
        <w:rPr>
          <w:rFonts w:ascii="GHEA Grapalat" w:hAnsi="GHEA Grapalat"/>
          <w:sz w:val="22"/>
          <w:lang w:val="hy-AM"/>
        </w:rPr>
      </w:pPr>
      <w:r w:rsidRPr="007305CE">
        <w:rPr>
          <w:rFonts w:ascii="GHEA Grapalat" w:hAnsi="GHEA Grapalat" w:cs="Sylfaen"/>
          <w:sz w:val="22"/>
          <w:lang w:val="hy-AM"/>
        </w:rPr>
        <w:t>8.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«Նաիրիտ 2» ՓԲԸ-ի եկամուտներն ամբողջությամբ</w:t>
      </w:r>
      <w:r w:rsidR="00DE0321" w:rsidRPr="007305CE">
        <w:rPr>
          <w:rFonts w:ascii="GHEA Grapalat" w:hAnsi="GHEA Grapalat" w:cs="Sylfaen"/>
          <w:sz w:val="22"/>
          <w:lang w:val="hy-AM"/>
        </w:rPr>
        <w:t>, «ՀԱԷԿ» ՓԲԸ-ի եկամուտների 37 %</w:t>
      </w:r>
      <w:r w:rsidR="00BE6D0F" w:rsidRPr="007305CE">
        <w:rPr>
          <w:rFonts w:ascii="GHEA Grapalat" w:hAnsi="GHEA Grapalat" w:cs="Sylfaen"/>
          <w:sz w:val="22"/>
          <w:lang w:val="hy-AM"/>
        </w:rPr>
        <w:t>, «Երևանի ՋԵԿ»</w:t>
      </w:r>
      <w:r w:rsidR="009820D5" w:rsidRPr="007305CE">
        <w:rPr>
          <w:rFonts w:ascii="GHEA Grapalat" w:hAnsi="GHEA Grapalat" w:cs="Sylfaen"/>
          <w:sz w:val="22"/>
          <w:lang w:val="hy-AM"/>
        </w:rPr>
        <w:t xml:space="preserve"> ՓԲԸ-ի եկամուտների</w:t>
      </w:r>
      <w:r w:rsidR="00BE6D0F" w:rsidRPr="007305CE">
        <w:rPr>
          <w:rFonts w:ascii="GHEA Grapalat" w:hAnsi="GHEA Grapalat" w:cs="Sylfaen"/>
          <w:sz w:val="22"/>
          <w:lang w:val="hy-AM"/>
        </w:rPr>
        <w:t xml:space="preserve"> 36,9%, </w:t>
      </w:r>
      <w:r w:rsidR="009820D5" w:rsidRPr="007305CE">
        <w:rPr>
          <w:rFonts w:ascii="GHEA Grapalat" w:hAnsi="GHEA Grapalat" w:cs="Sylfaen"/>
          <w:sz w:val="22"/>
          <w:lang w:val="hy-AM"/>
        </w:rPr>
        <w:t xml:space="preserve">«ԲԷՑ» ՓԲԸ-ի եկամուտների </w:t>
      </w:r>
      <w:r w:rsidR="00BE6D0F" w:rsidRPr="007305CE">
        <w:rPr>
          <w:rFonts w:ascii="GHEA Grapalat" w:hAnsi="GHEA Grapalat" w:cs="Sylfaen"/>
          <w:sz w:val="22"/>
          <w:lang w:val="hy-AM"/>
        </w:rPr>
        <w:t xml:space="preserve">83,5% </w:t>
      </w:r>
      <w:r w:rsidR="009820D5" w:rsidRPr="007305CE">
        <w:rPr>
          <w:rFonts w:ascii="GHEA Grapalat" w:hAnsi="GHEA Grapalat" w:cs="Sylfaen"/>
          <w:sz w:val="22"/>
          <w:lang w:val="hy-AM"/>
        </w:rPr>
        <w:t xml:space="preserve"> և </w:t>
      </w:r>
      <w:r w:rsidR="00BE6D0F" w:rsidRPr="007305CE">
        <w:rPr>
          <w:rFonts w:ascii="GHEA Grapalat" w:hAnsi="GHEA Grapalat" w:cs="Sylfaen"/>
          <w:sz w:val="22"/>
          <w:lang w:val="hy-AM"/>
        </w:rPr>
        <w:t xml:space="preserve"> </w:t>
      </w:r>
      <w:r w:rsidR="009820D5" w:rsidRPr="007305CE">
        <w:rPr>
          <w:rFonts w:ascii="GHEA Grapalat" w:hAnsi="GHEA Grapalat" w:cs="Sylfaen"/>
          <w:sz w:val="22"/>
          <w:lang w:val="hy-AM"/>
        </w:rPr>
        <w:t>«Էլեկտրաէներգետիկական համակարգի օպերատոր» ՓԲԸ-ի եկամուտների 4</w:t>
      </w:r>
      <w:r w:rsidR="00BE6D0F" w:rsidRPr="007305CE">
        <w:rPr>
          <w:rFonts w:ascii="GHEA Grapalat" w:hAnsi="GHEA Grapalat" w:cs="Sylfaen"/>
          <w:sz w:val="22"/>
          <w:lang w:val="hy-AM"/>
        </w:rPr>
        <w:t>7</w:t>
      </w:r>
      <w:r w:rsidR="009820D5" w:rsidRPr="007305CE">
        <w:rPr>
          <w:rFonts w:ascii="GHEA Grapalat" w:hAnsi="GHEA Grapalat" w:cs="Sylfaen"/>
          <w:sz w:val="22"/>
          <w:lang w:val="hy-AM"/>
        </w:rPr>
        <w:t>,8%</w:t>
      </w:r>
      <w:r w:rsidRPr="007305CE">
        <w:rPr>
          <w:rFonts w:ascii="GHEA Grapalat" w:hAnsi="GHEA Grapalat" w:cs="Sylfaen"/>
          <w:sz w:val="22"/>
          <w:lang w:val="hy-AM"/>
        </w:rPr>
        <w:t xml:space="preserve"> ձևավորվել են </w:t>
      </w:r>
      <w:r w:rsidR="003B33A2" w:rsidRPr="007305CE">
        <w:rPr>
          <w:rFonts w:ascii="GHEA Grapalat" w:hAnsi="GHEA Grapalat" w:cs="Sylfaen"/>
          <w:sz w:val="22"/>
          <w:lang w:val="hy-AM"/>
        </w:rPr>
        <w:t>այլ</w:t>
      </w:r>
      <w:r w:rsidRPr="007305CE">
        <w:rPr>
          <w:rFonts w:ascii="GHEA Grapalat" w:hAnsi="GHEA Grapalat" w:cs="Sylfaen"/>
          <w:sz w:val="22"/>
          <w:lang w:val="hy-AM"/>
        </w:rPr>
        <w:t xml:space="preserve"> գործունեությունից` փոխարժեքային տարբերությունից,</w:t>
      </w:r>
      <w:r w:rsidR="009820D5" w:rsidRPr="007305CE">
        <w:rPr>
          <w:rFonts w:ascii="GHEA Grapalat" w:hAnsi="GHEA Grapalat" w:cs="Sylfaen"/>
          <w:sz w:val="22"/>
          <w:lang w:val="hy-AM"/>
        </w:rPr>
        <w:t xml:space="preserve"> հիմնական միջոցների օտարումից շահույթ, ֆինանսական եկամուտներ, վարձակալություն և այլն, </w:t>
      </w:r>
      <w:r w:rsidRPr="007305CE">
        <w:rPr>
          <w:rFonts w:ascii="GHEA Grapalat" w:hAnsi="GHEA Grapalat" w:cs="Sylfaen"/>
          <w:sz w:val="22"/>
          <w:lang w:val="hy-AM"/>
        </w:rPr>
        <w:t xml:space="preserve">իսկ մնացած </w:t>
      </w:r>
      <w:r w:rsidR="007D5F2F" w:rsidRPr="007305CE">
        <w:rPr>
          <w:rFonts w:ascii="GHEA Grapalat" w:hAnsi="GHEA Grapalat" w:cs="Sylfaen"/>
          <w:sz w:val="22"/>
          <w:lang w:val="hy-AM"/>
        </w:rPr>
        <w:t>կազմակերպությունների</w:t>
      </w:r>
      <w:r w:rsidRPr="007305CE">
        <w:rPr>
          <w:rFonts w:ascii="GHEA Grapalat" w:hAnsi="GHEA Grapalat" w:cs="Sylfaen"/>
          <w:sz w:val="22"/>
          <w:lang w:val="hy-AM"/>
        </w:rPr>
        <w:t xml:space="preserve"> եկամուտները հիմնականում ձևավորվել են հիմնական գործունեությունից:</w:t>
      </w:r>
    </w:p>
    <w:p w:rsidR="00993E60" w:rsidRPr="007305CE" w:rsidRDefault="003C7364" w:rsidP="00993E60">
      <w:pPr>
        <w:spacing w:line="360" w:lineRule="auto"/>
        <w:ind w:firstLine="426"/>
        <w:rPr>
          <w:rFonts w:ascii="GHEA Grapalat" w:hAnsi="GHEA Grapalat" w:cs="Sylfaen"/>
          <w:sz w:val="22"/>
          <w:szCs w:val="22"/>
          <w:lang w:val="hy-AM"/>
        </w:rPr>
      </w:pPr>
      <w:r w:rsidRPr="007305CE">
        <w:rPr>
          <w:rFonts w:ascii="GHEA Grapalat" w:hAnsi="GHEA Grapalat"/>
          <w:sz w:val="22"/>
          <w:szCs w:val="22"/>
          <w:lang w:val="hy-AM"/>
        </w:rPr>
        <w:t>5</w:t>
      </w:r>
      <w:r w:rsidR="00993E60" w:rsidRPr="007305CE">
        <w:rPr>
          <w:rFonts w:ascii="GHEA Grapalat" w:hAnsi="GHEA Grapalat"/>
          <w:sz w:val="22"/>
          <w:szCs w:val="22"/>
          <w:lang w:val="hy-AM"/>
        </w:rPr>
        <w:t>.6</w:t>
      </w:r>
      <w:r w:rsidR="00993E60" w:rsidRPr="007305CE">
        <w:rPr>
          <w:rFonts w:ascii="GHEA Grapalat" w:hAnsi="GHEA Grapalat"/>
          <w:sz w:val="22"/>
          <w:szCs w:val="22"/>
          <w:lang w:val="hy-AM"/>
        </w:rPr>
        <w:tab/>
      </w:r>
      <w:r w:rsidR="00993E60" w:rsidRPr="007305CE">
        <w:rPr>
          <w:rFonts w:ascii="GHEA Grapalat" w:hAnsi="GHEA Grapalat" w:cs="Sylfaen"/>
          <w:sz w:val="22"/>
          <w:szCs w:val="22"/>
          <w:lang w:val="hy-AM"/>
        </w:rPr>
        <w:t>Եզրակացություն</w:t>
      </w:r>
    </w:p>
    <w:p w:rsidR="007329A8" w:rsidRPr="004067C5" w:rsidRDefault="009820D5" w:rsidP="007329A8">
      <w:pPr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067C5">
        <w:rPr>
          <w:rFonts w:ascii="GHEA Grapalat" w:hAnsi="GHEA Grapalat" w:cs="Sylfaen"/>
          <w:sz w:val="22"/>
          <w:szCs w:val="22"/>
          <w:lang w:val="hy-AM"/>
        </w:rPr>
        <w:t>2021</w:t>
      </w:r>
      <w:r w:rsidR="00993E60" w:rsidRPr="004067C5">
        <w:rPr>
          <w:rFonts w:ascii="GHEA Grapalat" w:hAnsi="GHEA Grapalat" w:cs="Sylfaen"/>
          <w:sz w:val="22"/>
          <w:szCs w:val="22"/>
          <w:lang w:val="hy-AM"/>
        </w:rPr>
        <w:t>թ. տարեկան տվյալներով ՀՀ տարածքային կառավարման և ենթակառուցվածքնե</w:t>
      </w:r>
      <w:r w:rsidR="007D5F2F" w:rsidRPr="004067C5">
        <w:rPr>
          <w:rFonts w:ascii="GHEA Grapalat" w:hAnsi="GHEA Grapalat" w:cs="Sylfaen"/>
          <w:sz w:val="22"/>
          <w:szCs w:val="22"/>
          <w:lang w:val="hy-AM"/>
        </w:rPr>
        <w:t>րի նախարարություն ենթակայության</w:t>
      </w:r>
      <w:r w:rsidR="00993E60" w:rsidRPr="004067C5">
        <w:rPr>
          <w:rFonts w:ascii="GHEA Grapalat" w:hAnsi="GHEA Grapalat" w:cs="Sylfaen"/>
          <w:sz w:val="22"/>
          <w:lang w:val="hy-AM"/>
        </w:rPr>
        <w:t xml:space="preserve"> </w:t>
      </w:r>
      <w:r w:rsidRPr="004067C5">
        <w:rPr>
          <w:rFonts w:ascii="GHEA Grapalat" w:hAnsi="GHEA Grapalat" w:cs="Sylfaen"/>
          <w:sz w:val="22"/>
          <w:lang w:val="hy-AM"/>
        </w:rPr>
        <w:t>3</w:t>
      </w:r>
      <w:r w:rsidR="00993E60" w:rsidRPr="004067C5">
        <w:rPr>
          <w:rFonts w:ascii="GHEA Grapalat" w:hAnsi="GHEA Grapalat" w:cs="Sylfaen"/>
          <w:sz w:val="22"/>
          <w:lang w:val="hy-AM"/>
        </w:rPr>
        <w:t xml:space="preserve"> </w:t>
      </w:r>
      <w:r w:rsidR="007D5F2F" w:rsidRPr="004067C5">
        <w:rPr>
          <w:rFonts w:ascii="GHEA Grapalat" w:hAnsi="GHEA Grapalat" w:cs="Sylfaen"/>
          <w:sz w:val="22"/>
          <w:lang w:val="hy-AM"/>
        </w:rPr>
        <w:t>կազմակերպություն</w:t>
      </w:r>
      <w:r w:rsidR="00993E60" w:rsidRPr="004067C5">
        <w:rPr>
          <w:rFonts w:ascii="GHEA Grapalat" w:hAnsi="GHEA Grapalat" w:cs="Sylfaen"/>
          <w:sz w:val="22"/>
          <w:lang w:val="hy-AM"/>
        </w:rPr>
        <w:t xml:space="preserve">` </w:t>
      </w:r>
      <w:r w:rsidRPr="004067C5">
        <w:rPr>
          <w:rFonts w:ascii="GHEA Grapalat" w:hAnsi="GHEA Grapalat" w:cs="Sylfaen"/>
          <w:sz w:val="22"/>
          <w:lang w:val="hy-AM"/>
        </w:rPr>
        <w:t xml:space="preserve">«ՀԱԷԿ», «Էներգետիկայի գիտահետազոտական ինստիտուտ» և «Նաիրիտ-2» ՓԲԸ-ներն աշխատել են վնասով՝ միասին ձևավորելով ընդամենը </w:t>
      </w:r>
      <w:r w:rsidR="00997DF6" w:rsidRPr="004067C5">
        <w:rPr>
          <w:rFonts w:ascii="GHEA Grapalat" w:hAnsi="GHEA Grapalat" w:cs="Sylfaen"/>
          <w:sz w:val="22"/>
          <w:lang w:val="hy-AM"/>
        </w:rPr>
        <w:t>5,199,054</w:t>
      </w:r>
      <w:r w:rsidR="007329A8" w:rsidRPr="004067C5">
        <w:rPr>
          <w:rFonts w:ascii="MS Mincho" w:eastAsia="MS Mincho" w:hAnsi="MS Mincho" w:cs="MS Mincho" w:hint="eastAsia"/>
          <w:sz w:val="22"/>
          <w:lang w:val="hy-AM"/>
        </w:rPr>
        <w:t>․</w:t>
      </w:r>
      <w:r w:rsidR="007329A8" w:rsidRPr="004067C5">
        <w:rPr>
          <w:rFonts w:ascii="GHEA Grapalat" w:eastAsia="MS Mincho" w:hAnsi="GHEA Grapalat" w:cs="MS Mincho"/>
          <w:sz w:val="22"/>
          <w:lang w:val="hy-AM"/>
        </w:rPr>
        <w:t>2</w:t>
      </w:r>
      <w:r w:rsidRPr="004067C5">
        <w:rPr>
          <w:rFonts w:ascii="GHEA Grapalat" w:hAnsi="GHEA Grapalat" w:cs="Sylfaen"/>
          <w:sz w:val="22"/>
          <w:lang w:val="hy-AM"/>
        </w:rPr>
        <w:t xml:space="preserve"> հազ. դրամ վնաս</w:t>
      </w:r>
      <w:r w:rsidR="00EE75AB" w:rsidRPr="004067C5">
        <w:rPr>
          <w:rFonts w:ascii="GHEA Grapalat" w:hAnsi="GHEA Grapalat" w:cs="Sylfaen"/>
          <w:sz w:val="22"/>
          <w:lang w:val="hy-AM"/>
        </w:rPr>
        <w:t>՝ նախորդ տարի վնասով աշխատած 7 կազմակերպությունների կողմից ձևավորած ընդհանուր վնասի ծավալը կազմել էր 36,344,453․2 հազ․ դրամ</w:t>
      </w:r>
      <w:r w:rsidR="007329A8" w:rsidRPr="004067C5">
        <w:rPr>
          <w:rFonts w:ascii="GHEA Grapalat" w:hAnsi="GHEA Grapalat" w:cs="Sylfaen"/>
          <w:sz w:val="22"/>
          <w:lang w:val="hy-AM"/>
        </w:rPr>
        <w:t>։ Մնացած 8 կազմակերպություն՝ աշխատել են շահույթով և միասին ձևավորել են ընդամենը 30,</w:t>
      </w:r>
      <w:r w:rsidR="003B33A2" w:rsidRPr="004067C5">
        <w:rPr>
          <w:rFonts w:ascii="GHEA Grapalat" w:hAnsi="GHEA Grapalat" w:cs="Sylfaen"/>
          <w:sz w:val="22"/>
          <w:lang w:val="hy-AM"/>
        </w:rPr>
        <w:t>894,271</w:t>
      </w:r>
      <w:r w:rsidR="007329A8" w:rsidRPr="004067C5">
        <w:rPr>
          <w:rFonts w:ascii="MS Mincho" w:eastAsia="MS Mincho" w:hAnsi="MS Mincho" w:cs="MS Mincho" w:hint="eastAsia"/>
          <w:sz w:val="22"/>
          <w:lang w:val="hy-AM"/>
        </w:rPr>
        <w:t>․</w:t>
      </w:r>
      <w:r w:rsidR="003B33A2" w:rsidRPr="004067C5">
        <w:rPr>
          <w:rFonts w:ascii="GHEA Grapalat" w:hAnsi="GHEA Grapalat" w:cs="Sylfaen"/>
          <w:sz w:val="22"/>
          <w:lang w:val="hy-AM"/>
        </w:rPr>
        <w:t>9</w:t>
      </w:r>
      <w:r w:rsidR="00EE75AB" w:rsidRPr="004067C5">
        <w:rPr>
          <w:rFonts w:ascii="GHEA Grapalat" w:hAnsi="GHEA Grapalat" w:cs="Sylfaen"/>
          <w:sz w:val="22"/>
          <w:lang w:val="hy-AM"/>
        </w:rPr>
        <w:t xml:space="preserve"> հազ. դրամ զուտ շահույթ՝ նախորդ տարի շահույթով աշխատած 4 կազմակերպությ</w:t>
      </w:r>
      <w:r w:rsidR="00525686">
        <w:rPr>
          <w:rFonts w:ascii="GHEA Grapalat" w:hAnsi="GHEA Grapalat" w:cs="Sylfaen"/>
          <w:sz w:val="22"/>
          <w:lang w:val="hy-AM"/>
        </w:rPr>
        <w:t>ունների կողմից ձևավորած</w:t>
      </w:r>
      <w:r w:rsidR="00EE75AB" w:rsidRPr="004067C5">
        <w:rPr>
          <w:rFonts w:ascii="GHEA Grapalat" w:hAnsi="GHEA Grapalat" w:cs="Sylfaen"/>
          <w:sz w:val="22"/>
          <w:lang w:val="hy-AM"/>
        </w:rPr>
        <w:t xml:space="preserve"> ընդամենը </w:t>
      </w:r>
      <w:r w:rsidR="00F90D55" w:rsidRPr="004067C5">
        <w:rPr>
          <w:rFonts w:ascii="GHEA Grapalat" w:hAnsi="GHEA Grapalat" w:cs="Sylfaen"/>
          <w:sz w:val="22"/>
          <w:lang w:val="hy-AM"/>
        </w:rPr>
        <w:t>զուտ շահույթը</w:t>
      </w:r>
      <w:r w:rsidR="00525686">
        <w:rPr>
          <w:rFonts w:ascii="GHEA Grapalat" w:hAnsi="GHEA Grapalat" w:cs="Sylfaen"/>
          <w:sz w:val="22"/>
          <w:lang w:val="hy-AM"/>
        </w:rPr>
        <w:t xml:space="preserve"> կազմել էր</w:t>
      </w:r>
      <w:r w:rsidR="00EE75AB" w:rsidRPr="004067C5">
        <w:rPr>
          <w:rFonts w:ascii="GHEA Grapalat" w:hAnsi="GHEA Grapalat" w:cs="Sylfaen"/>
          <w:sz w:val="22"/>
          <w:lang w:val="hy-AM"/>
        </w:rPr>
        <w:t xml:space="preserve"> 73,000․7 հազ․ դրամ։</w:t>
      </w:r>
    </w:p>
    <w:p w:rsidR="00F90D55" w:rsidRPr="004067C5" w:rsidRDefault="007329A8" w:rsidP="009574C0">
      <w:pPr>
        <w:pStyle w:val="a3"/>
        <w:tabs>
          <w:tab w:val="clear" w:pos="540"/>
        </w:tabs>
        <w:ind w:firstLine="426"/>
        <w:rPr>
          <w:rFonts w:ascii="GHEA Grapalat" w:hAnsi="GHEA Grapalat" w:cs="Sylfaen"/>
          <w:sz w:val="22"/>
          <w:lang w:val="hy-AM"/>
        </w:rPr>
      </w:pPr>
      <w:r w:rsidRPr="004067C5">
        <w:rPr>
          <w:rFonts w:ascii="GHEA Grapalat" w:hAnsi="GHEA Grapalat" w:cs="Sylfaen"/>
          <w:sz w:val="22"/>
          <w:lang w:val="hy-AM"/>
        </w:rPr>
        <w:t>Հաշվետու տարում վնաս ձևավորած «Էներգետիկայի գիտահետազոտական ինստիտուտ»</w:t>
      </w:r>
      <w:r w:rsidR="00DE0321" w:rsidRPr="004067C5">
        <w:rPr>
          <w:rFonts w:ascii="GHEA Grapalat" w:hAnsi="GHEA Grapalat" w:cs="Sylfaen"/>
          <w:sz w:val="22"/>
          <w:lang w:val="hy-AM"/>
        </w:rPr>
        <w:t xml:space="preserve"> և</w:t>
      </w:r>
      <w:r w:rsidRPr="004067C5">
        <w:rPr>
          <w:rFonts w:ascii="GHEA Grapalat" w:hAnsi="GHEA Grapalat" w:cs="Sylfaen"/>
          <w:sz w:val="22"/>
          <w:lang w:val="hy-AM"/>
        </w:rPr>
        <w:t xml:space="preserve"> </w:t>
      </w:r>
      <w:r w:rsidR="009574C0" w:rsidRPr="004067C5">
        <w:rPr>
          <w:rFonts w:ascii="GHEA Grapalat" w:hAnsi="GHEA Grapalat" w:cs="Sylfaen"/>
          <w:sz w:val="22"/>
          <w:lang w:val="hy-AM"/>
        </w:rPr>
        <w:t>«Նաիրիտ-2»</w:t>
      </w:r>
      <w:r w:rsidR="002101F1" w:rsidRPr="004067C5">
        <w:rPr>
          <w:rFonts w:ascii="GHEA Grapalat" w:hAnsi="GHEA Grapalat" w:cs="Sylfaen"/>
          <w:sz w:val="22"/>
          <w:lang w:val="hy-AM"/>
        </w:rPr>
        <w:t xml:space="preserve"> </w:t>
      </w:r>
      <w:r w:rsidRPr="004067C5">
        <w:rPr>
          <w:rFonts w:ascii="GHEA Grapalat" w:hAnsi="GHEA Grapalat" w:cs="Sylfaen"/>
          <w:sz w:val="22"/>
          <w:lang w:val="hy-AM"/>
        </w:rPr>
        <w:t>ՓԲԸ-</w:t>
      </w:r>
      <w:r w:rsidR="009574C0" w:rsidRPr="004067C5">
        <w:rPr>
          <w:rFonts w:ascii="GHEA Grapalat" w:hAnsi="GHEA Grapalat" w:cs="Sylfaen"/>
          <w:sz w:val="22"/>
          <w:lang w:val="hy-AM"/>
        </w:rPr>
        <w:t>ներ</w:t>
      </w:r>
      <w:r w:rsidRPr="004067C5">
        <w:rPr>
          <w:rFonts w:ascii="GHEA Grapalat" w:hAnsi="GHEA Grapalat" w:cs="Sylfaen"/>
          <w:sz w:val="22"/>
          <w:lang w:val="hy-AM"/>
        </w:rPr>
        <w:t xml:space="preserve">ի </w:t>
      </w:r>
      <w:r w:rsidR="009574C0" w:rsidRPr="004067C5">
        <w:rPr>
          <w:rFonts w:ascii="GHEA Grapalat" w:hAnsi="GHEA Grapalat" w:cs="Sylfaen"/>
          <w:sz w:val="22"/>
          <w:lang w:val="hy-AM"/>
        </w:rPr>
        <w:t>մոտ</w:t>
      </w:r>
      <w:r w:rsidR="00DE0321" w:rsidRPr="004067C5">
        <w:rPr>
          <w:rFonts w:ascii="GHEA Grapalat" w:hAnsi="GHEA Grapalat" w:cs="Sylfaen"/>
          <w:sz w:val="22"/>
          <w:lang w:val="hy-AM"/>
        </w:rPr>
        <w:t>՝</w:t>
      </w:r>
      <w:r w:rsidR="009574C0" w:rsidRPr="004067C5">
        <w:rPr>
          <w:rFonts w:ascii="GHEA Grapalat" w:hAnsi="GHEA Grapalat" w:cs="Sylfaen"/>
          <w:sz w:val="22"/>
          <w:lang w:val="hy-AM"/>
        </w:rPr>
        <w:t xml:space="preserve"> </w:t>
      </w:r>
      <w:r w:rsidRPr="004067C5">
        <w:rPr>
          <w:rFonts w:ascii="GHEA Grapalat" w:hAnsi="GHEA Grapalat" w:cs="Sylfaen"/>
          <w:sz w:val="22"/>
          <w:lang w:val="hy-AM"/>
        </w:rPr>
        <w:t>նախորդ տարվա համեմատ նկատվել է ֆինանսատնտեսական վիճ</w:t>
      </w:r>
      <w:r w:rsidR="008C738E">
        <w:rPr>
          <w:rFonts w:ascii="GHEA Grapalat" w:hAnsi="GHEA Grapalat" w:cs="Sylfaen"/>
          <w:sz w:val="22"/>
          <w:lang w:val="hy-AM"/>
        </w:rPr>
        <w:t>ակի վատթարացում:</w:t>
      </w:r>
      <w:r w:rsidRPr="004067C5">
        <w:rPr>
          <w:rFonts w:ascii="GHEA Grapalat" w:hAnsi="GHEA Grapalat" w:cs="Sylfaen"/>
          <w:sz w:val="22"/>
          <w:lang w:val="hy-AM"/>
        </w:rPr>
        <w:t xml:space="preserve"> «Էներգետիկայի գիտահետ</w:t>
      </w:r>
      <w:r w:rsidR="008C738E">
        <w:rPr>
          <w:rFonts w:ascii="GHEA Grapalat" w:hAnsi="GHEA Grapalat" w:cs="Sylfaen"/>
          <w:sz w:val="22"/>
          <w:lang w:val="hy-AM"/>
        </w:rPr>
        <w:t>ազոտական ինստիտուտ» ՓԲԸ-ի վնասը</w:t>
      </w:r>
      <w:r w:rsidRPr="004067C5">
        <w:rPr>
          <w:rFonts w:ascii="GHEA Grapalat" w:hAnsi="GHEA Grapalat" w:cs="Sylfaen"/>
          <w:sz w:val="22"/>
          <w:lang w:val="hy-AM"/>
        </w:rPr>
        <w:t xml:space="preserve"> նախորդ տարվա </w:t>
      </w:r>
      <w:r w:rsidRPr="004067C5">
        <w:rPr>
          <w:rFonts w:ascii="GHEA Grapalat" w:hAnsi="GHEA Grapalat" w:cs="Sylfaen"/>
          <w:sz w:val="22"/>
          <w:lang w:val="hy-AM"/>
        </w:rPr>
        <w:lastRenderedPageBreak/>
        <w:t>համեմատ աճել է</w:t>
      </w:r>
      <w:r w:rsidR="009574C0" w:rsidRPr="004067C5">
        <w:rPr>
          <w:rFonts w:ascii="GHEA Grapalat" w:hAnsi="GHEA Grapalat" w:cs="Sylfaen"/>
          <w:sz w:val="22"/>
          <w:lang w:val="hy-AM"/>
        </w:rPr>
        <w:t xml:space="preserve"> 21,585</w:t>
      </w:r>
      <w:r w:rsidR="009574C0" w:rsidRPr="004067C5">
        <w:rPr>
          <w:rFonts w:ascii="MS Mincho" w:eastAsia="MS Mincho" w:hAnsi="MS Mincho" w:cs="MS Mincho" w:hint="eastAsia"/>
          <w:sz w:val="22"/>
          <w:lang w:val="hy-AM"/>
        </w:rPr>
        <w:t>․</w:t>
      </w:r>
      <w:r w:rsidR="009574C0" w:rsidRPr="004067C5">
        <w:rPr>
          <w:rFonts w:ascii="GHEA Grapalat" w:hAnsi="GHEA Grapalat" w:cs="Sylfaen"/>
          <w:sz w:val="22"/>
          <w:lang w:val="hy-AM"/>
        </w:rPr>
        <w:t>0</w:t>
      </w:r>
      <w:r w:rsidRPr="004067C5">
        <w:rPr>
          <w:rFonts w:ascii="GHEA Grapalat" w:hAnsi="GHEA Grapalat" w:cs="Sylfaen"/>
          <w:sz w:val="22"/>
          <w:lang w:val="hy-AM"/>
        </w:rPr>
        <w:t xml:space="preserve"> հազ</w:t>
      </w:r>
      <w:r w:rsidRPr="004067C5">
        <w:rPr>
          <w:rFonts w:ascii="MS Mincho" w:eastAsia="MS Mincho" w:hAnsi="MS Mincho" w:cs="MS Mincho" w:hint="eastAsia"/>
          <w:sz w:val="22"/>
          <w:lang w:val="hy-AM"/>
        </w:rPr>
        <w:t>․</w:t>
      </w:r>
      <w:r w:rsidRPr="004067C5">
        <w:rPr>
          <w:rFonts w:ascii="GHEA Grapalat" w:hAnsi="GHEA Grapalat" w:cs="Sylfaen"/>
          <w:sz w:val="22"/>
          <w:lang w:val="hy-AM"/>
        </w:rPr>
        <w:t>դրամով և կազմել է  35,984</w:t>
      </w:r>
      <w:r w:rsidRPr="004067C5">
        <w:rPr>
          <w:rFonts w:ascii="MS Mincho" w:eastAsia="MS Mincho" w:hAnsi="MS Mincho" w:cs="MS Mincho" w:hint="eastAsia"/>
          <w:sz w:val="22"/>
          <w:lang w:val="hy-AM"/>
        </w:rPr>
        <w:t>․</w:t>
      </w:r>
      <w:r w:rsidRPr="004067C5">
        <w:rPr>
          <w:rFonts w:ascii="GHEA Grapalat" w:hAnsi="GHEA Grapalat" w:cs="Sylfaen"/>
          <w:sz w:val="22"/>
          <w:lang w:val="hy-AM"/>
        </w:rPr>
        <w:t xml:space="preserve">0 </w:t>
      </w:r>
      <w:r w:rsidRPr="004067C5">
        <w:rPr>
          <w:rFonts w:ascii="GHEA Grapalat" w:hAnsi="GHEA Grapalat" w:cs="GHEA Grapalat"/>
          <w:sz w:val="22"/>
          <w:lang w:val="hy-AM"/>
        </w:rPr>
        <w:t>հազ</w:t>
      </w:r>
      <w:r w:rsidRPr="004067C5">
        <w:rPr>
          <w:rFonts w:ascii="MS Mincho" w:eastAsia="MS Mincho" w:hAnsi="MS Mincho" w:cs="MS Mincho" w:hint="eastAsia"/>
          <w:sz w:val="22"/>
          <w:lang w:val="hy-AM"/>
        </w:rPr>
        <w:t>․</w:t>
      </w:r>
      <w:r w:rsidRPr="004067C5">
        <w:rPr>
          <w:rFonts w:ascii="GHEA Grapalat" w:hAnsi="GHEA Grapalat" w:cs="Sylfaen"/>
          <w:sz w:val="22"/>
          <w:lang w:val="hy-AM"/>
        </w:rPr>
        <w:t xml:space="preserve"> </w:t>
      </w:r>
      <w:r w:rsidRPr="004067C5">
        <w:rPr>
          <w:rFonts w:ascii="GHEA Grapalat" w:hAnsi="GHEA Grapalat" w:cs="GHEA Grapalat"/>
          <w:sz w:val="22"/>
          <w:lang w:val="hy-AM"/>
        </w:rPr>
        <w:t>դրամ</w:t>
      </w:r>
      <w:r w:rsidR="00DE0321" w:rsidRPr="004067C5">
        <w:rPr>
          <w:rFonts w:ascii="GHEA Grapalat" w:hAnsi="GHEA Grapalat" w:cs="Sylfaen"/>
          <w:sz w:val="22"/>
          <w:lang w:val="hy-AM"/>
        </w:rPr>
        <w:t>, նույն չափով նվազել է նաև կուտակված շահույթը և կազմել՝ 1,044,561․0 հազ․ դրամ։</w:t>
      </w:r>
    </w:p>
    <w:p w:rsidR="007417BF" w:rsidRPr="000C0BF0" w:rsidRDefault="00F90D55" w:rsidP="007417BF">
      <w:pPr>
        <w:pStyle w:val="a3"/>
        <w:tabs>
          <w:tab w:val="clear" w:pos="540"/>
        </w:tabs>
        <w:ind w:firstLine="426"/>
        <w:rPr>
          <w:rFonts w:ascii="GHEA Grapalat" w:hAnsi="GHEA Grapalat" w:cs="Sylfaen"/>
          <w:b/>
          <w:i/>
          <w:sz w:val="22"/>
          <w:lang w:val="hy-AM"/>
        </w:rPr>
      </w:pPr>
      <w:r w:rsidRPr="004067C5">
        <w:rPr>
          <w:rFonts w:ascii="GHEA Grapalat" w:hAnsi="GHEA Grapalat" w:cs="Sylfaen"/>
          <w:sz w:val="22"/>
          <w:lang w:val="hy-AM"/>
        </w:rPr>
        <w:t>Նաիրիտ-2» ՓԲԸ-ի մոտ վնասը նախորդ տարվա համեմատ աճել է 395,803</w:t>
      </w:r>
      <w:r w:rsidRPr="004067C5">
        <w:rPr>
          <w:rFonts w:ascii="MS Mincho" w:eastAsia="MS Mincho" w:hAnsi="MS Mincho" w:cs="MS Mincho" w:hint="eastAsia"/>
          <w:sz w:val="22"/>
          <w:lang w:val="hy-AM"/>
        </w:rPr>
        <w:t>․</w:t>
      </w:r>
      <w:r w:rsidRPr="004067C5">
        <w:rPr>
          <w:rFonts w:ascii="GHEA Grapalat" w:hAnsi="GHEA Grapalat" w:cs="Sylfaen"/>
          <w:sz w:val="22"/>
          <w:lang w:val="hy-AM"/>
        </w:rPr>
        <w:t xml:space="preserve">0 </w:t>
      </w:r>
      <w:r w:rsidRPr="004067C5">
        <w:rPr>
          <w:rFonts w:ascii="GHEA Grapalat" w:hAnsi="GHEA Grapalat" w:cs="GHEA Grapalat"/>
          <w:sz w:val="22"/>
          <w:lang w:val="hy-AM"/>
        </w:rPr>
        <w:t>հազ</w:t>
      </w:r>
      <w:r w:rsidRPr="004067C5">
        <w:rPr>
          <w:rFonts w:ascii="MS Mincho" w:eastAsia="MS Mincho" w:hAnsi="MS Mincho" w:cs="MS Mincho" w:hint="eastAsia"/>
          <w:sz w:val="22"/>
          <w:lang w:val="hy-AM"/>
        </w:rPr>
        <w:t>․</w:t>
      </w:r>
      <w:r w:rsidRPr="004067C5">
        <w:rPr>
          <w:rFonts w:ascii="GHEA Grapalat" w:hAnsi="GHEA Grapalat" w:cs="Sylfaen"/>
          <w:sz w:val="22"/>
          <w:lang w:val="hy-AM"/>
        </w:rPr>
        <w:t xml:space="preserve"> դրամով և կազմել 1,077,735</w:t>
      </w:r>
      <w:r w:rsidRPr="004067C5">
        <w:rPr>
          <w:rFonts w:ascii="MS Mincho" w:eastAsia="MS Mincho" w:hAnsi="MS Mincho" w:cs="MS Mincho" w:hint="eastAsia"/>
          <w:sz w:val="22"/>
          <w:lang w:val="hy-AM"/>
        </w:rPr>
        <w:t>․</w:t>
      </w:r>
      <w:r w:rsidRPr="004067C5">
        <w:rPr>
          <w:rFonts w:ascii="GHEA Grapalat" w:hAnsi="GHEA Grapalat" w:cs="Sylfaen"/>
          <w:sz w:val="22"/>
          <w:lang w:val="hy-AM"/>
        </w:rPr>
        <w:t xml:space="preserve">2 </w:t>
      </w:r>
      <w:r w:rsidRPr="004067C5">
        <w:rPr>
          <w:rFonts w:ascii="GHEA Grapalat" w:hAnsi="GHEA Grapalat" w:cs="GHEA Grapalat"/>
          <w:sz w:val="22"/>
          <w:lang w:val="hy-AM"/>
        </w:rPr>
        <w:t>հազ</w:t>
      </w:r>
      <w:r w:rsidRPr="004067C5">
        <w:rPr>
          <w:rFonts w:ascii="MS Mincho" w:eastAsia="MS Mincho" w:hAnsi="MS Mincho" w:cs="MS Mincho" w:hint="eastAsia"/>
          <w:sz w:val="22"/>
          <w:lang w:val="hy-AM"/>
        </w:rPr>
        <w:t>․</w:t>
      </w:r>
      <w:r w:rsidRPr="004067C5">
        <w:rPr>
          <w:rFonts w:ascii="GHEA Grapalat" w:hAnsi="GHEA Grapalat" w:cs="Sylfaen"/>
          <w:sz w:val="22"/>
          <w:lang w:val="hy-AM"/>
        </w:rPr>
        <w:t xml:space="preserve"> </w:t>
      </w:r>
      <w:r w:rsidRPr="004067C5">
        <w:rPr>
          <w:rFonts w:ascii="GHEA Grapalat" w:hAnsi="GHEA Grapalat" w:cs="GHEA Grapalat"/>
          <w:sz w:val="22"/>
          <w:lang w:val="hy-AM"/>
        </w:rPr>
        <w:t>դրամ</w:t>
      </w:r>
      <w:r w:rsidR="007417BF">
        <w:rPr>
          <w:rFonts w:ascii="GHEA Grapalat" w:hAnsi="GHEA Grapalat" w:cs="GHEA Grapalat"/>
          <w:sz w:val="22"/>
          <w:lang w:val="hy-AM"/>
        </w:rPr>
        <w:t>։</w:t>
      </w:r>
      <w:r w:rsidRPr="004067C5">
        <w:rPr>
          <w:rFonts w:ascii="GHEA Grapalat" w:hAnsi="GHEA Grapalat" w:cs="Sylfaen"/>
          <w:sz w:val="22"/>
          <w:lang w:val="hy-AM"/>
        </w:rPr>
        <w:t xml:space="preserve"> Ընկերության մոտ նույն պատկերն էր նկատվել նաև նախորդ երկու  հաշվետու տարում</w:t>
      </w:r>
      <w:r w:rsidR="007417BF">
        <w:rPr>
          <w:rFonts w:ascii="GHEA Grapalat" w:hAnsi="GHEA Grapalat" w:cs="Sylfaen"/>
          <w:sz w:val="22"/>
          <w:lang w:val="hy-AM"/>
        </w:rPr>
        <w:t>։</w:t>
      </w:r>
      <w:r w:rsidRPr="004067C5">
        <w:rPr>
          <w:rFonts w:ascii="GHEA Grapalat" w:hAnsi="GHEA Grapalat" w:cs="Sylfaen"/>
          <w:sz w:val="22"/>
          <w:lang w:val="hy-AM"/>
        </w:rPr>
        <w:t xml:space="preserve"> </w:t>
      </w:r>
      <w:r w:rsidR="007417BF" w:rsidRPr="007417BF">
        <w:rPr>
          <w:rFonts w:ascii="GHEA Grapalat" w:hAnsi="GHEA Grapalat" w:cs="Sylfaen"/>
          <w:b/>
          <w:i/>
          <w:sz w:val="22"/>
          <w:lang w:val="hy-AM"/>
        </w:rPr>
        <w:t>Ուստի արձանագրված փաստերից ելնելով և նկատի ունենալով</w:t>
      </w:r>
      <w:r w:rsidR="007417BF" w:rsidRPr="007417BF">
        <w:rPr>
          <w:rFonts w:ascii="GHEA Grapalat" w:hAnsi="GHEA Grapalat" w:cs="Sylfaen"/>
          <w:sz w:val="22"/>
          <w:lang w:val="hy-AM"/>
        </w:rPr>
        <w:t xml:space="preserve"> </w:t>
      </w:r>
      <w:r w:rsidR="007417BF" w:rsidRPr="007417BF">
        <w:rPr>
          <w:rFonts w:ascii="GHEA Grapalat" w:hAnsi="GHEA Grapalat" w:cs="Sylfaen"/>
          <w:b/>
          <w:i/>
          <w:sz w:val="22"/>
          <w:lang w:val="hy-AM"/>
        </w:rPr>
        <w:t xml:space="preserve"> ՀՀ կառավարության 2017թ. հոկտեմբերի 5-ի թիվ 1262-Ն որոշման Հավելված 1-ով հաստատված կարգը, ըստ որի, եթե հաշվետու տարում դրան նախորդող տարվա համեմատությամբ կազմակերպության կուտակված վնասի տարեկան աճը 50 տոկոսից ավելի է, և եթե կազմակերպությունը ՀՀ կառավարության 2020թ. զարգացման ծրագրի առանձին ոլորտների շրջանակներում չունի իրեն համար սահմանված առաջադրանքներ կրկին առաջարկվում է լուծարել ընկերությունը, կամ ներկայացնել մասնավորեցման։</w:t>
      </w:r>
    </w:p>
    <w:p w:rsidR="009820D5" w:rsidRPr="004067C5" w:rsidRDefault="009574C0" w:rsidP="007417BF">
      <w:pPr>
        <w:pStyle w:val="a3"/>
        <w:shd w:val="clear" w:color="auto" w:fill="FFFFFF" w:themeFill="background1"/>
        <w:tabs>
          <w:tab w:val="clear" w:pos="540"/>
        </w:tabs>
        <w:ind w:firstLine="426"/>
        <w:rPr>
          <w:rFonts w:ascii="GHEA Grapalat" w:hAnsi="GHEA Grapalat" w:cs="Sylfaen"/>
          <w:sz w:val="22"/>
          <w:lang w:val="hy-AM"/>
        </w:rPr>
      </w:pPr>
      <w:r w:rsidRPr="004067C5">
        <w:rPr>
          <w:rFonts w:ascii="GHEA Grapalat" w:hAnsi="GHEA Grapalat" w:cs="Sylfaen"/>
          <w:sz w:val="22"/>
          <w:lang w:val="hy-AM"/>
        </w:rPr>
        <w:t xml:space="preserve"> </w:t>
      </w:r>
      <w:r w:rsidR="002101F1" w:rsidRPr="004067C5">
        <w:rPr>
          <w:rFonts w:ascii="GHEA Grapalat" w:hAnsi="GHEA Grapalat" w:cs="Sylfaen"/>
          <w:sz w:val="22"/>
          <w:lang w:val="hy-AM"/>
        </w:rPr>
        <w:t>«Հայավտոկայան» ՓԲԸ-ն հաշվետու տարում չնայած աշխատել է շահույթով, սակայն նախորդ տարվա համեմատ  զուտ շահույթը նվազել է 19,655</w:t>
      </w:r>
      <w:r w:rsidR="002101F1" w:rsidRPr="004067C5">
        <w:rPr>
          <w:rFonts w:ascii="MS Mincho" w:eastAsia="MS Mincho" w:hAnsi="MS Mincho" w:cs="MS Mincho" w:hint="eastAsia"/>
          <w:sz w:val="22"/>
          <w:lang w:val="hy-AM"/>
        </w:rPr>
        <w:t>․</w:t>
      </w:r>
      <w:r w:rsidR="002101F1" w:rsidRPr="004067C5">
        <w:rPr>
          <w:rFonts w:ascii="GHEA Grapalat" w:hAnsi="GHEA Grapalat" w:cs="Sylfaen"/>
          <w:sz w:val="22"/>
          <w:lang w:val="hy-AM"/>
        </w:rPr>
        <w:t xml:space="preserve">6 </w:t>
      </w:r>
      <w:r w:rsidR="002101F1" w:rsidRPr="004067C5">
        <w:rPr>
          <w:rFonts w:ascii="GHEA Grapalat" w:hAnsi="GHEA Grapalat" w:cs="GHEA Grapalat"/>
          <w:sz w:val="22"/>
          <w:lang w:val="hy-AM"/>
        </w:rPr>
        <w:t>հազ</w:t>
      </w:r>
      <w:r w:rsidR="002101F1" w:rsidRPr="004067C5">
        <w:rPr>
          <w:rFonts w:ascii="MS Mincho" w:eastAsia="MS Mincho" w:hAnsi="MS Mincho" w:cs="MS Mincho" w:hint="eastAsia"/>
          <w:sz w:val="22"/>
          <w:lang w:val="hy-AM"/>
        </w:rPr>
        <w:t>․</w:t>
      </w:r>
      <w:r w:rsidR="002101F1" w:rsidRPr="004067C5">
        <w:rPr>
          <w:rFonts w:ascii="GHEA Grapalat" w:hAnsi="GHEA Grapalat" w:cs="Sylfaen"/>
          <w:sz w:val="22"/>
          <w:lang w:val="hy-AM"/>
        </w:rPr>
        <w:t xml:space="preserve"> </w:t>
      </w:r>
      <w:r w:rsidR="002101F1" w:rsidRPr="004067C5">
        <w:rPr>
          <w:rFonts w:ascii="GHEA Grapalat" w:hAnsi="GHEA Grapalat" w:cs="GHEA Grapalat"/>
          <w:sz w:val="22"/>
          <w:lang w:val="hy-AM"/>
        </w:rPr>
        <w:t>դրամով</w:t>
      </w:r>
      <w:r w:rsidR="007305CE" w:rsidRPr="004067C5">
        <w:rPr>
          <w:rFonts w:ascii="GHEA Grapalat" w:hAnsi="GHEA Grapalat" w:cs="GHEA Grapalat"/>
          <w:sz w:val="22"/>
          <w:lang w:val="hy-AM"/>
        </w:rPr>
        <w:t>՝</w:t>
      </w:r>
      <w:r w:rsidR="002101F1" w:rsidRPr="004067C5">
        <w:rPr>
          <w:rFonts w:ascii="GHEA Grapalat" w:hAnsi="GHEA Grapalat" w:cs="Sylfaen"/>
          <w:sz w:val="22"/>
          <w:lang w:val="hy-AM"/>
        </w:rPr>
        <w:t xml:space="preserve"> </w:t>
      </w:r>
      <w:r w:rsidR="002101F1" w:rsidRPr="004067C5">
        <w:rPr>
          <w:rFonts w:ascii="GHEA Grapalat" w:hAnsi="GHEA Grapalat" w:cs="GHEA Grapalat"/>
          <w:sz w:val="22"/>
          <w:lang w:val="hy-AM"/>
        </w:rPr>
        <w:t>կազմելով</w:t>
      </w:r>
      <w:r w:rsidR="002101F1" w:rsidRPr="004067C5">
        <w:rPr>
          <w:rFonts w:ascii="GHEA Grapalat" w:hAnsi="GHEA Grapalat" w:cs="Sylfaen"/>
          <w:sz w:val="22"/>
          <w:lang w:val="hy-AM"/>
        </w:rPr>
        <w:t xml:space="preserve"> 9,551</w:t>
      </w:r>
      <w:r w:rsidR="002101F1" w:rsidRPr="004067C5">
        <w:rPr>
          <w:rFonts w:ascii="MS Mincho" w:eastAsia="MS Mincho" w:hAnsi="MS Mincho" w:cs="MS Mincho" w:hint="eastAsia"/>
          <w:sz w:val="22"/>
          <w:lang w:val="hy-AM"/>
        </w:rPr>
        <w:t>․</w:t>
      </w:r>
      <w:r w:rsidR="002101F1" w:rsidRPr="004067C5">
        <w:rPr>
          <w:rFonts w:ascii="GHEA Grapalat" w:hAnsi="GHEA Grapalat" w:cs="Sylfaen"/>
          <w:sz w:val="22"/>
          <w:lang w:val="hy-AM"/>
        </w:rPr>
        <w:t xml:space="preserve">1 </w:t>
      </w:r>
      <w:r w:rsidR="002101F1" w:rsidRPr="004067C5">
        <w:rPr>
          <w:rFonts w:ascii="GHEA Grapalat" w:hAnsi="GHEA Grapalat" w:cs="GHEA Grapalat"/>
          <w:sz w:val="22"/>
          <w:lang w:val="hy-AM"/>
        </w:rPr>
        <w:t>հազ</w:t>
      </w:r>
      <w:r w:rsidR="002101F1" w:rsidRPr="004067C5">
        <w:rPr>
          <w:rFonts w:ascii="MS Mincho" w:eastAsia="MS Mincho" w:hAnsi="MS Mincho" w:cs="MS Mincho" w:hint="eastAsia"/>
          <w:sz w:val="22"/>
          <w:lang w:val="hy-AM"/>
        </w:rPr>
        <w:t>․</w:t>
      </w:r>
      <w:r w:rsidR="002101F1" w:rsidRPr="004067C5">
        <w:rPr>
          <w:rFonts w:ascii="GHEA Grapalat" w:hAnsi="GHEA Grapalat" w:cs="Sylfaen"/>
          <w:sz w:val="22"/>
          <w:lang w:val="hy-AM"/>
        </w:rPr>
        <w:t xml:space="preserve"> դրամ, </w:t>
      </w:r>
      <w:r w:rsidR="007417BF">
        <w:rPr>
          <w:rFonts w:ascii="GHEA Grapalat" w:hAnsi="GHEA Grapalat" w:cs="Sylfaen"/>
          <w:sz w:val="22"/>
          <w:lang w:val="hy-AM"/>
        </w:rPr>
        <w:t>արդյունքում</w:t>
      </w:r>
      <w:r w:rsidR="002101F1" w:rsidRPr="004067C5">
        <w:rPr>
          <w:rFonts w:ascii="GHEA Grapalat" w:hAnsi="GHEA Grapalat" w:cs="Sylfaen"/>
          <w:sz w:val="22"/>
          <w:lang w:val="hy-AM"/>
        </w:rPr>
        <w:t xml:space="preserve"> </w:t>
      </w:r>
      <w:r w:rsidR="002A38D4" w:rsidRPr="004067C5">
        <w:rPr>
          <w:rFonts w:ascii="GHEA Grapalat" w:hAnsi="GHEA Grapalat" w:cs="Sylfaen"/>
          <w:sz w:val="22"/>
          <w:lang w:val="hy-AM"/>
        </w:rPr>
        <w:t>նախորդ տարվա 12,514</w:t>
      </w:r>
      <w:r w:rsidR="002A38D4" w:rsidRPr="004067C5">
        <w:rPr>
          <w:rFonts w:ascii="MS Mincho" w:eastAsia="MS Mincho" w:hAnsi="MS Mincho" w:cs="MS Mincho" w:hint="eastAsia"/>
          <w:sz w:val="22"/>
          <w:lang w:val="hy-AM"/>
        </w:rPr>
        <w:t>․</w:t>
      </w:r>
      <w:r w:rsidR="002A38D4" w:rsidRPr="004067C5">
        <w:rPr>
          <w:rFonts w:ascii="GHEA Grapalat" w:hAnsi="GHEA Grapalat" w:cs="Sylfaen"/>
          <w:sz w:val="22"/>
          <w:lang w:val="hy-AM"/>
        </w:rPr>
        <w:t xml:space="preserve">2 </w:t>
      </w:r>
      <w:r w:rsidR="002A38D4" w:rsidRPr="004067C5">
        <w:rPr>
          <w:rFonts w:ascii="GHEA Grapalat" w:hAnsi="GHEA Grapalat" w:cs="GHEA Grapalat"/>
          <w:sz w:val="22"/>
          <w:lang w:val="hy-AM"/>
        </w:rPr>
        <w:t>հազ</w:t>
      </w:r>
      <w:r w:rsidR="002A38D4" w:rsidRPr="004067C5">
        <w:rPr>
          <w:rFonts w:ascii="MS Mincho" w:eastAsia="MS Mincho" w:hAnsi="MS Mincho" w:cs="MS Mincho" w:hint="eastAsia"/>
          <w:sz w:val="22"/>
          <w:lang w:val="hy-AM"/>
        </w:rPr>
        <w:t>․</w:t>
      </w:r>
      <w:r w:rsidR="002A38D4" w:rsidRPr="004067C5">
        <w:rPr>
          <w:rFonts w:ascii="GHEA Grapalat" w:hAnsi="GHEA Grapalat" w:cs="Sylfaen"/>
          <w:sz w:val="22"/>
          <w:lang w:val="hy-AM"/>
        </w:rPr>
        <w:t xml:space="preserve"> </w:t>
      </w:r>
      <w:r w:rsidR="002A38D4" w:rsidRPr="004067C5">
        <w:rPr>
          <w:rFonts w:ascii="GHEA Grapalat" w:hAnsi="GHEA Grapalat" w:cs="GHEA Grapalat"/>
          <w:sz w:val="22"/>
          <w:lang w:val="hy-AM"/>
        </w:rPr>
        <w:t>դրամ</w:t>
      </w:r>
      <w:r w:rsidR="002A38D4" w:rsidRPr="004067C5">
        <w:rPr>
          <w:rFonts w:ascii="GHEA Grapalat" w:hAnsi="GHEA Grapalat" w:cs="Sylfaen"/>
          <w:sz w:val="22"/>
          <w:lang w:val="hy-AM"/>
        </w:rPr>
        <w:t xml:space="preserve"> </w:t>
      </w:r>
      <w:r w:rsidR="002A38D4" w:rsidRPr="004067C5">
        <w:rPr>
          <w:rFonts w:ascii="GHEA Grapalat" w:hAnsi="GHEA Grapalat" w:cs="GHEA Grapalat"/>
          <w:sz w:val="22"/>
          <w:lang w:val="hy-AM"/>
        </w:rPr>
        <w:t>կուտակված</w:t>
      </w:r>
      <w:r w:rsidR="002A38D4" w:rsidRPr="004067C5">
        <w:rPr>
          <w:rFonts w:ascii="GHEA Grapalat" w:hAnsi="GHEA Grapalat" w:cs="Sylfaen"/>
          <w:sz w:val="22"/>
          <w:lang w:val="hy-AM"/>
        </w:rPr>
        <w:t xml:space="preserve"> </w:t>
      </w:r>
      <w:r w:rsidR="002A38D4" w:rsidRPr="004067C5">
        <w:rPr>
          <w:rFonts w:ascii="GHEA Grapalat" w:hAnsi="GHEA Grapalat" w:cs="GHEA Grapalat"/>
          <w:sz w:val="22"/>
          <w:lang w:val="hy-AM"/>
        </w:rPr>
        <w:t>շահույթը</w:t>
      </w:r>
      <w:r w:rsidR="007305CE" w:rsidRPr="004067C5">
        <w:rPr>
          <w:rFonts w:ascii="GHEA Grapalat" w:hAnsi="GHEA Grapalat" w:cs="Sylfaen"/>
          <w:sz w:val="22"/>
          <w:lang w:val="hy-AM"/>
        </w:rPr>
        <w:t xml:space="preserve"> </w:t>
      </w:r>
      <w:r w:rsidR="007417BF">
        <w:rPr>
          <w:rFonts w:ascii="GHEA Grapalat" w:hAnsi="GHEA Grapalat" w:cs="Sylfaen"/>
          <w:sz w:val="22"/>
          <w:lang w:val="hy-AM"/>
        </w:rPr>
        <w:t>դարձել է</w:t>
      </w:r>
      <w:r w:rsidR="002A38D4" w:rsidRPr="004067C5">
        <w:rPr>
          <w:rFonts w:ascii="GHEA Grapalat" w:hAnsi="GHEA Grapalat" w:cs="Sylfaen"/>
          <w:sz w:val="22"/>
          <w:lang w:val="hy-AM"/>
        </w:rPr>
        <w:t xml:space="preserve"> 4,721</w:t>
      </w:r>
      <w:r w:rsidR="002A38D4" w:rsidRPr="004067C5">
        <w:rPr>
          <w:rFonts w:ascii="MS Mincho" w:eastAsia="MS Mincho" w:hAnsi="MS Mincho" w:cs="MS Mincho" w:hint="eastAsia"/>
          <w:sz w:val="22"/>
          <w:lang w:val="hy-AM"/>
        </w:rPr>
        <w:t>․</w:t>
      </w:r>
      <w:r w:rsidR="002A38D4" w:rsidRPr="004067C5">
        <w:rPr>
          <w:rFonts w:ascii="GHEA Grapalat" w:hAnsi="GHEA Grapalat" w:cs="Sylfaen"/>
          <w:sz w:val="22"/>
          <w:lang w:val="hy-AM"/>
        </w:rPr>
        <w:t xml:space="preserve">5 </w:t>
      </w:r>
      <w:r w:rsidR="002A38D4" w:rsidRPr="004067C5">
        <w:rPr>
          <w:rFonts w:ascii="GHEA Grapalat" w:hAnsi="GHEA Grapalat" w:cs="GHEA Grapalat"/>
          <w:sz w:val="22"/>
          <w:lang w:val="hy-AM"/>
        </w:rPr>
        <w:t>հազ</w:t>
      </w:r>
      <w:r w:rsidR="002A38D4" w:rsidRPr="004067C5">
        <w:rPr>
          <w:rFonts w:ascii="MS Mincho" w:eastAsia="MS Mincho" w:hAnsi="MS Mincho" w:cs="MS Mincho" w:hint="eastAsia"/>
          <w:sz w:val="22"/>
          <w:lang w:val="hy-AM"/>
        </w:rPr>
        <w:t>․</w:t>
      </w:r>
      <w:r w:rsidR="002A38D4" w:rsidRPr="004067C5">
        <w:rPr>
          <w:rFonts w:ascii="GHEA Grapalat" w:hAnsi="GHEA Grapalat" w:cs="Sylfaen"/>
          <w:sz w:val="22"/>
          <w:lang w:val="hy-AM"/>
        </w:rPr>
        <w:t xml:space="preserve"> </w:t>
      </w:r>
      <w:r w:rsidR="002A38D4" w:rsidRPr="004067C5">
        <w:rPr>
          <w:rFonts w:ascii="GHEA Grapalat" w:hAnsi="GHEA Grapalat" w:cs="GHEA Grapalat"/>
          <w:sz w:val="22"/>
          <w:lang w:val="hy-AM"/>
        </w:rPr>
        <w:t>դրամ</w:t>
      </w:r>
      <w:r w:rsidR="002A38D4" w:rsidRPr="004067C5">
        <w:rPr>
          <w:rFonts w:ascii="GHEA Grapalat" w:hAnsi="GHEA Grapalat" w:cs="Sylfaen"/>
          <w:sz w:val="22"/>
          <w:lang w:val="hy-AM"/>
        </w:rPr>
        <w:t xml:space="preserve"> </w:t>
      </w:r>
      <w:r w:rsidR="007305CE" w:rsidRPr="004067C5">
        <w:rPr>
          <w:rFonts w:ascii="GHEA Grapalat" w:hAnsi="GHEA Grapalat" w:cs="GHEA Grapalat"/>
          <w:sz w:val="22"/>
          <w:lang w:val="hy-AM"/>
        </w:rPr>
        <w:t>կուտակված</w:t>
      </w:r>
      <w:r w:rsidR="007305CE" w:rsidRPr="004067C5">
        <w:rPr>
          <w:rFonts w:ascii="GHEA Grapalat" w:hAnsi="GHEA Grapalat" w:cs="Sylfaen"/>
          <w:sz w:val="22"/>
          <w:lang w:val="hy-AM"/>
        </w:rPr>
        <w:t xml:space="preserve"> </w:t>
      </w:r>
      <w:r w:rsidR="007305CE" w:rsidRPr="004067C5">
        <w:rPr>
          <w:rFonts w:ascii="GHEA Grapalat" w:hAnsi="GHEA Grapalat" w:cs="GHEA Grapalat"/>
          <w:sz w:val="22"/>
          <w:lang w:val="hy-AM"/>
        </w:rPr>
        <w:t>վնաս</w:t>
      </w:r>
      <w:r w:rsidR="002A38D4" w:rsidRPr="004067C5">
        <w:rPr>
          <w:rFonts w:ascii="GHEA Grapalat" w:hAnsi="GHEA Grapalat" w:cs="GHEA Grapalat"/>
          <w:sz w:val="22"/>
          <w:lang w:val="hy-AM"/>
        </w:rPr>
        <w:t>։</w:t>
      </w:r>
    </w:p>
    <w:p w:rsidR="00682C22" w:rsidRPr="004067C5" w:rsidRDefault="00682C22" w:rsidP="00682C22">
      <w:pPr>
        <w:pStyle w:val="a3"/>
        <w:tabs>
          <w:tab w:val="clear" w:pos="540"/>
        </w:tabs>
        <w:ind w:firstLine="426"/>
        <w:rPr>
          <w:rFonts w:ascii="GHEA Grapalat" w:hAnsi="GHEA Grapalat" w:cs="Sylfaen"/>
          <w:sz w:val="22"/>
          <w:lang w:val="hy-AM"/>
        </w:rPr>
      </w:pPr>
      <w:r w:rsidRPr="004067C5">
        <w:rPr>
          <w:rFonts w:ascii="GHEA Grapalat" w:hAnsi="GHEA Grapalat" w:cs="Sylfaen"/>
          <w:sz w:val="22"/>
          <w:lang w:val="hy-AM"/>
        </w:rPr>
        <w:t>Նախ</w:t>
      </w:r>
      <w:r w:rsidR="00F90D55" w:rsidRPr="004067C5">
        <w:rPr>
          <w:rFonts w:ascii="GHEA Grapalat" w:hAnsi="GHEA Grapalat" w:cs="Sylfaen"/>
          <w:sz w:val="22"/>
          <w:lang w:val="hy-AM"/>
        </w:rPr>
        <w:t>որդ տարի վնաս</w:t>
      </w:r>
      <w:r w:rsidR="009574C0" w:rsidRPr="004067C5">
        <w:rPr>
          <w:rFonts w:ascii="GHEA Grapalat" w:hAnsi="GHEA Grapalat" w:cs="Sylfaen"/>
          <w:sz w:val="22"/>
          <w:lang w:val="hy-AM"/>
        </w:rPr>
        <w:t xml:space="preserve"> </w:t>
      </w:r>
      <w:r w:rsidR="00F90D55" w:rsidRPr="004067C5">
        <w:rPr>
          <w:rFonts w:ascii="GHEA Grapalat" w:hAnsi="GHEA Grapalat" w:cs="Sylfaen"/>
          <w:sz w:val="22"/>
          <w:lang w:val="hy-AM"/>
        </w:rPr>
        <w:t>ձևավորած</w:t>
      </w:r>
      <w:r w:rsidR="009574C0" w:rsidRPr="004067C5">
        <w:rPr>
          <w:rFonts w:ascii="GHEA Grapalat" w:hAnsi="GHEA Grapalat" w:cs="Sylfaen"/>
          <w:sz w:val="22"/>
          <w:lang w:val="hy-AM"/>
        </w:rPr>
        <w:t xml:space="preserve">՝ «Երևանի ՋԵԿ», «ԲԷՑ», «Էլեկտրաէներգետիկական համակարգի օպերատոր» և «Էներգաիմպեքս» ՓԲԸ-ների մոտ </w:t>
      </w:r>
      <w:r w:rsidRPr="004067C5">
        <w:rPr>
          <w:rFonts w:ascii="GHEA Grapalat" w:hAnsi="GHEA Grapalat" w:cs="Sylfaen"/>
          <w:sz w:val="22"/>
          <w:lang w:val="hy-AM"/>
        </w:rPr>
        <w:t>նկատվել է ֆինանսատնտեսական վիճակի բարելավում: «Երևանի ՋԵԿ» ՓԲԸ-ն ձևավորել է 18,567,811</w:t>
      </w:r>
      <w:r w:rsidRPr="004067C5">
        <w:rPr>
          <w:rFonts w:ascii="MS Mincho" w:eastAsia="MS Mincho" w:hAnsi="MS Mincho" w:cs="MS Mincho" w:hint="eastAsia"/>
          <w:sz w:val="22"/>
          <w:lang w:val="hy-AM"/>
        </w:rPr>
        <w:t>․</w:t>
      </w:r>
      <w:r w:rsidRPr="004067C5">
        <w:rPr>
          <w:rFonts w:ascii="GHEA Grapalat" w:hAnsi="GHEA Grapalat" w:cs="Sylfaen"/>
          <w:sz w:val="22"/>
          <w:lang w:val="hy-AM"/>
        </w:rPr>
        <w:t xml:space="preserve">0 </w:t>
      </w:r>
      <w:r w:rsidRPr="004067C5">
        <w:rPr>
          <w:rFonts w:ascii="GHEA Grapalat" w:hAnsi="GHEA Grapalat" w:cs="GHEA Grapalat"/>
          <w:sz w:val="22"/>
          <w:lang w:val="hy-AM"/>
        </w:rPr>
        <w:t>հազ</w:t>
      </w:r>
      <w:r w:rsidRPr="004067C5">
        <w:rPr>
          <w:rFonts w:ascii="MS Mincho" w:eastAsia="MS Mincho" w:hAnsi="MS Mincho" w:cs="MS Mincho" w:hint="eastAsia"/>
          <w:sz w:val="22"/>
          <w:lang w:val="hy-AM"/>
        </w:rPr>
        <w:t>․</w:t>
      </w:r>
      <w:r w:rsidRPr="004067C5">
        <w:rPr>
          <w:rFonts w:ascii="GHEA Grapalat" w:hAnsi="GHEA Grapalat" w:cs="Sylfaen"/>
          <w:sz w:val="22"/>
          <w:lang w:val="hy-AM"/>
        </w:rPr>
        <w:t xml:space="preserve"> </w:t>
      </w:r>
      <w:r w:rsidRPr="004067C5">
        <w:rPr>
          <w:rFonts w:ascii="GHEA Grapalat" w:hAnsi="GHEA Grapalat" w:cs="GHEA Grapalat"/>
          <w:sz w:val="22"/>
          <w:lang w:val="hy-AM"/>
        </w:rPr>
        <w:t>դրամ</w:t>
      </w:r>
      <w:r w:rsidRPr="004067C5">
        <w:rPr>
          <w:rFonts w:ascii="GHEA Grapalat" w:hAnsi="GHEA Grapalat" w:cs="Sylfaen"/>
          <w:sz w:val="22"/>
          <w:lang w:val="hy-AM"/>
        </w:rPr>
        <w:t xml:space="preserve"> </w:t>
      </w:r>
      <w:r w:rsidRPr="004067C5">
        <w:rPr>
          <w:rFonts w:ascii="GHEA Grapalat" w:hAnsi="GHEA Grapalat" w:cs="GHEA Grapalat"/>
          <w:sz w:val="22"/>
          <w:lang w:val="hy-AM"/>
        </w:rPr>
        <w:t>զուտ</w:t>
      </w:r>
      <w:r w:rsidRPr="004067C5">
        <w:rPr>
          <w:rFonts w:ascii="GHEA Grapalat" w:hAnsi="GHEA Grapalat" w:cs="Sylfaen"/>
          <w:sz w:val="22"/>
          <w:lang w:val="hy-AM"/>
        </w:rPr>
        <w:t xml:space="preserve"> </w:t>
      </w:r>
      <w:r w:rsidRPr="004067C5">
        <w:rPr>
          <w:rFonts w:ascii="GHEA Grapalat" w:hAnsi="GHEA Grapalat" w:cs="GHEA Grapalat"/>
          <w:sz w:val="22"/>
          <w:lang w:val="hy-AM"/>
        </w:rPr>
        <w:t>շահույթ՝</w:t>
      </w:r>
      <w:r w:rsidRPr="004067C5">
        <w:rPr>
          <w:rFonts w:ascii="GHEA Grapalat" w:hAnsi="GHEA Grapalat" w:cs="Sylfaen"/>
          <w:sz w:val="22"/>
          <w:lang w:val="hy-AM"/>
        </w:rPr>
        <w:t xml:space="preserve"> </w:t>
      </w:r>
      <w:r w:rsidRPr="004067C5">
        <w:rPr>
          <w:rFonts w:ascii="GHEA Grapalat" w:hAnsi="GHEA Grapalat" w:cs="GHEA Grapalat"/>
          <w:sz w:val="22"/>
          <w:lang w:val="hy-AM"/>
        </w:rPr>
        <w:t>նախորդ</w:t>
      </w:r>
      <w:r w:rsidRPr="004067C5">
        <w:rPr>
          <w:rFonts w:ascii="GHEA Grapalat" w:hAnsi="GHEA Grapalat" w:cs="Sylfaen"/>
          <w:sz w:val="22"/>
          <w:lang w:val="hy-AM"/>
        </w:rPr>
        <w:t xml:space="preserve"> </w:t>
      </w:r>
      <w:r w:rsidRPr="004067C5">
        <w:rPr>
          <w:rFonts w:ascii="GHEA Grapalat" w:hAnsi="GHEA Grapalat" w:cs="GHEA Grapalat"/>
          <w:sz w:val="22"/>
          <w:lang w:val="hy-AM"/>
        </w:rPr>
        <w:t>տարվա</w:t>
      </w:r>
      <w:r w:rsidRPr="004067C5">
        <w:rPr>
          <w:rFonts w:ascii="GHEA Grapalat" w:hAnsi="GHEA Grapalat" w:cs="Sylfaen"/>
          <w:sz w:val="22"/>
          <w:lang w:val="hy-AM"/>
        </w:rPr>
        <w:t xml:space="preserve"> 11,971,602</w:t>
      </w:r>
      <w:r w:rsidRPr="004067C5">
        <w:rPr>
          <w:rFonts w:ascii="MS Mincho" w:eastAsia="MS Mincho" w:hAnsi="MS Mincho" w:cs="MS Mincho" w:hint="eastAsia"/>
          <w:sz w:val="22"/>
          <w:lang w:val="hy-AM"/>
        </w:rPr>
        <w:t>․</w:t>
      </w:r>
      <w:r w:rsidRPr="004067C5">
        <w:rPr>
          <w:rFonts w:ascii="GHEA Grapalat" w:hAnsi="GHEA Grapalat" w:cs="Sylfaen"/>
          <w:sz w:val="22"/>
          <w:lang w:val="hy-AM"/>
        </w:rPr>
        <w:t xml:space="preserve">4 </w:t>
      </w:r>
      <w:r w:rsidRPr="004067C5">
        <w:rPr>
          <w:rFonts w:ascii="GHEA Grapalat" w:hAnsi="GHEA Grapalat" w:cs="GHEA Grapalat"/>
          <w:sz w:val="22"/>
          <w:lang w:val="hy-AM"/>
        </w:rPr>
        <w:t>հազ</w:t>
      </w:r>
      <w:r w:rsidRPr="004067C5">
        <w:rPr>
          <w:rFonts w:ascii="MS Mincho" w:eastAsia="MS Mincho" w:hAnsi="MS Mincho" w:cs="MS Mincho" w:hint="eastAsia"/>
          <w:sz w:val="22"/>
          <w:lang w:val="hy-AM"/>
        </w:rPr>
        <w:t>․</w:t>
      </w:r>
      <w:r w:rsidRPr="004067C5">
        <w:rPr>
          <w:rFonts w:ascii="GHEA Grapalat" w:hAnsi="GHEA Grapalat" w:cs="Sylfaen"/>
          <w:sz w:val="22"/>
          <w:lang w:val="hy-AM"/>
        </w:rPr>
        <w:t xml:space="preserve"> </w:t>
      </w:r>
      <w:r w:rsidRPr="004067C5">
        <w:rPr>
          <w:rFonts w:ascii="GHEA Grapalat" w:hAnsi="GHEA Grapalat" w:cs="GHEA Grapalat"/>
          <w:sz w:val="22"/>
          <w:lang w:val="hy-AM"/>
        </w:rPr>
        <w:t>դրամ</w:t>
      </w:r>
      <w:r w:rsidRPr="004067C5">
        <w:rPr>
          <w:rFonts w:ascii="GHEA Grapalat" w:hAnsi="GHEA Grapalat" w:cs="Sylfaen"/>
          <w:sz w:val="22"/>
          <w:lang w:val="hy-AM"/>
        </w:rPr>
        <w:t xml:space="preserve"> </w:t>
      </w:r>
      <w:r w:rsidRPr="004067C5">
        <w:rPr>
          <w:rFonts w:ascii="GHEA Grapalat" w:hAnsi="GHEA Grapalat" w:cs="GHEA Grapalat"/>
          <w:sz w:val="22"/>
          <w:lang w:val="hy-AM"/>
        </w:rPr>
        <w:t>վնասի</w:t>
      </w:r>
      <w:r w:rsidRPr="004067C5">
        <w:rPr>
          <w:rFonts w:ascii="GHEA Grapalat" w:hAnsi="GHEA Grapalat" w:cs="Sylfaen"/>
          <w:sz w:val="22"/>
          <w:lang w:val="hy-AM"/>
        </w:rPr>
        <w:t xml:space="preserve"> </w:t>
      </w:r>
      <w:r w:rsidRPr="004067C5">
        <w:rPr>
          <w:rFonts w:ascii="GHEA Grapalat" w:hAnsi="GHEA Grapalat" w:cs="GHEA Grapalat"/>
          <w:sz w:val="22"/>
          <w:lang w:val="hy-AM"/>
        </w:rPr>
        <w:t>համեմատ</w:t>
      </w:r>
      <w:r w:rsidRPr="004067C5">
        <w:rPr>
          <w:rFonts w:ascii="GHEA Grapalat" w:hAnsi="GHEA Grapalat" w:cs="Sylfaen"/>
          <w:sz w:val="22"/>
          <w:lang w:val="hy-AM"/>
        </w:rPr>
        <w:t>, «ԲԷՑ» ՓԲԸ</w:t>
      </w:r>
      <w:r w:rsidR="00291A55" w:rsidRPr="004067C5">
        <w:rPr>
          <w:rFonts w:ascii="GHEA Grapalat" w:hAnsi="GHEA Grapalat" w:cs="Sylfaen"/>
          <w:sz w:val="22"/>
          <w:lang w:val="hy-AM"/>
        </w:rPr>
        <w:t>-</w:t>
      </w:r>
      <w:r w:rsidRPr="004067C5">
        <w:rPr>
          <w:rFonts w:ascii="GHEA Grapalat" w:hAnsi="GHEA Grapalat" w:cs="Sylfaen"/>
          <w:sz w:val="22"/>
          <w:lang w:val="hy-AM"/>
        </w:rPr>
        <w:t>ն՝ 10,994,007</w:t>
      </w:r>
      <w:r w:rsidRPr="004067C5">
        <w:rPr>
          <w:rFonts w:ascii="MS Mincho" w:eastAsia="MS Mincho" w:hAnsi="MS Mincho" w:cs="MS Mincho" w:hint="eastAsia"/>
          <w:sz w:val="22"/>
          <w:lang w:val="hy-AM"/>
        </w:rPr>
        <w:t>․</w:t>
      </w:r>
      <w:r w:rsidRPr="004067C5">
        <w:rPr>
          <w:rFonts w:ascii="GHEA Grapalat" w:hAnsi="GHEA Grapalat" w:cs="Sylfaen"/>
          <w:sz w:val="22"/>
          <w:lang w:val="hy-AM"/>
        </w:rPr>
        <w:t xml:space="preserve">0 </w:t>
      </w:r>
      <w:r w:rsidRPr="004067C5">
        <w:rPr>
          <w:rFonts w:ascii="GHEA Grapalat" w:hAnsi="GHEA Grapalat" w:cs="GHEA Grapalat"/>
          <w:sz w:val="22"/>
          <w:lang w:val="hy-AM"/>
        </w:rPr>
        <w:t>հազ</w:t>
      </w:r>
      <w:r w:rsidRPr="004067C5">
        <w:rPr>
          <w:rFonts w:ascii="MS Mincho" w:eastAsia="MS Mincho" w:hAnsi="MS Mincho" w:cs="MS Mincho" w:hint="eastAsia"/>
          <w:sz w:val="22"/>
          <w:lang w:val="hy-AM"/>
        </w:rPr>
        <w:t>․</w:t>
      </w:r>
      <w:r w:rsidRPr="004067C5">
        <w:rPr>
          <w:rFonts w:ascii="GHEA Grapalat" w:hAnsi="GHEA Grapalat" w:cs="Sylfaen"/>
          <w:sz w:val="22"/>
          <w:lang w:val="hy-AM"/>
        </w:rPr>
        <w:t xml:space="preserve"> </w:t>
      </w:r>
      <w:r w:rsidRPr="004067C5">
        <w:rPr>
          <w:rFonts w:ascii="GHEA Grapalat" w:hAnsi="GHEA Grapalat" w:cs="GHEA Grapalat"/>
          <w:sz w:val="22"/>
          <w:lang w:val="hy-AM"/>
        </w:rPr>
        <w:t>դրամ</w:t>
      </w:r>
      <w:r w:rsidRPr="004067C5">
        <w:rPr>
          <w:rFonts w:ascii="GHEA Grapalat" w:hAnsi="GHEA Grapalat" w:cs="Sylfaen"/>
          <w:sz w:val="22"/>
          <w:lang w:val="hy-AM"/>
        </w:rPr>
        <w:t xml:space="preserve"> </w:t>
      </w:r>
      <w:r w:rsidRPr="004067C5">
        <w:rPr>
          <w:rFonts w:ascii="GHEA Grapalat" w:hAnsi="GHEA Grapalat" w:cs="GHEA Grapalat"/>
          <w:sz w:val="22"/>
          <w:lang w:val="hy-AM"/>
        </w:rPr>
        <w:t>զուտ</w:t>
      </w:r>
      <w:r w:rsidRPr="004067C5">
        <w:rPr>
          <w:rFonts w:ascii="GHEA Grapalat" w:hAnsi="GHEA Grapalat" w:cs="Sylfaen"/>
          <w:sz w:val="22"/>
          <w:lang w:val="hy-AM"/>
        </w:rPr>
        <w:t xml:space="preserve"> </w:t>
      </w:r>
      <w:r w:rsidRPr="004067C5">
        <w:rPr>
          <w:rFonts w:ascii="GHEA Grapalat" w:hAnsi="GHEA Grapalat" w:cs="GHEA Grapalat"/>
          <w:sz w:val="22"/>
          <w:lang w:val="hy-AM"/>
        </w:rPr>
        <w:t>շահույթ՝</w:t>
      </w:r>
      <w:r w:rsidRPr="004067C5">
        <w:rPr>
          <w:rFonts w:ascii="GHEA Grapalat" w:hAnsi="GHEA Grapalat" w:cs="Sylfaen"/>
          <w:sz w:val="22"/>
          <w:lang w:val="hy-AM"/>
        </w:rPr>
        <w:t xml:space="preserve"> նախորդ տարվա 10,025,926</w:t>
      </w:r>
      <w:r w:rsidRPr="004067C5">
        <w:rPr>
          <w:rFonts w:ascii="MS Mincho" w:eastAsia="MS Mincho" w:hAnsi="MS Mincho" w:cs="MS Mincho" w:hint="eastAsia"/>
          <w:sz w:val="22"/>
          <w:lang w:val="hy-AM"/>
        </w:rPr>
        <w:t>․</w:t>
      </w:r>
      <w:r w:rsidRPr="004067C5">
        <w:rPr>
          <w:rFonts w:ascii="GHEA Grapalat" w:hAnsi="GHEA Grapalat" w:cs="Sylfaen"/>
          <w:sz w:val="22"/>
          <w:lang w:val="hy-AM"/>
        </w:rPr>
        <w:t xml:space="preserve">0 </w:t>
      </w:r>
      <w:r w:rsidRPr="004067C5">
        <w:rPr>
          <w:rFonts w:ascii="GHEA Grapalat" w:hAnsi="GHEA Grapalat" w:cs="GHEA Grapalat"/>
          <w:sz w:val="22"/>
          <w:lang w:val="hy-AM"/>
        </w:rPr>
        <w:t>հազ</w:t>
      </w:r>
      <w:r w:rsidRPr="004067C5">
        <w:rPr>
          <w:rFonts w:ascii="MS Mincho" w:eastAsia="MS Mincho" w:hAnsi="MS Mincho" w:cs="MS Mincho" w:hint="eastAsia"/>
          <w:sz w:val="22"/>
          <w:lang w:val="hy-AM"/>
        </w:rPr>
        <w:t>․</w:t>
      </w:r>
      <w:r w:rsidRPr="004067C5">
        <w:rPr>
          <w:rFonts w:ascii="GHEA Grapalat" w:hAnsi="GHEA Grapalat" w:cs="Sylfaen"/>
          <w:sz w:val="22"/>
          <w:lang w:val="hy-AM"/>
        </w:rPr>
        <w:t xml:space="preserve"> </w:t>
      </w:r>
      <w:r w:rsidRPr="004067C5">
        <w:rPr>
          <w:rFonts w:ascii="GHEA Grapalat" w:hAnsi="GHEA Grapalat" w:cs="GHEA Grapalat"/>
          <w:sz w:val="22"/>
          <w:lang w:val="hy-AM"/>
        </w:rPr>
        <w:t>դրամ</w:t>
      </w:r>
      <w:r w:rsidRPr="004067C5">
        <w:rPr>
          <w:rFonts w:ascii="GHEA Grapalat" w:hAnsi="GHEA Grapalat" w:cs="Sylfaen"/>
          <w:sz w:val="22"/>
          <w:lang w:val="hy-AM"/>
        </w:rPr>
        <w:t xml:space="preserve"> </w:t>
      </w:r>
      <w:r w:rsidRPr="004067C5">
        <w:rPr>
          <w:rFonts w:ascii="GHEA Grapalat" w:hAnsi="GHEA Grapalat" w:cs="GHEA Grapalat"/>
          <w:sz w:val="22"/>
          <w:lang w:val="hy-AM"/>
        </w:rPr>
        <w:t>վնասի</w:t>
      </w:r>
      <w:r w:rsidRPr="004067C5">
        <w:rPr>
          <w:rFonts w:ascii="GHEA Grapalat" w:hAnsi="GHEA Grapalat" w:cs="Sylfaen"/>
          <w:sz w:val="22"/>
          <w:lang w:val="hy-AM"/>
        </w:rPr>
        <w:t xml:space="preserve"> </w:t>
      </w:r>
      <w:r w:rsidRPr="004067C5">
        <w:rPr>
          <w:rFonts w:ascii="GHEA Grapalat" w:hAnsi="GHEA Grapalat" w:cs="GHEA Grapalat"/>
          <w:sz w:val="22"/>
          <w:lang w:val="hy-AM"/>
        </w:rPr>
        <w:t>համեմատ</w:t>
      </w:r>
      <w:r w:rsidRPr="004067C5">
        <w:rPr>
          <w:rFonts w:ascii="GHEA Grapalat" w:hAnsi="GHEA Grapalat" w:cs="Sylfaen"/>
          <w:sz w:val="22"/>
          <w:lang w:val="hy-AM"/>
        </w:rPr>
        <w:t>,</w:t>
      </w:r>
      <w:r w:rsidR="002101F1" w:rsidRPr="004067C5">
        <w:rPr>
          <w:rFonts w:ascii="GHEA Grapalat" w:hAnsi="GHEA Grapalat" w:cs="Sylfaen"/>
          <w:sz w:val="22"/>
          <w:lang w:val="hy-AM"/>
        </w:rPr>
        <w:t xml:space="preserve"> «Էլեկտրաէներգետիկական համակարգի օպերատոր» ՓԲԸ-ն՝ 1,232,224</w:t>
      </w:r>
      <w:r w:rsidR="002101F1" w:rsidRPr="004067C5">
        <w:rPr>
          <w:rFonts w:ascii="MS Mincho" w:eastAsia="MS Mincho" w:hAnsi="MS Mincho" w:cs="MS Mincho" w:hint="eastAsia"/>
          <w:sz w:val="22"/>
          <w:lang w:val="hy-AM"/>
        </w:rPr>
        <w:t>․</w:t>
      </w:r>
      <w:r w:rsidR="002101F1" w:rsidRPr="004067C5">
        <w:rPr>
          <w:rFonts w:ascii="GHEA Grapalat" w:hAnsi="GHEA Grapalat" w:cs="Sylfaen"/>
          <w:sz w:val="22"/>
          <w:lang w:val="hy-AM"/>
        </w:rPr>
        <w:t>0 հազ</w:t>
      </w:r>
      <w:r w:rsidR="002101F1" w:rsidRPr="004067C5">
        <w:rPr>
          <w:rFonts w:ascii="MS Mincho" w:eastAsia="MS Mincho" w:hAnsi="MS Mincho" w:cs="MS Mincho" w:hint="eastAsia"/>
          <w:sz w:val="22"/>
          <w:lang w:val="hy-AM"/>
        </w:rPr>
        <w:t>․</w:t>
      </w:r>
      <w:r w:rsidR="002101F1" w:rsidRPr="004067C5">
        <w:rPr>
          <w:rFonts w:ascii="GHEA Grapalat" w:hAnsi="GHEA Grapalat" w:cs="Sylfaen"/>
          <w:sz w:val="22"/>
          <w:lang w:val="hy-AM"/>
        </w:rPr>
        <w:t xml:space="preserve"> </w:t>
      </w:r>
      <w:r w:rsidR="002101F1" w:rsidRPr="004067C5">
        <w:rPr>
          <w:rFonts w:ascii="GHEA Grapalat" w:hAnsi="GHEA Grapalat" w:cs="GHEA Grapalat"/>
          <w:sz w:val="22"/>
          <w:lang w:val="hy-AM"/>
        </w:rPr>
        <w:t>դրամ</w:t>
      </w:r>
      <w:r w:rsidR="002101F1" w:rsidRPr="004067C5">
        <w:rPr>
          <w:rFonts w:ascii="GHEA Grapalat" w:hAnsi="GHEA Grapalat" w:cs="Sylfaen"/>
          <w:sz w:val="22"/>
          <w:lang w:val="hy-AM"/>
        </w:rPr>
        <w:t xml:space="preserve"> </w:t>
      </w:r>
      <w:r w:rsidR="002101F1" w:rsidRPr="004067C5">
        <w:rPr>
          <w:rFonts w:ascii="GHEA Grapalat" w:hAnsi="GHEA Grapalat" w:cs="GHEA Grapalat"/>
          <w:sz w:val="22"/>
          <w:lang w:val="hy-AM"/>
        </w:rPr>
        <w:t>զուտ</w:t>
      </w:r>
      <w:r w:rsidR="002101F1" w:rsidRPr="004067C5">
        <w:rPr>
          <w:rFonts w:ascii="GHEA Grapalat" w:hAnsi="GHEA Grapalat" w:cs="Sylfaen"/>
          <w:sz w:val="22"/>
          <w:lang w:val="hy-AM"/>
        </w:rPr>
        <w:t xml:space="preserve"> </w:t>
      </w:r>
      <w:r w:rsidR="002101F1" w:rsidRPr="004067C5">
        <w:rPr>
          <w:rFonts w:ascii="GHEA Grapalat" w:hAnsi="GHEA Grapalat" w:cs="GHEA Grapalat"/>
          <w:sz w:val="22"/>
          <w:lang w:val="hy-AM"/>
        </w:rPr>
        <w:t>շահույթ՝</w:t>
      </w:r>
      <w:r w:rsidR="002101F1" w:rsidRPr="004067C5">
        <w:rPr>
          <w:rFonts w:ascii="GHEA Grapalat" w:hAnsi="GHEA Grapalat" w:cs="Sylfaen"/>
          <w:sz w:val="22"/>
          <w:lang w:val="hy-AM"/>
        </w:rPr>
        <w:t xml:space="preserve"> նախորդ տարվա 839,413</w:t>
      </w:r>
      <w:r w:rsidR="002101F1" w:rsidRPr="004067C5">
        <w:rPr>
          <w:rFonts w:ascii="MS Mincho" w:eastAsia="MS Mincho" w:hAnsi="MS Mincho" w:cs="MS Mincho" w:hint="eastAsia"/>
          <w:sz w:val="22"/>
          <w:lang w:val="hy-AM"/>
        </w:rPr>
        <w:t>․</w:t>
      </w:r>
      <w:r w:rsidR="002101F1" w:rsidRPr="004067C5">
        <w:rPr>
          <w:rFonts w:ascii="GHEA Grapalat" w:hAnsi="GHEA Grapalat" w:cs="Sylfaen"/>
          <w:sz w:val="22"/>
          <w:lang w:val="hy-AM"/>
        </w:rPr>
        <w:t xml:space="preserve">3 </w:t>
      </w:r>
      <w:r w:rsidR="002101F1" w:rsidRPr="004067C5">
        <w:rPr>
          <w:rFonts w:ascii="GHEA Grapalat" w:hAnsi="GHEA Grapalat" w:cs="GHEA Grapalat"/>
          <w:sz w:val="22"/>
          <w:lang w:val="hy-AM"/>
        </w:rPr>
        <w:t>հազ</w:t>
      </w:r>
      <w:r w:rsidR="002101F1" w:rsidRPr="004067C5">
        <w:rPr>
          <w:rFonts w:ascii="MS Mincho" w:eastAsia="MS Mincho" w:hAnsi="MS Mincho" w:cs="MS Mincho" w:hint="eastAsia"/>
          <w:sz w:val="22"/>
          <w:lang w:val="hy-AM"/>
        </w:rPr>
        <w:t>․</w:t>
      </w:r>
      <w:r w:rsidR="002101F1" w:rsidRPr="004067C5">
        <w:rPr>
          <w:rFonts w:ascii="GHEA Grapalat" w:hAnsi="GHEA Grapalat" w:cs="Sylfaen"/>
          <w:sz w:val="22"/>
          <w:lang w:val="hy-AM"/>
        </w:rPr>
        <w:t xml:space="preserve"> </w:t>
      </w:r>
      <w:r w:rsidR="002101F1" w:rsidRPr="004067C5">
        <w:rPr>
          <w:rFonts w:ascii="GHEA Grapalat" w:hAnsi="GHEA Grapalat" w:cs="GHEA Grapalat"/>
          <w:sz w:val="22"/>
          <w:lang w:val="hy-AM"/>
        </w:rPr>
        <w:t>դրամ</w:t>
      </w:r>
      <w:r w:rsidR="002101F1" w:rsidRPr="004067C5">
        <w:rPr>
          <w:rFonts w:ascii="GHEA Grapalat" w:hAnsi="GHEA Grapalat" w:cs="Sylfaen"/>
          <w:sz w:val="22"/>
          <w:lang w:val="hy-AM"/>
        </w:rPr>
        <w:t xml:space="preserve"> </w:t>
      </w:r>
      <w:r w:rsidR="002101F1" w:rsidRPr="004067C5">
        <w:rPr>
          <w:rFonts w:ascii="GHEA Grapalat" w:hAnsi="GHEA Grapalat" w:cs="GHEA Grapalat"/>
          <w:sz w:val="22"/>
          <w:lang w:val="hy-AM"/>
        </w:rPr>
        <w:t>վնասի</w:t>
      </w:r>
      <w:r w:rsidR="002101F1" w:rsidRPr="004067C5">
        <w:rPr>
          <w:rFonts w:ascii="GHEA Grapalat" w:hAnsi="GHEA Grapalat" w:cs="Sylfaen"/>
          <w:sz w:val="22"/>
          <w:lang w:val="hy-AM"/>
        </w:rPr>
        <w:t xml:space="preserve"> </w:t>
      </w:r>
      <w:r w:rsidR="002101F1" w:rsidRPr="004067C5">
        <w:rPr>
          <w:rFonts w:ascii="GHEA Grapalat" w:hAnsi="GHEA Grapalat" w:cs="GHEA Grapalat"/>
          <w:sz w:val="22"/>
          <w:lang w:val="hy-AM"/>
        </w:rPr>
        <w:t>համեմատ</w:t>
      </w:r>
      <w:r w:rsidR="000A2F41" w:rsidRPr="004067C5">
        <w:rPr>
          <w:rFonts w:ascii="GHEA Grapalat" w:hAnsi="GHEA Grapalat" w:cs="Sylfaen"/>
          <w:sz w:val="22"/>
          <w:lang w:val="hy-AM"/>
        </w:rPr>
        <w:t xml:space="preserve"> և «Էներգաիմպեքս» ՓԲԸ՝ 43,617</w:t>
      </w:r>
      <w:r w:rsidR="002101F1" w:rsidRPr="004067C5">
        <w:rPr>
          <w:rFonts w:ascii="MS Mincho" w:eastAsia="MS Mincho" w:hAnsi="MS Mincho" w:cs="MS Mincho" w:hint="eastAsia"/>
          <w:sz w:val="22"/>
          <w:lang w:val="hy-AM"/>
        </w:rPr>
        <w:t>․</w:t>
      </w:r>
      <w:r w:rsidR="000A2F41" w:rsidRPr="004067C5">
        <w:rPr>
          <w:rFonts w:ascii="GHEA Grapalat" w:hAnsi="GHEA Grapalat" w:cs="Sylfaen"/>
          <w:sz w:val="22"/>
          <w:lang w:val="hy-AM"/>
        </w:rPr>
        <w:t>8</w:t>
      </w:r>
      <w:r w:rsidR="002101F1" w:rsidRPr="004067C5">
        <w:rPr>
          <w:rFonts w:ascii="GHEA Grapalat" w:hAnsi="GHEA Grapalat" w:cs="Sylfaen"/>
          <w:sz w:val="22"/>
          <w:lang w:val="hy-AM"/>
        </w:rPr>
        <w:t xml:space="preserve"> հազ</w:t>
      </w:r>
      <w:r w:rsidR="002101F1" w:rsidRPr="004067C5">
        <w:rPr>
          <w:rFonts w:ascii="MS Mincho" w:eastAsia="MS Mincho" w:hAnsi="MS Mincho" w:cs="MS Mincho" w:hint="eastAsia"/>
          <w:sz w:val="22"/>
          <w:lang w:val="hy-AM"/>
        </w:rPr>
        <w:t>․</w:t>
      </w:r>
      <w:r w:rsidR="002101F1" w:rsidRPr="004067C5">
        <w:rPr>
          <w:rFonts w:ascii="GHEA Grapalat" w:hAnsi="GHEA Grapalat" w:cs="Sylfaen"/>
          <w:sz w:val="22"/>
          <w:lang w:val="hy-AM"/>
        </w:rPr>
        <w:t xml:space="preserve"> </w:t>
      </w:r>
      <w:r w:rsidR="002101F1" w:rsidRPr="004067C5">
        <w:rPr>
          <w:rFonts w:ascii="GHEA Grapalat" w:hAnsi="GHEA Grapalat" w:cs="GHEA Grapalat"/>
          <w:sz w:val="22"/>
          <w:lang w:val="hy-AM"/>
        </w:rPr>
        <w:t>դրամ</w:t>
      </w:r>
      <w:r w:rsidR="002101F1" w:rsidRPr="004067C5">
        <w:rPr>
          <w:rFonts w:ascii="GHEA Grapalat" w:hAnsi="GHEA Grapalat" w:cs="Sylfaen"/>
          <w:sz w:val="22"/>
          <w:lang w:val="hy-AM"/>
        </w:rPr>
        <w:t xml:space="preserve"> </w:t>
      </w:r>
      <w:r w:rsidR="002101F1" w:rsidRPr="004067C5">
        <w:rPr>
          <w:rFonts w:ascii="GHEA Grapalat" w:hAnsi="GHEA Grapalat" w:cs="GHEA Grapalat"/>
          <w:sz w:val="22"/>
          <w:lang w:val="hy-AM"/>
        </w:rPr>
        <w:t>զուտ</w:t>
      </w:r>
      <w:r w:rsidR="002101F1" w:rsidRPr="004067C5">
        <w:rPr>
          <w:rFonts w:ascii="GHEA Grapalat" w:hAnsi="GHEA Grapalat" w:cs="Sylfaen"/>
          <w:sz w:val="22"/>
          <w:lang w:val="hy-AM"/>
        </w:rPr>
        <w:t xml:space="preserve"> </w:t>
      </w:r>
      <w:r w:rsidR="002101F1" w:rsidRPr="004067C5">
        <w:rPr>
          <w:rFonts w:ascii="GHEA Grapalat" w:hAnsi="GHEA Grapalat" w:cs="GHEA Grapalat"/>
          <w:sz w:val="22"/>
          <w:lang w:val="hy-AM"/>
        </w:rPr>
        <w:t>շահույթ՝</w:t>
      </w:r>
      <w:r w:rsidR="002101F1" w:rsidRPr="004067C5">
        <w:rPr>
          <w:rFonts w:ascii="GHEA Grapalat" w:hAnsi="GHEA Grapalat" w:cs="Sylfaen"/>
          <w:sz w:val="22"/>
          <w:lang w:val="hy-AM"/>
        </w:rPr>
        <w:t xml:space="preserve"> նախորդ տարվա 3,94</w:t>
      </w:r>
      <w:r w:rsidR="007305CE" w:rsidRPr="004067C5">
        <w:rPr>
          <w:rFonts w:ascii="GHEA Grapalat" w:hAnsi="GHEA Grapalat" w:cs="Sylfaen"/>
          <w:sz w:val="22"/>
          <w:lang w:val="hy-AM"/>
        </w:rPr>
        <w:t>0</w:t>
      </w:r>
      <w:r w:rsidR="002101F1" w:rsidRPr="004067C5">
        <w:rPr>
          <w:rFonts w:ascii="MS Mincho" w:eastAsia="MS Mincho" w:hAnsi="MS Mincho" w:cs="MS Mincho" w:hint="eastAsia"/>
          <w:sz w:val="22"/>
          <w:lang w:val="hy-AM"/>
        </w:rPr>
        <w:t>․</w:t>
      </w:r>
      <w:r w:rsidR="002101F1" w:rsidRPr="004067C5">
        <w:rPr>
          <w:rFonts w:ascii="GHEA Grapalat" w:hAnsi="GHEA Grapalat" w:cs="Sylfaen"/>
          <w:sz w:val="22"/>
          <w:lang w:val="hy-AM"/>
        </w:rPr>
        <w:t xml:space="preserve">8 </w:t>
      </w:r>
      <w:r w:rsidR="002101F1" w:rsidRPr="004067C5">
        <w:rPr>
          <w:rFonts w:ascii="GHEA Grapalat" w:hAnsi="GHEA Grapalat" w:cs="GHEA Grapalat"/>
          <w:sz w:val="22"/>
          <w:lang w:val="hy-AM"/>
        </w:rPr>
        <w:t>հազ</w:t>
      </w:r>
      <w:r w:rsidR="002101F1" w:rsidRPr="004067C5">
        <w:rPr>
          <w:rFonts w:ascii="MS Mincho" w:eastAsia="MS Mincho" w:hAnsi="MS Mincho" w:cs="MS Mincho" w:hint="eastAsia"/>
          <w:sz w:val="22"/>
          <w:lang w:val="hy-AM"/>
        </w:rPr>
        <w:t>․</w:t>
      </w:r>
      <w:r w:rsidR="002101F1" w:rsidRPr="004067C5">
        <w:rPr>
          <w:rFonts w:ascii="GHEA Grapalat" w:hAnsi="GHEA Grapalat" w:cs="Sylfaen"/>
          <w:sz w:val="22"/>
          <w:lang w:val="hy-AM"/>
        </w:rPr>
        <w:t xml:space="preserve"> </w:t>
      </w:r>
      <w:r w:rsidR="002101F1" w:rsidRPr="004067C5">
        <w:rPr>
          <w:rFonts w:ascii="GHEA Grapalat" w:hAnsi="GHEA Grapalat" w:cs="GHEA Grapalat"/>
          <w:sz w:val="22"/>
          <w:lang w:val="hy-AM"/>
        </w:rPr>
        <w:t>դրամ</w:t>
      </w:r>
      <w:r w:rsidR="002101F1" w:rsidRPr="004067C5">
        <w:rPr>
          <w:rFonts w:ascii="GHEA Grapalat" w:hAnsi="GHEA Grapalat" w:cs="Sylfaen"/>
          <w:sz w:val="22"/>
          <w:lang w:val="hy-AM"/>
        </w:rPr>
        <w:t xml:space="preserve"> </w:t>
      </w:r>
      <w:r w:rsidR="002101F1" w:rsidRPr="004067C5">
        <w:rPr>
          <w:rFonts w:ascii="GHEA Grapalat" w:hAnsi="GHEA Grapalat" w:cs="GHEA Grapalat"/>
          <w:sz w:val="22"/>
          <w:lang w:val="hy-AM"/>
        </w:rPr>
        <w:t>վնասի</w:t>
      </w:r>
      <w:r w:rsidR="002101F1" w:rsidRPr="004067C5">
        <w:rPr>
          <w:rFonts w:ascii="GHEA Grapalat" w:hAnsi="GHEA Grapalat" w:cs="Sylfaen"/>
          <w:sz w:val="22"/>
          <w:lang w:val="hy-AM"/>
        </w:rPr>
        <w:t xml:space="preserve"> </w:t>
      </w:r>
      <w:r w:rsidR="002101F1" w:rsidRPr="004067C5">
        <w:rPr>
          <w:rFonts w:ascii="GHEA Grapalat" w:hAnsi="GHEA Grapalat" w:cs="GHEA Grapalat"/>
          <w:sz w:val="22"/>
          <w:lang w:val="hy-AM"/>
        </w:rPr>
        <w:t>համեմատ</w:t>
      </w:r>
      <w:r w:rsidR="002101F1" w:rsidRPr="004067C5">
        <w:rPr>
          <w:rFonts w:ascii="GHEA Grapalat" w:hAnsi="GHEA Grapalat" w:cs="Sylfaen"/>
          <w:sz w:val="22"/>
          <w:lang w:val="hy-AM"/>
        </w:rPr>
        <w:t>։</w:t>
      </w:r>
      <w:r w:rsidRPr="004067C5">
        <w:rPr>
          <w:rFonts w:ascii="GHEA Grapalat" w:hAnsi="GHEA Grapalat" w:cs="Sylfaen"/>
          <w:sz w:val="22"/>
          <w:lang w:val="hy-AM"/>
        </w:rPr>
        <w:t xml:space="preserve">  </w:t>
      </w:r>
    </w:p>
    <w:p w:rsidR="00993E60" w:rsidRPr="004067C5" w:rsidRDefault="00993E60" w:rsidP="00993E60">
      <w:pPr>
        <w:pStyle w:val="a3"/>
        <w:tabs>
          <w:tab w:val="clear" w:pos="540"/>
        </w:tabs>
        <w:ind w:firstLine="426"/>
        <w:rPr>
          <w:rFonts w:ascii="GHEA Grapalat" w:hAnsi="GHEA Grapalat" w:cs="Sylfaen"/>
          <w:sz w:val="22"/>
          <w:lang w:val="hy-AM"/>
        </w:rPr>
      </w:pPr>
      <w:r w:rsidRPr="004067C5">
        <w:rPr>
          <w:rFonts w:ascii="GHEA Grapalat" w:hAnsi="GHEA Grapalat" w:cs="Sylfaen"/>
          <w:sz w:val="22"/>
          <w:lang w:val="hy-AM"/>
        </w:rPr>
        <w:t xml:space="preserve">«ՀԱԷԿ» ՓԲԸ-ն չնայած </w:t>
      </w:r>
      <w:r w:rsidR="00F90D55" w:rsidRPr="004067C5">
        <w:rPr>
          <w:rFonts w:ascii="GHEA Grapalat" w:hAnsi="GHEA Grapalat" w:cs="Sylfaen"/>
          <w:sz w:val="22"/>
          <w:lang w:val="hy-AM"/>
        </w:rPr>
        <w:t>հաշվետու տարու</w:t>
      </w:r>
      <w:r w:rsidRPr="004067C5">
        <w:rPr>
          <w:rFonts w:ascii="GHEA Grapalat" w:hAnsi="GHEA Grapalat" w:cs="Sylfaen"/>
          <w:sz w:val="22"/>
          <w:lang w:val="hy-AM"/>
        </w:rPr>
        <w:t xml:space="preserve"> նույնպես աշխատել էր վնասով, սակայն ը</w:t>
      </w:r>
      <w:r w:rsidR="002101F1" w:rsidRPr="004067C5">
        <w:rPr>
          <w:rFonts w:ascii="GHEA Grapalat" w:hAnsi="GHEA Grapalat" w:cs="Sylfaen"/>
          <w:sz w:val="22"/>
          <w:lang w:val="hy-AM"/>
        </w:rPr>
        <w:t xml:space="preserve">նկերության կողմից ձևավորած վնասը </w:t>
      </w:r>
      <w:r w:rsidR="00F90D55" w:rsidRPr="004067C5">
        <w:rPr>
          <w:rFonts w:ascii="GHEA Grapalat" w:hAnsi="GHEA Grapalat" w:cs="Sylfaen"/>
          <w:sz w:val="22"/>
          <w:lang w:val="hy-AM"/>
        </w:rPr>
        <w:t xml:space="preserve">նախորդ տարվա համեմատ </w:t>
      </w:r>
      <w:r w:rsidR="002101F1" w:rsidRPr="004067C5">
        <w:rPr>
          <w:rFonts w:ascii="GHEA Grapalat" w:hAnsi="GHEA Grapalat" w:cs="Sylfaen"/>
          <w:sz w:val="22"/>
          <w:lang w:val="hy-AM"/>
        </w:rPr>
        <w:t xml:space="preserve">նվազել է </w:t>
      </w:r>
      <w:r w:rsidR="00997DF6" w:rsidRPr="004067C5">
        <w:rPr>
          <w:rFonts w:ascii="GHEA Grapalat" w:hAnsi="GHEA Grapalat" w:cs="Sylfaen"/>
          <w:sz w:val="22"/>
          <w:lang w:val="hy-AM"/>
        </w:rPr>
        <w:t>8,711,995</w:t>
      </w:r>
      <w:r w:rsidR="002101F1" w:rsidRPr="004067C5">
        <w:rPr>
          <w:rFonts w:ascii="MS Mincho" w:eastAsia="MS Mincho" w:hAnsi="MS Mincho" w:cs="MS Mincho" w:hint="eastAsia"/>
          <w:sz w:val="22"/>
          <w:lang w:val="hy-AM"/>
        </w:rPr>
        <w:t>․</w:t>
      </w:r>
      <w:r w:rsidR="002101F1" w:rsidRPr="004067C5">
        <w:rPr>
          <w:rFonts w:ascii="GHEA Grapalat" w:hAnsi="GHEA Grapalat" w:cs="Sylfaen"/>
          <w:sz w:val="22"/>
          <w:lang w:val="hy-AM"/>
        </w:rPr>
        <w:t xml:space="preserve">0 </w:t>
      </w:r>
      <w:r w:rsidR="002101F1" w:rsidRPr="004067C5">
        <w:rPr>
          <w:rFonts w:ascii="GHEA Grapalat" w:hAnsi="GHEA Grapalat" w:cs="GHEA Grapalat"/>
          <w:sz w:val="22"/>
          <w:lang w:val="hy-AM"/>
        </w:rPr>
        <w:t>հազ</w:t>
      </w:r>
      <w:r w:rsidR="002101F1" w:rsidRPr="004067C5">
        <w:rPr>
          <w:rFonts w:ascii="MS Mincho" w:eastAsia="MS Mincho" w:hAnsi="MS Mincho" w:cs="MS Mincho" w:hint="eastAsia"/>
          <w:sz w:val="22"/>
          <w:lang w:val="hy-AM"/>
        </w:rPr>
        <w:t>․</w:t>
      </w:r>
      <w:r w:rsidR="002101F1" w:rsidRPr="004067C5">
        <w:rPr>
          <w:rFonts w:ascii="GHEA Grapalat" w:hAnsi="GHEA Grapalat" w:cs="Sylfaen"/>
          <w:sz w:val="22"/>
          <w:lang w:val="hy-AM"/>
        </w:rPr>
        <w:t xml:space="preserve"> </w:t>
      </w:r>
      <w:r w:rsidR="002101F1" w:rsidRPr="004067C5">
        <w:rPr>
          <w:rFonts w:ascii="GHEA Grapalat" w:hAnsi="GHEA Grapalat" w:cs="GHEA Grapalat"/>
          <w:sz w:val="22"/>
          <w:lang w:val="hy-AM"/>
        </w:rPr>
        <w:t>դրամով</w:t>
      </w:r>
      <w:r w:rsidR="002101F1" w:rsidRPr="004067C5">
        <w:rPr>
          <w:rFonts w:ascii="GHEA Grapalat" w:hAnsi="GHEA Grapalat" w:cs="Sylfaen"/>
          <w:sz w:val="22"/>
          <w:lang w:val="hy-AM"/>
        </w:rPr>
        <w:t xml:space="preserve"> </w:t>
      </w:r>
      <w:r w:rsidRPr="004067C5">
        <w:rPr>
          <w:rFonts w:ascii="GHEA Grapalat" w:hAnsi="GHEA Grapalat" w:cs="Sylfaen"/>
          <w:sz w:val="22"/>
          <w:lang w:val="hy-AM"/>
        </w:rPr>
        <w:t xml:space="preserve">և կազմել՝ </w:t>
      </w:r>
      <w:r w:rsidR="00997DF6" w:rsidRPr="004067C5">
        <w:rPr>
          <w:rFonts w:ascii="GHEA Grapalat" w:hAnsi="GHEA Grapalat" w:cs="Sylfaen"/>
          <w:sz w:val="22"/>
          <w:lang w:val="hy-AM"/>
        </w:rPr>
        <w:t>4,085,317</w:t>
      </w:r>
      <w:r w:rsidR="002101F1" w:rsidRPr="004067C5">
        <w:rPr>
          <w:rFonts w:ascii="MS Mincho" w:eastAsia="MS Mincho" w:hAnsi="MS Mincho" w:cs="MS Mincho" w:hint="eastAsia"/>
          <w:sz w:val="22"/>
          <w:lang w:val="hy-AM"/>
        </w:rPr>
        <w:t>․</w:t>
      </w:r>
      <w:r w:rsidRPr="004067C5">
        <w:rPr>
          <w:rFonts w:ascii="GHEA Grapalat" w:hAnsi="GHEA Grapalat" w:cs="Sylfaen"/>
          <w:sz w:val="22"/>
          <w:lang w:val="hy-AM"/>
        </w:rPr>
        <w:t>0 հազ. դրամ:</w:t>
      </w:r>
    </w:p>
    <w:p w:rsidR="002A38D4" w:rsidRPr="004067C5" w:rsidRDefault="002A38D4" w:rsidP="002A38D4">
      <w:pPr>
        <w:pStyle w:val="a3"/>
        <w:tabs>
          <w:tab w:val="clear" w:pos="540"/>
        </w:tabs>
        <w:ind w:firstLine="426"/>
        <w:rPr>
          <w:rFonts w:ascii="GHEA Grapalat" w:hAnsi="GHEA Grapalat" w:cs="Sylfaen"/>
          <w:sz w:val="22"/>
          <w:lang w:val="hy-AM"/>
        </w:rPr>
      </w:pPr>
      <w:r w:rsidRPr="004067C5">
        <w:rPr>
          <w:rFonts w:ascii="GHEA Grapalat" w:hAnsi="GHEA Grapalat" w:cs="Sylfaen"/>
          <w:sz w:val="22"/>
          <w:lang w:val="hy-AM"/>
        </w:rPr>
        <w:t>«Անլիտիկ» և «Հաշվարկային կենտրոն» ՓԲԸ-ների մոտ նկատվել է ֆինանսատնտեսական վիճակի</w:t>
      </w:r>
      <w:r w:rsidR="007305CE" w:rsidRPr="004067C5">
        <w:rPr>
          <w:rFonts w:ascii="GHEA Grapalat" w:hAnsi="GHEA Grapalat" w:cs="Sylfaen"/>
          <w:sz w:val="22"/>
          <w:lang w:val="hy-AM"/>
        </w:rPr>
        <w:t xml:space="preserve"> որոշակի</w:t>
      </w:r>
      <w:r w:rsidRPr="004067C5">
        <w:rPr>
          <w:rFonts w:ascii="GHEA Grapalat" w:hAnsi="GHEA Grapalat" w:cs="Sylfaen"/>
          <w:sz w:val="22"/>
          <w:lang w:val="hy-AM"/>
        </w:rPr>
        <w:t xml:space="preserve"> բարելավում՝ </w:t>
      </w:r>
      <w:r w:rsidR="00291A55" w:rsidRPr="004067C5">
        <w:rPr>
          <w:rFonts w:ascii="GHEA Grapalat" w:hAnsi="GHEA Grapalat" w:cs="Sylfaen"/>
          <w:sz w:val="22"/>
          <w:lang w:val="hy-AM"/>
        </w:rPr>
        <w:t xml:space="preserve">նախորդ տարվա նկատմամբ աճել են </w:t>
      </w:r>
      <w:r w:rsidR="00F90D55" w:rsidRPr="004067C5">
        <w:rPr>
          <w:rFonts w:ascii="GHEA Grapalat" w:hAnsi="GHEA Grapalat" w:cs="Sylfaen"/>
          <w:sz w:val="22"/>
          <w:lang w:val="hy-AM"/>
        </w:rPr>
        <w:t xml:space="preserve">ընկերության </w:t>
      </w:r>
      <w:r w:rsidR="00291A55" w:rsidRPr="004067C5">
        <w:rPr>
          <w:rFonts w:ascii="GHEA Grapalat" w:hAnsi="GHEA Grapalat" w:cs="Sylfaen"/>
          <w:sz w:val="22"/>
          <w:lang w:val="hy-AM"/>
        </w:rPr>
        <w:t>զուտ շահույթի և կուտակված շահույթի ծավալ</w:t>
      </w:r>
      <w:r w:rsidR="00F90D55" w:rsidRPr="004067C5">
        <w:rPr>
          <w:rFonts w:ascii="GHEA Grapalat" w:hAnsi="GHEA Grapalat" w:cs="Sylfaen"/>
          <w:sz w:val="22"/>
          <w:lang w:val="hy-AM"/>
        </w:rPr>
        <w:t>ները։</w:t>
      </w:r>
      <w:r w:rsidR="000A2F41" w:rsidRPr="004067C5">
        <w:rPr>
          <w:rFonts w:ascii="GHEA Grapalat" w:hAnsi="GHEA Grapalat" w:cs="Sylfaen"/>
          <w:sz w:val="22"/>
          <w:lang w:val="hy-AM"/>
        </w:rPr>
        <w:t xml:space="preserve"> Կազմակերպությունները հաշվետու տարում ձևավորել են համապատասխանաբար՝  6,255․0 հազ․ դրամ և 27,423․0 հազ․ դրամ զուտ շահույթ։</w:t>
      </w:r>
    </w:p>
    <w:p w:rsidR="002A38D4" w:rsidRPr="004067C5" w:rsidRDefault="002A38D4" w:rsidP="002A38D4">
      <w:pPr>
        <w:pStyle w:val="a3"/>
        <w:tabs>
          <w:tab w:val="clear" w:pos="540"/>
        </w:tabs>
        <w:rPr>
          <w:rFonts w:ascii="GHEA Grapalat" w:hAnsi="GHEA Grapalat" w:cs="Sylfaen"/>
          <w:sz w:val="22"/>
          <w:lang w:val="hy-AM"/>
        </w:rPr>
      </w:pPr>
      <w:r w:rsidRPr="004067C5">
        <w:rPr>
          <w:rFonts w:ascii="GHEA Grapalat" w:hAnsi="GHEA Grapalat" w:cs="Sylfaen"/>
          <w:sz w:val="22"/>
          <w:lang w:val="hy-AM"/>
        </w:rPr>
        <w:t xml:space="preserve">       «Ռադիոակտիվ թափոնների վնասազերծում» ՓԲԸ-ի մոտ նախորդ տարվա նկատմամբ ֆինանսատնտեսական վիճակի փոփոխություն տեղի չի ունեցել:</w:t>
      </w:r>
    </w:p>
    <w:p w:rsidR="00993E60" w:rsidRPr="007305CE" w:rsidRDefault="006A120E" w:rsidP="007417BF">
      <w:pPr>
        <w:pStyle w:val="a3"/>
        <w:shd w:val="clear" w:color="auto" w:fill="FFFFFF" w:themeFill="background1"/>
        <w:tabs>
          <w:tab w:val="clear" w:pos="540"/>
        </w:tabs>
        <w:rPr>
          <w:rFonts w:ascii="GHEA Grapalat" w:hAnsi="GHEA Grapalat"/>
          <w:i/>
          <w:iCs/>
          <w:sz w:val="22"/>
          <w:szCs w:val="22"/>
          <w:lang w:val="hy-AM"/>
        </w:rPr>
      </w:pPr>
      <w:r w:rsidRPr="004067C5">
        <w:rPr>
          <w:rFonts w:ascii="GHEA Grapalat" w:hAnsi="GHEA Grapalat" w:cs="Sylfaen"/>
          <w:sz w:val="22"/>
          <w:lang w:val="hy-AM"/>
        </w:rPr>
        <w:lastRenderedPageBreak/>
        <w:t xml:space="preserve">       </w:t>
      </w:r>
    </w:p>
    <w:p w:rsidR="00060B8E" w:rsidRPr="00244CE5" w:rsidRDefault="003C7364" w:rsidP="00060B8E">
      <w:pPr>
        <w:pStyle w:val="a3"/>
        <w:tabs>
          <w:tab w:val="clear" w:pos="540"/>
          <w:tab w:val="left" w:pos="284"/>
        </w:tabs>
        <w:ind w:left="284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244CE5">
        <w:rPr>
          <w:rFonts w:ascii="GHEA Grapalat" w:hAnsi="GHEA Grapalat" w:cs="Sylfaen"/>
          <w:b/>
          <w:sz w:val="22"/>
          <w:szCs w:val="22"/>
          <w:u w:val="single"/>
          <w:lang w:val="hy-AM"/>
        </w:rPr>
        <w:t>6</w:t>
      </w:r>
      <w:r w:rsidR="00060B8E" w:rsidRPr="00244CE5">
        <w:rPr>
          <w:rFonts w:ascii="GHEA Grapalat" w:hAnsi="GHEA Grapalat" w:cs="Sylfaen"/>
          <w:b/>
          <w:sz w:val="22"/>
          <w:szCs w:val="22"/>
          <w:u w:val="single"/>
          <w:lang w:val="hy-AM"/>
        </w:rPr>
        <w:t>. ՀՀ</w:t>
      </w:r>
      <w:r w:rsidR="00363ED4" w:rsidRPr="00244CE5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</w:t>
      </w:r>
      <w:r w:rsidR="00060B8E" w:rsidRPr="00244CE5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</w:t>
      </w:r>
      <w:r w:rsidR="00060B8E" w:rsidRPr="00244CE5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ԷԿՈՆՈՄԻԿԱՅԻ </w:t>
      </w:r>
      <w:r w:rsidR="00060B8E" w:rsidRPr="00244CE5">
        <w:rPr>
          <w:rFonts w:ascii="GHEA Grapalat" w:hAnsi="GHEA Grapalat" w:cs="Sylfaen"/>
          <w:b/>
          <w:sz w:val="22"/>
          <w:szCs w:val="22"/>
          <w:u w:val="single"/>
          <w:lang w:val="hy-AM"/>
        </w:rPr>
        <w:t>ՆԱԽԱՐԱՐՈՒԹՅՈՒՆ</w:t>
      </w:r>
    </w:p>
    <w:p w:rsidR="00416061" w:rsidRPr="00244CE5" w:rsidRDefault="00416061" w:rsidP="00416061">
      <w:pPr>
        <w:pStyle w:val="a3"/>
        <w:tabs>
          <w:tab w:val="clear" w:pos="540"/>
          <w:tab w:val="left" w:pos="284"/>
        </w:tabs>
        <w:ind w:left="644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9C1851" w:rsidRPr="00244CE5" w:rsidRDefault="003C7364" w:rsidP="00854689">
      <w:pPr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244CE5">
        <w:rPr>
          <w:rFonts w:ascii="GHEA Grapalat" w:hAnsi="GHEA Grapalat"/>
          <w:sz w:val="22"/>
          <w:szCs w:val="22"/>
          <w:lang w:val="hy-AM"/>
        </w:rPr>
        <w:t>6</w:t>
      </w:r>
      <w:r w:rsidR="009F0F9E" w:rsidRPr="00244CE5">
        <w:rPr>
          <w:rFonts w:ascii="GHEA Grapalat" w:hAnsi="GHEA Grapalat"/>
          <w:sz w:val="22"/>
          <w:szCs w:val="22"/>
          <w:lang w:val="hy-AM"/>
        </w:rPr>
        <w:t xml:space="preserve">.1 </w:t>
      </w:r>
      <w:r w:rsidR="00C31879" w:rsidRPr="00244CE5">
        <w:rPr>
          <w:rFonts w:ascii="GHEA Grapalat" w:hAnsi="GHEA Grapalat"/>
          <w:sz w:val="22"/>
          <w:szCs w:val="22"/>
          <w:lang w:val="hy-AM"/>
        </w:rPr>
        <w:t xml:space="preserve">Նախարարության </w:t>
      </w:r>
      <w:r w:rsidR="000B5470" w:rsidRPr="00244CE5">
        <w:rPr>
          <w:rFonts w:ascii="GHEA Grapalat" w:hAnsi="GHEA Grapalat"/>
          <w:sz w:val="22"/>
          <w:szCs w:val="22"/>
          <w:lang w:val="hy-AM"/>
        </w:rPr>
        <w:t>ենթակայությամբ</w:t>
      </w:r>
      <w:r w:rsidR="009C1851" w:rsidRPr="00244CE5">
        <w:rPr>
          <w:rFonts w:ascii="GHEA Grapalat" w:hAnsi="GHEA Grapalat"/>
          <w:sz w:val="22"/>
          <w:szCs w:val="22"/>
          <w:lang w:val="hy-AM"/>
        </w:rPr>
        <w:t xml:space="preserve"> 202</w:t>
      </w:r>
      <w:r w:rsidR="008C738E">
        <w:rPr>
          <w:rFonts w:ascii="GHEA Grapalat" w:hAnsi="GHEA Grapalat"/>
          <w:sz w:val="22"/>
          <w:szCs w:val="22"/>
          <w:lang w:val="hy-AM"/>
        </w:rPr>
        <w:t>1</w:t>
      </w:r>
      <w:r w:rsidR="00993EC7" w:rsidRPr="00244CE5">
        <w:rPr>
          <w:rFonts w:ascii="GHEA Grapalat" w:hAnsi="GHEA Grapalat"/>
          <w:sz w:val="22"/>
          <w:szCs w:val="22"/>
          <w:lang w:val="hy-AM"/>
        </w:rPr>
        <w:t xml:space="preserve">թ.-ի տարեկան </w:t>
      </w:r>
      <w:r w:rsidR="007D5F2F" w:rsidRPr="00244CE5">
        <w:rPr>
          <w:rFonts w:ascii="GHEA Grapalat" w:hAnsi="GHEA Grapalat"/>
          <w:sz w:val="22"/>
          <w:szCs w:val="22"/>
          <w:lang w:val="hy-AM"/>
        </w:rPr>
        <w:t>տվյալներով առկա են</w:t>
      </w:r>
      <w:r w:rsidR="0090425C" w:rsidRPr="00244CE5">
        <w:rPr>
          <w:rFonts w:ascii="GHEA Grapalat" w:hAnsi="GHEA Grapalat"/>
          <w:sz w:val="22"/>
          <w:szCs w:val="22"/>
          <w:lang w:val="hy-AM"/>
        </w:rPr>
        <w:t xml:space="preserve"> 6</w:t>
      </w:r>
      <w:r w:rsidR="00C31879" w:rsidRPr="00244CE5">
        <w:rPr>
          <w:rFonts w:ascii="GHEA Grapalat" w:hAnsi="GHEA Grapalat"/>
          <w:sz w:val="22"/>
          <w:szCs w:val="22"/>
          <w:lang w:val="hy-AM"/>
        </w:rPr>
        <w:t xml:space="preserve"> </w:t>
      </w:r>
      <w:r w:rsidR="000B5470" w:rsidRPr="00244CE5">
        <w:rPr>
          <w:rFonts w:ascii="GHEA Grapalat" w:hAnsi="GHEA Grapalat" w:cs="Sylfaen"/>
          <w:sz w:val="22"/>
          <w:szCs w:val="22"/>
          <w:lang w:val="hy-AM" w:eastAsia="en-US"/>
        </w:rPr>
        <w:t xml:space="preserve">պետական </w:t>
      </w:r>
      <w:r w:rsidR="009F0F9E" w:rsidRPr="00244CE5">
        <w:rPr>
          <w:rFonts w:ascii="GHEA Grapalat" w:hAnsi="GHEA Grapalat" w:cs="Sylfaen"/>
          <w:sz w:val="22"/>
          <w:szCs w:val="22"/>
          <w:lang w:val="hy-AM" w:eastAsia="en-US"/>
        </w:rPr>
        <w:t>մասնակցությամբ</w:t>
      </w:r>
      <w:r w:rsidR="00DD1649" w:rsidRPr="00244CE5">
        <w:rPr>
          <w:rFonts w:ascii="GHEA Grapalat" w:hAnsi="GHEA Grapalat" w:cs="Sylfaen"/>
          <w:sz w:val="22"/>
          <w:szCs w:val="22"/>
          <w:lang w:val="hy-AM" w:eastAsia="en-US"/>
        </w:rPr>
        <w:t xml:space="preserve"> առևտրային կազմակերպություն</w:t>
      </w:r>
      <w:r w:rsidR="00854689" w:rsidRPr="00244CE5">
        <w:rPr>
          <w:rFonts w:ascii="GHEA Grapalat" w:hAnsi="GHEA Grapalat" w:cs="Sylfaen"/>
          <w:sz w:val="22"/>
          <w:szCs w:val="22"/>
          <w:lang w:val="hy-AM" w:eastAsia="en-US"/>
        </w:rPr>
        <w:t xml:space="preserve">: </w:t>
      </w:r>
      <w:r w:rsidR="0090425C" w:rsidRPr="00244CE5">
        <w:rPr>
          <w:rFonts w:ascii="GHEA Grapalat" w:hAnsi="GHEA Grapalat" w:cs="Sylfaen"/>
          <w:sz w:val="22"/>
          <w:szCs w:val="22"/>
          <w:lang w:val="hy-AM" w:eastAsia="en-US"/>
        </w:rPr>
        <w:t>«Հայաստանի արտահանման ապահովագրական գործակալություն» ԱՊԲԸ-ի համար տեղեկատվություն չի ներկայացվել՝ վերլուծությունն իրականացվել է 5 կազմակերպության համար։</w:t>
      </w:r>
    </w:p>
    <w:p w:rsidR="009F0F9E" w:rsidRPr="00244CE5" w:rsidRDefault="003C7364" w:rsidP="00854689">
      <w:pPr>
        <w:spacing w:line="360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244CE5">
        <w:rPr>
          <w:rFonts w:ascii="GHEA Grapalat" w:hAnsi="GHEA Grapalat"/>
          <w:sz w:val="22"/>
          <w:szCs w:val="22"/>
          <w:lang w:val="hy-AM"/>
        </w:rPr>
        <w:t>6</w:t>
      </w:r>
      <w:r w:rsidR="000B5470" w:rsidRPr="00244CE5">
        <w:rPr>
          <w:rFonts w:ascii="GHEA Grapalat" w:hAnsi="GHEA Grapalat"/>
          <w:sz w:val="22"/>
          <w:szCs w:val="22"/>
          <w:lang w:val="hy-AM"/>
        </w:rPr>
        <w:t>.2</w:t>
      </w:r>
      <w:r w:rsidR="00D212C4" w:rsidRPr="00244CE5">
        <w:rPr>
          <w:rFonts w:ascii="GHEA Grapalat" w:hAnsi="GHEA Grapalat"/>
          <w:sz w:val="22"/>
          <w:szCs w:val="22"/>
          <w:lang w:val="hy-AM"/>
        </w:rPr>
        <w:t xml:space="preserve"> </w:t>
      </w:r>
      <w:r w:rsidR="000B5470" w:rsidRPr="00244CE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5F2F" w:rsidRPr="00244CE5">
        <w:rPr>
          <w:rFonts w:ascii="GHEA Grapalat" w:hAnsi="GHEA Grapalat" w:cs="Sylfaen"/>
          <w:sz w:val="22"/>
          <w:szCs w:val="22"/>
          <w:lang w:val="hy-AM"/>
        </w:rPr>
        <w:t xml:space="preserve">Կազմակերպությունների </w:t>
      </w:r>
      <w:r w:rsidR="009F0F9E" w:rsidRPr="00244CE5">
        <w:rPr>
          <w:rFonts w:ascii="GHEA Grapalat" w:hAnsi="GHEA Grapalat" w:cs="Sylfaen"/>
          <w:sz w:val="22"/>
          <w:szCs w:val="22"/>
          <w:lang w:val="hy-AM"/>
        </w:rPr>
        <w:t xml:space="preserve">աշխատողների </w:t>
      </w:r>
      <w:r w:rsidR="006A120E" w:rsidRPr="00244CE5">
        <w:rPr>
          <w:rFonts w:ascii="GHEA Grapalat" w:hAnsi="GHEA Grapalat" w:cs="Sylfaen"/>
          <w:sz w:val="22"/>
          <w:szCs w:val="22"/>
          <w:lang w:val="hy-AM"/>
        </w:rPr>
        <w:t xml:space="preserve">միջին ցուցակային </w:t>
      </w:r>
      <w:r w:rsidR="009F0F9E" w:rsidRPr="00244CE5">
        <w:rPr>
          <w:rFonts w:ascii="GHEA Grapalat" w:hAnsi="GHEA Grapalat" w:cs="Sylfaen"/>
          <w:sz w:val="22"/>
          <w:szCs w:val="22"/>
          <w:lang w:val="hy-AM"/>
        </w:rPr>
        <w:t>ընդհանուր թ</w:t>
      </w:r>
      <w:r w:rsidR="007D5F2F" w:rsidRPr="00244CE5">
        <w:rPr>
          <w:rFonts w:ascii="GHEA Grapalat" w:hAnsi="GHEA Grapalat" w:cs="Sylfaen"/>
          <w:sz w:val="22"/>
          <w:szCs w:val="22"/>
          <w:lang w:val="hy-AM"/>
        </w:rPr>
        <w:t>ի</w:t>
      </w:r>
      <w:r w:rsidR="009F0F9E" w:rsidRPr="00244CE5">
        <w:rPr>
          <w:rFonts w:ascii="GHEA Grapalat" w:hAnsi="GHEA Grapalat" w:cs="Sylfaen"/>
          <w:sz w:val="22"/>
          <w:szCs w:val="22"/>
          <w:lang w:val="hy-AM"/>
        </w:rPr>
        <w:t>վը</w:t>
      </w:r>
      <w:r w:rsidR="003F541D" w:rsidRPr="00244CE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F0F9E" w:rsidRPr="00244CE5">
        <w:rPr>
          <w:rFonts w:ascii="GHEA Grapalat" w:hAnsi="GHEA Grapalat" w:cs="Sylfaen"/>
          <w:sz w:val="22"/>
          <w:szCs w:val="22"/>
          <w:lang w:val="hy-AM"/>
        </w:rPr>
        <w:t>տարեկան տվյալներով կազմում է</w:t>
      </w:r>
      <w:r w:rsidR="00620AD6" w:rsidRPr="00244CE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C1851" w:rsidRPr="00244CE5">
        <w:rPr>
          <w:rFonts w:ascii="GHEA Grapalat" w:hAnsi="GHEA Grapalat" w:cs="Sylfaen"/>
          <w:sz w:val="22"/>
          <w:szCs w:val="22"/>
          <w:lang w:val="hy-AM"/>
        </w:rPr>
        <w:t>3</w:t>
      </w:r>
      <w:r w:rsidR="0090425C" w:rsidRPr="00244CE5">
        <w:rPr>
          <w:rFonts w:ascii="GHEA Grapalat" w:hAnsi="GHEA Grapalat" w:cs="Sylfaen"/>
          <w:sz w:val="22"/>
          <w:szCs w:val="22"/>
          <w:lang w:val="hy-AM"/>
        </w:rPr>
        <w:t>34</w:t>
      </w:r>
      <w:r w:rsidR="009F0F9E" w:rsidRPr="00244CE5">
        <w:rPr>
          <w:rFonts w:ascii="GHEA Grapalat" w:hAnsi="GHEA Grapalat" w:cs="Sylfaen"/>
          <w:sz w:val="22"/>
          <w:szCs w:val="22"/>
          <w:lang w:val="hy-AM"/>
        </w:rPr>
        <w:t xml:space="preserve"> աշխատող</w:t>
      </w:r>
      <w:r w:rsidR="00D212C4" w:rsidRPr="00244CE5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733327" w:rsidRPr="00244CE5" w:rsidRDefault="003C7364" w:rsidP="00307F08">
      <w:pPr>
        <w:pStyle w:val="a3"/>
        <w:tabs>
          <w:tab w:val="num" w:pos="-5220"/>
        </w:tabs>
        <w:ind w:firstLine="426"/>
        <w:rPr>
          <w:rFonts w:ascii="GHEA Grapalat" w:hAnsi="GHEA Grapalat" w:cs="Sylfaen"/>
          <w:sz w:val="22"/>
          <w:szCs w:val="22"/>
          <w:lang w:val="hy-AM"/>
        </w:rPr>
      </w:pPr>
      <w:r w:rsidRPr="00244CE5">
        <w:rPr>
          <w:rFonts w:ascii="GHEA Grapalat" w:hAnsi="GHEA Grapalat"/>
          <w:sz w:val="22"/>
          <w:szCs w:val="22"/>
          <w:lang w:val="hy-AM"/>
        </w:rPr>
        <w:t>6</w:t>
      </w:r>
      <w:r w:rsidR="00F83C8C" w:rsidRPr="00244CE5">
        <w:rPr>
          <w:rFonts w:ascii="GHEA Grapalat" w:hAnsi="GHEA Grapalat"/>
          <w:sz w:val="22"/>
          <w:szCs w:val="22"/>
          <w:lang w:val="hy-AM"/>
        </w:rPr>
        <w:t>.3</w:t>
      </w:r>
      <w:r w:rsidR="00E959E0" w:rsidRPr="00244CE5">
        <w:rPr>
          <w:rFonts w:ascii="GHEA Grapalat" w:hAnsi="GHEA Grapalat"/>
          <w:sz w:val="22"/>
          <w:szCs w:val="22"/>
          <w:lang w:val="hy-AM"/>
        </w:rPr>
        <w:t xml:space="preserve"> </w:t>
      </w:r>
      <w:r w:rsidR="009F0F9E" w:rsidRPr="00244CE5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="009F0F9E" w:rsidRPr="00244CE5">
        <w:rPr>
          <w:rFonts w:ascii="GHEA Grapalat" w:hAnsi="GHEA Grapalat"/>
          <w:sz w:val="22"/>
          <w:szCs w:val="22"/>
          <w:lang w:val="hy-AM"/>
        </w:rPr>
        <w:t xml:space="preserve"> </w:t>
      </w:r>
      <w:r w:rsidR="009F0F9E" w:rsidRPr="00244CE5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  <w:r w:rsidR="00C53DBB" w:rsidRPr="00244CE5">
        <w:rPr>
          <w:rFonts w:ascii="GHEA Grapalat" w:hAnsi="GHEA Grapalat" w:cs="Sylfaen"/>
          <w:sz w:val="22"/>
          <w:szCs w:val="22"/>
          <w:lang w:val="hy-AM"/>
        </w:rPr>
        <w:t xml:space="preserve">                                                   </w:t>
      </w:r>
    </w:p>
    <w:p w:rsidR="00733327" w:rsidRPr="00244CE5" w:rsidRDefault="00733327" w:rsidP="00733327">
      <w:pPr>
        <w:pStyle w:val="a3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244CE5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="00620AD6" w:rsidRPr="00244CE5">
        <w:rPr>
          <w:rFonts w:ascii="GHEA Grapalat" w:hAnsi="GHEA Grapalat"/>
          <w:i/>
          <w:iCs/>
          <w:sz w:val="22"/>
          <w:szCs w:val="22"/>
        </w:rPr>
        <w:t>(</w:t>
      </w:r>
      <w:r w:rsidR="00620AD6" w:rsidRPr="00244CE5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244CE5">
        <w:rPr>
          <w:rFonts w:ascii="GHEA Grapalat" w:hAnsi="GHEA Grapalat"/>
          <w:i/>
          <w:iCs/>
          <w:sz w:val="22"/>
          <w:szCs w:val="22"/>
        </w:rPr>
        <w:t xml:space="preserve">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9C1851" w:rsidRPr="00244CE5" w:rsidTr="00923472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33327" w:rsidRPr="00244CE5" w:rsidRDefault="00733327" w:rsidP="00923472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44CE5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733327" w:rsidRPr="00244CE5" w:rsidRDefault="00733327" w:rsidP="00923472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244CE5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733327" w:rsidRPr="00244CE5" w:rsidRDefault="0063602E" w:rsidP="00923472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244CE5">
              <w:rPr>
                <w:rFonts w:ascii="GHEA Grapalat" w:hAnsi="GHEA Grapalat"/>
                <w:bCs/>
                <w:sz w:val="22"/>
                <w:szCs w:val="22"/>
              </w:rPr>
              <w:t>202</w:t>
            </w:r>
            <w:r w:rsidR="0090425C" w:rsidRPr="00244CE5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1</w:t>
            </w:r>
            <w:r w:rsidR="00733327" w:rsidRPr="00244CE5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="00733327" w:rsidRPr="00244CE5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733327" w:rsidRPr="00244CE5" w:rsidRDefault="00733327" w:rsidP="00923472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244CE5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9C1851" w:rsidRPr="00244CE5" w:rsidTr="009234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244CE5" w:rsidRDefault="00733327" w:rsidP="00923472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44CE5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244CE5" w:rsidRDefault="00733327" w:rsidP="00923472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44CE5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0425C" w:rsidRPr="00244CE5" w:rsidRDefault="0090425C" w:rsidP="0090425C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244CE5">
              <w:rPr>
                <w:rFonts w:ascii="GHEA Grapalat" w:hAnsi="GHEA Grapalat"/>
                <w:bCs/>
                <w:sz w:val="22"/>
                <w:szCs w:val="22"/>
              </w:rPr>
              <w:t>946,803</w:t>
            </w:r>
            <w:r w:rsidRPr="00244CE5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244CE5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733327" w:rsidRPr="00244CE5" w:rsidRDefault="00733327" w:rsidP="00F5201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9C1851" w:rsidRPr="00244CE5" w:rsidTr="009234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244CE5" w:rsidRDefault="00733327" w:rsidP="00923472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44CE5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244CE5" w:rsidRDefault="00733327" w:rsidP="00923472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244CE5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620AD6" w:rsidRPr="00244CE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620AD6" w:rsidRPr="00244CE5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244CE5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620AD6" w:rsidRPr="00244CE5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3327" w:rsidRPr="00244CE5" w:rsidRDefault="0090425C" w:rsidP="00D85C5C">
            <w:pPr>
              <w:pStyle w:val="a3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4CE5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</w:tr>
      <w:tr w:rsidR="009C1851" w:rsidRPr="00244CE5" w:rsidTr="009234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244CE5" w:rsidRDefault="00733327" w:rsidP="00923472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44CE5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244CE5" w:rsidRDefault="00733327" w:rsidP="00923472">
            <w:pPr>
              <w:pStyle w:val="a3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244CE5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244CE5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244CE5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620AD6" w:rsidRPr="00244CE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620AD6" w:rsidRPr="00244CE5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244CE5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620AD6" w:rsidRPr="00244CE5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3327" w:rsidRPr="00244CE5" w:rsidRDefault="009C1851" w:rsidP="00D85C5C">
            <w:pPr>
              <w:pStyle w:val="a3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44CE5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C1851" w:rsidRPr="00244CE5" w:rsidTr="009234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244CE5" w:rsidRDefault="00733327" w:rsidP="00923472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44CE5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244CE5" w:rsidRDefault="00620AD6" w:rsidP="00620AD6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244CE5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="00733327" w:rsidRPr="00244CE5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244CE5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3327" w:rsidRPr="00244CE5" w:rsidRDefault="0090425C" w:rsidP="00D85C5C">
            <w:pPr>
              <w:pStyle w:val="a3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4CE5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9C1851" w:rsidRPr="00244CE5" w:rsidTr="009234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244CE5" w:rsidRDefault="00733327" w:rsidP="00923472">
            <w:pPr>
              <w:pStyle w:val="a5"/>
              <w:rPr>
                <w:rFonts w:ascii="GHEA Grapalat" w:hAnsi="GHEA Grapalat"/>
                <w:sz w:val="22"/>
                <w:szCs w:val="22"/>
              </w:rPr>
            </w:pPr>
            <w:r w:rsidRPr="00244CE5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244CE5" w:rsidRDefault="00733327" w:rsidP="00923472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44CE5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0425C" w:rsidRPr="00244CE5" w:rsidRDefault="0090425C" w:rsidP="0090425C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244CE5">
              <w:rPr>
                <w:rFonts w:ascii="GHEA Grapalat" w:hAnsi="GHEA Grapalat"/>
                <w:bCs/>
                <w:sz w:val="22"/>
                <w:szCs w:val="22"/>
              </w:rPr>
              <w:t>70,205</w:t>
            </w:r>
            <w:r w:rsidRPr="00244CE5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Pr="00244CE5">
              <w:rPr>
                <w:rFonts w:ascii="GHEA Grapalat" w:hAnsi="GHEA Grapalat"/>
                <w:bCs/>
                <w:sz w:val="22"/>
                <w:szCs w:val="22"/>
              </w:rPr>
              <w:t>4</w:t>
            </w:r>
          </w:p>
          <w:p w:rsidR="00733327" w:rsidRPr="00244CE5" w:rsidRDefault="00733327" w:rsidP="00986C0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en-US"/>
              </w:rPr>
            </w:pPr>
          </w:p>
        </w:tc>
      </w:tr>
      <w:tr w:rsidR="009C1851" w:rsidRPr="00244CE5" w:rsidTr="009234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244CE5" w:rsidRDefault="00733327" w:rsidP="00923472">
            <w:pPr>
              <w:pStyle w:val="a5"/>
              <w:rPr>
                <w:rFonts w:ascii="GHEA Grapalat" w:hAnsi="GHEA Grapalat"/>
                <w:sz w:val="22"/>
                <w:szCs w:val="22"/>
              </w:rPr>
            </w:pPr>
            <w:r w:rsidRPr="00244CE5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244CE5" w:rsidRDefault="00733327" w:rsidP="00923472">
            <w:pPr>
              <w:pStyle w:val="a5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44CE5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3327" w:rsidRPr="00244CE5" w:rsidRDefault="009C1851" w:rsidP="00D85C5C">
            <w:pPr>
              <w:pStyle w:val="a5"/>
              <w:spacing w:line="276" w:lineRule="auto"/>
              <w:rPr>
                <w:rFonts w:ascii="GHEA Grapalat" w:hAnsi="GHEA Grapalat"/>
                <w:sz w:val="22"/>
                <w:szCs w:val="22"/>
              </w:rPr>
            </w:pPr>
            <w:r w:rsidRPr="00244CE5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C1851" w:rsidRPr="00244CE5" w:rsidTr="00923472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244CE5" w:rsidRDefault="00733327" w:rsidP="00923472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44CE5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733327" w:rsidRPr="00244CE5" w:rsidRDefault="00733327" w:rsidP="00923472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44CE5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244CE5" w:rsidRDefault="00733327" w:rsidP="00923472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44CE5">
              <w:rPr>
                <w:rFonts w:ascii="GHEA Grapalat" w:hAnsi="GHEA Grapalat" w:cs="Sylfaen"/>
                <w:sz w:val="22"/>
                <w:szCs w:val="22"/>
              </w:rPr>
              <w:t>Եկամուտ</w:t>
            </w:r>
            <w:r w:rsidR="006577E2" w:rsidRPr="00244CE5">
              <w:rPr>
                <w:rFonts w:ascii="GHEA Grapalat" w:hAnsi="GHEA Grapalat" w:cs="Sylfaen"/>
                <w:sz w:val="22"/>
                <w:szCs w:val="22"/>
              </w:rPr>
              <w:t>ների ընդամենը ծավալը, այդ թվում՝</w:t>
            </w:r>
          </w:p>
          <w:p w:rsidR="00733327" w:rsidRPr="00244CE5" w:rsidRDefault="00733327" w:rsidP="00923472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44CE5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0425C" w:rsidRPr="00244CE5" w:rsidRDefault="0090425C" w:rsidP="0090425C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244CE5">
              <w:rPr>
                <w:rFonts w:ascii="GHEA Grapalat" w:hAnsi="GHEA Grapalat"/>
                <w:bCs/>
                <w:sz w:val="22"/>
                <w:szCs w:val="22"/>
              </w:rPr>
              <w:t>1,384,497</w:t>
            </w:r>
            <w:r w:rsidRPr="00244CE5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244CE5">
              <w:rPr>
                <w:rFonts w:ascii="GHEA Grapalat" w:hAnsi="GHEA Grapalat"/>
                <w:bCs/>
                <w:sz w:val="22"/>
                <w:szCs w:val="22"/>
              </w:rPr>
              <w:t>7</w:t>
            </w:r>
          </w:p>
          <w:p w:rsidR="0090425C" w:rsidRPr="0090425C" w:rsidRDefault="0090425C" w:rsidP="0090425C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244CE5"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  <w:t>1,254,671</w:t>
            </w:r>
            <w:r w:rsidRPr="00244CE5">
              <w:rPr>
                <w:rFonts w:ascii="MS Mincho" w:eastAsia="MS Mincho" w:hAnsi="MS Mincho" w:cs="MS Mincho" w:hint="eastAsia"/>
                <w:bCs/>
                <w:sz w:val="22"/>
                <w:szCs w:val="22"/>
                <w:lang w:val="en-US" w:eastAsia="en-US"/>
              </w:rPr>
              <w:t>․</w:t>
            </w:r>
            <w:r w:rsidRPr="0090425C"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  <w:t>6</w:t>
            </w:r>
          </w:p>
          <w:p w:rsidR="00733327" w:rsidRPr="00244CE5" w:rsidRDefault="0090425C" w:rsidP="0090425C">
            <w:pPr>
              <w:pStyle w:val="a3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44CE5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9C1851" w:rsidRPr="00244CE5" w:rsidTr="00923472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244CE5" w:rsidRDefault="00733327" w:rsidP="00923472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44CE5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733327" w:rsidRPr="00244CE5" w:rsidRDefault="00733327" w:rsidP="00923472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44CE5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244CE5" w:rsidRDefault="00733327" w:rsidP="00923472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44CE5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733327" w:rsidRPr="00244CE5" w:rsidRDefault="00733327" w:rsidP="00923472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44CE5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0425C" w:rsidRPr="00244CE5" w:rsidRDefault="0090425C" w:rsidP="0090425C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244CE5">
              <w:rPr>
                <w:rFonts w:ascii="GHEA Grapalat" w:hAnsi="GHEA Grapalat"/>
                <w:bCs/>
                <w:sz w:val="22"/>
                <w:szCs w:val="22"/>
              </w:rPr>
              <w:t>1,295,994</w:t>
            </w:r>
            <w:r w:rsidRPr="00244CE5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244CE5">
              <w:rPr>
                <w:rFonts w:ascii="GHEA Grapalat" w:hAnsi="GHEA Grapalat"/>
                <w:bCs/>
                <w:sz w:val="22"/>
                <w:szCs w:val="22"/>
              </w:rPr>
              <w:t>2</w:t>
            </w:r>
          </w:p>
          <w:p w:rsidR="0090425C" w:rsidRPr="0090425C" w:rsidRDefault="0090425C" w:rsidP="0090425C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244CE5"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  <w:t>991,849</w:t>
            </w:r>
            <w:r w:rsidRPr="00244CE5">
              <w:rPr>
                <w:rFonts w:ascii="MS Mincho" w:eastAsia="MS Mincho" w:hAnsi="MS Mincho" w:cs="MS Mincho" w:hint="eastAsia"/>
                <w:bCs/>
                <w:sz w:val="22"/>
                <w:szCs w:val="22"/>
                <w:lang w:val="en-US" w:eastAsia="en-US"/>
              </w:rPr>
              <w:t>․</w:t>
            </w:r>
            <w:r w:rsidRPr="0090425C"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  <w:t>0</w:t>
            </w:r>
          </w:p>
          <w:p w:rsidR="00733327" w:rsidRPr="00244CE5" w:rsidRDefault="0090425C" w:rsidP="0090425C">
            <w:pPr>
              <w:pStyle w:val="a3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44CE5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9C1851" w:rsidRPr="00244CE5" w:rsidTr="00923472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244CE5" w:rsidRDefault="00733327" w:rsidP="00923472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44CE5">
              <w:rPr>
                <w:rFonts w:ascii="GHEA Grapalat" w:hAnsi="GHEA Grapalat"/>
                <w:sz w:val="22"/>
                <w:szCs w:val="22"/>
              </w:rPr>
              <w:t>9</w:t>
            </w:r>
            <w:r w:rsidRPr="00244CE5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733327" w:rsidRPr="00244CE5" w:rsidRDefault="00733327" w:rsidP="00923472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44CE5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733327" w:rsidRPr="00244CE5" w:rsidRDefault="00733327" w:rsidP="00923472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244CE5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733327" w:rsidRPr="00244CE5" w:rsidRDefault="00733327" w:rsidP="00923472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244CE5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244CE5" w:rsidRDefault="00733327" w:rsidP="00923472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244CE5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244CE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44CE5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244CE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44CE5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244CE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244CE5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244CE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44CE5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244CE5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733327" w:rsidRPr="00244CE5" w:rsidRDefault="00733327" w:rsidP="00923472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244CE5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244CE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44CE5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244CE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44CE5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244CE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44CE5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733327" w:rsidRPr="00244CE5" w:rsidRDefault="00733327" w:rsidP="00923472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244CE5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733327" w:rsidRPr="00244CE5" w:rsidRDefault="00733327" w:rsidP="00923472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244CE5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0425C" w:rsidRPr="00244CE5" w:rsidRDefault="0090425C" w:rsidP="0090425C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244CE5">
              <w:rPr>
                <w:rFonts w:ascii="GHEA Grapalat" w:hAnsi="GHEA Grapalat"/>
                <w:bCs/>
                <w:sz w:val="22"/>
                <w:szCs w:val="22"/>
              </w:rPr>
              <w:t>202,104</w:t>
            </w:r>
            <w:r w:rsidRPr="00244CE5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244CE5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90425C" w:rsidRPr="00244CE5" w:rsidRDefault="0090425C" w:rsidP="0090425C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244CE5">
              <w:rPr>
                <w:rFonts w:ascii="GHEA Grapalat" w:hAnsi="GHEA Grapalat"/>
                <w:bCs/>
                <w:sz w:val="22"/>
                <w:szCs w:val="22"/>
              </w:rPr>
              <w:t>43,376</w:t>
            </w:r>
            <w:r w:rsidRPr="00244CE5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244CE5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90425C" w:rsidRPr="00244CE5" w:rsidRDefault="0090425C" w:rsidP="0090425C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244CE5">
              <w:rPr>
                <w:rFonts w:ascii="GHEA Grapalat" w:hAnsi="GHEA Grapalat"/>
                <w:bCs/>
                <w:sz w:val="22"/>
                <w:szCs w:val="22"/>
              </w:rPr>
              <w:t>59,883</w:t>
            </w:r>
            <w:r w:rsidRPr="00244CE5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244CE5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90425C" w:rsidRPr="0090425C" w:rsidRDefault="0090425C" w:rsidP="0090425C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244CE5"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  <w:t>17,</w:t>
            </w:r>
            <w:r w:rsidRPr="0090425C"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  <w:t>863</w:t>
            </w:r>
            <w:r w:rsidRPr="00244CE5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 w:eastAsia="en-US"/>
              </w:rPr>
              <w:t>․</w:t>
            </w:r>
            <w:r w:rsidRPr="0090425C"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  <w:t>0</w:t>
            </w:r>
          </w:p>
          <w:p w:rsidR="00733327" w:rsidRPr="00244CE5" w:rsidRDefault="0090425C" w:rsidP="0090425C">
            <w:pPr>
              <w:pStyle w:val="a3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244CE5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9C1851" w:rsidRPr="00244CE5" w:rsidTr="00923472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244CE5" w:rsidRDefault="00733327" w:rsidP="00923472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44CE5">
              <w:rPr>
                <w:rFonts w:ascii="GHEA Grapalat" w:hAnsi="GHEA Grapalat"/>
                <w:sz w:val="22"/>
                <w:szCs w:val="22"/>
              </w:rPr>
              <w:lastRenderedPageBreak/>
              <w:t>10</w:t>
            </w:r>
            <w:r w:rsidRPr="00244CE5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733327" w:rsidRPr="00244CE5" w:rsidRDefault="00733327" w:rsidP="00923472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44CE5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733327" w:rsidRPr="00244CE5" w:rsidRDefault="00733327" w:rsidP="00923472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44CE5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733327" w:rsidRPr="00244CE5" w:rsidRDefault="00733327" w:rsidP="00307F08">
            <w:pPr>
              <w:pStyle w:val="a3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244CE5" w:rsidRDefault="00733327" w:rsidP="00923472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4CE5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ակտիվներ ընդամենը,  այդ թվում`</w:t>
            </w:r>
          </w:p>
          <w:p w:rsidR="00733327" w:rsidRPr="00244CE5" w:rsidRDefault="00733327" w:rsidP="00923472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4CE5">
              <w:rPr>
                <w:rFonts w:ascii="GHEA Grapalat" w:hAnsi="GHEA Grapalat" w:cs="Sylfaen"/>
                <w:sz w:val="22"/>
                <w:szCs w:val="22"/>
                <w:lang w:val="hy-AM"/>
              </w:rPr>
              <w:t>դեբիտորակն  պարտքեր վաճառքի գծով</w:t>
            </w:r>
          </w:p>
          <w:p w:rsidR="00733327" w:rsidRPr="00244CE5" w:rsidRDefault="00733327" w:rsidP="00923472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4CE5">
              <w:rPr>
                <w:rFonts w:ascii="GHEA Grapalat" w:hAnsi="GHEA Grapalat" w:cs="Sylfaen"/>
                <w:sz w:val="22"/>
                <w:szCs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0425C" w:rsidRPr="009A69C8" w:rsidRDefault="0090425C" w:rsidP="0090425C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  <w:p w:rsidR="0090425C" w:rsidRPr="00244CE5" w:rsidRDefault="0090425C" w:rsidP="0090425C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244CE5">
              <w:rPr>
                <w:rFonts w:ascii="GHEA Grapalat" w:hAnsi="GHEA Grapalat"/>
                <w:bCs/>
                <w:sz w:val="22"/>
                <w:szCs w:val="22"/>
              </w:rPr>
              <w:t>675,609</w:t>
            </w:r>
            <w:r w:rsidRPr="00244CE5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244CE5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90425C" w:rsidRPr="00244CE5" w:rsidRDefault="0090425C" w:rsidP="0090425C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244CE5">
              <w:rPr>
                <w:rFonts w:ascii="GHEA Grapalat" w:hAnsi="GHEA Grapalat"/>
                <w:bCs/>
                <w:sz w:val="22"/>
                <w:szCs w:val="22"/>
              </w:rPr>
              <w:t>66,683</w:t>
            </w:r>
            <w:r w:rsidRPr="00244CE5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244CE5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90425C" w:rsidRPr="00244CE5" w:rsidRDefault="0090425C" w:rsidP="0090425C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244CE5">
              <w:rPr>
                <w:rFonts w:ascii="GHEA Grapalat" w:hAnsi="GHEA Grapalat"/>
                <w:bCs/>
                <w:sz w:val="22"/>
                <w:szCs w:val="22"/>
              </w:rPr>
              <w:t>348,131</w:t>
            </w:r>
            <w:r w:rsidRPr="00244CE5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244CE5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733327" w:rsidRPr="00244CE5" w:rsidRDefault="00733327" w:rsidP="00307F08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9C1851" w:rsidRPr="00244CE5" w:rsidTr="00923472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244CE5" w:rsidRDefault="00733327" w:rsidP="00923472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244CE5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733327" w:rsidRPr="00244CE5" w:rsidRDefault="00733327" w:rsidP="00923472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244CE5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733327" w:rsidRPr="00244CE5" w:rsidRDefault="00733327" w:rsidP="00923472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244CE5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244CE5" w:rsidRDefault="00733327" w:rsidP="00923472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244CE5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733327" w:rsidRPr="00244CE5" w:rsidRDefault="00733327" w:rsidP="00923472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244CE5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733327" w:rsidRPr="00244CE5" w:rsidRDefault="00733327" w:rsidP="00923472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44CE5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0425C" w:rsidRPr="00244CE5" w:rsidRDefault="0090425C" w:rsidP="0090425C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244CE5">
              <w:rPr>
                <w:rFonts w:ascii="GHEA Grapalat" w:hAnsi="GHEA Grapalat"/>
                <w:bCs/>
                <w:sz w:val="22"/>
                <w:szCs w:val="22"/>
              </w:rPr>
              <w:t>1,005,255</w:t>
            </w:r>
            <w:r w:rsidRPr="00244CE5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244CE5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90425C" w:rsidRPr="00244CE5" w:rsidRDefault="0090425C" w:rsidP="0090425C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244CE5">
              <w:rPr>
                <w:rFonts w:ascii="GHEA Grapalat" w:hAnsi="GHEA Grapalat"/>
                <w:bCs/>
                <w:sz w:val="22"/>
                <w:szCs w:val="22"/>
              </w:rPr>
              <w:t>16,502</w:t>
            </w:r>
            <w:r w:rsidRPr="00244CE5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244CE5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90425C" w:rsidRPr="00244CE5" w:rsidRDefault="0090425C" w:rsidP="0090425C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244CE5">
              <w:rPr>
                <w:rFonts w:ascii="GHEA Grapalat" w:hAnsi="GHEA Grapalat"/>
                <w:bCs/>
                <w:sz w:val="22"/>
                <w:szCs w:val="22"/>
              </w:rPr>
              <w:t>988,753</w:t>
            </w:r>
            <w:r w:rsidRPr="00244CE5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244CE5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733327" w:rsidRPr="00244CE5" w:rsidRDefault="00733327" w:rsidP="00D85C5C">
            <w:pPr>
              <w:pStyle w:val="a3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9C1851" w:rsidRPr="00244CE5" w:rsidTr="00923472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244CE5" w:rsidRDefault="00733327" w:rsidP="00923472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44CE5">
              <w:rPr>
                <w:rFonts w:ascii="GHEA Grapalat" w:hAnsi="GHEA Grapalat"/>
                <w:sz w:val="22"/>
                <w:szCs w:val="22"/>
              </w:rPr>
              <w:t>1</w:t>
            </w:r>
            <w:r w:rsidRPr="00244CE5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244CE5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244CE5" w:rsidRDefault="00733327" w:rsidP="00923472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244CE5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0425C" w:rsidRPr="00244CE5" w:rsidRDefault="0090425C" w:rsidP="0090425C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244CE5">
              <w:rPr>
                <w:rFonts w:ascii="GHEA Grapalat" w:hAnsi="GHEA Grapalat"/>
                <w:bCs/>
                <w:sz w:val="22"/>
                <w:szCs w:val="22"/>
              </w:rPr>
              <w:t>1,212,086</w:t>
            </w:r>
            <w:r w:rsidRPr="00244CE5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Pr="00244CE5">
              <w:rPr>
                <w:rFonts w:ascii="GHEA Grapalat" w:hAnsi="GHEA Grapalat"/>
                <w:bCs/>
                <w:sz w:val="22"/>
                <w:szCs w:val="22"/>
              </w:rPr>
              <w:t>6</w:t>
            </w:r>
          </w:p>
          <w:p w:rsidR="00733327" w:rsidRPr="00244CE5" w:rsidRDefault="00733327" w:rsidP="00D85C5C">
            <w:pPr>
              <w:pStyle w:val="a3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C53DBB" w:rsidRPr="00244CE5" w:rsidRDefault="00C53DBB" w:rsidP="000631C5">
      <w:pPr>
        <w:pStyle w:val="a3"/>
        <w:tabs>
          <w:tab w:val="num" w:pos="-5220"/>
        </w:tabs>
        <w:rPr>
          <w:rFonts w:ascii="GHEA Grapalat" w:hAnsi="GHEA Grapalat"/>
          <w:sz w:val="22"/>
          <w:szCs w:val="22"/>
        </w:rPr>
      </w:pPr>
      <w:r w:rsidRPr="00244CE5">
        <w:rPr>
          <w:rFonts w:ascii="GHEA Grapalat" w:hAnsi="GHEA Grapalat" w:cs="Sylfaen"/>
          <w:sz w:val="22"/>
          <w:szCs w:val="22"/>
          <w:lang w:val="hy-AM"/>
        </w:rPr>
        <w:t xml:space="preserve">          </w:t>
      </w:r>
      <w:r w:rsidRPr="00244CE5">
        <w:rPr>
          <w:rFonts w:ascii="GHEA Grapalat" w:hAnsi="GHEA Grapalat"/>
          <w:sz w:val="22"/>
          <w:szCs w:val="22"/>
        </w:rPr>
        <w:tab/>
      </w:r>
      <w:r w:rsidRPr="00244CE5">
        <w:rPr>
          <w:rFonts w:ascii="GHEA Grapalat" w:hAnsi="GHEA Grapalat"/>
          <w:sz w:val="22"/>
          <w:szCs w:val="22"/>
        </w:rPr>
        <w:tab/>
      </w:r>
      <w:r w:rsidRPr="00244CE5">
        <w:rPr>
          <w:rFonts w:ascii="GHEA Grapalat" w:hAnsi="GHEA Grapalat"/>
          <w:sz w:val="22"/>
          <w:szCs w:val="22"/>
        </w:rPr>
        <w:tab/>
      </w:r>
      <w:r w:rsidRPr="00244CE5">
        <w:rPr>
          <w:rFonts w:ascii="GHEA Grapalat" w:hAnsi="GHEA Grapalat"/>
          <w:sz w:val="22"/>
          <w:szCs w:val="22"/>
        </w:rPr>
        <w:tab/>
      </w:r>
      <w:r w:rsidRPr="00244CE5">
        <w:rPr>
          <w:rFonts w:ascii="GHEA Grapalat" w:hAnsi="GHEA Grapalat"/>
          <w:sz w:val="22"/>
          <w:szCs w:val="22"/>
        </w:rPr>
        <w:tab/>
      </w:r>
      <w:r w:rsidRPr="00244CE5">
        <w:rPr>
          <w:rFonts w:ascii="GHEA Grapalat" w:hAnsi="GHEA Grapalat"/>
          <w:sz w:val="22"/>
          <w:szCs w:val="22"/>
        </w:rPr>
        <w:tab/>
      </w:r>
      <w:r w:rsidRPr="00244CE5">
        <w:rPr>
          <w:rFonts w:ascii="GHEA Grapalat" w:hAnsi="GHEA Grapalat"/>
          <w:sz w:val="22"/>
          <w:szCs w:val="22"/>
        </w:rPr>
        <w:tab/>
      </w:r>
    </w:p>
    <w:p w:rsidR="009F0F9E" w:rsidRPr="00244CE5" w:rsidRDefault="003C7364" w:rsidP="00307F08">
      <w:pPr>
        <w:pStyle w:val="a3"/>
        <w:rPr>
          <w:rFonts w:ascii="GHEA Grapalat" w:hAnsi="GHEA Grapalat"/>
          <w:sz w:val="22"/>
          <w:szCs w:val="22"/>
        </w:rPr>
      </w:pPr>
      <w:r w:rsidRPr="00244CE5">
        <w:rPr>
          <w:rFonts w:ascii="GHEA Grapalat" w:hAnsi="GHEA Grapalat"/>
          <w:sz w:val="22"/>
          <w:szCs w:val="22"/>
          <w:lang w:val="hy-AM"/>
        </w:rPr>
        <w:t>6</w:t>
      </w:r>
      <w:r w:rsidR="009F0F9E" w:rsidRPr="00244CE5">
        <w:rPr>
          <w:rFonts w:ascii="GHEA Grapalat" w:hAnsi="GHEA Grapalat"/>
          <w:sz w:val="22"/>
          <w:szCs w:val="22"/>
        </w:rPr>
        <w:t xml:space="preserve">.4 </w:t>
      </w:r>
      <w:r w:rsidR="009F0F9E" w:rsidRPr="00244CE5">
        <w:rPr>
          <w:rFonts w:ascii="GHEA Grapalat" w:hAnsi="GHEA Grapalat" w:cs="Sylfaen"/>
          <w:sz w:val="22"/>
          <w:szCs w:val="22"/>
        </w:rPr>
        <w:t>Առևտրային կազմակերպությունների պետական բաժնեմասի կառավարման արդյունավետության գնահատումն</w:t>
      </w:r>
      <w:r w:rsidR="00396CD9" w:rsidRPr="00244CE5">
        <w:rPr>
          <w:rFonts w:ascii="GHEA Grapalat" w:hAnsi="GHEA Grapalat" w:cs="Sylfaen"/>
          <w:sz w:val="22"/>
          <w:szCs w:val="22"/>
        </w:rPr>
        <w:t>՝</w:t>
      </w:r>
      <w:r w:rsidR="009F0F9E" w:rsidRPr="00244CE5">
        <w:rPr>
          <w:rFonts w:ascii="GHEA Grapalat" w:hAnsi="GHEA Grapalat" w:cs="Sylfaen"/>
          <w:sz w:val="22"/>
          <w:szCs w:val="22"/>
        </w:rPr>
        <w:t xml:space="preserve"> ըստ պրակտիկայում ընդունված թույլատրելի սահմանային նորմաների.</w:t>
      </w:r>
      <w:r w:rsidR="009F0F9E" w:rsidRPr="00244CE5">
        <w:rPr>
          <w:rFonts w:ascii="GHEA Grapalat" w:hAnsi="GHEA Grapalat"/>
          <w:sz w:val="22"/>
          <w:szCs w:val="22"/>
        </w:rPr>
        <w:tab/>
        <w:t xml:space="preserve"> </w:t>
      </w:r>
    </w:p>
    <w:p w:rsidR="009F0F9E" w:rsidRPr="00244CE5" w:rsidRDefault="009F0F9E" w:rsidP="009F0F9E">
      <w:pPr>
        <w:jc w:val="right"/>
        <w:rPr>
          <w:rFonts w:ascii="GHEA Grapalat" w:hAnsi="GHEA Grapalat"/>
          <w:sz w:val="22"/>
          <w:szCs w:val="22"/>
          <w:lang w:val="en-US"/>
        </w:rPr>
      </w:pPr>
    </w:p>
    <w:p w:rsidR="009F0F9E" w:rsidRPr="00244CE5" w:rsidRDefault="0090425C" w:rsidP="009F0F9E">
      <w:pPr>
        <w:jc w:val="right"/>
        <w:rPr>
          <w:rFonts w:ascii="GHEA Grapalat" w:hAnsi="GHEA Grapalat"/>
          <w:sz w:val="22"/>
          <w:szCs w:val="22"/>
          <w:lang w:val="en-US"/>
        </w:rPr>
      </w:pPr>
      <w:r w:rsidRPr="00244CE5">
        <w:rPr>
          <w:rFonts w:ascii="GHEA Grapalat" w:hAnsi="GHEA Grapalat"/>
          <w:sz w:val="22"/>
          <w:szCs w:val="22"/>
        </w:rPr>
        <w:t>2021</w:t>
      </w:r>
      <w:r w:rsidR="009F0F9E" w:rsidRPr="00244CE5">
        <w:rPr>
          <w:rFonts w:ascii="GHEA Grapalat" w:hAnsi="GHEA Grapalat" w:cs="Sylfaen"/>
          <w:sz w:val="22"/>
          <w:szCs w:val="22"/>
        </w:rPr>
        <w:t xml:space="preserve">թ. </w:t>
      </w:r>
      <w:r w:rsidR="009F0F9E" w:rsidRPr="00244CE5">
        <w:rPr>
          <w:rFonts w:ascii="GHEA Grapalat" w:hAnsi="GHEA Grapalat" w:cs="Sylfaen"/>
          <w:sz w:val="22"/>
          <w:szCs w:val="22"/>
          <w:lang w:val="en-US"/>
        </w:rPr>
        <w:t>տարեկան</w:t>
      </w:r>
    </w:p>
    <w:p w:rsidR="009F0F9E" w:rsidRPr="00244CE5" w:rsidRDefault="009F0F9E" w:rsidP="009F0F9E">
      <w:pPr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9F0F9E" w:rsidRPr="00244CE5" w:rsidTr="00804017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9F0F9E" w:rsidRPr="00244CE5" w:rsidRDefault="009F0F9E" w:rsidP="00804017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44CE5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244CE5" w:rsidRDefault="009F0F9E" w:rsidP="00804017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44CE5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244CE5" w:rsidRDefault="009F0F9E" w:rsidP="00804017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44CE5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244CE5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9F0F9E" w:rsidRPr="00244CE5" w:rsidTr="00804017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244CE5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244CE5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9F0F9E" w:rsidRPr="00244CE5" w:rsidRDefault="009F0F9E" w:rsidP="00804017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44CE5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244CE5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244CE5" w:rsidRDefault="009F0F9E" w:rsidP="00804017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44CE5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9F0F9E" w:rsidRPr="00244CE5" w:rsidTr="00804017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244CE5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244CE5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F0F9E" w:rsidRPr="00244CE5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244CE5" w:rsidRDefault="009F0F9E" w:rsidP="00804017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44CE5">
              <w:rPr>
                <w:rFonts w:ascii="GHEA Grapalat" w:hAnsi="GHEA Grapalat"/>
                <w:sz w:val="22"/>
                <w:szCs w:val="22"/>
              </w:rPr>
              <w:t>|</w:t>
            </w:r>
            <w:r w:rsidRPr="00244CE5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244CE5" w:rsidRDefault="009F0F9E" w:rsidP="00804017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44CE5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9F0F9E" w:rsidRPr="00244CE5" w:rsidTr="00804017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9F0F9E" w:rsidRPr="00244CE5" w:rsidRDefault="009F0F9E" w:rsidP="00804017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44CE5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244CE5" w:rsidRDefault="009F0F9E" w:rsidP="00804017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44CE5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9F0F9E" w:rsidRPr="00244CE5" w:rsidRDefault="00110BF3" w:rsidP="00804017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4CE5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9F0F9E" w:rsidRPr="00244CE5" w:rsidRDefault="00110BF3" w:rsidP="00804017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4CE5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244CE5" w:rsidRDefault="00382FA4" w:rsidP="00804017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44CE5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</w:tr>
      <w:tr w:rsidR="009F0F9E" w:rsidRPr="00244CE5" w:rsidTr="00804017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244CE5" w:rsidRDefault="009F0F9E" w:rsidP="00804017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44CE5">
              <w:rPr>
                <w:rFonts w:ascii="GHEA Grapalat" w:hAnsi="GHEA Grapalat" w:cs="Sylfaen"/>
                <w:sz w:val="22"/>
                <w:szCs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244CE5" w:rsidRDefault="009F0F9E" w:rsidP="00804017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44CE5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244CE5" w:rsidRDefault="00382FA4" w:rsidP="00804017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44CE5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244CE5" w:rsidRDefault="00110BF3" w:rsidP="00804017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4CE5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244CE5" w:rsidRDefault="00B35658" w:rsidP="00804017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4CE5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9F0F9E" w:rsidRPr="00244CE5" w:rsidTr="00804017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244CE5" w:rsidRDefault="009F0F9E" w:rsidP="00804017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44CE5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244CE5" w:rsidRDefault="009F0F9E" w:rsidP="00804017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44CE5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244CE5" w:rsidRDefault="00110BF3" w:rsidP="00804017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4CE5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244CE5" w:rsidRDefault="00110BF3" w:rsidP="00804017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4CE5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244CE5" w:rsidRDefault="009F0F9E" w:rsidP="00804017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44CE5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F0F9E" w:rsidRPr="00244CE5" w:rsidTr="00804017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244CE5" w:rsidRDefault="009F0F9E" w:rsidP="00804017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44CE5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244CE5" w:rsidRDefault="009F0F9E" w:rsidP="00804017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44CE5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244CE5" w:rsidRDefault="00110BF3" w:rsidP="00804017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4CE5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244CE5" w:rsidRDefault="00110BF3" w:rsidP="00804017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4CE5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244CE5" w:rsidRDefault="009F0F9E" w:rsidP="00804017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44CE5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F0F9E" w:rsidRPr="00244CE5" w:rsidTr="00804017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244CE5" w:rsidRDefault="009F0F9E" w:rsidP="00804017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44CE5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244CE5" w:rsidRDefault="00423BC7" w:rsidP="00804017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44CE5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244CE5" w:rsidRDefault="00110BF3" w:rsidP="00804017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4CE5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9F0F9E" w:rsidRPr="00244CE5" w:rsidRDefault="009F0F9E" w:rsidP="00804017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44CE5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244CE5" w:rsidRDefault="00110BF3" w:rsidP="00804017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4CE5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</w:tr>
    </w:tbl>
    <w:p w:rsidR="009F0F9E" w:rsidRPr="00244CE5" w:rsidRDefault="009F0F9E" w:rsidP="009F0F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9F0F9E" w:rsidRPr="00244CE5" w:rsidRDefault="003C7364" w:rsidP="00396CD9">
      <w:pPr>
        <w:spacing w:line="360" w:lineRule="auto"/>
        <w:ind w:firstLine="540"/>
        <w:jc w:val="both"/>
        <w:rPr>
          <w:rFonts w:ascii="GHEA Grapalat" w:hAnsi="GHEA Grapalat"/>
          <w:sz w:val="22"/>
          <w:szCs w:val="22"/>
        </w:rPr>
      </w:pPr>
      <w:r w:rsidRPr="00244CE5">
        <w:rPr>
          <w:rFonts w:ascii="GHEA Grapalat" w:hAnsi="GHEA Grapalat"/>
          <w:sz w:val="22"/>
          <w:szCs w:val="22"/>
          <w:lang w:val="hy-AM"/>
        </w:rPr>
        <w:t>6</w:t>
      </w:r>
      <w:r w:rsidR="009F0F9E" w:rsidRPr="00244CE5">
        <w:rPr>
          <w:rFonts w:ascii="GHEA Grapalat" w:hAnsi="GHEA Grapalat"/>
          <w:sz w:val="22"/>
          <w:szCs w:val="22"/>
        </w:rPr>
        <w:t xml:space="preserve">.5 </w:t>
      </w:r>
      <w:r w:rsidR="009F0F9E" w:rsidRPr="00244CE5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="00F54330" w:rsidRPr="00244CE5">
        <w:rPr>
          <w:rFonts w:ascii="GHEA Grapalat" w:hAnsi="GHEA Grapalat" w:cs="Sylfaen"/>
          <w:sz w:val="22"/>
          <w:szCs w:val="22"/>
        </w:rPr>
        <w:t>.</w:t>
      </w:r>
      <w:r w:rsidR="009F0F9E" w:rsidRPr="00244CE5">
        <w:rPr>
          <w:rFonts w:ascii="GHEA Grapalat" w:hAnsi="GHEA Grapalat"/>
          <w:sz w:val="22"/>
          <w:szCs w:val="22"/>
        </w:rPr>
        <w:t xml:space="preserve"> </w:t>
      </w:r>
    </w:p>
    <w:p w:rsidR="00110BF3" w:rsidRPr="00244CE5" w:rsidRDefault="00110BF3" w:rsidP="00110BF3">
      <w:pPr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44CE5">
        <w:rPr>
          <w:rFonts w:ascii="GHEA Grapalat" w:hAnsi="GHEA Grapalat"/>
          <w:sz w:val="22"/>
          <w:szCs w:val="22"/>
        </w:rPr>
        <w:lastRenderedPageBreak/>
        <w:t>1. 2021</w:t>
      </w:r>
      <w:r w:rsidR="00F54330" w:rsidRPr="00244CE5">
        <w:rPr>
          <w:rFonts w:ascii="GHEA Grapalat" w:hAnsi="GHEA Grapalat" w:cs="Sylfaen"/>
          <w:sz w:val="22"/>
          <w:szCs w:val="22"/>
        </w:rPr>
        <w:t>թ.-ի</w:t>
      </w:r>
      <w:r w:rsidR="009F0F9E" w:rsidRPr="00244CE5">
        <w:rPr>
          <w:rFonts w:ascii="GHEA Grapalat" w:hAnsi="GHEA Grapalat" w:cs="Sylfaen"/>
          <w:sz w:val="22"/>
          <w:szCs w:val="22"/>
        </w:rPr>
        <w:t xml:space="preserve"> </w:t>
      </w:r>
      <w:r w:rsidR="009F0F9E" w:rsidRPr="00244CE5">
        <w:rPr>
          <w:rFonts w:ascii="GHEA Grapalat" w:hAnsi="GHEA Grapalat" w:cs="Sylfaen"/>
          <w:sz w:val="22"/>
          <w:szCs w:val="22"/>
          <w:lang w:val="en-US"/>
        </w:rPr>
        <w:t>տարեկան տվ</w:t>
      </w:r>
      <w:r w:rsidR="005675AF" w:rsidRPr="00244CE5">
        <w:rPr>
          <w:rFonts w:ascii="GHEA Grapalat" w:hAnsi="GHEA Grapalat" w:cs="Sylfaen"/>
          <w:sz w:val="22"/>
          <w:szCs w:val="22"/>
          <w:lang w:val="en-US"/>
        </w:rPr>
        <w:t>յալներով</w:t>
      </w:r>
      <w:r w:rsidR="008B4F61" w:rsidRPr="00244CE5">
        <w:rPr>
          <w:rFonts w:ascii="GHEA Grapalat" w:hAnsi="GHEA Grapalat" w:cs="Sylfaen"/>
          <w:sz w:val="22"/>
          <w:szCs w:val="22"/>
        </w:rPr>
        <w:t xml:space="preserve"> </w:t>
      </w:r>
      <w:r w:rsidR="00857E3E" w:rsidRPr="00244CE5">
        <w:rPr>
          <w:rFonts w:ascii="GHEA Grapalat" w:hAnsi="GHEA Grapalat" w:cs="Sylfaen"/>
          <w:sz w:val="22"/>
          <w:szCs w:val="22"/>
        </w:rPr>
        <w:t>նախարարության ենթակայության</w:t>
      </w:r>
      <w:r w:rsidR="00673589" w:rsidRPr="00244CE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44CE5">
        <w:rPr>
          <w:rFonts w:ascii="GHEA Grapalat" w:hAnsi="GHEA Grapalat" w:cs="Sylfaen"/>
          <w:sz w:val="22"/>
          <w:szCs w:val="22"/>
          <w:lang w:val="hy-AM"/>
        </w:rPr>
        <w:t>վերլուծության ենթարկված բոլոր</w:t>
      </w:r>
      <w:r w:rsidR="00857E3E" w:rsidRPr="00244CE5">
        <w:rPr>
          <w:rFonts w:ascii="GHEA Grapalat" w:hAnsi="GHEA Grapalat" w:cs="Sylfaen"/>
          <w:sz w:val="22"/>
          <w:szCs w:val="22"/>
        </w:rPr>
        <w:t xml:space="preserve"> </w:t>
      </w:r>
      <w:r w:rsidRPr="00244CE5">
        <w:rPr>
          <w:rFonts w:ascii="GHEA Grapalat" w:hAnsi="GHEA Grapalat" w:cs="Sylfaen"/>
          <w:sz w:val="22"/>
          <w:szCs w:val="22"/>
          <w:lang w:val="en-US"/>
        </w:rPr>
        <w:t>5</w:t>
      </w:r>
      <w:r w:rsidR="00382FA4" w:rsidRPr="00244CE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7D5F2F" w:rsidRPr="00244CE5">
        <w:rPr>
          <w:rFonts w:ascii="GHEA Grapalat" w:hAnsi="GHEA Grapalat" w:cs="Sylfaen"/>
          <w:sz w:val="22"/>
          <w:szCs w:val="22"/>
          <w:lang w:val="hy-AM"/>
        </w:rPr>
        <w:t>կազմակերպություն</w:t>
      </w:r>
      <w:r w:rsidRPr="00244CE5">
        <w:rPr>
          <w:rFonts w:ascii="GHEA Grapalat" w:hAnsi="GHEA Grapalat" w:cs="Sylfaen"/>
          <w:sz w:val="22"/>
          <w:szCs w:val="22"/>
          <w:lang w:val="hy-AM"/>
        </w:rPr>
        <w:t>ները՝</w:t>
      </w:r>
      <w:r w:rsidR="006F5344" w:rsidRPr="00244CE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44CE5">
        <w:rPr>
          <w:rFonts w:ascii="GHEA Grapalat" w:hAnsi="GHEA Grapalat" w:cs="Sylfaen"/>
          <w:sz w:val="22"/>
          <w:szCs w:val="22"/>
          <w:lang w:val="en-US"/>
        </w:rPr>
        <w:t>«Ստանդարտացման և չափագրման ազգային մարմին»</w:t>
      </w:r>
      <w:r w:rsidRPr="00244CE5">
        <w:rPr>
          <w:rFonts w:ascii="GHEA Grapalat" w:hAnsi="GHEA Grapalat" w:cs="Sylfaen"/>
          <w:sz w:val="22"/>
          <w:szCs w:val="22"/>
          <w:lang w:val="hy-AM"/>
        </w:rPr>
        <w:t>, «Բանջարաբոստանային և տեխնիկական մշակաբույսերի գիտական կենտրոն»</w:t>
      </w:r>
      <w:r w:rsidRPr="00244CE5">
        <w:rPr>
          <w:rFonts w:ascii="GHEA Grapalat" w:hAnsi="GHEA Grapalat" w:cs="Sylfaen"/>
          <w:sz w:val="22"/>
          <w:szCs w:val="22"/>
          <w:lang w:val="en-US"/>
        </w:rPr>
        <w:t>,</w:t>
      </w:r>
      <w:r w:rsidRPr="00244CE5">
        <w:rPr>
          <w:rFonts w:ascii="GHEA Grapalat" w:hAnsi="GHEA Grapalat" w:cs="Sylfaen"/>
          <w:sz w:val="22"/>
          <w:szCs w:val="22"/>
          <w:lang w:val="hy-AM"/>
        </w:rPr>
        <w:t xml:space="preserve"> «Սննդամթերքի անվտանգության ոլորտի ռիսկերի գնահատման և վերլուծության գիտական կենտրոն»,  «Գյումրիի սելեկցիոն կայան» և «Երկրագործության գիտական կենտրոն» ՓԲԸ-ներն աշխատել են շահույթով։</w:t>
      </w:r>
    </w:p>
    <w:p w:rsidR="009F0F9E" w:rsidRPr="00244CE5" w:rsidRDefault="005035D6" w:rsidP="00110BF3">
      <w:pPr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44CE5">
        <w:rPr>
          <w:rFonts w:ascii="GHEA Grapalat" w:hAnsi="GHEA Grapalat"/>
          <w:sz w:val="22"/>
          <w:szCs w:val="22"/>
          <w:lang w:val="hy-AM"/>
        </w:rPr>
        <w:t>2.</w:t>
      </w:r>
      <w:r w:rsidRPr="00244CE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44CE5">
        <w:rPr>
          <w:rFonts w:ascii="GHEA Grapalat" w:hAnsi="GHEA Grapalat" w:cs="Sylfaen"/>
          <w:sz w:val="22"/>
          <w:szCs w:val="22"/>
          <w:lang w:val="hy-AM" w:eastAsia="en-US"/>
        </w:rPr>
        <w:t xml:space="preserve">Բացարձակ իրացվելիության գործակիցը ցույց է տալիս կազմակերպության առավել իրացվելի ակտիվներով ընթացիկ պարտավորությունների մարման աստիճանը: </w:t>
      </w:r>
      <w:r w:rsidR="0072055F" w:rsidRPr="00244CE5">
        <w:rPr>
          <w:rFonts w:ascii="GHEA Grapalat" w:hAnsi="GHEA Grapalat" w:cs="Sylfaen"/>
          <w:sz w:val="22"/>
          <w:szCs w:val="22"/>
          <w:lang w:val="hy-AM"/>
        </w:rPr>
        <w:t>«Բանջարաբոստանային և տեխնիկական մշակաբույսերի գիտական կենտրոն», «Երկրագործության գիտական կենտրոն» և «Հայաստանի արտահանման ապահովագրական գործակալություն» ՓԲԸ-ների մոտ գործակիցը</w:t>
      </w:r>
      <w:r w:rsidR="0072055F" w:rsidRPr="00244CE5">
        <w:rPr>
          <w:rFonts w:ascii="GHEA Grapalat" w:hAnsi="GHEA Grapalat"/>
          <w:sz w:val="22"/>
          <w:szCs w:val="22"/>
          <w:lang w:val="hy-AM"/>
        </w:rPr>
        <w:t xml:space="preserve"> ցածր է</w:t>
      </w:r>
      <w:r w:rsidR="0072055F" w:rsidRPr="00244CE5">
        <w:rPr>
          <w:rFonts w:ascii="GHEA Grapalat" w:hAnsi="GHEA Grapalat" w:cs="Sylfaen"/>
          <w:sz w:val="22"/>
          <w:szCs w:val="22"/>
          <w:lang w:val="hy-AM"/>
        </w:rPr>
        <w:t xml:space="preserve"> պրակտիկայում ընդունված թույլատրելի սահմանային նորմայից</w:t>
      </w:r>
      <w:r w:rsidR="006A120E" w:rsidRPr="00244CE5">
        <w:rPr>
          <w:rFonts w:ascii="GHEA Grapalat" w:hAnsi="GHEA Grapalat" w:cs="Sylfaen"/>
          <w:sz w:val="22"/>
          <w:szCs w:val="22"/>
          <w:lang w:val="hy-AM"/>
        </w:rPr>
        <w:t>`</w:t>
      </w:r>
      <w:r w:rsidR="0072055F" w:rsidRPr="00244CE5">
        <w:rPr>
          <w:rFonts w:ascii="GHEA Grapalat" w:hAnsi="GHEA Grapalat" w:cs="Sylfaen"/>
          <w:sz w:val="22"/>
          <w:szCs w:val="22"/>
          <w:lang w:val="hy-AM"/>
        </w:rPr>
        <w:t xml:space="preserve"> այսինքն իրացվելիության առումով ունեն դժվարություններ, ցածր է </w:t>
      </w:r>
      <w:r w:rsidR="007D5F2F" w:rsidRPr="00244CE5">
        <w:rPr>
          <w:rFonts w:ascii="GHEA Grapalat" w:hAnsi="GHEA Grapalat" w:cs="Sylfaen"/>
          <w:sz w:val="22"/>
          <w:szCs w:val="22"/>
          <w:lang w:val="hy-AM"/>
        </w:rPr>
        <w:t>կազմակերպությունների</w:t>
      </w:r>
      <w:r w:rsidR="0072055F" w:rsidRPr="00244CE5">
        <w:rPr>
          <w:rFonts w:ascii="GHEA Grapalat" w:hAnsi="GHEA Grapalat" w:cs="Sylfaen"/>
          <w:sz w:val="22"/>
          <w:szCs w:val="22"/>
          <w:lang w:val="hy-AM"/>
        </w:rPr>
        <w:t xml:space="preserve"> կարճաժամկետ պարտավորությունների դրամական միջոցներով կամ դրանց համարժեքներով ապահովվածության աստիճանը:</w:t>
      </w:r>
      <w:r w:rsidR="00110BF3" w:rsidRPr="00244CE5">
        <w:rPr>
          <w:rFonts w:ascii="GHEA Grapalat" w:hAnsi="GHEA Grapalat" w:cs="Sylfaen"/>
          <w:sz w:val="22"/>
          <w:szCs w:val="22"/>
          <w:lang w:val="hy-AM"/>
        </w:rPr>
        <w:t xml:space="preserve"> «Ստանդարտացման և չափագրման ազգային մարմին», «Սննդամթերքի անվտանգության ոլորտի ռիսկերի գնահատման և վերլուծության գիտական կենտրոն» և «Գյումրիի սելեկցիոն կայան» </w:t>
      </w:r>
      <w:r w:rsidR="0072055F" w:rsidRPr="00244CE5">
        <w:rPr>
          <w:rFonts w:ascii="GHEA Grapalat" w:hAnsi="GHEA Grapalat" w:cs="Sylfaen"/>
          <w:sz w:val="22"/>
          <w:szCs w:val="22"/>
          <w:lang w:val="hy-AM"/>
        </w:rPr>
        <w:t xml:space="preserve">ՓԲԸ-ների </w:t>
      </w:r>
      <w:r w:rsidRPr="00244CE5">
        <w:rPr>
          <w:rFonts w:ascii="GHEA Grapalat" w:hAnsi="GHEA Grapalat" w:cs="Sylfaen"/>
          <w:sz w:val="22"/>
          <w:szCs w:val="22"/>
          <w:lang w:val="hy-AM"/>
        </w:rPr>
        <w:t>մոտ գործակիցը</w:t>
      </w:r>
      <w:r w:rsidR="009F5F49" w:rsidRPr="00244CE5">
        <w:rPr>
          <w:rFonts w:ascii="GHEA Grapalat" w:hAnsi="GHEA Grapalat"/>
          <w:sz w:val="22"/>
          <w:szCs w:val="22"/>
          <w:lang w:val="hy-AM"/>
        </w:rPr>
        <w:t xml:space="preserve"> </w:t>
      </w:r>
      <w:r w:rsidR="00D212C4" w:rsidRPr="00244CE5">
        <w:rPr>
          <w:rFonts w:ascii="GHEA Grapalat" w:hAnsi="GHEA Grapalat" w:cs="Sylfaen"/>
          <w:sz w:val="22"/>
          <w:szCs w:val="22"/>
          <w:lang w:val="hy-AM"/>
        </w:rPr>
        <w:t xml:space="preserve">գերազանցում է </w:t>
      </w:r>
      <w:r w:rsidR="009F0F9E" w:rsidRPr="00244CE5">
        <w:rPr>
          <w:rFonts w:ascii="GHEA Grapalat" w:hAnsi="GHEA Grapalat" w:cs="Sylfaen"/>
          <w:sz w:val="22"/>
          <w:szCs w:val="22"/>
          <w:lang w:val="hy-AM"/>
        </w:rPr>
        <w:t>պրակտիկայում ընդունված թ</w:t>
      </w:r>
      <w:r w:rsidR="00D212C4" w:rsidRPr="00244CE5">
        <w:rPr>
          <w:rFonts w:ascii="GHEA Grapalat" w:hAnsi="GHEA Grapalat" w:cs="Sylfaen"/>
          <w:sz w:val="22"/>
          <w:szCs w:val="22"/>
          <w:lang w:val="hy-AM"/>
        </w:rPr>
        <w:t>ույլատրելի սահմանային նորմա</w:t>
      </w:r>
      <w:r w:rsidR="006A120E" w:rsidRPr="00244CE5">
        <w:rPr>
          <w:rFonts w:ascii="GHEA Grapalat" w:hAnsi="GHEA Grapalat" w:cs="Sylfaen"/>
          <w:sz w:val="22"/>
          <w:szCs w:val="22"/>
          <w:lang w:val="hy-AM"/>
        </w:rPr>
        <w:t>յի</w:t>
      </w:r>
      <w:r w:rsidR="00D212C4" w:rsidRPr="00244CE5">
        <w:rPr>
          <w:rFonts w:ascii="GHEA Grapalat" w:hAnsi="GHEA Grapalat" w:cs="Sylfaen"/>
          <w:sz w:val="22"/>
          <w:szCs w:val="22"/>
          <w:lang w:val="hy-AM"/>
        </w:rPr>
        <w:t>ն</w:t>
      </w:r>
      <w:r w:rsidR="009F0F9E" w:rsidRPr="00244CE5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37099C" w:rsidRPr="00244CE5">
        <w:rPr>
          <w:rFonts w:ascii="GHEA Grapalat" w:hAnsi="GHEA Grapalat" w:cs="Sylfaen"/>
          <w:sz w:val="22"/>
          <w:szCs w:val="22"/>
          <w:lang w:val="hy-AM"/>
        </w:rPr>
        <w:t>այ</w:t>
      </w:r>
      <w:r w:rsidR="009F0F9E" w:rsidRPr="00244CE5">
        <w:rPr>
          <w:rFonts w:ascii="GHEA Grapalat" w:hAnsi="GHEA Grapalat" w:cs="Sylfaen"/>
          <w:sz w:val="22"/>
          <w:szCs w:val="22"/>
          <w:lang w:val="hy-AM"/>
        </w:rPr>
        <w:t xml:space="preserve">սինքն </w:t>
      </w:r>
      <w:r w:rsidR="007D5F2F" w:rsidRPr="00244CE5">
        <w:rPr>
          <w:rFonts w:ascii="GHEA Grapalat" w:hAnsi="GHEA Grapalat" w:cs="Sylfaen"/>
          <w:sz w:val="22"/>
          <w:szCs w:val="22"/>
          <w:lang w:val="hy-AM"/>
        </w:rPr>
        <w:t>կազմակերպություններում</w:t>
      </w:r>
      <w:r w:rsidR="00307F08" w:rsidRPr="00244CE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212C4" w:rsidRPr="00244CE5">
        <w:rPr>
          <w:rFonts w:ascii="GHEA Grapalat" w:hAnsi="GHEA Grapalat" w:cs="Sylfaen"/>
          <w:sz w:val="22"/>
          <w:szCs w:val="22"/>
          <w:lang w:val="hy-AM"/>
        </w:rPr>
        <w:t>առկա է դրամական միջոցների կուտակում</w:t>
      </w:r>
      <w:r w:rsidR="0072055F" w:rsidRPr="00244CE5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4814C7" w:rsidRPr="00244CE5" w:rsidRDefault="004814C7" w:rsidP="00A85821">
      <w:pPr>
        <w:spacing w:line="360" w:lineRule="auto"/>
        <w:ind w:firstLine="540"/>
        <w:jc w:val="both"/>
        <w:rPr>
          <w:rFonts w:ascii="GHEA Grapalat" w:hAnsi="GHEA Grapalat"/>
          <w:sz w:val="22"/>
          <w:szCs w:val="22"/>
          <w:lang w:val="hy-AM"/>
        </w:rPr>
      </w:pPr>
      <w:r w:rsidRPr="00244CE5">
        <w:rPr>
          <w:rFonts w:ascii="GHEA Grapalat" w:hAnsi="GHEA Grapalat"/>
          <w:sz w:val="22"/>
          <w:szCs w:val="22"/>
          <w:lang w:val="hy-AM"/>
        </w:rPr>
        <w:t>3. Սեփական շրջանառու միջոցներով ապահովվածության ցուցանիշը ցույց է տալիս կազմակերպության սեփական միջոցներով ընթացիկ գործունեությունը ֆինանսավորելու կարողությունը: Գ</w:t>
      </w:r>
      <w:r w:rsidR="00110BF3" w:rsidRPr="00244CE5">
        <w:rPr>
          <w:rFonts w:ascii="GHEA Grapalat" w:hAnsi="GHEA Grapalat"/>
          <w:sz w:val="22"/>
          <w:szCs w:val="22"/>
          <w:lang w:val="hy-AM"/>
        </w:rPr>
        <w:t>ործակիցը «</w:t>
      </w:r>
      <w:r w:rsidR="0072055F" w:rsidRPr="00244CE5">
        <w:rPr>
          <w:rFonts w:ascii="GHEA Grapalat" w:hAnsi="GHEA Grapalat" w:cs="Sylfaen"/>
          <w:sz w:val="22"/>
          <w:szCs w:val="22"/>
          <w:lang w:val="hy-AM"/>
        </w:rPr>
        <w:t>Ստանդարտացման և չափագրման ազգային մարմին»</w:t>
      </w:r>
      <w:r w:rsidR="00110BF3" w:rsidRPr="00244CE5">
        <w:rPr>
          <w:rFonts w:ascii="GHEA Grapalat" w:hAnsi="GHEA Grapalat" w:cs="Sylfaen"/>
          <w:sz w:val="22"/>
          <w:szCs w:val="22"/>
          <w:lang w:val="hy-AM"/>
        </w:rPr>
        <w:t>,</w:t>
      </w:r>
      <w:r w:rsidR="0072055F" w:rsidRPr="00244CE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10BF3" w:rsidRPr="00244CE5">
        <w:rPr>
          <w:rFonts w:ascii="GHEA Grapalat" w:hAnsi="GHEA Grapalat" w:cs="Sylfaen"/>
          <w:sz w:val="22"/>
          <w:szCs w:val="22"/>
          <w:lang w:val="hy-AM"/>
        </w:rPr>
        <w:t xml:space="preserve">«Սննդամթերքի անվտանգության ոլորտի ռիսկերի գնահատման և վերլուծության գիտական կենտրոն» և «Երկրագործության գիտական կենտրոն» </w:t>
      </w:r>
      <w:r w:rsidR="0072055F" w:rsidRPr="00244CE5">
        <w:rPr>
          <w:rFonts w:ascii="GHEA Grapalat" w:hAnsi="GHEA Grapalat" w:cs="Sylfaen"/>
          <w:sz w:val="22"/>
          <w:szCs w:val="22"/>
          <w:lang w:val="hy-AM"/>
        </w:rPr>
        <w:t>ՓԲԸ-ների</w:t>
      </w:r>
      <w:r w:rsidRPr="00244CE5">
        <w:rPr>
          <w:rFonts w:ascii="GHEA Grapalat" w:hAnsi="GHEA Grapalat" w:cs="Sylfaen"/>
          <w:sz w:val="22"/>
          <w:szCs w:val="22"/>
          <w:lang w:val="hy-AM"/>
        </w:rPr>
        <w:t xml:space="preserve"> մոտ </w:t>
      </w:r>
      <w:r w:rsidR="00307F08" w:rsidRPr="00244CE5">
        <w:rPr>
          <w:rFonts w:ascii="GHEA Grapalat" w:hAnsi="GHEA Grapalat" w:cs="Sylfaen"/>
          <w:sz w:val="22"/>
          <w:szCs w:val="22"/>
          <w:lang w:val="hy-AM" w:eastAsia="en-US"/>
        </w:rPr>
        <w:t>չի</w:t>
      </w:r>
      <w:r w:rsidRPr="00244CE5">
        <w:rPr>
          <w:rFonts w:ascii="GHEA Grapalat" w:hAnsi="GHEA Grapalat" w:cs="Sylfaen"/>
          <w:sz w:val="22"/>
          <w:szCs w:val="22"/>
          <w:lang w:val="hy-AM" w:eastAsia="en-US"/>
        </w:rPr>
        <w:t xml:space="preserve"> համապատասխանում </w:t>
      </w:r>
      <w:r w:rsidRPr="00244CE5">
        <w:rPr>
          <w:rFonts w:ascii="GHEA Grapalat" w:hAnsi="GHEA Grapalat"/>
          <w:sz w:val="22"/>
          <w:szCs w:val="22"/>
          <w:lang w:val="hy-AM"/>
        </w:rPr>
        <w:t xml:space="preserve">ֆինանսական վերլուծության պրակտիկայում ընդունված թույլատրելի սահմանային նորմաներին, այսինքն ցածր է սեփական շրջանառու միջոցների ձևավորմանը սեփական կապիտալի մասնակցության աստիճանը։ </w:t>
      </w:r>
    </w:p>
    <w:p w:rsidR="00857E3E" w:rsidRPr="00244CE5" w:rsidRDefault="00504222" w:rsidP="0072055F">
      <w:pPr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44CE5">
        <w:rPr>
          <w:rFonts w:ascii="GHEA Grapalat" w:hAnsi="GHEA Grapalat"/>
          <w:sz w:val="22"/>
          <w:szCs w:val="22"/>
          <w:lang w:val="hy-AM"/>
        </w:rPr>
        <w:t>4</w:t>
      </w:r>
      <w:r w:rsidR="00857E3E" w:rsidRPr="00244CE5">
        <w:rPr>
          <w:rFonts w:ascii="GHEA Grapalat" w:hAnsi="GHEA Grapalat"/>
          <w:sz w:val="22"/>
          <w:szCs w:val="22"/>
          <w:lang w:val="hy-AM"/>
        </w:rPr>
        <w:t>.</w:t>
      </w:r>
      <w:r w:rsidR="00F54330" w:rsidRPr="00244CE5">
        <w:rPr>
          <w:rFonts w:ascii="GHEA Grapalat" w:hAnsi="GHEA Grapalat"/>
          <w:sz w:val="22"/>
          <w:szCs w:val="22"/>
          <w:lang w:val="hy-AM"/>
        </w:rPr>
        <w:t xml:space="preserve"> </w:t>
      </w:r>
      <w:r w:rsidR="00857E3E" w:rsidRPr="00244CE5">
        <w:rPr>
          <w:rFonts w:ascii="GHEA Grapalat" w:hAnsi="GHEA Grapalat" w:cs="Sylfaen"/>
          <w:sz w:val="22"/>
          <w:szCs w:val="22"/>
          <w:lang w:val="hy-AM"/>
        </w:rPr>
        <w:t>Ակտիվների շրջանառելիության և ընթացիկ ակտրվների շրջանառելիության գործակիցները գործարար ակտիվությունը բնութագրող ցուցանիշ են:</w:t>
      </w:r>
      <w:r w:rsidR="00857E3E" w:rsidRPr="00244CE5">
        <w:rPr>
          <w:rFonts w:ascii="GHEA Grapalat" w:hAnsi="GHEA Grapalat"/>
          <w:sz w:val="22"/>
          <w:szCs w:val="22"/>
          <w:lang w:val="hy-AM"/>
        </w:rPr>
        <w:t xml:space="preserve"> Ակտիվների շրջանառելիության գործակիցը բնութագրում է ընկերության բոլոր մի</w:t>
      </w:r>
      <w:r w:rsidR="00F54330" w:rsidRPr="00244CE5">
        <w:rPr>
          <w:rFonts w:ascii="GHEA Grapalat" w:hAnsi="GHEA Grapalat"/>
          <w:sz w:val="22"/>
          <w:szCs w:val="22"/>
          <w:lang w:val="hy-AM"/>
        </w:rPr>
        <w:t>ջոցների շրջապտույտի արագությունն</w:t>
      </w:r>
      <w:r w:rsidR="00857E3E" w:rsidRPr="00244CE5">
        <w:rPr>
          <w:rFonts w:ascii="GHEA Grapalat" w:hAnsi="GHEA Grapalat"/>
          <w:sz w:val="22"/>
          <w:szCs w:val="22"/>
          <w:lang w:val="hy-AM"/>
        </w:rPr>
        <w:t>՝ անկա</w:t>
      </w:r>
      <w:r w:rsidR="00F54330" w:rsidRPr="00244CE5">
        <w:rPr>
          <w:rFonts w:ascii="GHEA Grapalat" w:hAnsi="GHEA Grapalat"/>
          <w:sz w:val="22"/>
          <w:szCs w:val="22"/>
          <w:lang w:val="hy-AM"/>
        </w:rPr>
        <w:t xml:space="preserve">խ դրանց ձևավորման աղբյուրից և </w:t>
      </w:r>
      <w:r w:rsidR="00857E3E" w:rsidRPr="00244CE5">
        <w:rPr>
          <w:rFonts w:ascii="GHEA Grapalat" w:hAnsi="GHEA Grapalat"/>
          <w:sz w:val="22"/>
          <w:szCs w:val="22"/>
          <w:lang w:val="hy-AM"/>
        </w:rPr>
        <w:t>որքան մեծ է այս ցուցանիշն, այնքան արդյունավետորեն են օգտագործվում ակտիվները</w:t>
      </w:r>
      <w:r w:rsidR="00110BF3" w:rsidRPr="00244CE5">
        <w:rPr>
          <w:rFonts w:ascii="GHEA Grapalat" w:hAnsi="GHEA Grapalat"/>
          <w:sz w:val="22"/>
          <w:szCs w:val="22"/>
          <w:lang w:val="hy-AM"/>
        </w:rPr>
        <w:t xml:space="preserve">։ Կազմակերպությունների մոտ </w:t>
      </w:r>
      <w:r w:rsidR="00307F08" w:rsidRPr="00244CE5">
        <w:rPr>
          <w:rFonts w:ascii="GHEA Grapalat" w:hAnsi="GHEA Grapalat" w:cs="Sylfaen"/>
          <w:sz w:val="22"/>
          <w:szCs w:val="22"/>
          <w:lang w:val="hy-AM" w:eastAsia="en-US"/>
        </w:rPr>
        <w:t>գործակիցն</w:t>
      </w:r>
      <w:r w:rsidR="00640113" w:rsidRPr="00244CE5">
        <w:rPr>
          <w:rFonts w:ascii="GHEA Grapalat" w:hAnsi="GHEA Grapalat" w:cs="Sylfaen"/>
          <w:sz w:val="22"/>
          <w:szCs w:val="22"/>
          <w:lang w:val="hy-AM" w:eastAsia="en-US"/>
        </w:rPr>
        <w:t xml:space="preserve"> ընկած է 0,</w:t>
      </w:r>
      <w:r w:rsidR="00673589" w:rsidRPr="00244CE5">
        <w:rPr>
          <w:rFonts w:ascii="GHEA Grapalat" w:hAnsi="GHEA Grapalat" w:cs="Sylfaen"/>
          <w:sz w:val="22"/>
          <w:szCs w:val="22"/>
          <w:lang w:val="hy-AM" w:eastAsia="en-US"/>
        </w:rPr>
        <w:t>206</w:t>
      </w:r>
      <w:r w:rsidR="0072055F" w:rsidRPr="00244CE5">
        <w:rPr>
          <w:rFonts w:ascii="GHEA Grapalat" w:hAnsi="GHEA Grapalat" w:cs="Sylfaen"/>
          <w:sz w:val="22"/>
          <w:szCs w:val="22"/>
          <w:lang w:val="hy-AM" w:eastAsia="en-US"/>
        </w:rPr>
        <w:t>-</w:t>
      </w:r>
      <w:r w:rsidR="00673589" w:rsidRPr="00244CE5">
        <w:rPr>
          <w:rFonts w:ascii="GHEA Grapalat" w:hAnsi="GHEA Grapalat" w:cs="Sylfaen"/>
          <w:sz w:val="22"/>
          <w:szCs w:val="22"/>
          <w:lang w:val="hy-AM" w:eastAsia="en-US"/>
        </w:rPr>
        <w:t>1,567</w:t>
      </w:r>
      <w:r w:rsidR="004814C7" w:rsidRPr="00244CE5">
        <w:rPr>
          <w:rFonts w:ascii="GHEA Grapalat" w:hAnsi="GHEA Grapalat" w:cs="Sylfaen"/>
          <w:sz w:val="22"/>
          <w:szCs w:val="22"/>
          <w:lang w:val="hy-AM" w:eastAsia="en-US"/>
        </w:rPr>
        <w:t xml:space="preserve"> միջակայքում</w:t>
      </w:r>
      <w:r w:rsidRPr="00244CE5">
        <w:rPr>
          <w:rFonts w:ascii="GHEA Grapalat" w:hAnsi="GHEA Grapalat" w:cs="Sylfaen"/>
          <w:sz w:val="22"/>
          <w:szCs w:val="22"/>
          <w:lang w:val="hy-AM" w:eastAsia="en-US"/>
        </w:rPr>
        <w:t>: Գ</w:t>
      </w:r>
      <w:r w:rsidR="004814C7" w:rsidRPr="00244CE5">
        <w:rPr>
          <w:rFonts w:ascii="GHEA Grapalat" w:hAnsi="GHEA Grapalat" w:cs="Sylfaen"/>
          <w:sz w:val="22"/>
          <w:szCs w:val="22"/>
          <w:lang w:val="hy-AM" w:eastAsia="en-US"/>
        </w:rPr>
        <w:t>ործակցի առավելագույն արժեքը համապատասխանում է</w:t>
      </w:r>
      <w:r w:rsidR="00673589" w:rsidRPr="00244CE5">
        <w:rPr>
          <w:rFonts w:ascii="GHEA Grapalat" w:hAnsi="GHEA Grapalat" w:cs="Sylfaen"/>
          <w:sz w:val="22"/>
          <w:szCs w:val="22"/>
          <w:lang w:val="hy-AM"/>
        </w:rPr>
        <w:t xml:space="preserve"> «Սննդամթերքի անվտանգության ոլորտի ռիսկերի գնահատման և վերլուծության գիտական կենտրոն», </w:t>
      </w:r>
      <w:r w:rsidR="004814C7" w:rsidRPr="00244CE5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673589" w:rsidRPr="00244CE5">
        <w:rPr>
          <w:rFonts w:ascii="GHEA Grapalat" w:hAnsi="GHEA Grapalat" w:cs="Sylfaen"/>
          <w:sz w:val="22"/>
          <w:szCs w:val="22"/>
          <w:lang w:val="hy-AM"/>
        </w:rPr>
        <w:t xml:space="preserve">իսկ նվազագույնը` </w:t>
      </w:r>
      <w:r w:rsidR="00640113" w:rsidRPr="00244CE5">
        <w:rPr>
          <w:rFonts w:ascii="GHEA Grapalat" w:hAnsi="GHEA Grapalat" w:cs="Sylfaen"/>
          <w:sz w:val="22"/>
          <w:szCs w:val="22"/>
          <w:lang w:val="hy-AM"/>
        </w:rPr>
        <w:t xml:space="preserve">«Բանջարաբոստանային և տեխնիկական մշակաբույսերի գիտական կենտրոն» </w:t>
      </w:r>
      <w:r w:rsidRPr="00244CE5">
        <w:rPr>
          <w:rFonts w:ascii="GHEA Grapalat" w:hAnsi="GHEA Grapalat" w:cs="Sylfaen"/>
          <w:sz w:val="22"/>
          <w:szCs w:val="22"/>
          <w:lang w:val="hy-AM"/>
        </w:rPr>
        <w:t xml:space="preserve"> ՓԲԸ-ին:</w:t>
      </w:r>
    </w:p>
    <w:p w:rsidR="00504222" w:rsidRPr="00244CE5" w:rsidRDefault="00504222" w:rsidP="00A85821">
      <w:pPr>
        <w:spacing w:line="360" w:lineRule="auto"/>
        <w:ind w:firstLine="540"/>
        <w:jc w:val="both"/>
        <w:rPr>
          <w:rFonts w:ascii="GHEA Grapalat" w:hAnsi="GHEA Grapalat"/>
          <w:sz w:val="22"/>
          <w:szCs w:val="22"/>
          <w:lang w:val="hy-AM"/>
        </w:rPr>
      </w:pPr>
      <w:r w:rsidRPr="00244CE5">
        <w:rPr>
          <w:rFonts w:ascii="GHEA Grapalat" w:hAnsi="GHEA Grapalat" w:cs="Sylfaen"/>
          <w:sz w:val="22"/>
          <w:szCs w:val="22"/>
          <w:lang w:val="hy-AM"/>
        </w:rPr>
        <w:lastRenderedPageBreak/>
        <w:t>5</w:t>
      </w:r>
      <w:r w:rsidR="00857E3E" w:rsidRPr="00244CE5">
        <w:rPr>
          <w:rFonts w:ascii="GHEA Grapalat" w:hAnsi="GHEA Grapalat" w:cs="Sylfaen"/>
          <w:sz w:val="22"/>
          <w:szCs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</w:t>
      </w:r>
      <w:r w:rsidRPr="00244CE5">
        <w:rPr>
          <w:rFonts w:ascii="GHEA Grapalat" w:hAnsi="GHEA Grapalat" w:cs="Sylfaen"/>
          <w:sz w:val="22"/>
          <w:szCs w:val="22"/>
          <w:lang w:val="hy-AM"/>
        </w:rPr>
        <w:t>րի հաշվով շահույթի մեծությունը</w:t>
      </w:r>
      <w:r w:rsidR="00673589" w:rsidRPr="00244CE5">
        <w:rPr>
          <w:rFonts w:ascii="GHEA Grapalat" w:hAnsi="GHEA Grapalat" w:cs="Sylfaen"/>
          <w:sz w:val="22"/>
          <w:szCs w:val="22"/>
          <w:lang w:val="hy-AM"/>
        </w:rPr>
        <w:t>։</w:t>
      </w:r>
      <w:r w:rsidRPr="00244CE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73589" w:rsidRPr="00244CE5">
        <w:rPr>
          <w:rFonts w:ascii="GHEA Grapalat" w:hAnsi="GHEA Grapalat" w:cs="Sylfaen"/>
          <w:sz w:val="22"/>
          <w:szCs w:val="22"/>
          <w:lang w:val="hy-AM"/>
        </w:rPr>
        <w:t>Կ</w:t>
      </w:r>
      <w:r w:rsidR="007D5F2F" w:rsidRPr="00244CE5">
        <w:rPr>
          <w:rFonts w:ascii="GHEA Grapalat" w:hAnsi="GHEA Grapalat" w:cs="Sylfaen"/>
          <w:sz w:val="22"/>
          <w:szCs w:val="22"/>
          <w:lang w:val="hy-AM"/>
        </w:rPr>
        <w:t>ազմակերպությունների</w:t>
      </w:r>
      <w:r w:rsidRPr="00244CE5">
        <w:rPr>
          <w:rFonts w:ascii="GHEA Grapalat" w:hAnsi="GHEA Grapalat" w:cs="Sylfaen"/>
          <w:sz w:val="22"/>
          <w:szCs w:val="22"/>
          <w:lang w:val="hy-AM"/>
        </w:rPr>
        <w:t xml:space="preserve"> մոտ </w:t>
      </w:r>
      <w:r w:rsidR="00673589" w:rsidRPr="00244CE5">
        <w:rPr>
          <w:rFonts w:ascii="GHEA Grapalat" w:hAnsi="GHEA Grapalat" w:cs="Sylfaen"/>
          <w:sz w:val="22"/>
          <w:szCs w:val="22"/>
          <w:lang w:val="hy-AM"/>
        </w:rPr>
        <w:t>գործակիցն ընկած է 0,30</w:t>
      </w:r>
      <w:r w:rsidR="009F5F49" w:rsidRPr="00244CE5">
        <w:rPr>
          <w:rFonts w:ascii="GHEA Grapalat" w:hAnsi="GHEA Grapalat" w:cs="Sylfaen"/>
          <w:sz w:val="22"/>
          <w:szCs w:val="22"/>
          <w:lang w:val="hy-AM"/>
        </w:rPr>
        <w:t>–</w:t>
      </w:r>
      <w:r w:rsidR="00673589" w:rsidRPr="00244CE5">
        <w:rPr>
          <w:rFonts w:ascii="GHEA Grapalat" w:hAnsi="GHEA Grapalat" w:cs="Sylfaen"/>
          <w:sz w:val="22"/>
          <w:szCs w:val="22"/>
          <w:lang w:val="hy-AM"/>
        </w:rPr>
        <w:t>3,03</w:t>
      </w:r>
      <w:r w:rsidR="00857E3E" w:rsidRPr="00244CE5">
        <w:rPr>
          <w:rFonts w:ascii="GHEA Grapalat" w:hAnsi="GHEA Grapalat" w:cs="Sylfaen"/>
          <w:sz w:val="22"/>
          <w:szCs w:val="22"/>
          <w:lang w:val="hy-AM"/>
        </w:rPr>
        <w:t xml:space="preserve"> միջակայքում: </w:t>
      </w:r>
      <w:r w:rsidRPr="00244CE5">
        <w:rPr>
          <w:rFonts w:ascii="GHEA Grapalat" w:hAnsi="GHEA Grapalat" w:cs="Sylfaen"/>
          <w:sz w:val="22"/>
          <w:szCs w:val="22"/>
          <w:lang w:val="hy-AM" w:eastAsia="en-US"/>
        </w:rPr>
        <w:t xml:space="preserve">Գործակցի առավելագույն արժեքը համապատասխանում է </w:t>
      </w:r>
      <w:r w:rsidR="00640113" w:rsidRPr="00244CE5">
        <w:rPr>
          <w:rFonts w:ascii="GHEA Grapalat" w:hAnsi="GHEA Grapalat" w:cs="Sylfaen"/>
          <w:sz w:val="22"/>
          <w:szCs w:val="22"/>
          <w:lang w:val="hy-AM"/>
        </w:rPr>
        <w:t xml:space="preserve">«Ստանդարտացման և չափագրման ազգային մարմին»  ՓԲԸ-ին, </w:t>
      </w:r>
      <w:r w:rsidRPr="00244CE5">
        <w:rPr>
          <w:rFonts w:ascii="GHEA Grapalat" w:hAnsi="GHEA Grapalat" w:cs="Sylfaen"/>
          <w:sz w:val="22"/>
          <w:szCs w:val="22"/>
          <w:lang w:val="hy-AM"/>
        </w:rPr>
        <w:t xml:space="preserve">իսկ նվազագույնը` </w:t>
      </w:r>
      <w:r w:rsidR="00640113" w:rsidRPr="00244CE5">
        <w:rPr>
          <w:rFonts w:ascii="GHEA Grapalat" w:hAnsi="GHEA Grapalat" w:cs="Sylfaen"/>
          <w:sz w:val="22"/>
          <w:szCs w:val="22"/>
          <w:lang w:val="hy-AM"/>
        </w:rPr>
        <w:t xml:space="preserve">«Գյումրիի սելեկցիոն կայան» </w:t>
      </w:r>
      <w:r w:rsidRPr="00244CE5">
        <w:rPr>
          <w:rFonts w:ascii="GHEA Grapalat" w:hAnsi="GHEA Grapalat" w:cs="Sylfaen"/>
          <w:sz w:val="22"/>
          <w:szCs w:val="22"/>
          <w:lang w:val="hy-AM"/>
        </w:rPr>
        <w:t>ՓԲԸ-ին:</w:t>
      </w:r>
    </w:p>
    <w:p w:rsidR="009F5F49" w:rsidRPr="00244CE5" w:rsidRDefault="00504222" w:rsidP="00A85821">
      <w:pPr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44CE5">
        <w:rPr>
          <w:rFonts w:ascii="GHEA Grapalat" w:hAnsi="GHEA Grapalat" w:cs="Sylfaen"/>
          <w:sz w:val="22"/>
          <w:szCs w:val="22"/>
          <w:lang w:val="hy-AM"/>
        </w:rPr>
        <w:t>6</w:t>
      </w:r>
      <w:r w:rsidR="009F5F49" w:rsidRPr="00244CE5">
        <w:rPr>
          <w:rFonts w:ascii="GHEA Grapalat" w:hAnsi="GHEA Grapalat" w:cs="Sylfaen"/>
          <w:sz w:val="22"/>
          <w:szCs w:val="22"/>
          <w:lang w:val="hy-AM"/>
        </w:rPr>
        <w:t>. Ն</w:t>
      </w:r>
      <w:r w:rsidR="00351CD4" w:rsidRPr="00244CE5">
        <w:rPr>
          <w:rFonts w:ascii="GHEA Grapalat" w:hAnsi="GHEA Grapalat" w:cs="Sylfaen"/>
          <w:sz w:val="22"/>
          <w:szCs w:val="22"/>
          <w:lang w:val="hy-AM"/>
        </w:rPr>
        <w:t>երդրման գործակիցը ցույց է տալիս</w:t>
      </w:r>
      <w:r w:rsidR="009F5F49" w:rsidRPr="00244CE5">
        <w:rPr>
          <w:rFonts w:ascii="GHEA Grapalat" w:hAnsi="GHEA Grapalat" w:cs="Sylfaen"/>
          <w:sz w:val="22"/>
          <w:szCs w:val="22"/>
          <w:lang w:val="hy-AM"/>
        </w:rPr>
        <w:t xml:space="preserve"> սեփական կապիտալի արտադրական ներդրումների ծածկման աստիճանը</w:t>
      </w:r>
      <w:r w:rsidR="00351CD4" w:rsidRPr="00244CE5">
        <w:rPr>
          <w:rFonts w:ascii="GHEA Grapalat" w:hAnsi="GHEA Grapalat" w:cs="Sylfaen"/>
          <w:sz w:val="22"/>
          <w:szCs w:val="22"/>
          <w:lang w:val="hy-AM"/>
        </w:rPr>
        <w:t>։ Ընկերությունների մոտ գործակիցն</w:t>
      </w:r>
      <w:r w:rsidR="009F5F49" w:rsidRPr="00244CE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05246" w:rsidRPr="00244CE5">
        <w:rPr>
          <w:rFonts w:ascii="GHEA Grapalat" w:hAnsi="GHEA Grapalat" w:cs="Sylfaen"/>
          <w:sz w:val="22"/>
          <w:szCs w:val="22"/>
          <w:lang w:val="hy-AM"/>
        </w:rPr>
        <w:t>ընկած է</w:t>
      </w:r>
      <w:r w:rsidR="00640113" w:rsidRPr="00244CE5">
        <w:rPr>
          <w:rFonts w:ascii="GHEA Grapalat" w:hAnsi="GHEA Grapalat" w:cs="Sylfaen"/>
          <w:sz w:val="22"/>
          <w:szCs w:val="22"/>
          <w:lang w:val="hy-AM"/>
        </w:rPr>
        <w:t xml:space="preserve"> 0,</w:t>
      </w:r>
      <w:r w:rsidR="00673589" w:rsidRPr="00244CE5">
        <w:rPr>
          <w:rFonts w:ascii="GHEA Grapalat" w:hAnsi="GHEA Grapalat" w:cs="Sylfaen"/>
          <w:sz w:val="22"/>
          <w:szCs w:val="22"/>
          <w:lang w:val="hy-AM"/>
        </w:rPr>
        <w:t>010</w:t>
      </w:r>
      <w:r w:rsidR="00F05246" w:rsidRPr="00244CE5">
        <w:rPr>
          <w:rFonts w:ascii="GHEA Grapalat" w:hAnsi="GHEA Grapalat" w:cs="Sylfaen"/>
          <w:sz w:val="22"/>
          <w:szCs w:val="22"/>
          <w:lang w:val="hy-AM"/>
        </w:rPr>
        <w:t>–</w:t>
      </w:r>
      <w:r w:rsidR="00673589" w:rsidRPr="00244CE5">
        <w:rPr>
          <w:rFonts w:ascii="GHEA Grapalat" w:hAnsi="GHEA Grapalat" w:cs="Sylfaen"/>
          <w:sz w:val="22"/>
          <w:szCs w:val="22"/>
          <w:lang w:val="hy-AM"/>
        </w:rPr>
        <w:t>2,09</w:t>
      </w:r>
      <w:r w:rsidR="00351CD4" w:rsidRPr="00244CE5">
        <w:rPr>
          <w:rFonts w:ascii="GHEA Grapalat" w:hAnsi="GHEA Grapalat" w:cs="Sylfaen"/>
          <w:sz w:val="22"/>
          <w:szCs w:val="22"/>
          <w:lang w:val="hy-AM"/>
        </w:rPr>
        <w:t xml:space="preserve"> միջակայքում</w:t>
      </w:r>
      <w:r w:rsidRPr="00244CE5">
        <w:rPr>
          <w:rFonts w:ascii="GHEA Grapalat" w:hAnsi="GHEA Grapalat" w:cs="Sylfaen"/>
          <w:sz w:val="22"/>
          <w:szCs w:val="22"/>
          <w:lang w:val="hy-AM"/>
        </w:rPr>
        <w:t>:</w:t>
      </w:r>
      <w:r w:rsidRPr="00244CE5">
        <w:rPr>
          <w:rFonts w:ascii="GHEA Grapalat" w:hAnsi="GHEA Grapalat" w:cs="Sylfaen"/>
          <w:sz w:val="22"/>
          <w:szCs w:val="22"/>
          <w:lang w:val="hy-AM" w:eastAsia="en-US"/>
        </w:rPr>
        <w:t xml:space="preserve"> Գործ</w:t>
      </w:r>
      <w:r w:rsidR="00640113" w:rsidRPr="00244CE5">
        <w:rPr>
          <w:rFonts w:ascii="GHEA Grapalat" w:hAnsi="GHEA Grapalat" w:cs="Sylfaen"/>
          <w:sz w:val="22"/>
          <w:szCs w:val="22"/>
          <w:lang w:val="hy-AM" w:eastAsia="en-US"/>
        </w:rPr>
        <w:t>ակցի առավելագույն արժեքը</w:t>
      </w:r>
      <w:r w:rsidRPr="00244CE5">
        <w:rPr>
          <w:rFonts w:ascii="GHEA Grapalat" w:hAnsi="GHEA Grapalat" w:cs="Sylfaen"/>
          <w:sz w:val="22"/>
          <w:szCs w:val="22"/>
          <w:lang w:val="hy-AM" w:eastAsia="en-US"/>
        </w:rPr>
        <w:t xml:space="preserve"> համապատասխանում է</w:t>
      </w:r>
      <w:r w:rsidRPr="00244CE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73589" w:rsidRPr="00244CE5">
        <w:rPr>
          <w:rFonts w:ascii="GHEA Grapalat" w:hAnsi="GHEA Grapalat" w:cs="Sylfaen"/>
          <w:sz w:val="22"/>
          <w:szCs w:val="22"/>
          <w:lang w:val="hy-AM"/>
        </w:rPr>
        <w:t xml:space="preserve">«Բանջարաբոստանային և տեխնիկական մշակաբույսերի գիտական կենտրոն» </w:t>
      </w:r>
      <w:r w:rsidR="00640113" w:rsidRPr="00244CE5">
        <w:rPr>
          <w:rFonts w:ascii="GHEA Grapalat" w:hAnsi="GHEA Grapalat" w:cs="Sylfaen"/>
          <w:sz w:val="22"/>
          <w:szCs w:val="22"/>
          <w:lang w:val="hy-AM"/>
        </w:rPr>
        <w:t>ՓԲԸ-ին,</w:t>
      </w:r>
      <w:r w:rsidR="00307F08" w:rsidRPr="00244CE5">
        <w:rPr>
          <w:rFonts w:ascii="GHEA Grapalat" w:hAnsi="GHEA Grapalat" w:cs="Sylfaen"/>
          <w:sz w:val="22"/>
          <w:szCs w:val="22"/>
          <w:lang w:val="hy-AM"/>
        </w:rPr>
        <w:t xml:space="preserve"> իսկ</w:t>
      </w:r>
      <w:r w:rsidRPr="00244CE5">
        <w:rPr>
          <w:rFonts w:ascii="GHEA Grapalat" w:hAnsi="GHEA Grapalat" w:cs="Sylfaen"/>
          <w:sz w:val="22"/>
          <w:szCs w:val="22"/>
          <w:lang w:val="hy-AM"/>
        </w:rPr>
        <w:t xml:space="preserve"> նվազագույնը</w:t>
      </w:r>
      <w:r w:rsidR="00351CD4" w:rsidRPr="00244CE5">
        <w:rPr>
          <w:rFonts w:ascii="GHEA Grapalat" w:hAnsi="GHEA Grapalat" w:cs="Sylfaen"/>
          <w:sz w:val="22"/>
          <w:szCs w:val="22"/>
          <w:lang w:val="hy-AM"/>
        </w:rPr>
        <w:t>`</w:t>
      </w:r>
      <w:r w:rsidRPr="00244CE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2300E" w:rsidRPr="00244CE5">
        <w:rPr>
          <w:rFonts w:ascii="GHEA Grapalat" w:hAnsi="GHEA Grapalat" w:cs="Sylfaen"/>
          <w:sz w:val="22"/>
          <w:szCs w:val="22"/>
          <w:lang w:val="hy-AM"/>
        </w:rPr>
        <w:t>«</w:t>
      </w:r>
      <w:r w:rsidRPr="00244CE5">
        <w:rPr>
          <w:rFonts w:ascii="GHEA Grapalat" w:hAnsi="GHEA Grapalat" w:cs="Sylfaen"/>
          <w:sz w:val="22"/>
          <w:szCs w:val="22"/>
          <w:lang w:val="hy-AM"/>
        </w:rPr>
        <w:t>Սննդամթերքի անվտանգության ոլորտի ռիսկերի գնահատման և վերլուծության գիտական կենտրոն» ՓԲԸ-</w:t>
      </w:r>
      <w:r w:rsidR="0022300E" w:rsidRPr="00244CE5">
        <w:rPr>
          <w:rFonts w:ascii="GHEA Grapalat" w:hAnsi="GHEA Grapalat" w:cs="Sylfaen"/>
          <w:sz w:val="22"/>
          <w:szCs w:val="22"/>
          <w:lang w:val="hy-AM"/>
        </w:rPr>
        <w:t>ին:</w:t>
      </w:r>
    </w:p>
    <w:p w:rsidR="001C340F" w:rsidRPr="00244CE5" w:rsidRDefault="009F5F49" w:rsidP="00A85821">
      <w:pPr>
        <w:spacing w:line="360" w:lineRule="auto"/>
        <w:ind w:firstLine="540"/>
        <w:jc w:val="both"/>
        <w:rPr>
          <w:rFonts w:ascii="GHEA Grapalat" w:hAnsi="GHEA Grapalat"/>
          <w:sz w:val="22"/>
          <w:szCs w:val="22"/>
          <w:lang w:val="hy-AM"/>
        </w:rPr>
      </w:pPr>
      <w:r w:rsidRPr="00244CE5">
        <w:rPr>
          <w:rFonts w:ascii="GHEA Grapalat" w:hAnsi="GHEA Grapalat" w:cs="Sylfaen"/>
          <w:sz w:val="22"/>
          <w:szCs w:val="22"/>
          <w:lang w:val="hy-AM"/>
        </w:rPr>
        <w:t>6</w:t>
      </w:r>
      <w:r w:rsidR="001C340F" w:rsidRPr="00244CE5">
        <w:rPr>
          <w:rFonts w:ascii="GHEA Grapalat" w:hAnsi="GHEA Grapalat" w:cs="Sylfaen"/>
          <w:sz w:val="22"/>
          <w:szCs w:val="22"/>
          <w:lang w:val="hy-AM"/>
        </w:rPr>
        <w:t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</w:t>
      </w:r>
      <w:r w:rsidRPr="00244CE5">
        <w:rPr>
          <w:rFonts w:ascii="GHEA Grapalat" w:hAnsi="GHEA Grapalat" w:cs="Sylfaen"/>
          <w:sz w:val="22"/>
          <w:szCs w:val="22"/>
          <w:lang w:val="hy-AM"/>
        </w:rPr>
        <w:t>րանց համադրմամբ պարզվել է,</w:t>
      </w:r>
      <w:r w:rsidR="00F31CA1" w:rsidRPr="00244CE5">
        <w:rPr>
          <w:rFonts w:ascii="GHEA Grapalat" w:hAnsi="GHEA Grapalat" w:cs="Sylfaen"/>
          <w:sz w:val="22"/>
          <w:szCs w:val="22"/>
          <w:lang w:val="hy-AM"/>
        </w:rPr>
        <w:t xml:space="preserve"> բոլոր </w:t>
      </w:r>
      <w:r w:rsidR="007D5F2F" w:rsidRPr="00244CE5">
        <w:rPr>
          <w:rFonts w:ascii="GHEA Grapalat" w:hAnsi="GHEA Grapalat" w:cs="Sylfaen"/>
          <w:sz w:val="22"/>
          <w:szCs w:val="22"/>
          <w:lang w:val="hy-AM"/>
        </w:rPr>
        <w:t>կազմակերպություններու</w:t>
      </w:r>
      <w:r w:rsidR="00F31CA1" w:rsidRPr="00244CE5">
        <w:rPr>
          <w:rFonts w:ascii="GHEA Grapalat" w:hAnsi="GHEA Grapalat" w:cs="Sylfaen"/>
          <w:sz w:val="22"/>
          <w:szCs w:val="22"/>
          <w:lang w:val="hy-AM"/>
        </w:rPr>
        <w:t>մ</w:t>
      </w:r>
      <w:r w:rsidR="0022300E" w:rsidRPr="00244CE5">
        <w:rPr>
          <w:rFonts w:ascii="GHEA Grapalat" w:hAnsi="GHEA Grapalat" w:cs="Sylfaen"/>
          <w:sz w:val="22"/>
          <w:szCs w:val="22"/>
          <w:lang w:val="hy-AM"/>
        </w:rPr>
        <w:t xml:space="preserve"> եկամուտները հիմնականում ձևավորվել են հիմնական գործունեությունից</w:t>
      </w:r>
      <w:r w:rsidR="00BF4EA1" w:rsidRPr="00244CE5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5C3646" w:rsidRPr="00244CE5" w:rsidRDefault="003C7364" w:rsidP="006929F6">
      <w:pPr>
        <w:spacing w:line="360" w:lineRule="auto"/>
        <w:ind w:left="284"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44CE5">
        <w:rPr>
          <w:rFonts w:ascii="GHEA Grapalat" w:hAnsi="GHEA Grapalat"/>
          <w:sz w:val="22"/>
          <w:szCs w:val="22"/>
          <w:lang w:val="hy-AM"/>
        </w:rPr>
        <w:t>6</w:t>
      </w:r>
      <w:r w:rsidR="005C3646" w:rsidRPr="00244CE5">
        <w:rPr>
          <w:rFonts w:ascii="GHEA Grapalat" w:hAnsi="GHEA Grapalat"/>
          <w:sz w:val="22"/>
          <w:szCs w:val="22"/>
          <w:lang w:val="hy-AM"/>
        </w:rPr>
        <w:t>.6</w:t>
      </w:r>
      <w:r w:rsidR="005C3646" w:rsidRPr="00244CE5">
        <w:rPr>
          <w:rFonts w:ascii="GHEA Grapalat" w:hAnsi="GHEA Grapalat"/>
          <w:sz w:val="22"/>
          <w:szCs w:val="22"/>
          <w:lang w:val="hy-AM"/>
        </w:rPr>
        <w:tab/>
      </w:r>
      <w:r w:rsidR="005C3646" w:rsidRPr="00244CE5">
        <w:rPr>
          <w:rFonts w:ascii="GHEA Grapalat" w:hAnsi="GHEA Grapalat" w:cs="Sylfaen"/>
          <w:sz w:val="22"/>
          <w:szCs w:val="22"/>
          <w:lang w:val="hy-AM"/>
        </w:rPr>
        <w:t>Եզրակացություն</w:t>
      </w:r>
    </w:p>
    <w:p w:rsidR="00AA7890" w:rsidRPr="00244CE5" w:rsidRDefault="00673589" w:rsidP="00AA7890">
      <w:pPr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44CE5">
        <w:rPr>
          <w:rFonts w:ascii="GHEA Grapalat" w:hAnsi="GHEA Grapalat" w:cs="Sylfaen"/>
          <w:sz w:val="22"/>
          <w:szCs w:val="22"/>
          <w:lang w:val="hy-AM"/>
        </w:rPr>
        <w:t>2021</w:t>
      </w:r>
      <w:r w:rsidR="005C3646" w:rsidRPr="00244CE5">
        <w:rPr>
          <w:rFonts w:ascii="GHEA Grapalat" w:hAnsi="GHEA Grapalat" w:cs="Sylfaen"/>
          <w:sz w:val="22"/>
          <w:szCs w:val="22"/>
          <w:lang w:val="hy-AM"/>
        </w:rPr>
        <w:t xml:space="preserve">թ. տարեկան տվյալներով ՀՀ </w:t>
      </w:r>
      <w:r w:rsidR="00A60780" w:rsidRPr="00244CE5">
        <w:rPr>
          <w:rFonts w:ascii="GHEA Grapalat" w:hAnsi="GHEA Grapalat" w:cs="Sylfaen"/>
          <w:sz w:val="22"/>
          <w:szCs w:val="22"/>
          <w:lang w:val="hy-AM"/>
        </w:rPr>
        <w:t>Էկոնոմիկայի</w:t>
      </w:r>
      <w:r w:rsidR="005C3646" w:rsidRPr="00244CE5">
        <w:rPr>
          <w:rFonts w:ascii="GHEA Grapalat" w:hAnsi="GHEA Grapalat" w:cs="Sylfaen"/>
          <w:sz w:val="22"/>
          <w:szCs w:val="22"/>
          <w:lang w:val="hy-AM"/>
        </w:rPr>
        <w:t xml:space="preserve"> նախարարության ենթակայության</w:t>
      </w:r>
      <w:r w:rsidR="00BF4EA1" w:rsidRPr="00244CE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44CE5">
        <w:rPr>
          <w:rFonts w:ascii="GHEA Grapalat" w:hAnsi="GHEA Grapalat" w:cs="Sylfaen"/>
          <w:sz w:val="22"/>
          <w:szCs w:val="22"/>
          <w:lang w:val="hy-AM"/>
        </w:rPr>
        <w:t>վերլուծության ենթարկ</w:t>
      </w:r>
      <w:r w:rsidR="007417BF">
        <w:rPr>
          <w:rFonts w:ascii="GHEA Grapalat" w:hAnsi="GHEA Grapalat" w:cs="Sylfaen"/>
          <w:sz w:val="22"/>
          <w:szCs w:val="22"/>
          <w:lang w:val="hy-AM"/>
        </w:rPr>
        <w:t>ված բոլոր 5 կազմակերպություններն</w:t>
      </w:r>
      <w:r w:rsidRPr="00244CE5">
        <w:rPr>
          <w:rFonts w:ascii="GHEA Grapalat" w:hAnsi="GHEA Grapalat" w:cs="Sylfaen"/>
          <w:sz w:val="22"/>
          <w:szCs w:val="22"/>
          <w:lang w:val="hy-AM"/>
        </w:rPr>
        <w:t xml:space="preserve"> աշխատել են շահույթով և միասին ձևավորել են 70,250</w:t>
      </w:r>
      <w:r w:rsidRPr="00244CE5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244CE5">
        <w:rPr>
          <w:rFonts w:ascii="GHEA Grapalat" w:hAnsi="GHEA Grapalat" w:cs="Sylfaen"/>
          <w:sz w:val="22"/>
          <w:szCs w:val="22"/>
          <w:lang w:val="hy-AM"/>
        </w:rPr>
        <w:t xml:space="preserve">4 </w:t>
      </w:r>
      <w:r w:rsidRPr="00244CE5">
        <w:rPr>
          <w:rFonts w:ascii="GHEA Grapalat" w:hAnsi="GHEA Grapalat" w:cs="GHEA Grapalat"/>
          <w:sz w:val="22"/>
          <w:szCs w:val="22"/>
          <w:lang w:val="hy-AM"/>
        </w:rPr>
        <w:t>հազ</w:t>
      </w:r>
      <w:r w:rsidRPr="00244CE5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244CE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44CE5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Pr="00244CE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44CE5">
        <w:rPr>
          <w:rFonts w:ascii="GHEA Grapalat" w:hAnsi="GHEA Grapalat" w:cs="GHEA Grapalat"/>
          <w:sz w:val="22"/>
          <w:szCs w:val="22"/>
          <w:lang w:val="hy-AM"/>
        </w:rPr>
        <w:t>զուտ</w:t>
      </w:r>
      <w:r w:rsidRPr="00244CE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44CE5">
        <w:rPr>
          <w:rFonts w:ascii="GHEA Grapalat" w:hAnsi="GHEA Grapalat" w:cs="GHEA Grapalat"/>
          <w:sz w:val="22"/>
          <w:szCs w:val="22"/>
          <w:lang w:val="hy-AM"/>
        </w:rPr>
        <w:t>շահույթ։</w:t>
      </w:r>
    </w:p>
    <w:p w:rsidR="00AA7890" w:rsidRPr="00244CE5" w:rsidRDefault="00AA7890" w:rsidP="00AA7890">
      <w:pPr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44CE5">
        <w:rPr>
          <w:rFonts w:ascii="GHEA Grapalat" w:hAnsi="GHEA Grapalat" w:cs="Sylfaen"/>
          <w:sz w:val="22"/>
          <w:szCs w:val="22"/>
          <w:lang w:val="hy-AM"/>
        </w:rPr>
        <w:t>«Ստանդարտացման և չափագրման ազգային մարմին» ՓԲԸ-ն չնայած հաշվետու տարում</w:t>
      </w:r>
      <w:r w:rsidR="007417BF">
        <w:rPr>
          <w:rFonts w:ascii="GHEA Grapalat" w:hAnsi="GHEA Grapalat" w:cs="Sylfaen"/>
          <w:sz w:val="22"/>
          <w:szCs w:val="22"/>
          <w:lang w:val="hy-AM"/>
        </w:rPr>
        <w:t>, ինչպես նախորդ տարի</w:t>
      </w:r>
      <w:r w:rsidRPr="00244CE5">
        <w:rPr>
          <w:rFonts w:ascii="GHEA Grapalat" w:hAnsi="GHEA Grapalat" w:cs="Sylfaen"/>
          <w:sz w:val="22"/>
          <w:szCs w:val="22"/>
          <w:lang w:val="hy-AM"/>
        </w:rPr>
        <w:t xml:space="preserve"> աշխատել է շահույթով, սակայն զուտ շահույթը նախորդ տարվա նկատմամբ նվազել է 57,509</w:t>
      </w:r>
      <w:r w:rsidRPr="00244CE5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244CE5">
        <w:rPr>
          <w:rFonts w:ascii="GHEA Grapalat" w:hAnsi="GHEA Grapalat" w:cs="Sylfaen"/>
          <w:sz w:val="22"/>
          <w:szCs w:val="22"/>
          <w:lang w:val="hy-AM"/>
        </w:rPr>
        <w:t xml:space="preserve">0 </w:t>
      </w:r>
      <w:r w:rsidRPr="00244CE5">
        <w:rPr>
          <w:rFonts w:ascii="GHEA Grapalat" w:hAnsi="GHEA Grapalat" w:cs="GHEA Grapalat"/>
          <w:sz w:val="22"/>
          <w:szCs w:val="22"/>
          <w:lang w:val="hy-AM"/>
        </w:rPr>
        <w:t>հազ</w:t>
      </w:r>
      <w:r w:rsidRPr="00244CE5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244CE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44CE5">
        <w:rPr>
          <w:rFonts w:ascii="GHEA Grapalat" w:hAnsi="GHEA Grapalat" w:cs="GHEA Grapalat"/>
          <w:sz w:val="22"/>
          <w:szCs w:val="22"/>
          <w:lang w:val="hy-AM"/>
        </w:rPr>
        <w:t>դրա</w:t>
      </w:r>
      <w:r w:rsidRPr="00244CE5">
        <w:rPr>
          <w:rFonts w:ascii="GHEA Grapalat" w:hAnsi="GHEA Grapalat" w:cs="Sylfaen"/>
          <w:sz w:val="22"/>
          <w:szCs w:val="22"/>
          <w:lang w:val="hy-AM"/>
        </w:rPr>
        <w:t>մով և կազմել 62,791</w:t>
      </w:r>
      <w:r w:rsidRPr="00244CE5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244CE5">
        <w:rPr>
          <w:rFonts w:ascii="GHEA Grapalat" w:hAnsi="GHEA Grapalat" w:cs="Sylfaen"/>
          <w:sz w:val="22"/>
          <w:szCs w:val="22"/>
          <w:lang w:val="hy-AM"/>
        </w:rPr>
        <w:t xml:space="preserve">0 </w:t>
      </w:r>
      <w:r w:rsidRPr="00244CE5">
        <w:rPr>
          <w:rFonts w:ascii="GHEA Grapalat" w:hAnsi="GHEA Grapalat" w:cs="GHEA Grapalat"/>
          <w:sz w:val="22"/>
          <w:szCs w:val="22"/>
          <w:lang w:val="hy-AM"/>
        </w:rPr>
        <w:t>հազ</w:t>
      </w:r>
      <w:r w:rsidRPr="00244CE5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244CE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44CE5">
        <w:rPr>
          <w:rFonts w:ascii="GHEA Grapalat" w:hAnsi="GHEA Grapalat" w:cs="GHEA Grapalat"/>
          <w:sz w:val="22"/>
          <w:szCs w:val="22"/>
          <w:lang w:val="hy-AM"/>
        </w:rPr>
        <w:t>դրամ՝</w:t>
      </w:r>
      <w:r w:rsidRPr="00244CE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44CE5">
        <w:rPr>
          <w:rFonts w:ascii="GHEA Grapalat" w:hAnsi="GHEA Grapalat" w:cs="GHEA Grapalat"/>
          <w:sz w:val="22"/>
          <w:szCs w:val="22"/>
          <w:lang w:val="hy-AM"/>
        </w:rPr>
        <w:t>նվազել</w:t>
      </w:r>
      <w:r w:rsidRPr="00244CE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44CE5">
        <w:rPr>
          <w:rFonts w:ascii="GHEA Grapalat" w:hAnsi="GHEA Grapalat" w:cs="GHEA Grapalat"/>
          <w:sz w:val="22"/>
          <w:szCs w:val="22"/>
          <w:lang w:val="hy-AM"/>
        </w:rPr>
        <w:t>է</w:t>
      </w:r>
      <w:r w:rsidRPr="00244CE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44CE5">
        <w:rPr>
          <w:rFonts w:ascii="GHEA Grapalat" w:hAnsi="GHEA Grapalat" w:cs="GHEA Grapalat"/>
          <w:sz w:val="22"/>
          <w:szCs w:val="22"/>
          <w:lang w:val="hy-AM"/>
        </w:rPr>
        <w:t>նաև</w:t>
      </w:r>
      <w:r w:rsidRPr="00244CE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44CE5">
        <w:rPr>
          <w:rFonts w:ascii="GHEA Grapalat" w:hAnsi="GHEA Grapalat" w:cs="GHEA Grapalat"/>
          <w:sz w:val="22"/>
          <w:szCs w:val="22"/>
          <w:lang w:val="hy-AM"/>
        </w:rPr>
        <w:t>կու</w:t>
      </w:r>
      <w:r w:rsidRPr="00244CE5">
        <w:rPr>
          <w:rFonts w:ascii="GHEA Grapalat" w:hAnsi="GHEA Grapalat" w:cs="Sylfaen"/>
          <w:sz w:val="22"/>
          <w:szCs w:val="22"/>
          <w:lang w:val="hy-AM"/>
        </w:rPr>
        <w:t>տակված շահույթը։</w:t>
      </w:r>
    </w:p>
    <w:p w:rsidR="00673589" w:rsidRPr="00244CE5" w:rsidRDefault="00AA7890" w:rsidP="00673589">
      <w:pPr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44CE5">
        <w:rPr>
          <w:rFonts w:ascii="GHEA Grapalat" w:hAnsi="GHEA Grapalat" w:cs="Sylfaen"/>
          <w:sz w:val="22"/>
          <w:szCs w:val="22"/>
          <w:lang w:val="hy-AM"/>
        </w:rPr>
        <w:t xml:space="preserve">Ընդհանուր առմամբ կազմակերպությունների մոտ նկատվել է </w:t>
      </w:r>
      <w:r w:rsidRPr="00244CE5">
        <w:rPr>
          <w:rFonts w:ascii="GHEA Grapalat" w:hAnsi="GHEA Grapalat"/>
          <w:bCs/>
          <w:sz w:val="22"/>
          <w:szCs w:val="22"/>
          <w:lang w:val="hy-AM"/>
        </w:rPr>
        <w:t>ֆինանսատնտեսական վիճակի բարելավում։</w:t>
      </w:r>
    </w:p>
    <w:p w:rsidR="00244CE5" w:rsidRPr="00244CE5" w:rsidRDefault="00673589" w:rsidP="00AA7890">
      <w:pPr>
        <w:pStyle w:val="a3"/>
        <w:tabs>
          <w:tab w:val="clear" w:pos="540"/>
          <w:tab w:val="left" w:pos="0"/>
        </w:tabs>
        <w:rPr>
          <w:rFonts w:ascii="GHEA Grapalat" w:hAnsi="GHEA Grapalat" w:cs="Sylfaen"/>
          <w:sz w:val="22"/>
          <w:szCs w:val="22"/>
          <w:lang w:val="hy-AM"/>
        </w:rPr>
      </w:pPr>
      <w:r w:rsidRPr="00244CE5">
        <w:rPr>
          <w:rFonts w:ascii="GHEA Grapalat" w:hAnsi="GHEA Grapalat" w:cs="Sylfaen"/>
          <w:sz w:val="22"/>
          <w:szCs w:val="22"/>
          <w:lang w:val="hy-AM"/>
        </w:rPr>
        <w:tab/>
        <w:t xml:space="preserve">«Բանջարաբոստանային և տեխնիկական մշակաբույսերի գիտական կենտրոն» «և </w:t>
      </w:r>
      <w:r w:rsidR="00AA7890" w:rsidRPr="00244CE5">
        <w:rPr>
          <w:rFonts w:ascii="GHEA Grapalat" w:hAnsi="GHEA Grapalat" w:cs="Sylfaen"/>
          <w:sz w:val="22"/>
          <w:szCs w:val="22"/>
          <w:lang w:val="hy-AM"/>
        </w:rPr>
        <w:t xml:space="preserve">«Սննդամթերքի անվտանգության ոլորտի ռիսկերի գնահատման և վերլուծության գիտական կենտրոն» ՓԲԸ-ները </w:t>
      </w:r>
      <w:r w:rsidR="00AA7890" w:rsidRPr="00244CE5">
        <w:rPr>
          <w:rFonts w:ascii="GHEA Grapalat" w:hAnsi="GHEA Grapalat"/>
          <w:bCs/>
          <w:sz w:val="22"/>
          <w:szCs w:val="22"/>
          <w:lang w:val="hy-AM"/>
        </w:rPr>
        <w:t>հաշվետու տարում ձևավորել են համապատասխանաբար՝ 2,203</w:t>
      </w:r>
      <w:r w:rsidR="00AA7890" w:rsidRPr="00244CE5">
        <w:rPr>
          <w:rFonts w:ascii="MS Mincho" w:eastAsia="MS Mincho" w:hAnsi="MS Mincho" w:cs="MS Mincho" w:hint="eastAsia"/>
          <w:bCs/>
          <w:sz w:val="22"/>
          <w:szCs w:val="22"/>
          <w:lang w:val="hy-AM"/>
        </w:rPr>
        <w:t>․</w:t>
      </w:r>
      <w:r w:rsidR="00AA7890" w:rsidRPr="00244CE5">
        <w:rPr>
          <w:rFonts w:ascii="GHEA Grapalat" w:hAnsi="GHEA Grapalat"/>
          <w:bCs/>
          <w:sz w:val="22"/>
          <w:szCs w:val="22"/>
          <w:lang w:val="hy-AM"/>
        </w:rPr>
        <w:t xml:space="preserve">0 </w:t>
      </w:r>
      <w:r w:rsidR="00AA7890" w:rsidRPr="00244CE5">
        <w:rPr>
          <w:rFonts w:ascii="GHEA Grapalat" w:hAnsi="GHEA Grapalat" w:cs="GHEA Grapalat"/>
          <w:bCs/>
          <w:sz w:val="22"/>
          <w:szCs w:val="22"/>
          <w:lang w:val="hy-AM"/>
        </w:rPr>
        <w:t>հազ</w:t>
      </w:r>
      <w:r w:rsidR="00AA7890" w:rsidRPr="00244CE5">
        <w:rPr>
          <w:rFonts w:ascii="MS Mincho" w:eastAsia="MS Mincho" w:hAnsi="MS Mincho" w:cs="MS Mincho" w:hint="eastAsia"/>
          <w:bCs/>
          <w:sz w:val="22"/>
          <w:szCs w:val="22"/>
          <w:lang w:val="hy-AM"/>
        </w:rPr>
        <w:t>․</w:t>
      </w:r>
      <w:r w:rsidR="00AA7890" w:rsidRPr="00244CE5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="00AA7890" w:rsidRPr="00244CE5">
        <w:rPr>
          <w:rFonts w:ascii="GHEA Grapalat" w:hAnsi="GHEA Grapalat" w:cs="GHEA Grapalat"/>
          <w:bCs/>
          <w:sz w:val="22"/>
          <w:szCs w:val="22"/>
          <w:lang w:val="hy-AM"/>
        </w:rPr>
        <w:t>դրամ</w:t>
      </w:r>
      <w:r w:rsidR="00AA7890" w:rsidRPr="00244CE5">
        <w:rPr>
          <w:rFonts w:ascii="GHEA Grapalat" w:hAnsi="GHEA Grapalat"/>
          <w:bCs/>
          <w:sz w:val="22"/>
          <w:szCs w:val="22"/>
          <w:lang w:val="hy-AM"/>
        </w:rPr>
        <w:t xml:space="preserve"> և 865</w:t>
      </w:r>
      <w:r w:rsidR="00AA7890" w:rsidRPr="00244CE5">
        <w:rPr>
          <w:rFonts w:ascii="MS Mincho" w:eastAsia="MS Mincho" w:hAnsi="MS Mincho" w:cs="MS Mincho" w:hint="eastAsia"/>
          <w:bCs/>
          <w:sz w:val="22"/>
          <w:szCs w:val="22"/>
          <w:lang w:val="hy-AM"/>
        </w:rPr>
        <w:t>․</w:t>
      </w:r>
      <w:r w:rsidR="00AA7890" w:rsidRPr="00244CE5">
        <w:rPr>
          <w:rFonts w:ascii="GHEA Grapalat" w:hAnsi="GHEA Grapalat"/>
          <w:bCs/>
          <w:sz w:val="22"/>
          <w:szCs w:val="22"/>
          <w:lang w:val="hy-AM"/>
        </w:rPr>
        <w:t xml:space="preserve">0 </w:t>
      </w:r>
      <w:r w:rsidR="00AA7890" w:rsidRPr="00244CE5">
        <w:rPr>
          <w:rFonts w:ascii="GHEA Grapalat" w:hAnsi="GHEA Grapalat" w:cs="GHEA Grapalat"/>
          <w:bCs/>
          <w:sz w:val="22"/>
          <w:szCs w:val="22"/>
          <w:lang w:val="hy-AM"/>
        </w:rPr>
        <w:t>հազ</w:t>
      </w:r>
      <w:r w:rsidR="00AA7890" w:rsidRPr="00244CE5">
        <w:rPr>
          <w:rFonts w:ascii="MS Mincho" w:eastAsia="MS Mincho" w:hAnsi="MS Mincho" w:cs="MS Mincho" w:hint="eastAsia"/>
          <w:bCs/>
          <w:sz w:val="22"/>
          <w:szCs w:val="22"/>
          <w:lang w:val="hy-AM"/>
        </w:rPr>
        <w:t>․</w:t>
      </w:r>
      <w:r w:rsidR="00AA7890" w:rsidRPr="00244CE5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="00AA7890" w:rsidRPr="00244CE5">
        <w:rPr>
          <w:rFonts w:ascii="GHEA Grapalat" w:hAnsi="GHEA Grapalat" w:cs="GHEA Grapalat"/>
          <w:bCs/>
          <w:sz w:val="22"/>
          <w:szCs w:val="22"/>
          <w:lang w:val="hy-AM"/>
        </w:rPr>
        <w:t>դրամ</w:t>
      </w:r>
      <w:r w:rsidR="00AA7890" w:rsidRPr="00244CE5">
        <w:rPr>
          <w:rFonts w:ascii="GHEA Grapalat" w:hAnsi="GHEA Grapalat"/>
          <w:bCs/>
          <w:sz w:val="22"/>
          <w:szCs w:val="22"/>
          <w:lang w:val="hy-AM"/>
        </w:rPr>
        <w:t xml:space="preserve"> զուտ շահույթ՝ նախորդ տարի </w:t>
      </w:r>
      <w:r w:rsidR="00AA7890" w:rsidRPr="00244CE5">
        <w:rPr>
          <w:rFonts w:ascii="GHEA Grapalat" w:hAnsi="GHEA Grapalat" w:cs="Sylfaen"/>
          <w:sz w:val="22"/>
          <w:szCs w:val="22"/>
          <w:lang w:val="hy-AM"/>
        </w:rPr>
        <w:t>շահույթ (վնաս) չէի ձևավորել</w:t>
      </w:r>
      <w:r w:rsidR="00244CE5" w:rsidRPr="00244CE5">
        <w:rPr>
          <w:rFonts w:ascii="GHEA Grapalat" w:hAnsi="GHEA Grapalat" w:cs="Sylfaen"/>
          <w:sz w:val="22"/>
          <w:szCs w:val="22"/>
          <w:lang w:val="hy-AM"/>
        </w:rPr>
        <w:t>, իսկ Գյումրիի սելեկցիոն կայան» և «Երկրագործության գիտական կենտրոն» ՓԲԸ-ները ձևավորել են համապատասխանաբար՝ 2,200</w:t>
      </w:r>
      <w:r w:rsidR="00244CE5" w:rsidRPr="00244CE5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244CE5" w:rsidRPr="00244CE5">
        <w:rPr>
          <w:rFonts w:ascii="GHEA Grapalat" w:hAnsi="GHEA Grapalat" w:cs="Sylfaen"/>
          <w:sz w:val="22"/>
          <w:szCs w:val="22"/>
          <w:lang w:val="hy-AM"/>
        </w:rPr>
        <w:t xml:space="preserve">0 </w:t>
      </w:r>
      <w:r w:rsidR="00244CE5" w:rsidRPr="00244CE5">
        <w:rPr>
          <w:rFonts w:ascii="GHEA Grapalat" w:hAnsi="GHEA Grapalat" w:cs="GHEA Grapalat"/>
          <w:sz w:val="22"/>
          <w:szCs w:val="22"/>
          <w:lang w:val="hy-AM"/>
        </w:rPr>
        <w:t>հազ</w:t>
      </w:r>
      <w:r w:rsidR="00244CE5" w:rsidRPr="00244CE5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244CE5" w:rsidRPr="00244CE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44CE5" w:rsidRPr="00244CE5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244CE5" w:rsidRPr="00244CE5">
        <w:rPr>
          <w:rFonts w:ascii="GHEA Grapalat" w:hAnsi="GHEA Grapalat" w:cs="Sylfaen"/>
          <w:sz w:val="22"/>
          <w:szCs w:val="22"/>
          <w:lang w:val="hy-AM"/>
        </w:rPr>
        <w:t xml:space="preserve"> և 2,146</w:t>
      </w:r>
      <w:r w:rsidR="00244CE5" w:rsidRPr="00244CE5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244CE5" w:rsidRPr="00244CE5">
        <w:rPr>
          <w:rFonts w:ascii="GHEA Grapalat" w:hAnsi="GHEA Grapalat" w:cs="Sylfaen"/>
          <w:sz w:val="22"/>
          <w:szCs w:val="22"/>
          <w:lang w:val="hy-AM"/>
        </w:rPr>
        <w:t xml:space="preserve">0 </w:t>
      </w:r>
      <w:r w:rsidR="00244CE5" w:rsidRPr="00244CE5">
        <w:rPr>
          <w:rFonts w:ascii="GHEA Grapalat" w:hAnsi="GHEA Grapalat" w:cs="GHEA Grapalat"/>
          <w:sz w:val="22"/>
          <w:szCs w:val="22"/>
          <w:lang w:val="hy-AM"/>
        </w:rPr>
        <w:t>հազ</w:t>
      </w:r>
      <w:r w:rsidR="00244CE5" w:rsidRPr="00244CE5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244CE5" w:rsidRPr="00244CE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44CE5" w:rsidRPr="00244CE5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244CE5" w:rsidRPr="00244CE5">
        <w:rPr>
          <w:rFonts w:ascii="GHEA Grapalat" w:hAnsi="GHEA Grapalat" w:cs="Sylfaen"/>
          <w:sz w:val="22"/>
          <w:szCs w:val="22"/>
          <w:lang w:val="hy-AM"/>
        </w:rPr>
        <w:t xml:space="preserve"> զուտ շահույթ՝ նախորդ տարվա համապատասխանաբար 1,606</w:t>
      </w:r>
      <w:r w:rsidR="00244CE5" w:rsidRPr="00244CE5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244CE5" w:rsidRPr="00244CE5">
        <w:rPr>
          <w:rFonts w:ascii="GHEA Grapalat" w:hAnsi="GHEA Grapalat" w:cs="Sylfaen"/>
          <w:sz w:val="22"/>
          <w:szCs w:val="22"/>
          <w:lang w:val="hy-AM"/>
        </w:rPr>
        <w:t xml:space="preserve">0 </w:t>
      </w:r>
      <w:r w:rsidR="00244CE5" w:rsidRPr="00244CE5">
        <w:rPr>
          <w:rFonts w:ascii="GHEA Grapalat" w:hAnsi="GHEA Grapalat" w:cs="GHEA Grapalat"/>
          <w:sz w:val="22"/>
          <w:szCs w:val="22"/>
          <w:lang w:val="hy-AM"/>
        </w:rPr>
        <w:t>հազ</w:t>
      </w:r>
      <w:r w:rsidR="00244CE5" w:rsidRPr="00244CE5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244CE5" w:rsidRPr="00244CE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44CE5" w:rsidRPr="00244CE5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244CE5" w:rsidRPr="00244CE5">
        <w:rPr>
          <w:rFonts w:ascii="GHEA Grapalat" w:hAnsi="GHEA Grapalat" w:cs="Sylfaen"/>
          <w:sz w:val="22"/>
          <w:szCs w:val="22"/>
          <w:lang w:val="hy-AM"/>
        </w:rPr>
        <w:t xml:space="preserve"> և 1,152</w:t>
      </w:r>
      <w:r w:rsidR="00244CE5" w:rsidRPr="00244CE5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244CE5" w:rsidRPr="00244CE5">
        <w:rPr>
          <w:rFonts w:ascii="GHEA Grapalat" w:hAnsi="GHEA Grapalat" w:cs="Sylfaen"/>
          <w:sz w:val="22"/>
          <w:szCs w:val="22"/>
          <w:lang w:val="hy-AM"/>
        </w:rPr>
        <w:t xml:space="preserve">0 </w:t>
      </w:r>
      <w:r w:rsidR="00244CE5" w:rsidRPr="00244CE5">
        <w:rPr>
          <w:rFonts w:ascii="GHEA Grapalat" w:hAnsi="GHEA Grapalat" w:cs="GHEA Grapalat"/>
          <w:sz w:val="22"/>
          <w:szCs w:val="22"/>
          <w:lang w:val="hy-AM"/>
        </w:rPr>
        <w:t>հազ</w:t>
      </w:r>
      <w:r w:rsidR="00244CE5" w:rsidRPr="00244CE5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244CE5" w:rsidRPr="00244CE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44CE5" w:rsidRPr="00244CE5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244CE5" w:rsidRPr="00244CE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44CE5" w:rsidRPr="00244CE5">
        <w:rPr>
          <w:rFonts w:ascii="GHEA Grapalat" w:hAnsi="GHEA Grapalat" w:cs="GHEA Grapalat"/>
          <w:sz w:val="22"/>
          <w:szCs w:val="22"/>
          <w:lang w:val="hy-AM"/>
        </w:rPr>
        <w:t>զուտ</w:t>
      </w:r>
      <w:r w:rsidR="00244CE5" w:rsidRPr="00244CE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44CE5" w:rsidRPr="00244CE5">
        <w:rPr>
          <w:rFonts w:ascii="GHEA Grapalat" w:hAnsi="GHEA Grapalat" w:cs="GHEA Grapalat"/>
          <w:sz w:val="22"/>
          <w:szCs w:val="22"/>
          <w:lang w:val="hy-AM"/>
        </w:rPr>
        <w:t>շահույթի</w:t>
      </w:r>
      <w:r w:rsidR="00244CE5" w:rsidRPr="00244CE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44CE5" w:rsidRPr="00244CE5">
        <w:rPr>
          <w:rFonts w:ascii="GHEA Grapalat" w:hAnsi="GHEA Grapalat" w:cs="GHEA Grapalat"/>
          <w:sz w:val="22"/>
          <w:szCs w:val="22"/>
          <w:lang w:val="hy-AM"/>
        </w:rPr>
        <w:t>համ</w:t>
      </w:r>
      <w:r w:rsidR="00244CE5" w:rsidRPr="00244CE5">
        <w:rPr>
          <w:rFonts w:ascii="GHEA Grapalat" w:hAnsi="GHEA Grapalat" w:cs="Sylfaen"/>
          <w:sz w:val="22"/>
          <w:szCs w:val="22"/>
          <w:lang w:val="hy-AM"/>
        </w:rPr>
        <w:t>եմատ։</w:t>
      </w:r>
    </w:p>
    <w:p w:rsidR="00857E3E" w:rsidRPr="00244CE5" w:rsidRDefault="00AA7890" w:rsidP="00244CE5">
      <w:pPr>
        <w:pStyle w:val="a3"/>
        <w:tabs>
          <w:tab w:val="clear" w:pos="540"/>
          <w:tab w:val="left" w:pos="0"/>
        </w:tabs>
        <w:rPr>
          <w:rFonts w:ascii="GHEA Grapalat" w:hAnsi="GHEA Grapalat" w:cs="Sylfaen"/>
          <w:sz w:val="22"/>
          <w:szCs w:val="22"/>
          <w:lang w:val="hy-AM"/>
        </w:rPr>
      </w:pPr>
      <w:r w:rsidRPr="00244CE5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="00FA64CE" w:rsidRPr="00244CE5">
        <w:rPr>
          <w:rFonts w:ascii="GHEA Grapalat" w:hAnsi="GHEA Grapalat" w:cs="Sylfaen"/>
          <w:sz w:val="22"/>
          <w:szCs w:val="22"/>
          <w:lang w:val="hy-AM"/>
        </w:rPr>
        <w:tab/>
      </w:r>
    </w:p>
    <w:p w:rsidR="009718C3" w:rsidRPr="00244CE5" w:rsidRDefault="009718C3" w:rsidP="00F44B79">
      <w:pPr>
        <w:pStyle w:val="a3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060B8E" w:rsidRPr="00441507" w:rsidRDefault="003C7364" w:rsidP="00060B8E">
      <w:pPr>
        <w:pStyle w:val="a3"/>
        <w:tabs>
          <w:tab w:val="clear" w:pos="540"/>
        </w:tabs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  <w:r w:rsidRPr="00441507">
        <w:rPr>
          <w:rFonts w:ascii="GHEA Grapalat" w:hAnsi="GHEA Grapalat"/>
          <w:b/>
          <w:sz w:val="22"/>
          <w:szCs w:val="22"/>
          <w:u w:val="single"/>
          <w:lang w:val="hy-AM"/>
        </w:rPr>
        <w:t>7</w:t>
      </w:r>
      <w:r w:rsidR="00060B8E" w:rsidRPr="00441507">
        <w:rPr>
          <w:rFonts w:ascii="GHEA Grapalat" w:hAnsi="GHEA Grapalat"/>
          <w:b/>
          <w:sz w:val="22"/>
          <w:szCs w:val="22"/>
          <w:u w:val="single"/>
          <w:lang w:val="hy-AM"/>
        </w:rPr>
        <w:t>.</w:t>
      </w:r>
      <w:r w:rsidR="00363ED4" w:rsidRPr="00441507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="00060B8E" w:rsidRPr="00441507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 ԿՐԹՈՒԹՅԱՆ,ԳԻՏՈՒԹՅԱՆ, ՄՇԱԿՈՒՅԹԻ ԵՎ ՍՊՈՐՏԻ ՆԱԽԱՐԱՐՈՒԹՅՈՒՆ</w:t>
      </w:r>
    </w:p>
    <w:p w:rsidR="00D22E7C" w:rsidRPr="00441507" w:rsidRDefault="00D22E7C" w:rsidP="00F44B79">
      <w:pPr>
        <w:pStyle w:val="a3"/>
        <w:tabs>
          <w:tab w:val="clear" w:pos="540"/>
        </w:tabs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</w:p>
    <w:p w:rsidR="004908D0" w:rsidRPr="00441507" w:rsidRDefault="003C7364" w:rsidP="009F6065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441507">
        <w:rPr>
          <w:rFonts w:ascii="GHEA Grapalat" w:hAnsi="GHEA Grapalat"/>
          <w:sz w:val="22"/>
          <w:szCs w:val="22"/>
          <w:lang w:val="hy-AM"/>
        </w:rPr>
        <w:t>7</w:t>
      </w:r>
      <w:r w:rsidR="00D12B7A" w:rsidRPr="00441507">
        <w:rPr>
          <w:rFonts w:ascii="GHEA Grapalat" w:hAnsi="GHEA Grapalat"/>
          <w:sz w:val="22"/>
          <w:szCs w:val="22"/>
          <w:lang w:val="hy-AM"/>
        </w:rPr>
        <w:t xml:space="preserve">.1 </w:t>
      </w:r>
      <w:r w:rsidR="006D5826" w:rsidRPr="00441507">
        <w:rPr>
          <w:rFonts w:ascii="GHEA Grapalat" w:hAnsi="GHEA Grapalat"/>
          <w:sz w:val="22"/>
          <w:szCs w:val="22"/>
          <w:lang w:val="hy-AM"/>
        </w:rPr>
        <w:t>Նախարարության</w:t>
      </w:r>
      <w:r w:rsidR="00BD2205" w:rsidRPr="00441507">
        <w:rPr>
          <w:rFonts w:ascii="GHEA Grapalat" w:hAnsi="GHEA Grapalat"/>
          <w:sz w:val="22"/>
          <w:szCs w:val="22"/>
          <w:lang w:val="hy-AM"/>
        </w:rPr>
        <w:t xml:space="preserve"> ենթակայությամբ</w:t>
      </w:r>
      <w:r w:rsidR="00062377" w:rsidRPr="00441507">
        <w:rPr>
          <w:rFonts w:ascii="GHEA Grapalat" w:hAnsi="GHEA Grapalat"/>
          <w:sz w:val="22"/>
          <w:szCs w:val="22"/>
          <w:lang w:val="hy-AM"/>
        </w:rPr>
        <w:t xml:space="preserve"> 2021</w:t>
      </w:r>
      <w:r w:rsidR="00993EC7" w:rsidRPr="00441507">
        <w:rPr>
          <w:rFonts w:ascii="GHEA Grapalat" w:hAnsi="GHEA Grapalat"/>
          <w:sz w:val="22"/>
          <w:szCs w:val="22"/>
          <w:lang w:val="hy-AM"/>
        </w:rPr>
        <w:t xml:space="preserve">թ.-ի տարեկան տվյալներով </w:t>
      </w:r>
      <w:r w:rsidR="00D00177" w:rsidRPr="00441507">
        <w:rPr>
          <w:rFonts w:ascii="GHEA Grapalat" w:hAnsi="GHEA Grapalat"/>
          <w:sz w:val="22"/>
          <w:szCs w:val="22"/>
          <w:lang w:val="hy-AM"/>
        </w:rPr>
        <w:t>առկա են</w:t>
      </w:r>
      <w:r w:rsidR="00F86CB4" w:rsidRPr="00441507">
        <w:rPr>
          <w:rFonts w:ascii="GHEA Grapalat" w:hAnsi="GHEA Grapalat"/>
          <w:sz w:val="22"/>
          <w:szCs w:val="22"/>
          <w:lang w:val="hy-AM"/>
        </w:rPr>
        <w:t xml:space="preserve"> </w:t>
      </w:r>
      <w:r w:rsidR="00062377" w:rsidRPr="00441507">
        <w:rPr>
          <w:rFonts w:ascii="GHEA Grapalat" w:hAnsi="GHEA Grapalat"/>
          <w:sz w:val="22"/>
          <w:szCs w:val="22"/>
          <w:lang w:val="hy-AM"/>
        </w:rPr>
        <w:t>4</w:t>
      </w:r>
      <w:r w:rsidR="00D77AC6" w:rsidRPr="00441507">
        <w:rPr>
          <w:rFonts w:ascii="GHEA Grapalat" w:hAnsi="GHEA Grapalat"/>
          <w:sz w:val="22"/>
          <w:szCs w:val="22"/>
          <w:lang w:val="hy-AM"/>
        </w:rPr>
        <w:t xml:space="preserve"> </w:t>
      </w:r>
      <w:r w:rsidR="00D12B7A" w:rsidRPr="00441507">
        <w:rPr>
          <w:rFonts w:ascii="GHEA Grapalat" w:hAnsi="GHEA Grapalat"/>
          <w:sz w:val="22"/>
          <w:szCs w:val="22"/>
          <w:lang w:val="hy-AM"/>
        </w:rPr>
        <w:t>պետական մասնակցությամբ առևտրային կազմակերպություն</w:t>
      </w:r>
      <w:r w:rsidR="00DF427B" w:rsidRPr="00441507">
        <w:rPr>
          <w:rFonts w:ascii="GHEA Grapalat" w:hAnsi="GHEA Grapalat"/>
          <w:sz w:val="22"/>
          <w:szCs w:val="22"/>
          <w:lang w:val="hy-AM"/>
        </w:rPr>
        <w:t xml:space="preserve">՝ </w:t>
      </w:r>
      <w:r w:rsidR="00D77AC6" w:rsidRPr="00441507">
        <w:rPr>
          <w:rFonts w:ascii="GHEA Grapalat" w:hAnsi="GHEA Grapalat"/>
          <w:sz w:val="22"/>
          <w:szCs w:val="22"/>
          <w:lang w:val="hy-AM"/>
        </w:rPr>
        <w:t xml:space="preserve">թիվը նախորդ տարվա նկատմամբ </w:t>
      </w:r>
      <w:r w:rsidR="00062377" w:rsidRPr="00441507">
        <w:rPr>
          <w:rFonts w:ascii="GHEA Grapalat" w:hAnsi="GHEA Grapalat"/>
          <w:sz w:val="22"/>
          <w:szCs w:val="22"/>
          <w:lang w:val="hy-AM"/>
        </w:rPr>
        <w:t>նվազել է 1-ով</w:t>
      </w:r>
      <w:r w:rsidR="005D76D7" w:rsidRPr="00441507">
        <w:rPr>
          <w:rFonts w:ascii="GHEA Grapalat" w:hAnsi="GHEA Grapalat"/>
          <w:sz w:val="22"/>
          <w:szCs w:val="22"/>
          <w:lang w:val="hy-AM"/>
        </w:rPr>
        <w:t xml:space="preserve">: </w:t>
      </w:r>
      <w:r w:rsidR="00062377" w:rsidRPr="00441507">
        <w:rPr>
          <w:rFonts w:ascii="GHEA Grapalat" w:hAnsi="GHEA Grapalat" w:cs="Sylfaen"/>
          <w:sz w:val="22"/>
          <w:szCs w:val="22"/>
          <w:lang w:val="hy-AM"/>
        </w:rPr>
        <w:t>«Մարզաձևերի զարգացման հանրապետական համալիր կենտրոն» ՓԲԸ</w:t>
      </w:r>
      <w:r w:rsidR="00062377" w:rsidRPr="00441507">
        <w:rPr>
          <w:rFonts w:ascii="GHEA Grapalat" w:hAnsi="GHEA Grapalat"/>
          <w:sz w:val="22"/>
          <w:szCs w:val="22"/>
          <w:lang w:val="hy-AM"/>
        </w:rPr>
        <w:t>–ն ՀՀ կառավարության 24</w:t>
      </w:r>
      <w:r w:rsidR="00062377" w:rsidRPr="00441507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062377" w:rsidRPr="00441507">
        <w:rPr>
          <w:rFonts w:ascii="GHEA Grapalat" w:hAnsi="GHEA Grapalat"/>
          <w:sz w:val="22"/>
          <w:szCs w:val="22"/>
          <w:lang w:val="hy-AM"/>
        </w:rPr>
        <w:t>06</w:t>
      </w:r>
      <w:r w:rsidR="00062377" w:rsidRPr="00441507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062377" w:rsidRPr="00441507">
        <w:rPr>
          <w:rFonts w:ascii="GHEA Grapalat" w:hAnsi="GHEA Grapalat"/>
          <w:sz w:val="22"/>
          <w:szCs w:val="22"/>
          <w:lang w:val="hy-AM"/>
        </w:rPr>
        <w:t>2021</w:t>
      </w:r>
      <w:r w:rsidR="00062377" w:rsidRPr="00441507">
        <w:rPr>
          <w:rFonts w:ascii="GHEA Grapalat" w:hAnsi="GHEA Grapalat" w:cs="GHEA Grapalat"/>
          <w:sz w:val="22"/>
          <w:szCs w:val="22"/>
          <w:lang w:val="hy-AM"/>
        </w:rPr>
        <w:t>թ</w:t>
      </w:r>
      <w:r w:rsidR="00062377" w:rsidRPr="00441507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062377" w:rsidRPr="00441507">
        <w:rPr>
          <w:rFonts w:ascii="GHEA Grapalat" w:hAnsi="GHEA Grapalat"/>
          <w:sz w:val="22"/>
          <w:szCs w:val="22"/>
          <w:lang w:val="hy-AM"/>
        </w:rPr>
        <w:t xml:space="preserve"> </w:t>
      </w:r>
      <w:r w:rsidR="00062377" w:rsidRPr="00441507">
        <w:rPr>
          <w:rFonts w:ascii="GHEA Grapalat" w:hAnsi="GHEA Grapalat" w:cs="GHEA Grapalat"/>
          <w:sz w:val="22"/>
          <w:szCs w:val="22"/>
          <w:lang w:val="hy-AM"/>
        </w:rPr>
        <w:t>թի</w:t>
      </w:r>
      <w:r w:rsidR="00062377" w:rsidRPr="00441507">
        <w:rPr>
          <w:rFonts w:ascii="GHEA Grapalat" w:hAnsi="GHEA Grapalat"/>
          <w:sz w:val="22"/>
          <w:szCs w:val="22"/>
          <w:lang w:val="hy-AM"/>
        </w:rPr>
        <w:t xml:space="preserve">վ 1028-Ա որոշմամբ լուծարվել է։ </w:t>
      </w:r>
    </w:p>
    <w:p w:rsidR="00F4618C" w:rsidRPr="00441507" w:rsidRDefault="003C7364" w:rsidP="009F6065">
      <w:pPr>
        <w:pStyle w:val="a3"/>
        <w:ind w:firstLine="567"/>
        <w:rPr>
          <w:rFonts w:ascii="GHEA Grapalat" w:hAnsi="GHEA Grapalat"/>
          <w:sz w:val="22"/>
          <w:szCs w:val="22"/>
          <w:lang w:val="hy-AM"/>
        </w:rPr>
      </w:pPr>
      <w:r w:rsidRPr="00441507">
        <w:rPr>
          <w:rFonts w:ascii="GHEA Grapalat" w:hAnsi="GHEA Grapalat"/>
          <w:sz w:val="22"/>
          <w:szCs w:val="22"/>
          <w:lang w:val="hy-AM"/>
        </w:rPr>
        <w:t>7</w:t>
      </w:r>
      <w:r w:rsidR="004908D0" w:rsidRPr="00441507">
        <w:rPr>
          <w:rFonts w:ascii="GHEA Grapalat" w:hAnsi="GHEA Grapalat"/>
          <w:sz w:val="22"/>
          <w:szCs w:val="22"/>
          <w:lang w:val="hy-AM"/>
        </w:rPr>
        <w:t xml:space="preserve">.2 </w:t>
      </w:r>
      <w:r w:rsidR="009F6065" w:rsidRPr="00441507">
        <w:rPr>
          <w:rFonts w:ascii="GHEA Grapalat" w:hAnsi="GHEA Grapalat"/>
          <w:sz w:val="22"/>
          <w:szCs w:val="22"/>
          <w:lang w:val="hy-AM"/>
        </w:rPr>
        <w:t>Հաշվետու ժամանակաշրջանում ըն</w:t>
      </w:r>
      <w:r w:rsidR="004908D0" w:rsidRPr="00441507">
        <w:rPr>
          <w:rFonts w:ascii="GHEA Grapalat" w:hAnsi="GHEA Grapalat" w:cs="Sylfaen"/>
          <w:sz w:val="22"/>
          <w:szCs w:val="22"/>
          <w:lang w:val="hy-AM"/>
        </w:rPr>
        <w:t xml:space="preserve">կերությունների </w:t>
      </w:r>
      <w:r w:rsidR="00282C7B" w:rsidRPr="00441507">
        <w:rPr>
          <w:rFonts w:ascii="GHEA Grapalat" w:hAnsi="GHEA Grapalat" w:cs="Sylfaen"/>
          <w:sz w:val="22"/>
          <w:szCs w:val="22"/>
          <w:lang w:val="hy-AM"/>
        </w:rPr>
        <w:t xml:space="preserve">աշխատողների </w:t>
      </w:r>
      <w:r w:rsidR="00860F78" w:rsidRPr="00441507">
        <w:rPr>
          <w:rFonts w:ascii="GHEA Grapalat" w:hAnsi="GHEA Grapalat" w:cs="Sylfaen"/>
          <w:sz w:val="22"/>
          <w:szCs w:val="22"/>
          <w:lang w:val="hy-AM"/>
        </w:rPr>
        <w:t>միջին ցուցակային ընդհանուր թիվը</w:t>
      </w:r>
      <w:r w:rsidR="00356466" w:rsidRPr="0044150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F6065" w:rsidRPr="00441507">
        <w:rPr>
          <w:rFonts w:ascii="GHEA Grapalat" w:hAnsi="GHEA Grapalat" w:cs="Sylfaen"/>
          <w:sz w:val="22"/>
          <w:szCs w:val="22"/>
          <w:lang w:val="hy-AM"/>
        </w:rPr>
        <w:t>կազմել</w:t>
      </w:r>
      <w:r w:rsidR="00F9390C" w:rsidRPr="00441507">
        <w:rPr>
          <w:rFonts w:ascii="GHEA Grapalat" w:hAnsi="GHEA Grapalat" w:cs="Sylfaen"/>
          <w:sz w:val="22"/>
          <w:szCs w:val="22"/>
          <w:lang w:val="hy-AM"/>
        </w:rPr>
        <w:t xml:space="preserve"> է</w:t>
      </w:r>
      <w:r w:rsidR="00AC0C98" w:rsidRPr="0044150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62377" w:rsidRPr="00441507">
        <w:rPr>
          <w:rFonts w:ascii="GHEA Grapalat" w:hAnsi="GHEA Grapalat" w:cs="Sylfaen"/>
          <w:sz w:val="22"/>
          <w:szCs w:val="22"/>
          <w:lang w:val="hy-AM"/>
        </w:rPr>
        <w:t>453</w:t>
      </w:r>
      <w:r w:rsidR="00AC0C98" w:rsidRPr="00441507">
        <w:rPr>
          <w:rFonts w:ascii="GHEA Grapalat" w:hAnsi="GHEA Grapalat" w:cs="Sylfaen"/>
          <w:sz w:val="22"/>
          <w:szCs w:val="22"/>
          <w:lang w:val="hy-AM"/>
        </w:rPr>
        <w:t xml:space="preserve"> աշխա</w:t>
      </w:r>
      <w:r w:rsidR="00BD2205" w:rsidRPr="00441507">
        <w:rPr>
          <w:rFonts w:ascii="GHEA Grapalat" w:hAnsi="GHEA Grapalat" w:cs="Sylfaen"/>
          <w:sz w:val="22"/>
          <w:szCs w:val="22"/>
          <w:lang w:val="hy-AM"/>
        </w:rPr>
        <w:t>տող</w:t>
      </w:r>
      <w:r w:rsidR="006D5826" w:rsidRPr="00441507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8257E9" w:rsidRPr="00441507" w:rsidRDefault="003C7364" w:rsidP="009F6065">
      <w:pPr>
        <w:pStyle w:val="a3"/>
        <w:tabs>
          <w:tab w:val="num" w:pos="-5220"/>
        </w:tabs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441507">
        <w:rPr>
          <w:rFonts w:ascii="GHEA Grapalat" w:hAnsi="GHEA Grapalat"/>
          <w:sz w:val="22"/>
          <w:szCs w:val="22"/>
          <w:lang w:val="hy-AM"/>
        </w:rPr>
        <w:t>7</w:t>
      </w:r>
      <w:r w:rsidR="00D12B7A" w:rsidRPr="00441507">
        <w:rPr>
          <w:rFonts w:ascii="GHEA Grapalat" w:hAnsi="GHEA Grapalat"/>
          <w:sz w:val="22"/>
          <w:szCs w:val="22"/>
          <w:lang w:val="hy-AM"/>
        </w:rPr>
        <w:t>.</w:t>
      </w:r>
      <w:r w:rsidR="004908D0" w:rsidRPr="00441507">
        <w:rPr>
          <w:rFonts w:ascii="GHEA Grapalat" w:hAnsi="GHEA Grapalat"/>
          <w:sz w:val="22"/>
          <w:szCs w:val="22"/>
          <w:lang w:val="hy-AM"/>
        </w:rPr>
        <w:t>3</w:t>
      </w:r>
      <w:r w:rsidR="003472CF" w:rsidRPr="00441507">
        <w:rPr>
          <w:rFonts w:ascii="GHEA Grapalat" w:hAnsi="GHEA Grapalat"/>
          <w:sz w:val="22"/>
          <w:szCs w:val="22"/>
          <w:lang w:val="hy-AM"/>
        </w:rPr>
        <w:t xml:space="preserve"> </w:t>
      </w:r>
      <w:r w:rsidR="00D12B7A" w:rsidRPr="00441507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="00D12B7A" w:rsidRPr="00441507">
        <w:rPr>
          <w:rFonts w:ascii="GHEA Grapalat" w:hAnsi="GHEA Grapalat"/>
          <w:sz w:val="22"/>
          <w:szCs w:val="22"/>
          <w:lang w:val="hy-AM"/>
        </w:rPr>
        <w:t xml:space="preserve"> </w:t>
      </w:r>
      <w:r w:rsidR="00D12B7A" w:rsidRPr="00441507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1B3DC4" w:rsidRPr="00441507" w:rsidRDefault="001B3DC4" w:rsidP="009F6065">
      <w:pPr>
        <w:pStyle w:val="a3"/>
        <w:tabs>
          <w:tab w:val="num" w:pos="-5220"/>
        </w:tabs>
        <w:ind w:firstLine="567"/>
        <w:rPr>
          <w:rFonts w:ascii="GHEA Grapalat" w:hAnsi="GHEA Grapalat"/>
          <w:sz w:val="22"/>
          <w:szCs w:val="22"/>
          <w:lang w:val="hy-AM"/>
        </w:rPr>
      </w:pPr>
    </w:p>
    <w:p w:rsidR="001B3DC4" w:rsidRPr="00441507" w:rsidRDefault="001B3DC4" w:rsidP="001B3DC4">
      <w:pPr>
        <w:pStyle w:val="a3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441507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="00E006ED" w:rsidRPr="00441507">
        <w:rPr>
          <w:rFonts w:ascii="GHEA Grapalat" w:hAnsi="GHEA Grapalat"/>
          <w:i/>
          <w:iCs/>
          <w:sz w:val="22"/>
          <w:szCs w:val="22"/>
        </w:rPr>
        <w:t>(</w:t>
      </w:r>
      <w:r w:rsidR="00E006ED" w:rsidRPr="00441507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441507">
        <w:rPr>
          <w:rFonts w:ascii="GHEA Grapalat" w:hAnsi="GHEA Grapalat"/>
          <w:i/>
          <w:iCs/>
          <w:sz w:val="22"/>
          <w:szCs w:val="22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1B3DC4" w:rsidRPr="00441507" w:rsidTr="00E876AD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B3DC4" w:rsidRPr="00441507" w:rsidRDefault="001B3DC4" w:rsidP="00E876AD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41507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1B3DC4" w:rsidRPr="00441507" w:rsidRDefault="001B3DC4" w:rsidP="00E876AD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441507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1B3DC4" w:rsidRPr="00441507" w:rsidRDefault="00062377" w:rsidP="00E876AD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441507">
              <w:rPr>
                <w:rFonts w:ascii="GHEA Grapalat" w:hAnsi="GHEA Grapalat"/>
                <w:bCs/>
                <w:sz w:val="22"/>
                <w:szCs w:val="22"/>
              </w:rPr>
              <w:t>2021</w:t>
            </w:r>
            <w:r w:rsidR="001B3DC4" w:rsidRPr="00441507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="001B3DC4" w:rsidRPr="00441507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1B3DC4" w:rsidRPr="00441507" w:rsidRDefault="001B3DC4" w:rsidP="00E876AD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441507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1B3DC4" w:rsidRPr="00441507" w:rsidTr="00E876A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441507" w:rsidRDefault="001B3DC4" w:rsidP="00E876AD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41507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441507" w:rsidRDefault="00A94638" w:rsidP="00E876AD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41507">
              <w:rPr>
                <w:rFonts w:ascii="GHEA Grapalat" w:hAnsi="GHEA Grapalat" w:cs="Sylfaen"/>
                <w:sz w:val="22"/>
                <w:szCs w:val="22"/>
              </w:rPr>
              <w:t xml:space="preserve">Սեփական </w:t>
            </w:r>
            <w:r w:rsidR="001B3DC4" w:rsidRPr="00441507">
              <w:rPr>
                <w:rFonts w:ascii="GHEA Grapalat" w:hAnsi="GHEA Grapalat" w:cs="Sylfaen"/>
                <w:sz w:val="22"/>
                <w:szCs w:val="22"/>
              </w:rPr>
              <w:t>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62377" w:rsidRPr="00441507" w:rsidRDefault="00475CB6" w:rsidP="0006237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441507">
              <w:rPr>
                <w:rFonts w:ascii="GHEA Grapalat" w:hAnsi="GHEA Grapalat"/>
                <w:bCs/>
                <w:sz w:val="22"/>
                <w:szCs w:val="22"/>
              </w:rPr>
              <w:t>147,228</w:t>
            </w:r>
            <w:r w:rsidRPr="00441507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062377" w:rsidRPr="00441507">
              <w:rPr>
                <w:rFonts w:ascii="GHEA Grapalat" w:hAnsi="GHEA Grapalat"/>
                <w:bCs/>
                <w:sz w:val="22"/>
                <w:szCs w:val="22"/>
              </w:rPr>
              <w:t>9</w:t>
            </w:r>
          </w:p>
          <w:p w:rsidR="001B3DC4" w:rsidRPr="00441507" w:rsidRDefault="001B3DC4" w:rsidP="00860F78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</w:p>
        </w:tc>
      </w:tr>
      <w:tr w:rsidR="001B3DC4" w:rsidRPr="00441507" w:rsidTr="00E876A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441507" w:rsidRDefault="001B3DC4" w:rsidP="00E876AD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41507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441507" w:rsidRDefault="001B3DC4" w:rsidP="00E876AD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441507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E006ED" w:rsidRPr="00441507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E006ED" w:rsidRPr="00441507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441507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E006ED" w:rsidRPr="00441507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3DC4" w:rsidRPr="00441507" w:rsidRDefault="00DB4E48" w:rsidP="009F606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41507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</w:tr>
      <w:tr w:rsidR="001B3DC4" w:rsidRPr="00441507" w:rsidTr="00E876A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441507" w:rsidRDefault="001B3DC4" w:rsidP="00E876AD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41507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441507" w:rsidRDefault="001B3DC4" w:rsidP="00E876AD">
            <w:pPr>
              <w:pStyle w:val="a3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441507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441507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441507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E006ED" w:rsidRPr="00441507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E006ED" w:rsidRPr="00441507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441507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E006ED" w:rsidRPr="00441507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3DC4" w:rsidRPr="00441507" w:rsidRDefault="00E006ED" w:rsidP="009F606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41507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1B3DC4" w:rsidRPr="00441507" w:rsidTr="00E876A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441507" w:rsidRDefault="001B3DC4" w:rsidP="00E876AD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41507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441507" w:rsidRDefault="00E006ED" w:rsidP="00E876AD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441507">
              <w:rPr>
                <w:rFonts w:ascii="GHEA Grapalat" w:hAnsi="GHEA Grapalat" w:cs="Sylfaen"/>
                <w:sz w:val="22"/>
                <w:szCs w:val="22"/>
              </w:rPr>
              <w:t>Շահույթ(վնաս) չեն ձևավորել (</w:t>
            </w:r>
            <w:r w:rsidR="001B3DC4" w:rsidRPr="00441507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441507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3DC4" w:rsidRPr="00441507" w:rsidRDefault="001B3DC4" w:rsidP="009F606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41507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1B3DC4" w:rsidRPr="00441507" w:rsidTr="00E876A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441507" w:rsidRDefault="001B3DC4" w:rsidP="00E876AD">
            <w:pPr>
              <w:pStyle w:val="a5"/>
              <w:rPr>
                <w:rFonts w:ascii="GHEA Grapalat" w:hAnsi="GHEA Grapalat"/>
                <w:sz w:val="22"/>
                <w:szCs w:val="22"/>
              </w:rPr>
            </w:pPr>
            <w:r w:rsidRPr="00441507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441507" w:rsidRDefault="00A94638" w:rsidP="00E876AD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41507">
              <w:rPr>
                <w:rFonts w:ascii="GHEA Grapalat" w:hAnsi="GHEA Grapalat" w:cs="Sylfaen"/>
                <w:sz w:val="22"/>
                <w:szCs w:val="22"/>
              </w:rPr>
              <w:t xml:space="preserve">Զուտ </w:t>
            </w:r>
            <w:r w:rsidR="001B3DC4" w:rsidRPr="00441507">
              <w:rPr>
                <w:rFonts w:ascii="GHEA Grapalat" w:hAnsi="GHEA Grapalat" w:cs="Sylfaen"/>
                <w:sz w:val="22"/>
                <w:szCs w:val="22"/>
              </w:rPr>
              <w:t>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75CB6" w:rsidRPr="00441507" w:rsidRDefault="00475CB6" w:rsidP="00475CB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441507">
              <w:rPr>
                <w:rFonts w:ascii="GHEA Grapalat" w:hAnsi="GHEA Grapalat"/>
                <w:bCs/>
                <w:sz w:val="22"/>
                <w:szCs w:val="22"/>
              </w:rPr>
              <w:t>15,032</w:t>
            </w:r>
            <w:r w:rsidRPr="00441507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441507">
              <w:rPr>
                <w:rFonts w:ascii="GHEA Grapalat" w:hAnsi="GHEA Grapalat"/>
                <w:bCs/>
                <w:sz w:val="22"/>
                <w:szCs w:val="22"/>
              </w:rPr>
              <w:t>5</w:t>
            </w:r>
          </w:p>
          <w:p w:rsidR="001B3DC4" w:rsidRPr="00441507" w:rsidRDefault="001B3DC4" w:rsidP="00860F78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</w:p>
        </w:tc>
      </w:tr>
      <w:tr w:rsidR="001B3DC4" w:rsidRPr="00441507" w:rsidTr="00E876A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441507" w:rsidRDefault="001B3DC4" w:rsidP="00E876AD">
            <w:pPr>
              <w:pStyle w:val="a5"/>
              <w:rPr>
                <w:rFonts w:ascii="GHEA Grapalat" w:hAnsi="GHEA Grapalat"/>
                <w:sz w:val="22"/>
                <w:szCs w:val="22"/>
              </w:rPr>
            </w:pPr>
            <w:r w:rsidRPr="00441507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441507" w:rsidRDefault="001B3DC4" w:rsidP="00E876AD">
            <w:pPr>
              <w:pStyle w:val="a5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41507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3DC4" w:rsidRPr="00441507" w:rsidRDefault="00E006ED" w:rsidP="009F6065">
            <w:pPr>
              <w:pStyle w:val="a5"/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41507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1B3DC4" w:rsidRPr="00441507" w:rsidTr="00E876AD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441507" w:rsidRDefault="001B3DC4" w:rsidP="00E876AD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41507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1B3DC4" w:rsidRPr="00441507" w:rsidRDefault="001B3DC4" w:rsidP="00E876AD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41507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441507" w:rsidRDefault="001B3DC4" w:rsidP="00E876AD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41507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1B3DC4" w:rsidRPr="00441507" w:rsidRDefault="001B3DC4" w:rsidP="00E876AD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41507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75CB6" w:rsidRPr="00441507" w:rsidRDefault="00475CB6" w:rsidP="00475CB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441507">
              <w:rPr>
                <w:rFonts w:ascii="GHEA Grapalat" w:hAnsi="GHEA Grapalat"/>
                <w:bCs/>
                <w:sz w:val="22"/>
                <w:szCs w:val="22"/>
              </w:rPr>
              <w:t>775,086</w:t>
            </w:r>
            <w:r w:rsidRPr="00441507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441507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475CB6" w:rsidRPr="00441507" w:rsidRDefault="00475CB6" w:rsidP="00475CB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441507">
              <w:rPr>
                <w:rFonts w:ascii="GHEA Grapalat" w:hAnsi="GHEA Grapalat"/>
                <w:bCs/>
                <w:sz w:val="22"/>
                <w:szCs w:val="22"/>
              </w:rPr>
              <w:t>720,028</w:t>
            </w:r>
            <w:r w:rsidRPr="00441507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441507">
              <w:rPr>
                <w:rFonts w:ascii="GHEA Grapalat" w:hAnsi="GHEA Grapalat"/>
                <w:bCs/>
                <w:sz w:val="22"/>
                <w:szCs w:val="22"/>
              </w:rPr>
              <w:t>8</w:t>
            </w:r>
          </w:p>
          <w:p w:rsidR="001B3DC4" w:rsidRPr="00441507" w:rsidRDefault="001B3DC4" w:rsidP="00475CB6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B3DC4" w:rsidRPr="00441507" w:rsidTr="00E876AD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441507" w:rsidRDefault="001B3DC4" w:rsidP="00E876AD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41507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1B3DC4" w:rsidRPr="00441507" w:rsidRDefault="001B3DC4" w:rsidP="00E876AD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41507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441507" w:rsidRDefault="001B3DC4" w:rsidP="00E876AD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41507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1B3DC4" w:rsidRPr="00441507" w:rsidRDefault="00A94638" w:rsidP="00E876AD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41507">
              <w:rPr>
                <w:rFonts w:ascii="GHEA Grapalat" w:hAnsi="GHEA Grapalat" w:cs="Sylfaen"/>
                <w:sz w:val="22"/>
                <w:szCs w:val="22"/>
              </w:rPr>
              <w:t>Ընդամենը հիմնական</w:t>
            </w:r>
            <w:r w:rsidR="001B3DC4" w:rsidRPr="00441507">
              <w:rPr>
                <w:rFonts w:ascii="GHEA Grapalat" w:hAnsi="GHEA Grapalat" w:cs="Sylfaen"/>
                <w:sz w:val="22"/>
                <w:szCs w:val="22"/>
              </w:rPr>
              <w:t xml:space="preserve">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75CB6" w:rsidRPr="00441507" w:rsidRDefault="00475CB6" w:rsidP="00475CB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441507">
              <w:rPr>
                <w:rFonts w:ascii="GHEA Grapalat" w:hAnsi="GHEA Grapalat"/>
                <w:bCs/>
                <w:sz w:val="22"/>
                <w:szCs w:val="22"/>
              </w:rPr>
              <w:t>758,364</w:t>
            </w:r>
            <w:r w:rsidRPr="00441507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441507">
              <w:rPr>
                <w:rFonts w:ascii="GHEA Grapalat" w:hAnsi="GHEA Grapalat"/>
                <w:bCs/>
                <w:sz w:val="22"/>
                <w:szCs w:val="22"/>
              </w:rPr>
              <w:t>4</w:t>
            </w:r>
          </w:p>
          <w:p w:rsidR="00475CB6" w:rsidRPr="00441507" w:rsidRDefault="00475CB6" w:rsidP="00475CB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441507"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  <w:t>752,127</w:t>
            </w:r>
            <w:r w:rsidRPr="00441507">
              <w:rPr>
                <w:rFonts w:ascii="MS Mincho" w:eastAsia="MS Mincho" w:hAnsi="MS Mincho" w:cs="MS Mincho" w:hint="eastAsia"/>
                <w:bCs/>
                <w:sz w:val="22"/>
                <w:szCs w:val="22"/>
                <w:lang w:val="en-US" w:eastAsia="en-US"/>
              </w:rPr>
              <w:t>․</w:t>
            </w:r>
            <w:r w:rsidRPr="00441507"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  <w:t>7</w:t>
            </w:r>
          </w:p>
          <w:p w:rsidR="001B3DC4" w:rsidRPr="00441507" w:rsidRDefault="001B3DC4" w:rsidP="00475CB6">
            <w:pPr>
              <w:pStyle w:val="a3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1B3DC4" w:rsidRPr="00441507" w:rsidTr="00E876AD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441507" w:rsidRDefault="001B3DC4" w:rsidP="00E876AD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41507">
              <w:rPr>
                <w:rFonts w:ascii="GHEA Grapalat" w:hAnsi="GHEA Grapalat"/>
                <w:sz w:val="22"/>
                <w:szCs w:val="22"/>
              </w:rPr>
              <w:t>9</w:t>
            </w:r>
            <w:r w:rsidRPr="00441507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B3DC4" w:rsidRPr="00441507" w:rsidRDefault="001B3DC4" w:rsidP="00E876AD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41507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1B3DC4" w:rsidRPr="00441507" w:rsidRDefault="001B3DC4" w:rsidP="00E876AD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41507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1B3DC4" w:rsidRPr="00441507" w:rsidRDefault="001B3DC4" w:rsidP="00E876AD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41507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441507" w:rsidRDefault="001B3DC4" w:rsidP="00E876AD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41507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441507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441507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441507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441507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441507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441507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441507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441507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441507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B3DC4" w:rsidRPr="00441507" w:rsidRDefault="001B3DC4" w:rsidP="00E876AD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41507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441507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441507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441507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441507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441507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441507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B3DC4" w:rsidRPr="00441507" w:rsidRDefault="001B3DC4" w:rsidP="00E876AD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441507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1B3DC4" w:rsidRPr="00441507" w:rsidRDefault="001B3DC4" w:rsidP="00E876AD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441507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75CB6" w:rsidRPr="00441507" w:rsidRDefault="00475CB6" w:rsidP="00475CB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441507">
              <w:rPr>
                <w:rFonts w:ascii="GHEA Grapalat" w:hAnsi="GHEA Grapalat"/>
                <w:bCs/>
                <w:sz w:val="22"/>
                <w:szCs w:val="22"/>
              </w:rPr>
              <w:t>69,848</w:t>
            </w:r>
            <w:r w:rsidRPr="00441507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441507">
              <w:rPr>
                <w:rFonts w:ascii="GHEA Grapalat" w:hAnsi="GHEA Grapalat"/>
                <w:bCs/>
                <w:sz w:val="22"/>
                <w:szCs w:val="22"/>
              </w:rPr>
              <w:t>8</w:t>
            </w:r>
          </w:p>
          <w:p w:rsidR="00475CB6" w:rsidRPr="00441507" w:rsidRDefault="00475CB6" w:rsidP="00475CB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441507">
              <w:rPr>
                <w:rFonts w:ascii="GHEA Grapalat" w:hAnsi="GHEA Grapalat"/>
                <w:bCs/>
                <w:sz w:val="22"/>
                <w:szCs w:val="22"/>
              </w:rPr>
              <w:t>2,808</w:t>
            </w:r>
            <w:r w:rsidRPr="00441507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441507">
              <w:rPr>
                <w:rFonts w:ascii="GHEA Grapalat" w:hAnsi="GHEA Grapalat"/>
                <w:bCs/>
                <w:sz w:val="22"/>
                <w:szCs w:val="22"/>
              </w:rPr>
              <w:t>7</w:t>
            </w:r>
          </w:p>
          <w:p w:rsidR="00475CB6" w:rsidRPr="00441507" w:rsidRDefault="00475CB6" w:rsidP="00475CB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441507">
              <w:rPr>
                <w:rFonts w:ascii="GHEA Grapalat" w:hAnsi="GHEA Grapalat"/>
                <w:bCs/>
                <w:sz w:val="22"/>
                <w:szCs w:val="22"/>
              </w:rPr>
              <w:t>11,219</w:t>
            </w:r>
            <w:r w:rsidRPr="00441507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441507">
              <w:rPr>
                <w:rFonts w:ascii="GHEA Grapalat" w:hAnsi="GHEA Grapalat"/>
                <w:bCs/>
                <w:sz w:val="22"/>
                <w:szCs w:val="22"/>
              </w:rPr>
              <w:t>9</w:t>
            </w:r>
          </w:p>
          <w:p w:rsidR="00475CB6" w:rsidRPr="00441507" w:rsidRDefault="00475CB6" w:rsidP="00475CB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441507"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  <w:t>562</w:t>
            </w:r>
            <w:r w:rsidRPr="00441507">
              <w:rPr>
                <w:rFonts w:ascii="MS Mincho" w:eastAsia="MS Mincho" w:hAnsi="MS Mincho" w:cs="MS Mincho" w:hint="eastAsia"/>
                <w:bCs/>
                <w:sz w:val="22"/>
                <w:szCs w:val="22"/>
                <w:lang w:val="en-US" w:eastAsia="en-US"/>
              </w:rPr>
              <w:t>․</w:t>
            </w:r>
            <w:r w:rsidRPr="00441507"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  <w:t>4</w:t>
            </w:r>
          </w:p>
          <w:p w:rsidR="001B3DC4" w:rsidRPr="00441507" w:rsidRDefault="001B3DC4" w:rsidP="00475CB6">
            <w:pPr>
              <w:pStyle w:val="a3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1B3DC4" w:rsidRPr="00441507" w:rsidTr="00E876AD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441507" w:rsidRDefault="001B3DC4" w:rsidP="00E876AD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41507">
              <w:rPr>
                <w:rFonts w:ascii="GHEA Grapalat" w:hAnsi="GHEA Grapalat"/>
                <w:sz w:val="22"/>
                <w:szCs w:val="22"/>
              </w:rPr>
              <w:lastRenderedPageBreak/>
              <w:t>10</w:t>
            </w:r>
            <w:r w:rsidRPr="00441507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B3DC4" w:rsidRPr="00441507" w:rsidRDefault="001B3DC4" w:rsidP="00E876AD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41507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1B3DC4" w:rsidRPr="00441507" w:rsidRDefault="001B3DC4" w:rsidP="00E876AD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41507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1B3DC4" w:rsidRPr="00441507" w:rsidRDefault="001B3DC4" w:rsidP="00E876AD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441507" w:rsidRDefault="001B3DC4" w:rsidP="00E876AD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41507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441507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441507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441507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441507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441507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441507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441507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441507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441507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B3DC4" w:rsidRPr="00441507" w:rsidRDefault="001B3DC4" w:rsidP="00E876AD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41507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441507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441507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441507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441507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441507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441507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B3DC4" w:rsidRPr="00441507" w:rsidRDefault="001B3DC4" w:rsidP="00E876AD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41507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441507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441507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441507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441507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41507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441507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441507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441507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75CB6" w:rsidRPr="00441507" w:rsidRDefault="00475CB6" w:rsidP="00475CB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441507">
              <w:rPr>
                <w:rFonts w:ascii="GHEA Grapalat" w:hAnsi="GHEA Grapalat"/>
                <w:bCs/>
                <w:sz w:val="22"/>
                <w:szCs w:val="22"/>
              </w:rPr>
              <w:t>176,213</w:t>
            </w:r>
            <w:r w:rsidRPr="00441507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441507">
              <w:rPr>
                <w:rFonts w:ascii="GHEA Grapalat" w:hAnsi="GHEA Grapalat"/>
                <w:bCs/>
                <w:sz w:val="22"/>
                <w:szCs w:val="22"/>
              </w:rPr>
              <w:t>6</w:t>
            </w:r>
          </w:p>
          <w:p w:rsidR="00475CB6" w:rsidRPr="00441507" w:rsidRDefault="00475CB6" w:rsidP="00475CB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441507">
              <w:rPr>
                <w:rFonts w:ascii="GHEA Grapalat" w:hAnsi="GHEA Grapalat"/>
                <w:bCs/>
                <w:sz w:val="22"/>
                <w:szCs w:val="22"/>
              </w:rPr>
              <w:t>22,591</w:t>
            </w:r>
            <w:r w:rsidRPr="00441507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441507">
              <w:rPr>
                <w:rFonts w:ascii="GHEA Grapalat" w:hAnsi="GHEA Grapalat"/>
                <w:bCs/>
                <w:sz w:val="22"/>
                <w:szCs w:val="22"/>
              </w:rPr>
              <w:t>3</w:t>
            </w:r>
          </w:p>
          <w:p w:rsidR="00475CB6" w:rsidRPr="00441507" w:rsidRDefault="00475CB6" w:rsidP="00475CB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441507">
              <w:rPr>
                <w:rFonts w:ascii="GHEA Grapalat" w:hAnsi="GHEA Grapalat"/>
                <w:bCs/>
                <w:sz w:val="22"/>
                <w:szCs w:val="22"/>
              </w:rPr>
              <w:t>138,346</w:t>
            </w:r>
            <w:r w:rsidRPr="00441507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441507">
              <w:rPr>
                <w:rFonts w:ascii="GHEA Grapalat" w:hAnsi="GHEA Grapalat"/>
                <w:bCs/>
                <w:sz w:val="22"/>
                <w:szCs w:val="22"/>
              </w:rPr>
              <w:t>9</w:t>
            </w:r>
          </w:p>
          <w:p w:rsidR="00DB4E48" w:rsidRPr="00441507" w:rsidRDefault="00DB4E48" w:rsidP="00475CB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</w:p>
          <w:p w:rsidR="001B3DC4" w:rsidRPr="00441507" w:rsidRDefault="001B3DC4" w:rsidP="00475CB6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B3DC4" w:rsidRPr="00441507" w:rsidTr="00E876AD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441507" w:rsidRDefault="001B3DC4" w:rsidP="00E876AD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41507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1B3DC4" w:rsidRPr="00441507" w:rsidRDefault="001B3DC4" w:rsidP="00E876AD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41507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1B3DC4" w:rsidRPr="00441507" w:rsidRDefault="001B3DC4" w:rsidP="00E876AD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41507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441507" w:rsidRDefault="001B3DC4" w:rsidP="00E876AD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441507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1B3DC4" w:rsidRPr="00441507" w:rsidRDefault="001B3DC4" w:rsidP="00E876AD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441507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1B3DC4" w:rsidRPr="00441507" w:rsidRDefault="001B3DC4" w:rsidP="00E876AD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41507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75CB6" w:rsidRPr="00441507" w:rsidRDefault="00475CB6" w:rsidP="00475CB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441507">
              <w:rPr>
                <w:rFonts w:ascii="GHEA Grapalat" w:hAnsi="GHEA Grapalat"/>
                <w:bCs/>
                <w:sz w:val="22"/>
                <w:szCs w:val="22"/>
              </w:rPr>
              <w:t>51,855</w:t>
            </w:r>
            <w:r w:rsidRPr="00441507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441507">
              <w:rPr>
                <w:rFonts w:ascii="GHEA Grapalat" w:hAnsi="GHEA Grapalat"/>
                <w:bCs/>
                <w:sz w:val="22"/>
                <w:szCs w:val="22"/>
              </w:rPr>
              <w:t>5</w:t>
            </w:r>
          </w:p>
          <w:p w:rsidR="009E6D9B" w:rsidRPr="00441507" w:rsidRDefault="009F6065" w:rsidP="00475CB6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441507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0</w:t>
            </w:r>
          </w:p>
          <w:p w:rsidR="00475CB6" w:rsidRPr="00441507" w:rsidRDefault="00475CB6" w:rsidP="00475CB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441507">
              <w:rPr>
                <w:rFonts w:ascii="GHEA Grapalat" w:hAnsi="GHEA Grapalat"/>
                <w:bCs/>
                <w:sz w:val="22"/>
                <w:szCs w:val="22"/>
              </w:rPr>
              <w:t>2,497</w:t>
            </w:r>
            <w:r w:rsidRPr="00441507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441507">
              <w:rPr>
                <w:rFonts w:ascii="GHEA Grapalat" w:hAnsi="GHEA Grapalat"/>
                <w:bCs/>
                <w:sz w:val="22"/>
                <w:szCs w:val="22"/>
              </w:rPr>
              <w:t>5</w:t>
            </w:r>
          </w:p>
          <w:p w:rsidR="001B3DC4" w:rsidRPr="00441507" w:rsidRDefault="001B3DC4" w:rsidP="00475CB6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B3DC4" w:rsidRPr="00441507" w:rsidTr="00E876AD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441507" w:rsidRDefault="001B3DC4" w:rsidP="00E876AD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41507">
              <w:rPr>
                <w:rFonts w:ascii="GHEA Grapalat" w:hAnsi="GHEA Grapalat"/>
                <w:sz w:val="22"/>
                <w:szCs w:val="22"/>
              </w:rPr>
              <w:t>1</w:t>
            </w:r>
            <w:r w:rsidRPr="00441507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441507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441507" w:rsidRDefault="001B3DC4" w:rsidP="00E876AD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441507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75CB6" w:rsidRPr="00441507" w:rsidRDefault="00475CB6" w:rsidP="00475CB6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  <w:p w:rsidR="00475CB6" w:rsidRPr="00441507" w:rsidRDefault="00475CB6" w:rsidP="00475CB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441507">
              <w:rPr>
                <w:rFonts w:ascii="GHEA Grapalat" w:hAnsi="GHEA Grapalat"/>
                <w:bCs/>
                <w:sz w:val="22"/>
                <w:szCs w:val="22"/>
              </w:rPr>
              <w:t>775</w:t>
            </w:r>
            <w:r w:rsidRPr="00441507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,</w:t>
            </w:r>
            <w:r w:rsidRPr="00441507">
              <w:rPr>
                <w:rFonts w:ascii="GHEA Grapalat" w:hAnsi="GHEA Grapalat"/>
                <w:bCs/>
                <w:sz w:val="22"/>
                <w:szCs w:val="22"/>
              </w:rPr>
              <w:t>086</w:t>
            </w:r>
            <w:r w:rsidRPr="00441507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441507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1B3DC4" w:rsidRPr="00441507" w:rsidRDefault="001B3DC4" w:rsidP="00475CB6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</w:tbl>
    <w:p w:rsidR="00C04111" w:rsidRPr="00441507" w:rsidRDefault="00C04111" w:rsidP="00C04111">
      <w:pPr>
        <w:pStyle w:val="a3"/>
        <w:tabs>
          <w:tab w:val="clear" w:pos="540"/>
          <w:tab w:val="left" w:pos="720"/>
        </w:tabs>
        <w:spacing w:line="240" w:lineRule="auto"/>
        <w:ind w:right="-338"/>
        <w:jc w:val="left"/>
        <w:rPr>
          <w:rFonts w:ascii="GHEA Grapalat" w:hAnsi="GHEA Grapalat"/>
          <w:sz w:val="22"/>
          <w:szCs w:val="22"/>
        </w:rPr>
      </w:pPr>
      <w:r w:rsidRPr="00441507">
        <w:rPr>
          <w:rFonts w:ascii="GHEA Grapalat" w:hAnsi="GHEA Grapalat"/>
          <w:sz w:val="22"/>
          <w:szCs w:val="22"/>
        </w:rPr>
        <w:tab/>
      </w:r>
      <w:r w:rsidRPr="00441507">
        <w:rPr>
          <w:rFonts w:ascii="GHEA Grapalat" w:hAnsi="GHEA Grapalat"/>
          <w:sz w:val="22"/>
          <w:szCs w:val="22"/>
        </w:rPr>
        <w:tab/>
      </w:r>
      <w:r w:rsidRPr="00441507">
        <w:rPr>
          <w:rFonts w:ascii="GHEA Grapalat" w:hAnsi="GHEA Grapalat"/>
          <w:sz w:val="22"/>
          <w:szCs w:val="22"/>
        </w:rPr>
        <w:tab/>
      </w:r>
      <w:r w:rsidRPr="00441507">
        <w:rPr>
          <w:rFonts w:ascii="GHEA Grapalat" w:hAnsi="GHEA Grapalat"/>
          <w:sz w:val="22"/>
          <w:szCs w:val="22"/>
        </w:rPr>
        <w:tab/>
      </w:r>
      <w:r w:rsidRPr="00441507">
        <w:rPr>
          <w:rFonts w:ascii="GHEA Grapalat" w:hAnsi="GHEA Grapalat"/>
          <w:sz w:val="22"/>
          <w:szCs w:val="22"/>
        </w:rPr>
        <w:tab/>
      </w:r>
      <w:r w:rsidRPr="00441507">
        <w:rPr>
          <w:rFonts w:ascii="GHEA Grapalat" w:hAnsi="GHEA Grapalat"/>
          <w:sz w:val="22"/>
          <w:szCs w:val="22"/>
        </w:rPr>
        <w:tab/>
      </w:r>
    </w:p>
    <w:p w:rsidR="00B737CD" w:rsidRPr="00441507" w:rsidRDefault="003C7364" w:rsidP="00F44B79">
      <w:pPr>
        <w:pStyle w:val="a3"/>
        <w:rPr>
          <w:rFonts w:ascii="GHEA Grapalat" w:hAnsi="GHEA Grapalat"/>
          <w:sz w:val="22"/>
          <w:szCs w:val="22"/>
        </w:rPr>
      </w:pPr>
      <w:r w:rsidRPr="00441507">
        <w:rPr>
          <w:rFonts w:ascii="GHEA Grapalat" w:hAnsi="GHEA Grapalat"/>
          <w:sz w:val="22"/>
          <w:szCs w:val="22"/>
          <w:lang w:val="hy-AM"/>
        </w:rPr>
        <w:t>7</w:t>
      </w:r>
      <w:r w:rsidR="00D12B7A" w:rsidRPr="00441507">
        <w:rPr>
          <w:rFonts w:ascii="GHEA Grapalat" w:hAnsi="GHEA Grapalat"/>
          <w:sz w:val="22"/>
          <w:szCs w:val="22"/>
        </w:rPr>
        <w:t>.</w:t>
      </w:r>
      <w:r w:rsidR="004908D0" w:rsidRPr="00441507">
        <w:rPr>
          <w:rFonts w:ascii="GHEA Grapalat" w:hAnsi="GHEA Grapalat"/>
          <w:sz w:val="22"/>
          <w:szCs w:val="22"/>
        </w:rPr>
        <w:t>4</w:t>
      </w:r>
      <w:r w:rsidR="00D12B7A" w:rsidRPr="00441507">
        <w:rPr>
          <w:rFonts w:ascii="GHEA Grapalat" w:hAnsi="GHEA Grapalat"/>
          <w:sz w:val="22"/>
          <w:szCs w:val="22"/>
        </w:rPr>
        <w:t xml:space="preserve"> </w:t>
      </w:r>
      <w:r w:rsidR="00D12B7A" w:rsidRPr="00441507">
        <w:rPr>
          <w:rFonts w:ascii="GHEA Grapalat" w:hAnsi="GHEA Grapalat" w:cs="Sylfaen"/>
          <w:sz w:val="22"/>
          <w:szCs w:val="22"/>
        </w:rPr>
        <w:t>Առևտրային կազմակերպությունների պետական բաժնեմասի կառավարման արդյունավետության գնահատումն</w:t>
      </w:r>
      <w:r w:rsidR="009F6065" w:rsidRPr="00441507">
        <w:rPr>
          <w:rFonts w:ascii="GHEA Grapalat" w:hAnsi="GHEA Grapalat" w:cs="Sylfaen"/>
          <w:sz w:val="22"/>
          <w:szCs w:val="22"/>
          <w:lang w:val="hy-AM"/>
        </w:rPr>
        <w:t>՝</w:t>
      </w:r>
      <w:r w:rsidR="00D12B7A" w:rsidRPr="00441507">
        <w:rPr>
          <w:rFonts w:ascii="GHEA Grapalat" w:hAnsi="GHEA Grapalat" w:cs="Sylfaen"/>
          <w:sz w:val="22"/>
          <w:szCs w:val="22"/>
        </w:rPr>
        <w:t xml:space="preserve"> ըստ պրակտիկայում ընդունված թույլատրելի սահմանային նորմաների.</w:t>
      </w:r>
      <w:r w:rsidR="00D12B7A" w:rsidRPr="00441507">
        <w:rPr>
          <w:rFonts w:ascii="GHEA Grapalat" w:hAnsi="GHEA Grapalat"/>
          <w:sz w:val="22"/>
          <w:szCs w:val="22"/>
        </w:rPr>
        <w:tab/>
        <w:t xml:space="preserve"> </w:t>
      </w:r>
    </w:p>
    <w:p w:rsidR="00B737CD" w:rsidRPr="00441507" w:rsidRDefault="00B737CD" w:rsidP="00D12B7A">
      <w:pPr>
        <w:jc w:val="right"/>
        <w:rPr>
          <w:rFonts w:ascii="GHEA Grapalat" w:hAnsi="GHEA Grapalat"/>
          <w:sz w:val="22"/>
          <w:szCs w:val="22"/>
        </w:rPr>
      </w:pPr>
    </w:p>
    <w:p w:rsidR="00D12B7A" w:rsidRPr="00441507" w:rsidRDefault="00F77A30" w:rsidP="00D12B7A">
      <w:pPr>
        <w:jc w:val="right"/>
        <w:rPr>
          <w:rFonts w:ascii="GHEA Grapalat" w:hAnsi="GHEA Grapalat"/>
          <w:sz w:val="22"/>
          <w:szCs w:val="22"/>
          <w:lang w:val="en-US"/>
        </w:rPr>
      </w:pPr>
      <w:r w:rsidRPr="00441507">
        <w:rPr>
          <w:rFonts w:ascii="GHEA Grapalat" w:hAnsi="GHEA Grapalat"/>
          <w:sz w:val="22"/>
          <w:szCs w:val="22"/>
        </w:rPr>
        <w:t>2021</w:t>
      </w:r>
      <w:r w:rsidR="00D12B7A" w:rsidRPr="00441507">
        <w:rPr>
          <w:rFonts w:ascii="GHEA Grapalat" w:hAnsi="GHEA Grapalat" w:cs="Sylfaen"/>
          <w:sz w:val="22"/>
          <w:szCs w:val="22"/>
        </w:rPr>
        <w:t xml:space="preserve">թ. </w:t>
      </w:r>
      <w:r w:rsidR="007A0D8B" w:rsidRPr="00441507">
        <w:rPr>
          <w:rFonts w:ascii="GHEA Grapalat" w:hAnsi="GHEA Grapalat" w:cs="Sylfaen"/>
          <w:sz w:val="22"/>
          <w:szCs w:val="22"/>
          <w:lang w:val="en-US"/>
        </w:rPr>
        <w:t>տարեկան</w:t>
      </w:r>
    </w:p>
    <w:p w:rsidR="00D12B7A" w:rsidRPr="00441507" w:rsidRDefault="00D12B7A" w:rsidP="00D12B7A">
      <w:pPr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D12B7A" w:rsidRPr="00441507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D12B7A" w:rsidRPr="00441507" w:rsidRDefault="00D12B7A" w:rsidP="000D071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41507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D12B7A" w:rsidRPr="00441507" w:rsidRDefault="00D12B7A" w:rsidP="000D071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41507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D12B7A" w:rsidRPr="00441507" w:rsidRDefault="00D12B7A" w:rsidP="000D071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41507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441507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D12B7A" w:rsidRPr="00441507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12B7A" w:rsidRPr="00441507" w:rsidRDefault="00D12B7A" w:rsidP="000D071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2B7A" w:rsidRPr="00441507" w:rsidRDefault="00D12B7A" w:rsidP="000D071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D12B7A" w:rsidRPr="00441507" w:rsidRDefault="00D12B7A" w:rsidP="000D071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41507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441507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D12B7A" w:rsidRPr="00441507" w:rsidRDefault="00D12B7A" w:rsidP="000D071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41507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D12B7A" w:rsidRPr="00441507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12B7A" w:rsidRPr="00441507" w:rsidRDefault="00D12B7A" w:rsidP="000D071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2B7A" w:rsidRPr="00441507" w:rsidRDefault="00D12B7A" w:rsidP="000D071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12B7A" w:rsidRPr="00441507" w:rsidRDefault="00D12B7A" w:rsidP="000D071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D12B7A" w:rsidRPr="00441507" w:rsidRDefault="00D12B7A" w:rsidP="000D071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41507">
              <w:rPr>
                <w:rFonts w:ascii="GHEA Grapalat" w:hAnsi="GHEA Grapalat"/>
                <w:sz w:val="22"/>
                <w:szCs w:val="22"/>
              </w:rPr>
              <w:t>|</w:t>
            </w:r>
            <w:r w:rsidRPr="00441507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D12B7A" w:rsidRPr="00441507" w:rsidRDefault="00D12B7A" w:rsidP="000D071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41507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441507" w:rsidRPr="00441507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D12B7A" w:rsidRPr="00441507" w:rsidRDefault="00D12B7A" w:rsidP="000D071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41507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2B7A" w:rsidRPr="00441507" w:rsidRDefault="00D12B7A" w:rsidP="000D071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41507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D12B7A" w:rsidRPr="00441507" w:rsidRDefault="00F77A30" w:rsidP="000D071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41507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D12B7A" w:rsidRPr="00441507" w:rsidRDefault="00A70C1D" w:rsidP="000D071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41507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12B7A" w:rsidRPr="00441507" w:rsidRDefault="00F77A30" w:rsidP="000D071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41507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</w:tr>
      <w:tr w:rsidR="00D12B7A" w:rsidRPr="00441507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D12B7A" w:rsidRPr="00441507" w:rsidRDefault="00D61A75" w:rsidP="00D61A7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41507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ի</w:t>
            </w:r>
            <w:r w:rsidR="00D12B7A" w:rsidRPr="00441507">
              <w:rPr>
                <w:rFonts w:ascii="GHEA Grapalat" w:hAnsi="GHEA Grapalat" w:cs="Sylfaen"/>
                <w:sz w:val="22"/>
                <w:szCs w:val="22"/>
              </w:rPr>
              <w:t>րացվելիության</w:t>
            </w:r>
            <w:r w:rsidRPr="0044150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D12B7A" w:rsidRPr="00441507">
              <w:rPr>
                <w:rFonts w:ascii="GHEA Grapalat" w:hAnsi="GHEA Grapalat" w:cs="Sylfaen"/>
                <w:sz w:val="22"/>
                <w:szCs w:val="22"/>
              </w:rPr>
              <w:t>գործ</w:t>
            </w:r>
            <w:r w:rsidRPr="00441507">
              <w:rPr>
                <w:rFonts w:ascii="GHEA Grapalat" w:hAnsi="GHEA Grapalat" w:cs="Sylfaen"/>
                <w:sz w:val="22"/>
                <w:szCs w:val="22"/>
                <w:lang w:val="hy-AM"/>
              </w:rPr>
              <w:t>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2B7A" w:rsidRPr="00441507" w:rsidRDefault="00D12B7A" w:rsidP="000D071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41507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D12B7A" w:rsidRPr="00441507" w:rsidRDefault="00D61A75" w:rsidP="000D071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41507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D12B7A" w:rsidRPr="00441507" w:rsidRDefault="00D61A75" w:rsidP="000D071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41507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12B7A" w:rsidRPr="00441507" w:rsidRDefault="00D12B7A" w:rsidP="000D071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41507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D12B7A" w:rsidRPr="00441507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D12B7A" w:rsidRPr="00441507" w:rsidRDefault="00D12B7A" w:rsidP="000D071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41507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2B7A" w:rsidRPr="00441507" w:rsidRDefault="00D12B7A" w:rsidP="000D071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41507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D12B7A" w:rsidRPr="00441507" w:rsidRDefault="00531686" w:rsidP="000D071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41507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D12B7A" w:rsidRPr="00441507" w:rsidRDefault="00AE0EFE" w:rsidP="000D071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41507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12B7A" w:rsidRPr="00441507" w:rsidRDefault="00D12B7A" w:rsidP="000D071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41507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D12B7A" w:rsidRPr="00441507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D12B7A" w:rsidRPr="00441507" w:rsidRDefault="00D12B7A" w:rsidP="000D071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41507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2B7A" w:rsidRPr="00441507" w:rsidRDefault="00D12B7A" w:rsidP="000D071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41507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D12B7A" w:rsidRPr="00441507" w:rsidRDefault="00F77A30" w:rsidP="000D071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41507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D12B7A" w:rsidRPr="00441507" w:rsidRDefault="00F77A30" w:rsidP="000D071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41507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12B7A" w:rsidRPr="00441507" w:rsidRDefault="00D12B7A" w:rsidP="000D071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41507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D12B7A" w:rsidRPr="00441507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12B7A" w:rsidRPr="00441507" w:rsidRDefault="00D12B7A" w:rsidP="000D071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41507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2B7A" w:rsidRPr="00441507" w:rsidRDefault="00423BC7" w:rsidP="000D071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41507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D12B7A" w:rsidRPr="00441507" w:rsidRDefault="00F77A30" w:rsidP="000D071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41507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D12B7A" w:rsidRPr="00441507" w:rsidRDefault="00531686" w:rsidP="000D071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41507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2B7A" w:rsidRPr="00441507" w:rsidRDefault="00F77A30" w:rsidP="000D0719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41507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</w:tr>
    </w:tbl>
    <w:p w:rsidR="00D12B7A" w:rsidRPr="00441507" w:rsidRDefault="00D12B7A" w:rsidP="00D12B7A">
      <w:pPr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D12B7A" w:rsidRPr="00441507" w:rsidRDefault="003C7364" w:rsidP="006A6FD2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</w:rPr>
      </w:pPr>
      <w:r w:rsidRPr="00441507">
        <w:rPr>
          <w:rFonts w:ascii="GHEA Grapalat" w:hAnsi="GHEA Grapalat"/>
          <w:sz w:val="22"/>
          <w:szCs w:val="22"/>
          <w:lang w:val="hy-AM"/>
        </w:rPr>
        <w:t>7</w:t>
      </w:r>
      <w:r w:rsidR="00D12B7A" w:rsidRPr="00441507">
        <w:rPr>
          <w:rFonts w:ascii="GHEA Grapalat" w:hAnsi="GHEA Grapalat"/>
          <w:sz w:val="22"/>
          <w:szCs w:val="22"/>
        </w:rPr>
        <w:t>.</w:t>
      </w:r>
      <w:r w:rsidR="004908D0" w:rsidRPr="00441507">
        <w:rPr>
          <w:rFonts w:ascii="GHEA Grapalat" w:hAnsi="GHEA Grapalat"/>
          <w:sz w:val="22"/>
          <w:szCs w:val="22"/>
        </w:rPr>
        <w:t>5</w:t>
      </w:r>
      <w:r w:rsidR="00D12B7A" w:rsidRPr="00441507">
        <w:rPr>
          <w:rFonts w:ascii="GHEA Grapalat" w:hAnsi="GHEA Grapalat"/>
          <w:sz w:val="22"/>
          <w:szCs w:val="22"/>
        </w:rPr>
        <w:t xml:space="preserve"> </w:t>
      </w:r>
      <w:r w:rsidR="00D12B7A" w:rsidRPr="00441507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="00D12B7A" w:rsidRPr="00441507">
        <w:rPr>
          <w:rFonts w:ascii="GHEA Grapalat" w:hAnsi="GHEA Grapalat"/>
          <w:sz w:val="22"/>
          <w:szCs w:val="22"/>
        </w:rPr>
        <w:t xml:space="preserve"> </w:t>
      </w:r>
    </w:p>
    <w:p w:rsidR="00054840" w:rsidRPr="00441507" w:rsidRDefault="00FC7719" w:rsidP="006A6FD2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441507">
        <w:rPr>
          <w:rFonts w:ascii="GHEA Grapalat" w:hAnsi="GHEA Grapalat"/>
          <w:sz w:val="22"/>
          <w:szCs w:val="22"/>
        </w:rPr>
        <w:lastRenderedPageBreak/>
        <w:t>1.</w:t>
      </w:r>
      <w:r w:rsidR="00346D3A" w:rsidRPr="00441507">
        <w:rPr>
          <w:rFonts w:ascii="GHEA Grapalat" w:hAnsi="GHEA Grapalat"/>
          <w:sz w:val="22"/>
          <w:szCs w:val="22"/>
        </w:rPr>
        <w:t xml:space="preserve"> </w:t>
      </w:r>
      <w:r w:rsidR="00F77A30" w:rsidRPr="00441507">
        <w:rPr>
          <w:rFonts w:ascii="GHEA Grapalat" w:hAnsi="GHEA Grapalat"/>
          <w:sz w:val="22"/>
          <w:szCs w:val="22"/>
        </w:rPr>
        <w:t>2021</w:t>
      </w:r>
      <w:r w:rsidR="00AE0EFE" w:rsidRPr="00441507">
        <w:rPr>
          <w:rFonts w:ascii="GHEA Grapalat" w:hAnsi="GHEA Grapalat" w:cs="Sylfaen"/>
          <w:sz w:val="22"/>
          <w:szCs w:val="22"/>
        </w:rPr>
        <w:t>թ.-ի</w:t>
      </w:r>
      <w:r w:rsidR="004E4526" w:rsidRPr="00441507">
        <w:rPr>
          <w:rFonts w:ascii="GHEA Grapalat" w:hAnsi="GHEA Grapalat" w:cs="Sylfaen"/>
          <w:sz w:val="22"/>
          <w:szCs w:val="22"/>
        </w:rPr>
        <w:t xml:space="preserve"> </w:t>
      </w:r>
      <w:r w:rsidR="00936197" w:rsidRPr="00441507">
        <w:rPr>
          <w:rFonts w:ascii="GHEA Grapalat" w:hAnsi="GHEA Grapalat" w:cs="Sylfaen"/>
          <w:sz w:val="22"/>
          <w:szCs w:val="22"/>
          <w:lang w:val="en-US"/>
        </w:rPr>
        <w:t xml:space="preserve">տարեկան տվյալներով </w:t>
      </w:r>
      <w:r w:rsidR="009E6D9B" w:rsidRPr="00441507">
        <w:rPr>
          <w:rFonts w:ascii="GHEA Grapalat" w:hAnsi="GHEA Grapalat" w:cs="Sylfaen"/>
          <w:sz w:val="22"/>
          <w:szCs w:val="22"/>
          <w:lang w:val="hy-AM"/>
        </w:rPr>
        <w:t xml:space="preserve">նախարարության </w:t>
      </w:r>
      <w:r w:rsidR="00F77A30" w:rsidRPr="00441507">
        <w:rPr>
          <w:rFonts w:ascii="GHEA Grapalat" w:hAnsi="GHEA Grapalat" w:cs="Sylfaen"/>
          <w:sz w:val="22"/>
          <w:szCs w:val="22"/>
          <w:lang w:val="hy-AM"/>
        </w:rPr>
        <w:t xml:space="preserve">ենթակայության </w:t>
      </w:r>
      <w:r w:rsidR="009E6D9B" w:rsidRPr="00441507">
        <w:rPr>
          <w:rFonts w:ascii="GHEA Grapalat" w:hAnsi="GHEA Grapalat" w:cs="Sylfaen"/>
          <w:sz w:val="22"/>
          <w:szCs w:val="22"/>
          <w:lang w:val="hy-AM"/>
        </w:rPr>
        <w:t xml:space="preserve">բոլոր </w:t>
      </w:r>
      <w:r w:rsidR="00531686" w:rsidRPr="00441507">
        <w:rPr>
          <w:rFonts w:ascii="GHEA Grapalat" w:hAnsi="GHEA Grapalat" w:cs="Sylfaen"/>
          <w:sz w:val="22"/>
          <w:szCs w:val="22"/>
          <w:lang w:val="hy-AM"/>
        </w:rPr>
        <w:t xml:space="preserve">4 </w:t>
      </w:r>
      <w:r w:rsidR="00D00177" w:rsidRPr="00441507">
        <w:rPr>
          <w:rFonts w:ascii="GHEA Grapalat" w:hAnsi="GHEA Grapalat" w:cs="Sylfaen"/>
          <w:sz w:val="22"/>
          <w:szCs w:val="22"/>
          <w:lang w:val="hy-AM"/>
        </w:rPr>
        <w:t>կազմակերպությունն</w:t>
      </w:r>
      <w:r w:rsidR="00D65A5C" w:rsidRPr="00441507">
        <w:rPr>
          <w:rFonts w:ascii="GHEA Grapalat" w:hAnsi="GHEA Grapalat" w:cs="Sylfaen"/>
          <w:sz w:val="22"/>
          <w:szCs w:val="22"/>
          <w:lang w:val="en-US"/>
        </w:rPr>
        <w:t>երը</w:t>
      </w:r>
      <w:r w:rsidR="00D65A5C" w:rsidRPr="00441507">
        <w:rPr>
          <w:rFonts w:ascii="GHEA Grapalat" w:hAnsi="GHEA Grapalat" w:cs="Sylfaen"/>
          <w:sz w:val="22"/>
          <w:szCs w:val="22"/>
          <w:lang w:val="hy-AM"/>
        </w:rPr>
        <w:t>՝</w:t>
      </w:r>
      <w:r w:rsidR="00531686" w:rsidRPr="00441507">
        <w:rPr>
          <w:rFonts w:ascii="GHEA Grapalat" w:hAnsi="GHEA Grapalat" w:cs="Sylfaen"/>
          <w:sz w:val="22"/>
          <w:szCs w:val="22"/>
          <w:lang w:val="hy-AM"/>
        </w:rPr>
        <w:t xml:space="preserve"> ինչպես նախորդ տարի, դարձյալ </w:t>
      </w:r>
      <w:r w:rsidR="00936197" w:rsidRPr="00441507">
        <w:rPr>
          <w:rFonts w:ascii="GHEA Grapalat" w:hAnsi="GHEA Grapalat" w:cs="Sylfaen"/>
          <w:sz w:val="22"/>
          <w:szCs w:val="22"/>
          <w:lang w:val="en-US"/>
        </w:rPr>
        <w:t>աշխատել են շահույթով</w:t>
      </w:r>
      <w:r w:rsidR="00F871AF" w:rsidRPr="00441507">
        <w:rPr>
          <w:rFonts w:ascii="GHEA Grapalat" w:hAnsi="GHEA Grapalat" w:cs="Sylfaen"/>
          <w:sz w:val="22"/>
          <w:szCs w:val="22"/>
        </w:rPr>
        <w:t>:</w:t>
      </w:r>
    </w:p>
    <w:p w:rsidR="00F376E0" w:rsidRPr="00441507" w:rsidRDefault="00C736C3" w:rsidP="006A6FD2">
      <w:pPr>
        <w:tabs>
          <w:tab w:val="left" w:pos="540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4150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E0EFE" w:rsidRPr="00441507">
        <w:rPr>
          <w:rFonts w:ascii="GHEA Grapalat" w:hAnsi="GHEA Grapalat"/>
          <w:sz w:val="22"/>
          <w:szCs w:val="22"/>
          <w:lang w:val="hy-AM"/>
        </w:rPr>
        <w:t>2.</w:t>
      </w:r>
      <w:r w:rsidR="00AE0EFE" w:rsidRPr="0044150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E0EFE" w:rsidRPr="00441507">
        <w:rPr>
          <w:rFonts w:ascii="GHEA Grapalat" w:hAnsi="GHEA Grapalat" w:cs="Sylfaen"/>
          <w:sz w:val="22"/>
          <w:szCs w:val="22"/>
          <w:lang w:val="hy-AM" w:eastAsia="en-US"/>
        </w:rPr>
        <w:t xml:space="preserve">Բացարձակ իրացվելիության գործակիցը ցույց է տալիս կազմակերպության առավել իրացվելի ակտիվներով ընթացիկ պարտավորությունների մարման աստիճանը: </w:t>
      </w:r>
      <w:r w:rsidRPr="00441507">
        <w:rPr>
          <w:rFonts w:ascii="GHEA Grapalat" w:hAnsi="GHEA Grapalat" w:cs="Sylfaen"/>
          <w:sz w:val="22"/>
          <w:szCs w:val="22"/>
          <w:lang w:val="hy-AM"/>
        </w:rPr>
        <w:t xml:space="preserve">Հաշվետու ժամանակաշրջանում </w:t>
      </w:r>
      <w:r w:rsidR="00F871AF" w:rsidRPr="00441507">
        <w:rPr>
          <w:rFonts w:ascii="GHEA Grapalat" w:hAnsi="GHEA Grapalat" w:cs="Sylfaen"/>
          <w:sz w:val="22"/>
          <w:szCs w:val="22"/>
          <w:lang w:val="hy-AM"/>
        </w:rPr>
        <w:t>բոլոր</w:t>
      </w:r>
      <w:r w:rsidR="00096922" w:rsidRPr="0044150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F427B" w:rsidRPr="00441507">
        <w:rPr>
          <w:rFonts w:ascii="GHEA Grapalat" w:hAnsi="GHEA Grapalat" w:cs="Sylfaen"/>
          <w:sz w:val="22"/>
          <w:szCs w:val="22"/>
          <w:lang w:val="hy-AM"/>
        </w:rPr>
        <w:t>կազմակերպությունների</w:t>
      </w:r>
      <w:r w:rsidR="00F77A30" w:rsidRPr="0044150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441507">
        <w:rPr>
          <w:rFonts w:ascii="GHEA Grapalat" w:hAnsi="GHEA Grapalat" w:cs="Sylfaen"/>
          <w:sz w:val="22"/>
          <w:szCs w:val="22"/>
          <w:lang w:val="hy-AM"/>
        </w:rPr>
        <w:t xml:space="preserve">բացարձակ իրացվելիության ցուցանիշները </w:t>
      </w:r>
      <w:r w:rsidR="00F77A30" w:rsidRPr="00441507">
        <w:rPr>
          <w:rFonts w:ascii="GHEA Grapalat" w:hAnsi="GHEA Grapalat" w:cs="Sylfaen"/>
          <w:sz w:val="22"/>
          <w:szCs w:val="22"/>
          <w:lang w:val="hy-AM"/>
        </w:rPr>
        <w:t xml:space="preserve">(բացի Կրթության թերթի խմբագրություն» ՓԲԸ, որի մոտ գործակիցը համապատասխանում է սահմանված նորմային) </w:t>
      </w:r>
      <w:r w:rsidRPr="00441507">
        <w:rPr>
          <w:rFonts w:ascii="GHEA Grapalat" w:hAnsi="GHEA Grapalat" w:cs="Sylfaen"/>
          <w:sz w:val="22"/>
          <w:szCs w:val="22"/>
          <w:lang w:val="hy-AM"/>
        </w:rPr>
        <w:t>ֆինանսական վերլուծության պրակտիկայում ընդունված թույլատրելի սահմանային</w:t>
      </w:r>
      <w:r w:rsidRPr="00441507">
        <w:rPr>
          <w:rFonts w:ascii="GHEA Grapalat" w:hAnsi="GHEA Grapalat"/>
          <w:sz w:val="22"/>
          <w:szCs w:val="22"/>
          <w:lang w:val="hy-AM"/>
        </w:rPr>
        <w:t xml:space="preserve"> </w:t>
      </w:r>
      <w:r w:rsidR="00CF3D57" w:rsidRPr="00441507">
        <w:rPr>
          <w:rFonts w:ascii="GHEA Grapalat" w:hAnsi="GHEA Grapalat" w:cs="Sylfaen"/>
          <w:sz w:val="22"/>
          <w:szCs w:val="22"/>
          <w:lang w:val="hy-AM"/>
        </w:rPr>
        <w:t>նորմաներ</w:t>
      </w:r>
      <w:r w:rsidR="00F871AF" w:rsidRPr="00441507">
        <w:rPr>
          <w:rFonts w:ascii="GHEA Grapalat" w:hAnsi="GHEA Grapalat" w:cs="Sylfaen"/>
          <w:sz w:val="22"/>
          <w:szCs w:val="22"/>
          <w:lang w:val="hy-AM"/>
        </w:rPr>
        <w:t>ից բարձր են</w:t>
      </w:r>
      <w:r w:rsidRPr="00441507">
        <w:rPr>
          <w:rFonts w:ascii="GHEA Grapalat" w:hAnsi="GHEA Grapalat" w:cs="Sylfaen"/>
          <w:sz w:val="22"/>
          <w:szCs w:val="22"/>
          <w:lang w:val="hy-AM"/>
        </w:rPr>
        <w:t>, ինչը ցույց է տալիս, որ</w:t>
      </w:r>
      <w:r w:rsidR="00A94638" w:rsidRPr="0044150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00177" w:rsidRPr="00441507">
        <w:rPr>
          <w:rFonts w:ascii="GHEA Grapalat" w:hAnsi="GHEA Grapalat" w:cs="Sylfaen"/>
          <w:sz w:val="22"/>
          <w:szCs w:val="22"/>
          <w:lang w:val="hy-AM"/>
        </w:rPr>
        <w:t>կազմակերպություններում</w:t>
      </w:r>
      <w:r w:rsidRPr="00441507">
        <w:rPr>
          <w:rFonts w:ascii="GHEA Grapalat" w:hAnsi="GHEA Grapalat" w:cs="Sylfaen"/>
          <w:sz w:val="22"/>
          <w:szCs w:val="22"/>
          <w:lang w:val="hy-AM"/>
        </w:rPr>
        <w:t xml:space="preserve"> առկա է դրամական միջոցների կուտակում</w:t>
      </w:r>
      <w:r w:rsidR="00413746" w:rsidRPr="00441507">
        <w:rPr>
          <w:rFonts w:ascii="GHEA Grapalat" w:hAnsi="GHEA Grapalat" w:cs="Sylfaen"/>
          <w:sz w:val="22"/>
          <w:szCs w:val="22"/>
          <w:lang w:val="hy-AM"/>
        </w:rPr>
        <w:t>,</w:t>
      </w:r>
      <w:r w:rsidRPr="00441507">
        <w:rPr>
          <w:rFonts w:ascii="GHEA Grapalat" w:hAnsi="GHEA Grapalat"/>
          <w:sz w:val="22"/>
          <w:szCs w:val="22"/>
          <w:lang w:val="hy-AM"/>
        </w:rPr>
        <w:t xml:space="preserve"> </w:t>
      </w:r>
      <w:r w:rsidR="00413746" w:rsidRPr="00441507">
        <w:rPr>
          <w:rFonts w:ascii="GHEA Grapalat" w:hAnsi="GHEA Grapalat" w:cs="Sylfaen"/>
          <w:sz w:val="22"/>
          <w:szCs w:val="22"/>
          <w:lang w:val="hy-AM"/>
        </w:rPr>
        <w:t>որը խասում է դրամական միջոցների որոշակի անգործության մասին</w:t>
      </w:r>
      <w:r w:rsidR="00096922" w:rsidRPr="00441507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D12B7A" w:rsidRPr="00441507" w:rsidRDefault="00AE0EFE" w:rsidP="006A6FD2">
      <w:pPr>
        <w:tabs>
          <w:tab w:val="left" w:pos="540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41507">
        <w:rPr>
          <w:rFonts w:ascii="GHEA Grapalat" w:hAnsi="GHEA Grapalat"/>
          <w:sz w:val="22"/>
          <w:szCs w:val="22"/>
          <w:lang w:val="hy-AM"/>
        </w:rPr>
        <w:t xml:space="preserve">3. Սեփական շրջանառու միջոցներով ապահովվածության ցուցանիշը ցույց է տալիս կազմակերպության սեփական միջոցներով ընթացիկ գործունեությունը ֆինանսավորելու կարողությունը: Գործակիցը </w:t>
      </w:r>
      <w:r w:rsidRPr="00441507">
        <w:rPr>
          <w:rFonts w:ascii="GHEA Grapalat" w:hAnsi="GHEA Grapalat" w:cs="Sylfaen"/>
          <w:sz w:val="22"/>
          <w:szCs w:val="22"/>
          <w:lang w:val="hy-AM"/>
        </w:rPr>
        <w:t>«Գեղագիտության ազգային կենտրոն», «Կրթության թերթի խմբագրություն»</w:t>
      </w:r>
      <w:r w:rsidR="009607E2" w:rsidRPr="00441507">
        <w:rPr>
          <w:rFonts w:ascii="GHEA Grapalat" w:hAnsi="GHEA Grapalat" w:cs="Sylfaen"/>
          <w:sz w:val="22"/>
          <w:szCs w:val="22"/>
          <w:lang w:val="hy-AM"/>
        </w:rPr>
        <w:t xml:space="preserve"> և </w:t>
      </w:r>
      <w:r w:rsidRPr="00441507">
        <w:rPr>
          <w:rFonts w:ascii="GHEA Grapalat" w:hAnsi="GHEA Grapalat" w:cs="Sylfaen"/>
          <w:sz w:val="22"/>
          <w:szCs w:val="22"/>
          <w:lang w:val="hy-AM"/>
        </w:rPr>
        <w:t>«</w:t>
      </w:r>
      <w:r w:rsidR="00F77A30" w:rsidRPr="00441507">
        <w:rPr>
          <w:rFonts w:ascii="GHEA Grapalat" w:hAnsi="GHEA Grapalat" w:cs="Sylfaen"/>
          <w:sz w:val="22"/>
          <w:szCs w:val="22"/>
          <w:lang w:val="hy-AM"/>
        </w:rPr>
        <w:t>Երևանի հենակետային բժշկական քոլեջ</w:t>
      </w:r>
      <w:r w:rsidRPr="00441507">
        <w:rPr>
          <w:rFonts w:ascii="GHEA Grapalat" w:hAnsi="GHEA Grapalat" w:cs="Sylfaen"/>
          <w:sz w:val="22"/>
          <w:szCs w:val="22"/>
          <w:lang w:val="hy-AM"/>
        </w:rPr>
        <w:t>» ՓԲԸ-</w:t>
      </w:r>
      <w:r w:rsidR="009607E2" w:rsidRPr="00441507">
        <w:rPr>
          <w:rFonts w:ascii="GHEA Grapalat" w:hAnsi="GHEA Grapalat" w:cs="Sylfaen"/>
          <w:sz w:val="22"/>
          <w:szCs w:val="22"/>
          <w:lang w:val="hy-AM"/>
        </w:rPr>
        <w:t>ներ</w:t>
      </w:r>
      <w:r w:rsidRPr="00441507">
        <w:rPr>
          <w:rFonts w:ascii="GHEA Grapalat" w:hAnsi="GHEA Grapalat" w:cs="Sylfaen"/>
          <w:sz w:val="22"/>
          <w:szCs w:val="22"/>
          <w:lang w:val="hy-AM"/>
        </w:rPr>
        <w:t>ի մոտ</w:t>
      </w:r>
      <w:r w:rsidR="009607E2" w:rsidRPr="00441507">
        <w:rPr>
          <w:rFonts w:ascii="GHEA Grapalat" w:hAnsi="GHEA Grapalat" w:cs="Sylfaen"/>
          <w:sz w:val="22"/>
          <w:szCs w:val="22"/>
          <w:lang w:val="hy-AM"/>
        </w:rPr>
        <w:t xml:space="preserve"> համապատասխանում </w:t>
      </w:r>
      <w:r w:rsidR="00860F78" w:rsidRPr="00441507">
        <w:rPr>
          <w:rFonts w:ascii="GHEA Grapalat" w:hAnsi="GHEA Grapalat" w:cs="Sylfaen"/>
          <w:sz w:val="22"/>
          <w:szCs w:val="22"/>
          <w:lang w:val="hy-AM"/>
        </w:rPr>
        <w:t>է</w:t>
      </w:r>
      <w:r w:rsidR="009607E2" w:rsidRPr="00441507">
        <w:rPr>
          <w:rFonts w:ascii="GHEA Grapalat" w:hAnsi="GHEA Grapalat" w:cs="Sylfaen"/>
          <w:sz w:val="22"/>
          <w:szCs w:val="22"/>
          <w:lang w:val="hy-AM"/>
        </w:rPr>
        <w:t xml:space="preserve"> պրակտիկայում ընդունված թույլատրելի սահմանային նորմաներին, իսկ </w:t>
      </w:r>
      <w:r w:rsidRPr="00441507">
        <w:rPr>
          <w:rFonts w:ascii="GHEA Grapalat" w:hAnsi="GHEA Grapalat" w:cs="Sylfaen"/>
          <w:sz w:val="22"/>
          <w:szCs w:val="22"/>
          <w:lang w:val="hy-AM"/>
        </w:rPr>
        <w:t>«</w:t>
      </w:r>
      <w:r w:rsidR="009607E2" w:rsidRPr="00441507">
        <w:rPr>
          <w:rFonts w:ascii="GHEA Grapalat" w:hAnsi="GHEA Grapalat" w:cs="Sylfaen"/>
          <w:sz w:val="22"/>
          <w:szCs w:val="22"/>
          <w:lang w:val="hy-AM"/>
        </w:rPr>
        <w:t>Դ</w:t>
      </w:r>
      <w:r w:rsidR="009607E2" w:rsidRPr="00441507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9607E2" w:rsidRPr="00441507">
        <w:rPr>
          <w:rFonts w:ascii="GHEA Grapalat" w:hAnsi="GHEA Grapalat" w:cs="GHEA Grapalat"/>
          <w:sz w:val="22"/>
          <w:szCs w:val="22"/>
          <w:lang w:val="hy-AM"/>
        </w:rPr>
        <w:t>Համբարձումյանի անվան ջրացատկի օլիմպիական հերթափոխի մասնագիտացված մանկապատանեկան դպրոց</w:t>
      </w:r>
      <w:r w:rsidRPr="00441507">
        <w:rPr>
          <w:rFonts w:ascii="GHEA Grapalat" w:hAnsi="GHEA Grapalat" w:cs="Sylfaen"/>
          <w:sz w:val="22"/>
          <w:szCs w:val="22"/>
          <w:lang w:val="hy-AM"/>
        </w:rPr>
        <w:t>» ՓԲԸ-ի մո</w:t>
      </w:r>
      <w:r w:rsidR="009607E2" w:rsidRPr="00441507">
        <w:rPr>
          <w:rFonts w:ascii="GHEA Grapalat" w:hAnsi="GHEA Grapalat" w:cs="Sylfaen"/>
          <w:sz w:val="22"/>
          <w:szCs w:val="22"/>
          <w:lang w:val="hy-AM"/>
        </w:rPr>
        <w:t>տ ցածր է</w:t>
      </w:r>
      <w:r w:rsidR="00D12B7A" w:rsidRPr="00441507">
        <w:rPr>
          <w:rFonts w:ascii="GHEA Grapalat" w:hAnsi="GHEA Grapalat" w:cs="Sylfaen"/>
          <w:sz w:val="22"/>
          <w:szCs w:val="22"/>
          <w:lang w:val="hy-AM"/>
        </w:rPr>
        <w:t xml:space="preserve"> թույլատրելի սահմանային </w:t>
      </w:r>
      <w:r w:rsidR="00A94638" w:rsidRPr="00441507">
        <w:rPr>
          <w:rFonts w:ascii="GHEA Grapalat" w:hAnsi="GHEA Grapalat" w:cs="Sylfaen"/>
          <w:sz w:val="22"/>
          <w:szCs w:val="22"/>
          <w:lang w:val="hy-AM"/>
        </w:rPr>
        <w:t>նորմա</w:t>
      </w:r>
      <w:r w:rsidR="00860F78" w:rsidRPr="00441507">
        <w:rPr>
          <w:rFonts w:ascii="GHEA Grapalat" w:hAnsi="GHEA Grapalat" w:cs="Sylfaen"/>
          <w:sz w:val="22"/>
          <w:szCs w:val="22"/>
          <w:lang w:val="hy-AM"/>
        </w:rPr>
        <w:t>յ</w:t>
      </w:r>
      <w:r w:rsidR="00A94638" w:rsidRPr="00441507">
        <w:rPr>
          <w:rFonts w:ascii="GHEA Grapalat" w:hAnsi="GHEA Grapalat" w:cs="Sylfaen"/>
          <w:sz w:val="22"/>
          <w:szCs w:val="22"/>
          <w:lang w:val="hy-AM"/>
        </w:rPr>
        <w:t>ից</w:t>
      </w:r>
      <w:r w:rsidR="00C736C3" w:rsidRPr="00441507">
        <w:rPr>
          <w:rFonts w:ascii="GHEA Grapalat" w:hAnsi="GHEA Grapalat" w:cs="Sylfaen"/>
          <w:sz w:val="22"/>
          <w:szCs w:val="22"/>
          <w:lang w:val="hy-AM"/>
        </w:rPr>
        <w:t>,</w:t>
      </w:r>
      <w:r w:rsidR="00D12B7A" w:rsidRPr="00441507">
        <w:rPr>
          <w:rFonts w:ascii="GHEA Grapalat" w:hAnsi="GHEA Grapalat"/>
          <w:sz w:val="22"/>
          <w:szCs w:val="22"/>
          <w:lang w:val="hy-AM"/>
        </w:rPr>
        <w:t xml:space="preserve"> </w:t>
      </w:r>
      <w:r w:rsidR="00C736C3" w:rsidRPr="00441507">
        <w:rPr>
          <w:rFonts w:ascii="GHEA Grapalat" w:hAnsi="GHEA Grapalat" w:cs="Sylfaen"/>
          <w:sz w:val="22"/>
          <w:szCs w:val="22"/>
          <w:lang w:val="hy-AM"/>
        </w:rPr>
        <w:t xml:space="preserve">ինչը նշանակում է, որ </w:t>
      </w:r>
      <w:r w:rsidR="009607E2" w:rsidRPr="00441507">
        <w:rPr>
          <w:rFonts w:ascii="GHEA Grapalat" w:hAnsi="GHEA Grapalat" w:cs="Sylfaen"/>
          <w:sz w:val="22"/>
          <w:szCs w:val="22"/>
          <w:lang w:val="hy-AM"/>
        </w:rPr>
        <w:t>ցածր</w:t>
      </w:r>
      <w:r w:rsidR="00C736C3" w:rsidRPr="00441507">
        <w:rPr>
          <w:rFonts w:ascii="GHEA Grapalat" w:hAnsi="GHEA Grapalat" w:cs="Sylfaen"/>
          <w:sz w:val="22"/>
          <w:szCs w:val="22"/>
          <w:lang w:val="hy-AM"/>
        </w:rPr>
        <w:t xml:space="preserve"> է շրջանառու միջոցների ձևավորմանը սեփական </w:t>
      </w:r>
      <w:r w:rsidR="00F77A30" w:rsidRPr="00441507">
        <w:rPr>
          <w:rFonts w:ascii="GHEA Grapalat" w:hAnsi="GHEA Grapalat" w:cs="Sylfaen"/>
          <w:sz w:val="22"/>
          <w:szCs w:val="22"/>
          <w:lang w:val="hy-AM"/>
        </w:rPr>
        <w:t>կապիտալի մասնակցության աստիճանը՝ նույն պատկերն է նկատվել նաև նախորդ հաշվետու ժամանակաշրջանում։</w:t>
      </w:r>
    </w:p>
    <w:p w:rsidR="00F871AF" w:rsidRPr="00441507" w:rsidRDefault="009607E2" w:rsidP="006A6FD2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441507">
        <w:rPr>
          <w:rFonts w:ascii="GHEA Grapalat" w:hAnsi="GHEA Grapalat"/>
          <w:sz w:val="22"/>
          <w:szCs w:val="22"/>
          <w:lang w:val="hy-AM"/>
        </w:rPr>
        <w:t>4</w:t>
      </w:r>
      <w:r w:rsidR="00F871AF" w:rsidRPr="00441507">
        <w:rPr>
          <w:rFonts w:ascii="GHEA Grapalat" w:hAnsi="GHEA Grapalat"/>
          <w:sz w:val="22"/>
          <w:szCs w:val="22"/>
          <w:lang w:val="hy-AM"/>
        </w:rPr>
        <w:t xml:space="preserve">. </w:t>
      </w:r>
      <w:r w:rsidR="00F871AF" w:rsidRPr="00441507">
        <w:rPr>
          <w:rFonts w:ascii="GHEA Grapalat" w:hAnsi="GHEA Grapalat" w:cs="Sylfaen"/>
          <w:sz w:val="22"/>
          <w:szCs w:val="22"/>
          <w:lang w:val="hy-AM"/>
        </w:rPr>
        <w:t>Ակտիվների շրջանառելիության և ընթացիկ ակտրվների շրջանառելիության գործակիցները գործարար ակտիվությունը բնութագրող ցուցանիշ են:</w:t>
      </w:r>
      <w:r w:rsidR="00F871AF" w:rsidRPr="00441507">
        <w:rPr>
          <w:rFonts w:ascii="GHEA Grapalat" w:hAnsi="GHEA Grapalat"/>
          <w:sz w:val="22"/>
          <w:szCs w:val="22"/>
          <w:lang w:val="hy-AM"/>
        </w:rPr>
        <w:t xml:space="preserve"> Ակտիվների շրջանառելիության գործակիցը բնութագրում է ընկերության բոլոր միջոցների շրջապտույտի արագությունն՝ անկախ դրանց ձևավորման աղբյուրից և որքան մեծ է այս ցուցանիշն, այնքան արդյունավետորեն են օգտագործվում ակտիվները:</w:t>
      </w:r>
      <w:r w:rsidR="00F871AF" w:rsidRPr="0044150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00177" w:rsidRPr="00441507">
        <w:rPr>
          <w:rFonts w:ascii="GHEA Grapalat" w:hAnsi="GHEA Grapalat" w:cs="Sylfaen"/>
          <w:sz w:val="22"/>
          <w:szCs w:val="22"/>
          <w:lang w:val="hy-AM"/>
        </w:rPr>
        <w:t>Կազմակերպությունների</w:t>
      </w:r>
      <w:r w:rsidR="00F871AF" w:rsidRPr="00441507">
        <w:rPr>
          <w:rFonts w:ascii="GHEA Grapalat" w:hAnsi="GHEA Grapalat" w:cs="Sylfaen"/>
          <w:sz w:val="22"/>
          <w:szCs w:val="22"/>
          <w:lang w:val="hy-AM"/>
        </w:rPr>
        <w:t xml:space="preserve"> մոտ </w:t>
      </w:r>
      <w:r w:rsidR="00F871AF" w:rsidRPr="00441507">
        <w:rPr>
          <w:rFonts w:ascii="GHEA Grapalat" w:hAnsi="GHEA Grapalat" w:cs="Sylfaen"/>
          <w:sz w:val="22"/>
          <w:szCs w:val="22"/>
          <w:lang w:val="hy-AM" w:eastAsia="en-US"/>
        </w:rPr>
        <w:t>գործակիցն ընկած է</w:t>
      </w:r>
      <w:r w:rsidR="00DB1C75" w:rsidRPr="00441507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6D567C" w:rsidRPr="00441507">
        <w:rPr>
          <w:rFonts w:ascii="GHEA Grapalat" w:hAnsi="GHEA Grapalat" w:cs="Sylfaen"/>
          <w:sz w:val="22"/>
          <w:szCs w:val="22"/>
          <w:lang w:val="hy-AM" w:eastAsia="en-US"/>
        </w:rPr>
        <w:t>0</w:t>
      </w:r>
      <w:r w:rsidR="00860F78" w:rsidRPr="00441507">
        <w:rPr>
          <w:rFonts w:ascii="GHEA Grapalat" w:hAnsi="GHEA Grapalat" w:cs="Sylfaen"/>
          <w:sz w:val="22"/>
          <w:szCs w:val="22"/>
          <w:lang w:val="hy-AM" w:eastAsia="en-US"/>
        </w:rPr>
        <w:t>,</w:t>
      </w:r>
      <w:r w:rsidR="000B7090" w:rsidRPr="00441507">
        <w:rPr>
          <w:rFonts w:ascii="GHEA Grapalat" w:hAnsi="GHEA Grapalat" w:cs="Sylfaen"/>
          <w:sz w:val="22"/>
          <w:szCs w:val="22"/>
          <w:lang w:val="hy-AM" w:eastAsia="en-US"/>
        </w:rPr>
        <w:t>163–4,251</w:t>
      </w:r>
      <w:r w:rsidR="004B14CF" w:rsidRPr="00441507">
        <w:rPr>
          <w:rFonts w:ascii="GHEA Grapalat" w:hAnsi="GHEA Grapalat" w:cs="Sylfaen"/>
          <w:sz w:val="22"/>
          <w:szCs w:val="22"/>
          <w:lang w:val="hy-AM" w:eastAsia="en-US"/>
        </w:rPr>
        <w:t xml:space="preserve"> միջակայքում, գործակցի առավելագույն արժեքը համապատասխանում է </w:t>
      </w:r>
      <w:r w:rsidR="006D567C" w:rsidRPr="00441507">
        <w:rPr>
          <w:rFonts w:ascii="GHEA Grapalat" w:hAnsi="GHEA Grapalat" w:cs="Sylfaen"/>
          <w:sz w:val="22"/>
          <w:szCs w:val="22"/>
          <w:lang w:val="hy-AM"/>
        </w:rPr>
        <w:t xml:space="preserve">«Գեղագիտության ազգային կենտրոն» </w:t>
      </w:r>
      <w:r w:rsidR="004B14CF" w:rsidRPr="00441507">
        <w:rPr>
          <w:rFonts w:ascii="GHEA Grapalat" w:hAnsi="GHEA Grapalat" w:cs="Sylfaen"/>
          <w:sz w:val="22"/>
          <w:szCs w:val="22"/>
          <w:lang w:val="hy-AM"/>
        </w:rPr>
        <w:t xml:space="preserve">ՓԲԸ-ին, իսկ նվազագույնը՝ </w:t>
      </w:r>
      <w:r w:rsidR="006D567C" w:rsidRPr="00441507">
        <w:rPr>
          <w:rFonts w:ascii="GHEA Grapalat" w:hAnsi="GHEA Grapalat" w:cs="Sylfaen"/>
          <w:sz w:val="22"/>
          <w:szCs w:val="22"/>
          <w:lang w:val="hy-AM"/>
        </w:rPr>
        <w:t>«Դ</w:t>
      </w:r>
      <w:r w:rsidR="006D567C" w:rsidRPr="00441507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6D567C" w:rsidRPr="00441507">
        <w:rPr>
          <w:rFonts w:ascii="GHEA Grapalat" w:hAnsi="GHEA Grapalat" w:cs="GHEA Grapalat"/>
          <w:sz w:val="22"/>
          <w:szCs w:val="22"/>
          <w:lang w:val="hy-AM"/>
        </w:rPr>
        <w:t>Համբարձումյանի անվան ջրացատկի օլիմպիական հերթափոխի մասնագիտացված մանկապատանեկան դպրոց</w:t>
      </w:r>
      <w:r w:rsidR="006D567C" w:rsidRPr="00441507">
        <w:rPr>
          <w:rFonts w:ascii="GHEA Grapalat" w:hAnsi="GHEA Grapalat" w:cs="Sylfaen"/>
          <w:sz w:val="22"/>
          <w:szCs w:val="22"/>
          <w:lang w:val="hy-AM"/>
        </w:rPr>
        <w:t>» ՓԲԸ-ի</w:t>
      </w:r>
      <w:r w:rsidR="004B14CF" w:rsidRPr="00441507">
        <w:rPr>
          <w:rFonts w:ascii="GHEA Grapalat" w:hAnsi="GHEA Grapalat" w:cs="Sylfaen"/>
          <w:sz w:val="22"/>
          <w:szCs w:val="22"/>
          <w:lang w:val="hy-AM"/>
        </w:rPr>
        <w:t>ն։</w:t>
      </w:r>
    </w:p>
    <w:p w:rsidR="006D567C" w:rsidRPr="00441507" w:rsidRDefault="004B14CF" w:rsidP="006D567C">
      <w:pPr>
        <w:pStyle w:val="a3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441507">
        <w:rPr>
          <w:rFonts w:ascii="GHEA Grapalat" w:hAnsi="GHEA Grapalat" w:cs="Sylfaen"/>
          <w:sz w:val="22"/>
          <w:szCs w:val="22"/>
          <w:lang w:val="hy-AM"/>
        </w:rPr>
        <w:t>5</w:t>
      </w:r>
      <w:r w:rsidR="00F871AF" w:rsidRPr="00441507">
        <w:rPr>
          <w:rFonts w:ascii="GHEA Grapalat" w:hAnsi="GHEA Grapalat" w:cs="Sylfaen"/>
          <w:sz w:val="22"/>
          <w:szCs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ակտիվների հաշվով շահույթի մեծությունը,</w:t>
      </w:r>
      <w:r w:rsidR="00A94638" w:rsidRPr="0044150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D7C91" w:rsidRPr="00441507">
        <w:rPr>
          <w:rFonts w:ascii="GHEA Grapalat" w:hAnsi="GHEA Grapalat" w:cs="Sylfaen"/>
          <w:sz w:val="22"/>
          <w:szCs w:val="22"/>
          <w:lang w:val="hy-AM"/>
        </w:rPr>
        <w:t>ընկերությունների մոտ</w:t>
      </w:r>
      <w:r w:rsidR="00DB1C75" w:rsidRPr="00441507">
        <w:rPr>
          <w:rFonts w:ascii="GHEA Grapalat" w:hAnsi="GHEA Grapalat" w:cs="Sylfaen"/>
          <w:sz w:val="22"/>
          <w:szCs w:val="22"/>
          <w:lang w:val="hy-AM"/>
        </w:rPr>
        <w:t xml:space="preserve"> գործակիցն ընկա</w:t>
      </w:r>
      <w:r w:rsidR="00FC7719" w:rsidRPr="00441507">
        <w:rPr>
          <w:rFonts w:ascii="GHEA Grapalat" w:hAnsi="GHEA Grapalat" w:cs="Sylfaen"/>
          <w:sz w:val="22"/>
          <w:szCs w:val="22"/>
          <w:lang w:val="hy-AM"/>
        </w:rPr>
        <w:t>ծ է</w:t>
      </w:r>
      <w:r w:rsidRPr="0044150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020BF" w:rsidRPr="00441507">
        <w:rPr>
          <w:rFonts w:ascii="GHEA Grapalat" w:hAnsi="GHEA Grapalat" w:cs="Sylfaen"/>
          <w:sz w:val="22"/>
          <w:szCs w:val="22"/>
          <w:lang w:val="hy-AM"/>
        </w:rPr>
        <w:t>2,51%</w:t>
      </w:r>
      <w:r w:rsidR="00FC7719" w:rsidRPr="00441507">
        <w:rPr>
          <w:rFonts w:ascii="GHEA Grapalat" w:hAnsi="GHEA Grapalat" w:cs="Sylfaen"/>
          <w:sz w:val="22"/>
          <w:szCs w:val="22"/>
          <w:lang w:val="hy-AM"/>
        </w:rPr>
        <w:t>–</w:t>
      </w:r>
      <w:r w:rsidR="000B7090" w:rsidRPr="00441507">
        <w:rPr>
          <w:rFonts w:ascii="GHEA Grapalat" w:hAnsi="GHEA Grapalat" w:cs="Sylfaen"/>
          <w:sz w:val="22"/>
          <w:szCs w:val="22"/>
          <w:lang w:val="hy-AM"/>
        </w:rPr>
        <w:t>8,46%</w:t>
      </w:r>
      <w:r w:rsidR="00DB1C75" w:rsidRPr="00441507">
        <w:rPr>
          <w:rFonts w:ascii="GHEA Grapalat" w:hAnsi="GHEA Grapalat" w:cs="Sylfaen"/>
          <w:sz w:val="22"/>
          <w:szCs w:val="22"/>
          <w:lang w:val="hy-AM"/>
        </w:rPr>
        <w:t xml:space="preserve"> միջակայքում՝</w:t>
      </w:r>
      <w:r w:rsidR="00F871AF" w:rsidRPr="0044150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441507">
        <w:rPr>
          <w:rFonts w:ascii="GHEA Grapalat" w:hAnsi="GHEA Grapalat" w:cs="Sylfaen"/>
          <w:sz w:val="22"/>
          <w:szCs w:val="22"/>
          <w:lang w:val="hy-AM"/>
        </w:rPr>
        <w:t>ցուցանիշ</w:t>
      </w:r>
      <w:r w:rsidR="00AB2D51" w:rsidRPr="00441507">
        <w:rPr>
          <w:rFonts w:ascii="GHEA Grapalat" w:hAnsi="GHEA Grapalat" w:cs="Sylfaen"/>
          <w:sz w:val="22"/>
          <w:szCs w:val="22"/>
          <w:lang w:val="hy-AM"/>
        </w:rPr>
        <w:t>ի առավելագույն</w:t>
      </w:r>
      <w:r w:rsidRPr="0044150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B2D51" w:rsidRPr="00441507">
        <w:rPr>
          <w:rFonts w:ascii="GHEA Grapalat" w:hAnsi="GHEA Grapalat" w:cs="Sylfaen"/>
          <w:sz w:val="22"/>
          <w:szCs w:val="22"/>
          <w:lang w:val="hy-AM"/>
        </w:rPr>
        <w:t xml:space="preserve">արժեքը </w:t>
      </w:r>
      <w:r w:rsidR="003410AF" w:rsidRPr="00441507">
        <w:rPr>
          <w:rFonts w:ascii="GHEA Grapalat" w:hAnsi="GHEA Grapalat" w:cs="Sylfaen"/>
          <w:sz w:val="22"/>
          <w:szCs w:val="22"/>
          <w:lang w:val="hy-AM"/>
        </w:rPr>
        <w:t>համապատասխանում է</w:t>
      </w:r>
      <w:r w:rsidR="00DB1C75" w:rsidRPr="0044150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B7090" w:rsidRPr="00441507">
        <w:rPr>
          <w:rFonts w:ascii="GHEA Grapalat" w:hAnsi="GHEA Grapalat" w:cs="Sylfaen"/>
          <w:sz w:val="22"/>
          <w:szCs w:val="22"/>
          <w:lang w:val="hy-AM"/>
        </w:rPr>
        <w:t xml:space="preserve">«Կրթության թերթի խմբագրություն» </w:t>
      </w:r>
      <w:r w:rsidR="006D567C" w:rsidRPr="00441507">
        <w:rPr>
          <w:rFonts w:ascii="GHEA Grapalat" w:hAnsi="GHEA Grapalat" w:cs="Sylfaen"/>
          <w:sz w:val="22"/>
          <w:szCs w:val="22"/>
          <w:lang w:val="hy-AM"/>
        </w:rPr>
        <w:t>ՓԲԸ-</w:t>
      </w:r>
      <w:r w:rsidRPr="00441507">
        <w:rPr>
          <w:rFonts w:ascii="GHEA Grapalat" w:hAnsi="GHEA Grapalat" w:cs="Sylfaen"/>
          <w:sz w:val="22"/>
          <w:szCs w:val="22"/>
          <w:lang w:val="hy-AM"/>
        </w:rPr>
        <w:t xml:space="preserve">ին, իսկ նվազագույնը՝ </w:t>
      </w:r>
      <w:r w:rsidR="000B7090" w:rsidRPr="00441507">
        <w:rPr>
          <w:rFonts w:ascii="GHEA Grapalat" w:hAnsi="GHEA Grapalat" w:cs="Sylfaen"/>
          <w:sz w:val="22"/>
          <w:szCs w:val="22"/>
          <w:lang w:val="hy-AM"/>
        </w:rPr>
        <w:t xml:space="preserve">«Գեղագիտության ազգային կենտրոն» </w:t>
      </w:r>
      <w:r w:rsidR="006D567C" w:rsidRPr="00441507">
        <w:rPr>
          <w:rFonts w:ascii="GHEA Grapalat" w:hAnsi="GHEA Grapalat" w:cs="Sylfaen"/>
          <w:sz w:val="22"/>
          <w:szCs w:val="22"/>
          <w:lang w:val="hy-AM"/>
        </w:rPr>
        <w:t>ՓԲԸ-ին:</w:t>
      </w:r>
    </w:p>
    <w:p w:rsidR="009607E2" w:rsidRPr="00441507" w:rsidRDefault="004B14CF" w:rsidP="006D567C">
      <w:pPr>
        <w:pStyle w:val="a3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441507">
        <w:rPr>
          <w:rFonts w:ascii="GHEA Grapalat" w:hAnsi="GHEA Grapalat" w:cs="Sylfaen"/>
          <w:sz w:val="22"/>
          <w:szCs w:val="22"/>
          <w:lang w:val="hy-AM"/>
        </w:rPr>
        <w:lastRenderedPageBreak/>
        <w:t>6</w:t>
      </w:r>
      <w:r w:rsidR="009607E2" w:rsidRPr="00441507">
        <w:rPr>
          <w:rFonts w:ascii="GHEA Grapalat" w:hAnsi="GHEA Grapalat" w:cs="Sylfaen"/>
          <w:sz w:val="22"/>
          <w:szCs w:val="22"/>
          <w:lang w:val="hy-AM"/>
        </w:rPr>
        <w:t xml:space="preserve">. Ներդրման գործակիցը ցույց է տալիս, սեփական կապիտալի արտադրական ներդրումների ծածկման աստիճանը։ </w:t>
      </w:r>
      <w:r w:rsidR="00AB2D51" w:rsidRPr="00441507">
        <w:rPr>
          <w:rFonts w:ascii="GHEA Grapalat" w:hAnsi="GHEA Grapalat" w:cs="Sylfaen"/>
          <w:sz w:val="22"/>
          <w:szCs w:val="22"/>
          <w:lang w:val="hy-AM"/>
        </w:rPr>
        <w:t>Կազմակերպությունների</w:t>
      </w:r>
      <w:r w:rsidR="009607E2" w:rsidRPr="00441507">
        <w:rPr>
          <w:rFonts w:ascii="GHEA Grapalat" w:hAnsi="GHEA Grapalat" w:cs="Sylfaen"/>
          <w:sz w:val="22"/>
          <w:szCs w:val="22"/>
          <w:lang w:val="hy-AM"/>
        </w:rPr>
        <w:t xml:space="preserve"> մոտ </w:t>
      </w:r>
      <w:r w:rsidR="00030401" w:rsidRPr="00441507">
        <w:rPr>
          <w:rFonts w:ascii="GHEA Grapalat" w:hAnsi="GHEA Grapalat" w:cs="Sylfaen"/>
          <w:sz w:val="22"/>
          <w:szCs w:val="22"/>
          <w:lang w:val="hy-AM"/>
        </w:rPr>
        <w:t>այն</w:t>
      </w:r>
      <w:r w:rsidR="00A94638" w:rsidRPr="0044150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30401" w:rsidRPr="00441507">
        <w:rPr>
          <w:rFonts w:ascii="GHEA Grapalat" w:hAnsi="GHEA Grapalat" w:cs="Sylfaen"/>
          <w:sz w:val="22"/>
          <w:szCs w:val="22"/>
          <w:lang w:val="hy-AM"/>
        </w:rPr>
        <w:t>ընկած է 0</w:t>
      </w:r>
      <w:r w:rsidR="006579EE" w:rsidRPr="00441507">
        <w:rPr>
          <w:rFonts w:ascii="GHEA Grapalat" w:eastAsia="MS Mincho" w:hAnsi="GHEA Grapalat" w:cs="MS Mincho"/>
          <w:sz w:val="22"/>
          <w:szCs w:val="22"/>
          <w:lang w:val="hy-AM"/>
        </w:rPr>
        <w:t>,</w:t>
      </w:r>
      <w:r w:rsidR="000B7090" w:rsidRPr="00441507">
        <w:rPr>
          <w:rFonts w:ascii="GHEA Grapalat" w:hAnsi="GHEA Grapalat" w:cs="Sylfaen"/>
          <w:sz w:val="22"/>
          <w:szCs w:val="22"/>
          <w:lang w:val="hy-AM"/>
        </w:rPr>
        <w:t>532</w:t>
      </w:r>
      <w:r w:rsidR="006579EE" w:rsidRPr="00441507">
        <w:rPr>
          <w:rFonts w:ascii="GHEA Grapalat" w:hAnsi="GHEA Grapalat" w:cs="Sylfaen"/>
          <w:sz w:val="22"/>
          <w:szCs w:val="22"/>
          <w:lang w:val="hy-AM"/>
        </w:rPr>
        <w:t>–</w:t>
      </w:r>
      <w:r w:rsidR="000B7090" w:rsidRPr="00441507">
        <w:rPr>
          <w:rFonts w:ascii="GHEA Grapalat" w:hAnsi="GHEA Grapalat" w:cs="Sylfaen"/>
          <w:sz w:val="22"/>
          <w:szCs w:val="22"/>
          <w:lang w:val="hy-AM"/>
        </w:rPr>
        <w:t>4</w:t>
      </w:r>
      <w:r w:rsidR="006579EE" w:rsidRPr="00441507">
        <w:rPr>
          <w:rFonts w:ascii="GHEA Grapalat" w:eastAsia="MS Mincho" w:hAnsi="GHEA Grapalat" w:cs="MS Mincho"/>
          <w:sz w:val="22"/>
          <w:szCs w:val="22"/>
          <w:lang w:val="hy-AM"/>
        </w:rPr>
        <w:t>,</w:t>
      </w:r>
      <w:r w:rsidR="000B7090" w:rsidRPr="00441507">
        <w:rPr>
          <w:rFonts w:ascii="GHEA Grapalat" w:hAnsi="GHEA Grapalat" w:cs="Sylfaen"/>
          <w:sz w:val="22"/>
          <w:szCs w:val="22"/>
          <w:lang w:val="hy-AM"/>
        </w:rPr>
        <w:t>681</w:t>
      </w:r>
      <w:r w:rsidR="009607E2" w:rsidRPr="00441507">
        <w:rPr>
          <w:rFonts w:ascii="GHEA Grapalat" w:hAnsi="GHEA Grapalat" w:cs="Sylfaen"/>
          <w:sz w:val="22"/>
          <w:szCs w:val="22"/>
          <w:lang w:val="hy-AM"/>
        </w:rPr>
        <w:t xml:space="preserve"> միջակայքում՝ ամենաբարձր</w:t>
      </w:r>
      <w:r w:rsidR="006579EE" w:rsidRPr="00441507">
        <w:rPr>
          <w:rFonts w:ascii="GHEA Grapalat" w:hAnsi="GHEA Grapalat" w:cs="Sylfaen"/>
          <w:sz w:val="22"/>
          <w:szCs w:val="22"/>
          <w:lang w:val="hy-AM"/>
        </w:rPr>
        <w:t xml:space="preserve"> գործակիցը</w:t>
      </w:r>
      <w:r w:rsidR="009607E2" w:rsidRPr="00441507">
        <w:rPr>
          <w:rFonts w:ascii="GHEA Grapalat" w:hAnsi="GHEA Grapalat" w:cs="Sylfaen"/>
          <w:sz w:val="22"/>
          <w:szCs w:val="22"/>
          <w:lang w:val="hy-AM"/>
        </w:rPr>
        <w:t xml:space="preserve"> «Կրթության թերթի խմբագրություն» ՓԲԸ-ի մոտ է։</w:t>
      </w:r>
    </w:p>
    <w:p w:rsidR="00DF0A4D" w:rsidRPr="00441507" w:rsidRDefault="003410AF" w:rsidP="006A6FD2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441507">
        <w:rPr>
          <w:rFonts w:ascii="GHEA Grapalat" w:hAnsi="GHEA Grapalat"/>
          <w:sz w:val="22"/>
          <w:szCs w:val="22"/>
          <w:lang w:val="hy-AM"/>
        </w:rPr>
        <w:t>7</w:t>
      </w:r>
      <w:r w:rsidR="00D12B7A" w:rsidRPr="00441507">
        <w:rPr>
          <w:rFonts w:ascii="GHEA Grapalat" w:hAnsi="GHEA Grapalat"/>
          <w:sz w:val="22"/>
          <w:szCs w:val="22"/>
          <w:lang w:val="hy-AM"/>
        </w:rPr>
        <w:t xml:space="preserve">. </w:t>
      </w:r>
      <w:r w:rsidR="00D12B7A" w:rsidRPr="00441507">
        <w:rPr>
          <w:rFonts w:ascii="GHEA Grapalat" w:hAnsi="GHEA Grapalat" w:cs="Sylfaen"/>
          <w:sz w:val="22"/>
          <w:szCs w:val="22"/>
          <w:lang w:val="hy-AM"/>
        </w:rPr>
        <w:t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</w:t>
      </w:r>
      <w:r w:rsidR="007E6F11" w:rsidRPr="00441507">
        <w:rPr>
          <w:rFonts w:ascii="GHEA Grapalat" w:hAnsi="GHEA Grapalat" w:cs="Sylfaen"/>
          <w:sz w:val="22"/>
          <w:szCs w:val="22"/>
          <w:lang w:val="hy-AM"/>
        </w:rPr>
        <w:t xml:space="preserve">ամբ պարզվել է, </w:t>
      </w:r>
      <w:r w:rsidR="00440A08" w:rsidRPr="00441507">
        <w:rPr>
          <w:rFonts w:ascii="GHEA Grapalat" w:hAnsi="GHEA Grapalat" w:cs="Sylfaen"/>
          <w:sz w:val="22"/>
          <w:szCs w:val="22"/>
          <w:lang w:val="hy-AM"/>
        </w:rPr>
        <w:t>որ</w:t>
      </w:r>
      <w:r w:rsidR="00F376E0" w:rsidRPr="0044150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30401" w:rsidRPr="00441507">
        <w:rPr>
          <w:rFonts w:ascii="GHEA Grapalat" w:hAnsi="GHEA Grapalat" w:cs="Sylfaen"/>
          <w:sz w:val="22"/>
          <w:szCs w:val="22"/>
          <w:lang w:val="hy-AM"/>
        </w:rPr>
        <w:t>«Դ</w:t>
      </w:r>
      <w:r w:rsidR="00030401" w:rsidRPr="00441507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030401" w:rsidRPr="0044150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30401" w:rsidRPr="00441507">
        <w:rPr>
          <w:rFonts w:ascii="GHEA Grapalat" w:hAnsi="GHEA Grapalat" w:cs="GHEA Grapalat"/>
          <w:sz w:val="22"/>
          <w:szCs w:val="22"/>
          <w:lang w:val="hy-AM"/>
        </w:rPr>
        <w:t>Համբարձումյանի անվան ջրացատկի օլիմպիական հերթափոխի մասնագիտացված մանկապատանեկան դպրոց</w:t>
      </w:r>
      <w:r w:rsidR="00030401" w:rsidRPr="00441507">
        <w:rPr>
          <w:rFonts w:ascii="GHEA Grapalat" w:hAnsi="GHEA Grapalat" w:cs="Sylfaen"/>
          <w:sz w:val="22"/>
          <w:szCs w:val="22"/>
          <w:lang w:val="hy-AM"/>
        </w:rPr>
        <w:t>» ՓԲԸ-ի</w:t>
      </w:r>
      <w:r w:rsidR="00C619D3" w:rsidRPr="0044150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B1C75" w:rsidRPr="00441507">
        <w:rPr>
          <w:rFonts w:ascii="GHEA Grapalat" w:hAnsi="GHEA Grapalat" w:cs="Sylfaen"/>
          <w:sz w:val="22"/>
          <w:szCs w:val="22"/>
          <w:lang w:val="hy-AM"/>
        </w:rPr>
        <w:t>ե</w:t>
      </w:r>
      <w:r w:rsidR="007609C5" w:rsidRPr="00441507">
        <w:rPr>
          <w:rFonts w:ascii="GHEA Grapalat" w:hAnsi="GHEA Grapalat" w:cs="Sylfaen"/>
          <w:sz w:val="22"/>
          <w:szCs w:val="22"/>
          <w:lang w:val="hy-AM"/>
        </w:rPr>
        <w:t>կամուտներ</w:t>
      </w:r>
      <w:r w:rsidR="00030401" w:rsidRPr="00441507">
        <w:rPr>
          <w:rFonts w:ascii="GHEA Grapalat" w:hAnsi="GHEA Grapalat" w:cs="Sylfaen"/>
          <w:sz w:val="22"/>
          <w:szCs w:val="22"/>
          <w:lang w:val="hy-AM"/>
        </w:rPr>
        <w:t xml:space="preserve">ն ամբողջությամ </w:t>
      </w:r>
      <w:r w:rsidR="00DB1C75" w:rsidRPr="00441507">
        <w:rPr>
          <w:rFonts w:ascii="GHEA Grapalat" w:hAnsi="GHEA Grapalat" w:cs="Sylfaen"/>
          <w:sz w:val="22"/>
          <w:szCs w:val="22"/>
          <w:lang w:val="hy-AM"/>
        </w:rPr>
        <w:t>ձևավորվել ե</w:t>
      </w:r>
      <w:r w:rsidR="00030401" w:rsidRPr="00441507">
        <w:rPr>
          <w:rFonts w:ascii="GHEA Grapalat" w:hAnsi="GHEA Grapalat" w:cs="Sylfaen"/>
          <w:sz w:val="22"/>
          <w:szCs w:val="22"/>
          <w:lang w:val="hy-AM"/>
        </w:rPr>
        <w:t>ն ոչ հիմնական գործունեությունից՝</w:t>
      </w:r>
      <w:r w:rsidR="00DB1C75" w:rsidRPr="00441507">
        <w:rPr>
          <w:rFonts w:ascii="GHEA Grapalat" w:hAnsi="GHEA Grapalat" w:cs="Sylfaen"/>
          <w:sz w:val="22"/>
          <w:szCs w:val="22"/>
          <w:lang w:val="hy-AM"/>
        </w:rPr>
        <w:t xml:space="preserve"> վարձակալություն,</w:t>
      </w:r>
      <w:r w:rsidR="00030401" w:rsidRPr="00441507">
        <w:rPr>
          <w:rFonts w:ascii="GHEA Grapalat" w:hAnsi="GHEA Grapalat" w:cs="Sylfaen"/>
          <w:sz w:val="22"/>
          <w:szCs w:val="22"/>
          <w:lang w:val="hy-AM"/>
        </w:rPr>
        <w:t xml:space="preserve"> իսկ մնացած </w:t>
      </w:r>
      <w:r w:rsidR="00D00177" w:rsidRPr="00441507">
        <w:rPr>
          <w:rFonts w:ascii="GHEA Grapalat" w:hAnsi="GHEA Grapalat" w:cs="Sylfaen"/>
          <w:sz w:val="22"/>
          <w:szCs w:val="22"/>
          <w:lang w:val="hy-AM"/>
        </w:rPr>
        <w:t>կազմակերպությունում</w:t>
      </w:r>
      <w:r w:rsidR="00030401" w:rsidRPr="00441507">
        <w:rPr>
          <w:rFonts w:ascii="GHEA Grapalat" w:hAnsi="GHEA Grapalat" w:cs="Sylfaen"/>
          <w:sz w:val="22"/>
          <w:szCs w:val="22"/>
          <w:lang w:val="hy-AM"/>
        </w:rPr>
        <w:t xml:space="preserve"> հիմնականում ձևաավորվել են հիմնական գործունեությունից։</w:t>
      </w:r>
    </w:p>
    <w:p w:rsidR="00DF0A4D" w:rsidRPr="00441507" w:rsidRDefault="003C7364" w:rsidP="006A6FD2">
      <w:pPr>
        <w:spacing w:line="360" w:lineRule="auto"/>
        <w:ind w:firstLine="567"/>
        <w:rPr>
          <w:rFonts w:ascii="GHEA Grapalat" w:hAnsi="GHEA Grapalat"/>
          <w:sz w:val="22"/>
          <w:szCs w:val="22"/>
          <w:lang w:val="hy-AM"/>
        </w:rPr>
      </w:pPr>
      <w:r w:rsidRPr="00441507">
        <w:rPr>
          <w:rFonts w:ascii="GHEA Grapalat" w:hAnsi="GHEA Grapalat"/>
          <w:sz w:val="22"/>
          <w:szCs w:val="22"/>
          <w:lang w:val="hy-AM"/>
        </w:rPr>
        <w:t>7</w:t>
      </w:r>
      <w:r w:rsidR="00D12B7A" w:rsidRPr="00441507">
        <w:rPr>
          <w:rFonts w:ascii="GHEA Grapalat" w:hAnsi="GHEA Grapalat"/>
          <w:sz w:val="22"/>
          <w:szCs w:val="22"/>
          <w:lang w:val="hy-AM"/>
        </w:rPr>
        <w:t>.</w:t>
      </w:r>
      <w:r w:rsidRPr="00441507">
        <w:rPr>
          <w:rFonts w:ascii="GHEA Grapalat" w:hAnsi="GHEA Grapalat"/>
          <w:sz w:val="22"/>
          <w:szCs w:val="22"/>
          <w:lang w:val="hy-AM"/>
        </w:rPr>
        <w:t>6</w:t>
      </w:r>
      <w:r w:rsidR="00D12B7A" w:rsidRPr="00441507">
        <w:rPr>
          <w:rFonts w:ascii="GHEA Grapalat" w:hAnsi="GHEA Grapalat"/>
          <w:sz w:val="22"/>
          <w:szCs w:val="22"/>
          <w:lang w:val="hy-AM"/>
        </w:rPr>
        <w:tab/>
      </w:r>
      <w:r w:rsidR="00D12B7A" w:rsidRPr="00441507">
        <w:rPr>
          <w:rFonts w:ascii="GHEA Grapalat" w:hAnsi="GHEA Grapalat" w:cs="Sylfaen"/>
          <w:sz w:val="22"/>
          <w:szCs w:val="22"/>
          <w:lang w:val="hy-AM"/>
        </w:rPr>
        <w:t>Եզրակացություն</w:t>
      </w:r>
    </w:p>
    <w:p w:rsidR="006355F8" w:rsidRPr="00441507" w:rsidRDefault="0074617A" w:rsidP="006A6FD2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41507">
        <w:rPr>
          <w:rFonts w:ascii="GHEA Grapalat" w:hAnsi="GHEA Grapalat" w:cs="Sylfaen"/>
          <w:sz w:val="22"/>
          <w:szCs w:val="22"/>
          <w:lang w:val="hy-AM"/>
        </w:rPr>
        <w:tab/>
      </w:r>
      <w:r w:rsidR="000B7090" w:rsidRPr="00441507">
        <w:rPr>
          <w:rFonts w:ascii="GHEA Grapalat" w:hAnsi="GHEA Grapalat" w:cs="Sylfaen"/>
          <w:sz w:val="22"/>
          <w:szCs w:val="22"/>
          <w:lang w:val="hy-AM"/>
        </w:rPr>
        <w:t>2021</w:t>
      </w:r>
      <w:r w:rsidR="009B3F34" w:rsidRPr="00441507">
        <w:rPr>
          <w:rFonts w:ascii="GHEA Grapalat" w:hAnsi="GHEA Grapalat" w:cs="Sylfaen"/>
          <w:sz w:val="22"/>
          <w:szCs w:val="22"/>
          <w:lang w:val="hy-AM"/>
        </w:rPr>
        <w:t>թ</w:t>
      </w:r>
      <w:r w:rsidR="006162AE" w:rsidRPr="00441507">
        <w:rPr>
          <w:rFonts w:ascii="GHEA Grapalat" w:hAnsi="GHEA Grapalat" w:cs="Sylfaen"/>
          <w:sz w:val="22"/>
          <w:szCs w:val="22"/>
          <w:lang w:val="hy-AM"/>
        </w:rPr>
        <w:t>.-ի</w:t>
      </w:r>
      <w:r w:rsidR="009B3F34" w:rsidRPr="00441507">
        <w:rPr>
          <w:rFonts w:ascii="GHEA Grapalat" w:hAnsi="GHEA Grapalat" w:cs="Sylfaen"/>
          <w:sz w:val="22"/>
          <w:szCs w:val="22"/>
          <w:lang w:val="hy-AM"/>
        </w:rPr>
        <w:t xml:space="preserve"> տարեկան տվյալներով </w:t>
      </w:r>
      <w:r w:rsidR="00030401" w:rsidRPr="00441507">
        <w:rPr>
          <w:rFonts w:ascii="GHEA Grapalat" w:hAnsi="GHEA Grapalat" w:cs="Sylfaen"/>
          <w:sz w:val="22"/>
          <w:szCs w:val="22"/>
          <w:lang w:val="hy-AM"/>
        </w:rPr>
        <w:t xml:space="preserve">ՀՀ կրթության, գիտության, մշակույթի և սպորտի նախարարություն </w:t>
      </w:r>
      <w:r w:rsidR="00D12B7A" w:rsidRPr="00441507">
        <w:rPr>
          <w:rFonts w:ascii="GHEA Grapalat" w:hAnsi="GHEA Grapalat" w:cs="Sylfaen"/>
          <w:sz w:val="22"/>
          <w:szCs w:val="22"/>
          <w:lang w:val="hy-AM"/>
        </w:rPr>
        <w:t xml:space="preserve">ենթակայության </w:t>
      </w:r>
      <w:r w:rsidR="00A04EA3" w:rsidRPr="00441507">
        <w:rPr>
          <w:rFonts w:ascii="GHEA Grapalat" w:hAnsi="GHEA Grapalat" w:cs="Sylfaen"/>
          <w:sz w:val="22"/>
          <w:szCs w:val="22"/>
          <w:lang w:val="hy-AM"/>
        </w:rPr>
        <w:t xml:space="preserve">բոլոր </w:t>
      </w:r>
      <w:r w:rsidR="006D567C" w:rsidRPr="00441507">
        <w:rPr>
          <w:rFonts w:ascii="GHEA Grapalat" w:hAnsi="GHEA Grapalat" w:cs="Sylfaen"/>
          <w:sz w:val="22"/>
          <w:szCs w:val="22"/>
          <w:lang w:val="hy-AM"/>
        </w:rPr>
        <w:t>4</w:t>
      </w:r>
      <w:r w:rsidR="007E6F11" w:rsidRPr="0044150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00177" w:rsidRPr="00441507">
        <w:rPr>
          <w:rFonts w:ascii="GHEA Grapalat" w:hAnsi="GHEA Grapalat" w:cs="Sylfaen"/>
          <w:sz w:val="22"/>
          <w:szCs w:val="22"/>
          <w:lang w:val="hy-AM"/>
        </w:rPr>
        <w:t>կազմակերպություն</w:t>
      </w:r>
      <w:r w:rsidR="000B7090" w:rsidRPr="00441507">
        <w:rPr>
          <w:rFonts w:ascii="GHEA Grapalat" w:hAnsi="GHEA Grapalat" w:cs="Sylfaen"/>
          <w:sz w:val="22"/>
          <w:szCs w:val="22"/>
          <w:lang w:val="hy-AM"/>
        </w:rPr>
        <w:t>ները</w:t>
      </w:r>
      <w:r w:rsidR="00D00177" w:rsidRPr="00441507">
        <w:rPr>
          <w:rFonts w:ascii="GHEA Grapalat" w:hAnsi="GHEA Grapalat" w:cs="Sylfaen"/>
          <w:sz w:val="22"/>
          <w:szCs w:val="22"/>
          <w:lang w:val="hy-AM"/>
        </w:rPr>
        <w:t>՝</w:t>
      </w:r>
      <w:r w:rsidR="00030401" w:rsidRPr="0044150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355F8" w:rsidRPr="00441507">
        <w:rPr>
          <w:rFonts w:ascii="GHEA Grapalat" w:hAnsi="GHEA Grapalat" w:cs="Sylfaen"/>
          <w:sz w:val="22"/>
          <w:szCs w:val="22"/>
          <w:lang w:val="hy-AM"/>
        </w:rPr>
        <w:t>«Գեղագիտության ազգային կենտրոն», «Դ</w:t>
      </w:r>
      <w:r w:rsidR="006355F8" w:rsidRPr="00441507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6355F8" w:rsidRPr="00441507">
        <w:rPr>
          <w:rFonts w:ascii="GHEA Grapalat" w:hAnsi="GHEA Grapalat" w:cs="GHEA Grapalat"/>
          <w:sz w:val="22"/>
          <w:szCs w:val="22"/>
          <w:lang w:val="hy-AM"/>
        </w:rPr>
        <w:t>Համբարձումյանի անվան ջրացատկի օլիմպիական հերթափոխի մասնագիտացված մանկապատանեկան դպրոց</w:t>
      </w:r>
      <w:r w:rsidR="006355F8" w:rsidRPr="00441507">
        <w:rPr>
          <w:rFonts w:ascii="GHEA Grapalat" w:hAnsi="GHEA Grapalat" w:cs="Sylfaen"/>
          <w:sz w:val="22"/>
          <w:szCs w:val="22"/>
          <w:lang w:val="hy-AM"/>
        </w:rPr>
        <w:t>»</w:t>
      </w:r>
      <w:r w:rsidR="008C738E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6355F8" w:rsidRPr="00441507">
        <w:rPr>
          <w:rFonts w:ascii="GHEA Grapalat" w:hAnsi="GHEA Grapalat" w:cs="Sylfaen"/>
          <w:sz w:val="22"/>
          <w:szCs w:val="22"/>
          <w:lang w:val="hy-AM"/>
        </w:rPr>
        <w:t xml:space="preserve">«Կրթության ազգային ինստիտուտ» և </w:t>
      </w:r>
      <w:r w:rsidR="000B7090" w:rsidRPr="00441507">
        <w:rPr>
          <w:rFonts w:ascii="GHEA Grapalat" w:hAnsi="GHEA Grapalat" w:cs="Sylfaen"/>
          <w:sz w:val="22"/>
          <w:szCs w:val="22"/>
          <w:lang w:val="hy-AM"/>
        </w:rPr>
        <w:t xml:space="preserve">«Երևանի հենակետային բժշկական քոլեջ» </w:t>
      </w:r>
      <w:r w:rsidR="007417BF">
        <w:rPr>
          <w:rFonts w:ascii="GHEA Grapalat" w:hAnsi="GHEA Grapalat" w:cs="Sylfaen"/>
          <w:sz w:val="22"/>
          <w:szCs w:val="22"/>
          <w:lang w:val="hy-AM"/>
        </w:rPr>
        <w:t xml:space="preserve"> ՓԲԸ-ներն</w:t>
      </w:r>
      <w:r w:rsidR="006355F8" w:rsidRPr="0044150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30401" w:rsidRPr="00441507">
        <w:rPr>
          <w:rFonts w:ascii="GHEA Grapalat" w:hAnsi="GHEA Grapalat" w:cs="Sylfaen"/>
          <w:sz w:val="22"/>
          <w:szCs w:val="22"/>
          <w:lang w:val="hy-AM"/>
        </w:rPr>
        <w:t>աշխատել են շահույթով</w:t>
      </w:r>
      <w:r w:rsidR="006579EE" w:rsidRPr="00441507">
        <w:rPr>
          <w:rFonts w:ascii="GHEA Grapalat" w:hAnsi="GHEA Grapalat" w:cs="Sylfaen"/>
          <w:sz w:val="22"/>
          <w:szCs w:val="22"/>
          <w:lang w:val="hy-AM"/>
        </w:rPr>
        <w:t>,</w:t>
      </w:r>
      <w:r w:rsidR="006355F8" w:rsidRPr="00441507">
        <w:rPr>
          <w:rFonts w:ascii="GHEA Grapalat" w:hAnsi="GHEA Grapalat" w:cs="Sylfaen"/>
          <w:sz w:val="22"/>
          <w:szCs w:val="22"/>
          <w:lang w:val="hy-AM"/>
        </w:rPr>
        <w:t xml:space="preserve"> ձևավորելով համապատասխանաբար՝</w:t>
      </w:r>
      <w:r w:rsidR="000B7090" w:rsidRPr="00441507">
        <w:rPr>
          <w:rFonts w:ascii="GHEA Grapalat" w:hAnsi="GHEA Grapalat" w:cs="Sylfaen"/>
          <w:sz w:val="22"/>
          <w:szCs w:val="22"/>
          <w:lang w:val="hy-AM"/>
        </w:rPr>
        <w:t xml:space="preserve"> 3,053</w:t>
      </w:r>
      <w:r w:rsidR="000B7090" w:rsidRPr="00441507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0B7090" w:rsidRPr="00441507">
        <w:rPr>
          <w:rFonts w:ascii="GHEA Grapalat" w:hAnsi="GHEA Grapalat" w:cs="Sylfaen"/>
          <w:sz w:val="22"/>
          <w:szCs w:val="22"/>
          <w:lang w:val="hy-AM"/>
        </w:rPr>
        <w:t>0</w:t>
      </w:r>
      <w:r w:rsidR="006355F8" w:rsidRPr="00441507">
        <w:rPr>
          <w:rFonts w:ascii="GHEA Grapalat" w:hAnsi="GHEA Grapalat" w:cs="Sylfaen"/>
          <w:sz w:val="22"/>
          <w:szCs w:val="22"/>
          <w:lang w:val="hy-AM"/>
        </w:rPr>
        <w:t xml:space="preserve">  </w:t>
      </w:r>
      <w:r w:rsidR="000B7090" w:rsidRPr="00441507">
        <w:rPr>
          <w:rFonts w:ascii="GHEA Grapalat" w:hAnsi="GHEA Grapalat" w:cs="Sylfaen"/>
          <w:sz w:val="22"/>
          <w:szCs w:val="22"/>
          <w:lang w:val="hy-AM"/>
        </w:rPr>
        <w:t>հազ. դրամ, 6,961</w:t>
      </w:r>
      <w:r w:rsidR="000B7090" w:rsidRPr="00441507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0B7090" w:rsidRPr="00441507">
        <w:rPr>
          <w:rFonts w:ascii="GHEA Grapalat" w:eastAsia="MS Mincho" w:hAnsi="GHEA Grapalat" w:cs="MS Mincho"/>
          <w:sz w:val="22"/>
          <w:szCs w:val="22"/>
          <w:lang w:val="hy-AM"/>
        </w:rPr>
        <w:t>6</w:t>
      </w:r>
      <w:r w:rsidR="006355F8" w:rsidRPr="00441507">
        <w:rPr>
          <w:rFonts w:ascii="GHEA Grapalat" w:hAnsi="GHEA Grapalat" w:cs="Sylfaen"/>
          <w:sz w:val="22"/>
          <w:szCs w:val="22"/>
          <w:lang w:val="hy-AM"/>
        </w:rPr>
        <w:t xml:space="preserve"> հազ. դրամ</w:t>
      </w:r>
      <w:r w:rsidR="006579EE" w:rsidRPr="00441507">
        <w:rPr>
          <w:rFonts w:ascii="GHEA Grapalat" w:hAnsi="GHEA Grapalat" w:cs="Sylfaen"/>
          <w:sz w:val="22"/>
          <w:szCs w:val="22"/>
          <w:lang w:val="hy-AM"/>
        </w:rPr>
        <w:t>,</w:t>
      </w:r>
      <w:r w:rsidR="005F69DF" w:rsidRPr="00441507">
        <w:rPr>
          <w:rFonts w:ascii="GHEA Grapalat" w:hAnsi="GHEA Grapalat" w:cs="Sylfaen"/>
          <w:sz w:val="22"/>
          <w:szCs w:val="22"/>
          <w:lang w:val="hy-AM"/>
        </w:rPr>
        <w:t xml:space="preserve"> 1,124</w:t>
      </w:r>
      <w:r w:rsidR="005F69DF" w:rsidRPr="00441507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6355F8" w:rsidRPr="00441507">
        <w:rPr>
          <w:rFonts w:ascii="GHEA Grapalat" w:hAnsi="GHEA Grapalat" w:cs="Sylfaen"/>
          <w:sz w:val="22"/>
          <w:szCs w:val="22"/>
          <w:lang w:val="hy-AM"/>
        </w:rPr>
        <w:t>8 հազ. դրամ և</w:t>
      </w:r>
      <w:r w:rsidR="006579EE" w:rsidRPr="0044150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F69DF" w:rsidRPr="00441507">
        <w:rPr>
          <w:rFonts w:ascii="GHEA Grapalat" w:hAnsi="GHEA Grapalat" w:cs="Sylfaen"/>
          <w:sz w:val="22"/>
          <w:szCs w:val="22"/>
          <w:lang w:val="hy-AM"/>
        </w:rPr>
        <w:t>36,892</w:t>
      </w:r>
      <w:r w:rsidR="005F69DF" w:rsidRPr="00441507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5F69DF" w:rsidRPr="00441507">
        <w:rPr>
          <w:rFonts w:ascii="GHEA Grapalat" w:hAnsi="GHEA Grapalat" w:cs="Sylfaen"/>
          <w:sz w:val="22"/>
          <w:szCs w:val="22"/>
          <w:lang w:val="hy-AM"/>
        </w:rPr>
        <w:t>9</w:t>
      </w:r>
      <w:r w:rsidR="006355F8" w:rsidRPr="00441507">
        <w:rPr>
          <w:rFonts w:ascii="GHEA Grapalat" w:hAnsi="GHEA Grapalat" w:cs="Sylfaen"/>
          <w:sz w:val="22"/>
          <w:szCs w:val="22"/>
          <w:lang w:val="hy-AM"/>
        </w:rPr>
        <w:t xml:space="preserve"> հազ. դրամ զուտ շահույթ:</w:t>
      </w:r>
    </w:p>
    <w:p w:rsidR="00192756" w:rsidRPr="00441507" w:rsidRDefault="005F69DF" w:rsidP="005F69DF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41507">
        <w:rPr>
          <w:rFonts w:ascii="GHEA Grapalat" w:hAnsi="GHEA Grapalat"/>
          <w:bCs/>
          <w:sz w:val="22"/>
          <w:szCs w:val="22"/>
          <w:lang w:val="hy-AM"/>
        </w:rPr>
        <w:t>Բոլոր կազմակերպությու</w:t>
      </w:r>
      <w:r w:rsidR="00441507" w:rsidRPr="00441507">
        <w:rPr>
          <w:rFonts w:ascii="GHEA Grapalat" w:hAnsi="GHEA Grapalat"/>
          <w:bCs/>
          <w:sz w:val="22"/>
          <w:szCs w:val="22"/>
          <w:lang w:val="hy-AM"/>
        </w:rPr>
        <w:t>նների մոտ՝ նախորդ տարվա համեմատ</w:t>
      </w:r>
      <w:r w:rsidRPr="00441507">
        <w:rPr>
          <w:rFonts w:ascii="GHEA Grapalat" w:hAnsi="GHEA Grapalat"/>
          <w:bCs/>
          <w:sz w:val="22"/>
          <w:szCs w:val="22"/>
          <w:lang w:val="hy-AM"/>
        </w:rPr>
        <w:t xml:space="preserve"> ընդհանուր առմամբ նկատվել է ֆինանսատնտեսական վիճակի որոշակի բարելավում՝ աճել են զուտ շահույթի և կուտակված շահույթի մեծությունները։ </w:t>
      </w:r>
    </w:p>
    <w:p w:rsidR="005B659F" w:rsidRPr="00441507" w:rsidRDefault="005B659F" w:rsidP="00F44B79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C72D5F" w:rsidRDefault="00C72D5F" w:rsidP="00A10E5A">
      <w:pPr>
        <w:pStyle w:val="a3"/>
        <w:tabs>
          <w:tab w:val="clear" w:pos="540"/>
          <w:tab w:val="left" w:pos="720"/>
        </w:tabs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5342BD" w:rsidRPr="00C907CB" w:rsidRDefault="003C7364" w:rsidP="00A10E5A">
      <w:pPr>
        <w:pStyle w:val="a3"/>
        <w:tabs>
          <w:tab w:val="clear" w:pos="540"/>
          <w:tab w:val="left" w:pos="72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C907CB">
        <w:rPr>
          <w:rFonts w:ascii="GHEA Grapalat" w:hAnsi="GHEA Grapalat"/>
          <w:b/>
          <w:sz w:val="22"/>
          <w:u w:val="single"/>
          <w:lang w:val="hy-AM"/>
        </w:rPr>
        <w:t>8</w:t>
      </w:r>
      <w:r w:rsidR="00C82773" w:rsidRPr="00C907CB">
        <w:rPr>
          <w:rFonts w:ascii="GHEA Grapalat" w:hAnsi="GHEA Grapalat"/>
          <w:b/>
          <w:sz w:val="22"/>
          <w:u w:val="single"/>
          <w:lang w:val="hy-AM"/>
        </w:rPr>
        <w:t>.</w:t>
      </w:r>
      <w:r w:rsidR="005342BD" w:rsidRPr="00C907CB">
        <w:rPr>
          <w:rFonts w:ascii="GHEA Grapalat" w:hAnsi="GHEA Grapalat"/>
          <w:b/>
          <w:sz w:val="22"/>
          <w:u w:val="single"/>
          <w:lang w:val="hy-AM"/>
        </w:rPr>
        <w:t xml:space="preserve">  </w:t>
      </w:r>
      <w:r w:rsidR="00A7473C" w:rsidRPr="00C907CB">
        <w:rPr>
          <w:rFonts w:ascii="GHEA Grapalat" w:hAnsi="GHEA Grapalat"/>
          <w:b/>
          <w:sz w:val="22"/>
          <w:u w:val="single"/>
          <w:lang w:val="hy-AM"/>
        </w:rPr>
        <w:t xml:space="preserve">ՀՀ   </w:t>
      </w:r>
      <w:r w:rsidR="00234F03" w:rsidRPr="00C907CB">
        <w:rPr>
          <w:rFonts w:ascii="GHEA Grapalat" w:hAnsi="GHEA Grapalat"/>
          <w:b/>
          <w:sz w:val="22"/>
          <w:u w:val="single"/>
          <w:lang w:val="hy-AM"/>
        </w:rPr>
        <w:t>ՊԱՇՏՊԱՆՈՒԹՅԱՆ</w:t>
      </w:r>
      <w:r w:rsidR="005342BD" w:rsidRPr="00C907CB">
        <w:rPr>
          <w:rFonts w:ascii="GHEA Grapalat" w:hAnsi="GHEA Grapalat"/>
          <w:b/>
          <w:sz w:val="22"/>
          <w:u w:val="single"/>
          <w:lang w:val="hy-AM"/>
        </w:rPr>
        <w:t xml:space="preserve">   </w:t>
      </w:r>
      <w:r w:rsidR="00234F03" w:rsidRPr="00C907CB">
        <w:rPr>
          <w:rFonts w:ascii="GHEA Grapalat" w:hAnsi="GHEA Grapalat"/>
          <w:b/>
          <w:sz w:val="22"/>
          <w:u w:val="single"/>
          <w:lang w:val="hy-AM"/>
        </w:rPr>
        <w:t>ՆԱԽԱՐԱՐՈՒԹՅՈՒՆ</w:t>
      </w:r>
    </w:p>
    <w:p w:rsidR="00986C09" w:rsidRPr="00C907CB" w:rsidRDefault="00986C09" w:rsidP="00A10E5A">
      <w:pPr>
        <w:pStyle w:val="a3"/>
        <w:tabs>
          <w:tab w:val="clear" w:pos="540"/>
          <w:tab w:val="left" w:pos="72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C72D5F" w:rsidRPr="00C907CB" w:rsidRDefault="003C7364" w:rsidP="00C72D5F">
      <w:pPr>
        <w:pStyle w:val="a3"/>
        <w:tabs>
          <w:tab w:val="clear" w:pos="540"/>
          <w:tab w:val="left" w:pos="720"/>
        </w:tabs>
        <w:ind w:firstLine="709"/>
        <w:rPr>
          <w:rFonts w:ascii="GHEA Grapalat" w:hAnsi="GHEA Grapalat"/>
          <w:sz w:val="22"/>
          <w:lang w:val="hy-AM"/>
        </w:rPr>
      </w:pPr>
      <w:r w:rsidRPr="00C907CB">
        <w:rPr>
          <w:rFonts w:ascii="GHEA Grapalat" w:hAnsi="GHEA Grapalat"/>
          <w:sz w:val="22"/>
          <w:lang w:val="hy-AM"/>
        </w:rPr>
        <w:t>8</w:t>
      </w:r>
      <w:r w:rsidR="00153C31" w:rsidRPr="00C907CB">
        <w:rPr>
          <w:rFonts w:ascii="GHEA Grapalat" w:hAnsi="GHEA Grapalat"/>
          <w:sz w:val="22"/>
          <w:lang w:val="hy-AM"/>
        </w:rPr>
        <w:t xml:space="preserve">.1 </w:t>
      </w:r>
      <w:r w:rsidR="00494A2D" w:rsidRPr="00C907CB">
        <w:rPr>
          <w:rFonts w:ascii="GHEA Grapalat" w:hAnsi="GHEA Grapalat"/>
          <w:sz w:val="22"/>
          <w:lang w:val="hy-AM"/>
        </w:rPr>
        <w:t xml:space="preserve">Նախարարության </w:t>
      </w:r>
      <w:r w:rsidR="007F615A" w:rsidRPr="00C907CB">
        <w:rPr>
          <w:rFonts w:ascii="GHEA Grapalat" w:hAnsi="GHEA Grapalat"/>
          <w:sz w:val="22"/>
          <w:lang w:val="hy-AM"/>
        </w:rPr>
        <w:t>ենթակայությա</w:t>
      </w:r>
      <w:r w:rsidR="00346486" w:rsidRPr="00C907CB">
        <w:rPr>
          <w:rFonts w:ascii="GHEA Grapalat" w:hAnsi="GHEA Grapalat"/>
          <w:sz w:val="22"/>
          <w:lang w:val="hy-AM"/>
        </w:rPr>
        <w:t>մ</w:t>
      </w:r>
      <w:r w:rsidR="007F615A" w:rsidRPr="00C907CB">
        <w:rPr>
          <w:rFonts w:ascii="GHEA Grapalat" w:hAnsi="GHEA Grapalat"/>
          <w:sz w:val="22"/>
          <w:lang w:val="hy-AM"/>
        </w:rPr>
        <w:t>բ</w:t>
      </w:r>
      <w:r w:rsidR="00C72D5F" w:rsidRPr="00C907CB">
        <w:rPr>
          <w:rFonts w:ascii="GHEA Grapalat" w:hAnsi="GHEA Grapalat"/>
          <w:sz w:val="22"/>
          <w:lang w:val="hy-AM"/>
        </w:rPr>
        <w:t xml:space="preserve"> 2021</w:t>
      </w:r>
      <w:r w:rsidR="00D00177" w:rsidRPr="00C907CB">
        <w:rPr>
          <w:rFonts w:ascii="GHEA Grapalat" w:hAnsi="GHEA Grapalat"/>
          <w:sz w:val="22"/>
          <w:lang w:val="hy-AM"/>
        </w:rPr>
        <w:t>թ.-ի տարեկան տվյալներով առկա են</w:t>
      </w:r>
      <w:r w:rsidR="00153C31" w:rsidRPr="00C907CB">
        <w:rPr>
          <w:rFonts w:ascii="GHEA Grapalat" w:hAnsi="GHEA Grapalat"/>
          <w:sz w:val="22"/>
          <w:lang w:val="hy-AM"/>
        </w:rPr>
        <w:t xml:space="preserve"> </w:t>
      </w:r>
      <w:r w:rsidR="00C72D5F" w:rsidRPr="00C907CB">
        <w:rPr>
          <w:rFonts w:ascii="GHEA Grapalat" w:hAnsi="GHEA Grapalat"/>
          <w:sz w:val="22"/>
          <w:lang w:val="hy-AM"/>
        </w:rPr>
        <w:t>2</w:t>
      </w:r>
      <w:r w:rsidR="00C93C72" w:rsidRPr="00C907CB">
        <w:rPr>
          <w:rFonts w:ascii="GHEA Grapalat" w:hAnsi="GHEA Grapalat"/>
          <w:sz w:val="22"/>
          <w:lang w:val="hy-AM"/>
        </w:rPr>
        <w:t xml:space="preserve"> </w:t>
      </w:r>
      <w:r w:rsidR="00153C31" w:rsidRPr="00C907CB">
        <w:rPr>
          <w:rFonts w:ascii="GHEA Grapalat" w:hAnsi="GHEA Grapalat"/>
          <w:sz w:val="22"/>
          <w:lang w:val="hy-AM"/>
        </w:rPr>
        <w:t>պետական մասնակցությամբ առևտրային կազմակերպություն:</w:t>
      </w:r>
      <w:r w:rsidR="00983130" w:rsidRPr="00C907CB">
        <w:rPr>
          <w:rFonts w:ascii="GHEA Grapalat" w:hAnsi="GHEA Grapalat"/>
          <w:sz w:val="22"/>
          <w:lang w:val="hy-AM"/>
        </w:rPr>
        <w:t xml:space="preserve"> </w:t>
      </w:r>
      <w:r w:rsidR="00C72D5F" w:rsidRPr="00C907CB">
        <w:rPr>
          <w:rFonts w:ascii="GHEA Grapalat" w:hAnsi="GHEA Grapalat"/>
          <w:sz w:val="22"/>
          <w:lang w:val="hy-AM"/>
        </w:rPr>
        <w:t xml:space="preserve">Հաշվետու տարում «Բերդի բժշկական կենտրոն» ՓԲԸ-ի բաժնետոմսերի կառավարման լիազորությունները վերապահվել են ՀՀ </w:t>
      </w:r>
      <w:r w:rsidR="00A52404" w:rsidRPr="00C907CB">
        <w:rPr>
          <w:rFonts w:ascii="GHEA Grapalat" w:hAnsi="GHEA Grapalat"/>
          <w:sz w:val="22"/>
          <w:lang w:val="hy-AM"/>
        </w:rPr>
        <w:t>ա</w:t>
      </w:r>
      <w:r w:rsidR="00C72D5F" w:rsidRPr="00C907CB">
        <w:rPr>
          <w:rFonts w:ascii="GHEA Grapalat" w:hAnsi="GHEA Grapalat"/>
          <w:sz w:val="22"/>
          <w:lang w:val="hy-AM"/>
        </w:rPr>
        <w:t>ռողջապահության նախարարությանը, ՀՀ</w:t>
      </w:r>
      <w:r w:rsidR="00C72D5F" w:rsidRPr="00C907CB">
        <w:rPr>
          <w:rFonts w:ascii="Calibri" w:hAnsi="Calibri" w:cs="Calibri"/>
          <w:sz w:val="22"/>
          <w:lang w:val="hy-AM"/>
        </w:rPr>
        <w:t> </w:t>
      </w:r>
      <w:r w:rsidR="00C72D5F" w:rsidRPr="00C907CB">
        <w:rPr>
          <w:rFonts w:ascii="GHEA Grapalat" w:hAnsi="GHEA Grapalat"/>
          <w:sz w:val="22"/>
          <w:lang w:val="hy-AM"/>
        </w:rPr>
        <w:t>կառավարության 13.01.2022թ. N 41-Ա որոշմամբ «Արմենի</w:t>
      </w:r>
      <w:r w:rsidR="00A52404" w:rsidRPr="00C907CB">
        <w:rPr>
          <w:rFonts w:ascii="GHEA Grapalat" w:hAnsi="GHEA Grapalat"/>
          <w:sz w:val="22"/>
          <w:lang w:val="hy-AM"/>
        </w:rPr>
        <w:t>կում» և «Հեր-Հեր» ՀԷԿ» ՓԲԸ-ների բաժնետոմսերի կառավարման լիազորությունները վերապահվել են ՀՀ տ</w:t>
      </w:r>
      <w:r w:rsidR="00C72D5F" w:rsidRPr="00C907CB">
        <w:rPr>
          <w:rFonts w:ascii="GHEA Grapalat" w:hAnsi="GHEA Grapalat"/>
          <w:sz w:val="22"/>
          <w:lang w:val="hy-AM"/>
        </w:rPr>
        <w:t>արածքային կառավարման և ենթակառուցվածքների նախարար</w:t>
      </w:r>
      <w:r w:rsidR="00A52404" w:rsidRPr="00C907CB">
        <w:rPr>
          <w:rFonts w:ascii="GHEA Grapalat" w:hAnsi="GHEA Grapalat"/>
          <w:sz w:val="22"/>
          <w:lang w:val="hy-AM"/>
        </w:rPr>
        <w:t>ությանը</w:t>
      </w:r>
      <w:r w:rsidR="00C72D5F" w:rsidRPr="00C907CB">
        <w:rPr>
          <w:rFonts w:ascii="GHEA Grapalat" w:hAnsi="GHEA Grapalat"/>
          <w:sz w:val="22"/>
          <w:lang w:val="hy-AM"/>
        </w:rPr>
        <w:t>,  ՀՀ կառավարության 10.03.2022թ. N 294-Ա որոշմամբ «Գեոկոսմոս» ՓԲԸ-ի</w:t>
      </w:r>
      <w:r w:rsidR="00A52404" w:rsidRPr="00C907CB">
        <w:rPr>
          <w:rFonts w:ascii="GHEA Grapalat" w:hAnsi="GHEA Grapalat"/>
          <w:sz w:val="22"/>
          <w:lang w:val="hy-AM"/>
        </w:rPr>
        <w:t xml:space="preserve"> բաժնետոմսերի կառավարման լիազորությունները վերապահվել են ՀՀ  </w:t>
      </w:r>
      <w:r w:rsidR="00C72D5F" w:rsidRPr="00C907CB">
        <w:rPr>
          <w:rFonts w:ascii="GHEA Grapalat" w:hAnsi="GHEA Grapalat"/>
          <w:sz w:val="22"/>
          <w:lang w:val="hy-AM"/>
        </w:rPr>
        <w:t>Բարձր տեխնոլոգի</w:t>
      </w:r>
      <w:r w:rsidR="00A52404" w:rsidRPr="00C907CB">
        <w:rPr>
          <w:rFonts w:ascii="GHEA Grapalat" w:hAnsi="GHEA Grapalat"/>
          <w:sz w:val="22"/>
          <w:lang w:val="hy-AM"/>
        </w:rPr>
        <w:t xml:space="preserve">ական արդյունաբերության </w:t>
      </w:r>
      <w:r w:rsidR="00A52404" w:rsidRPr="00C907CB">
        <w:rPr>
          <w:rFonts w:ascii="GHEA Grapalat" w:hAnsi="GHEA Grapalat"/>
          <w:sz w:val="22"/>
          <w:lang w:val="hy-AM"/>
        </w:rPr>
        <w:lastRenderedPageBreak/>
        <w:t>նախարարությանը</w:t>
      </w:r>
      <w:r w:rsidR="00C72D5F" w:rsidRPr="00C907CB">
        <w:rPr>
          <w:rFonts w:ascii="GHEA Grapalat" w:hAnsi="GHEA Grapalat"/>
          <w:sz w:val="22"/>
          <w:lang w:val="hy-AM"/>
        </w:rPr>
        <w:t>, իսկ «Որոտանի հիդրո</w:t>
      </w:r>
      <w:r w:rsidR="00441507" w:rsidRPr="00C907CB">
        <w:rPr>
          <w:rFonts w:ascii="GHEA Grapalat" w:hAnsi="GHEA Grapalat"/>
          <w:sz w:val="22"/>
          <w:lang w:val="hy-AM"/>
        </w:rPr>
        <w:t>էլեկտրա-կայանների համալիր» ՓԲԸ-ի լուծարման մասին ընդունվել</w:t>
      </w:r>
      <w:r w:rsidR="00C72D5F" w:rsidRPr="00C907CB">
        <w:rPr>
          <w:rFonts w:ascii="GHEA Grapalat" w:hAnsi="GHEA Grapalat"/>
          <w:sz w:val="22"/>
          <w:lang w:val="hy-AM"/>
        </w:rPr>
        <w:t xml:space="preserve"> է</w:t>
      </w:r>
      <w:r w:rsidR="00441507" w:rsidRPr="00C907CB">
        <w:rPr>
          <w:rFonts w:ascii="GHEA Grapalat" w:hAnsi="GHEA Grapalat"/>
          <w:sz w:val="22"/>
          <w:lang w:val="hy-AM"/>
        </w:rPr>
        <w:t xml:space="preserve"> ՀՀ կառավարության 13.01.2022թ. N 45-Ա որոշումը</w:t>
      </w:r>
      <w:r w:rsidR="00C72D5F" w:rsidRPr="00C907CB">
        <w:rPr>
          <w:rFonts w:ascii="GHEA Grapalat" w:hAnsi="GHEA Grapalat"/>
          <w:sz w:val="22"/>
          <w:lang w:val="hy-AM"/>
        </w:rPr>
        <w:t>:</w:t>
      </w:r>
    </w:p>
    <w:p w:rsidR="00153C31" w:rsidRPr="00C907CB" w:rsidRDefault="00211D4D" w:rsidP="00250286">
      <w:pPr>
        <w:pStyle w:val="a3"/>
        <w:tabs>
          <w:tab w:val="clear" w:pos="540"/>
          <w:tab w:val="left" w:pos="720"/>
        </w:tabs>
        <w:ind w:firstLine="709"/>
        <w:rPr>
          <w:rFonts w:ascii="GHEA Grapalat" w:hAnsi="GHEA Grapalat"/>
          <w:sz w:val="22"/>
          <w:lang w:val="hy-AM"/>
        </w:rPr>
      </w:pPr>
      <w:r w:rsidRPr="00C907CB">
        <w:rPr>
          <w:rFonts w:ascii="GHEA Grapalat" w:hAnsi="GHEA Grapalat"/>
          <w:sz w:val="22"/>
          <w:lang w:val="hy-AM"/>
        </w:rPr>
        <w:tab/>
      </w:r>
      <w:r w:rsidR="003C7364" w:rsidRPr="00C907CB">
        <w:rPr>
          <w:rFonts w:ascii="GHEA Grapalat" w:hAnsi="GHEA Grapalat"/>
          <w:sz w:val="22"/>
          <w:lang w:val="hy-AM"/>
        </w:rPr>
        <w:t>8</w:t>
      </w:r>
      <w:r w:rsidR="00153C31" w:rsidRPr="00C907CB">
        <w:rPr>
          <w:rFonts w:ascii="GHEA Grapalat" w:hAnsi="GHEA Grapalat"/>
          <w:sz w:val="22"/>
          <w:lang w:val="hy-AM"/>
        </w:rPr>
        <w:t xml:space="preserve">.2 </w:t>
      </w:r>
      <w:r w:rsidR="00A52404" w:rsidRPr="00C907CB">
        <w:rPr>
          <w:rFonts w:ascii="GHEA Grapalat" w:hAnsi="GHEA Grapalat"/>
          <w:sz w:val="22"/>
          <w:lang w:val="hy-AM"/>
        </w:rPr>
        <w:t>Կ</w:t>
      </w:r>
      <w:r w:rsidR="00D00177" w:rsidRPr="00C907CB">
        <w:rPr>
          <w:rFonts w:ascii="GHEA Grapalat" w:hAnsi="GHEA Grapalat" w:cs="Sylfaen"/>
          <w:sz w:val="22"/>
          <w:lang w:val="hy-AM"/>
        </w:rPr>
        <w:t>ազմակերպություններում</w:t>
      </w:r>
      <w:r w:rsidR="00153C31" w:rsidRPr="00C907CB">
        <w:rPr>
          <w:rFonts w:ascii="GHEA Grapalat" w:hAnsi="GHEA Grapalat"/>
          <w:sz w:val="22"/>
          <w:lang w:val="hy-AM"/>
        </w:rPr>
        <w:t xml:space="preserve"> աշխատողների </w:t>
      </w:r>
      <w:r w:rsidR="00524419" w:rsidRPr="00C907CB">
        <w:rPr>
          <w:rFonts w:ascii="GHEA Grapalat" w:hAnsi="GHEA Grapalat"/>
          <w:sz w:val="22"/>
          <w:lang w:val="hy-AM"/>
        </w:rPr>
        <w:t xml:space="preserve">միջին ցուցակային </w:t>
      </w:r>
      <w:r w:rsidR="00153C31" w:rsidRPr="00C907CB">
        <w:rPr>
          <w:rFonts w:ascii="GHEA Grapalat" w:hAnsi="GHEA Grapalat"/>
          <w:sz w:val="22"/>
          <w:lang w:val="hy-AM"/>
        </w:rPr>
        <w:t xml:space="preserve">ընդհանուր </w:t>
      </w:r>
      <w:r w:rsidR="00524419" w:rsidRPr="00C907CB">
        <w:rPr>
          <w:rFonts w:ascii="GHEA Grapalat" w:hAnsi="GHEA Grapalat"/>
          <w:sz w:val="22"/>
          <w:lang w:val="hy-AM"/>
        </w:rPr>
        <w:t>թիվը</w:t>
      </w:r>
      <w:r w:rsidR="00153C31" w:rsidRPr="00C907CB">
        <w:rPr>
          <w:rFonts w:ascii="GHEA Grapalat" w:hAnsi="GHEA Grapalat"/>
          <w:sz w:val="22"/>
          <w:lang w:val="hy-AM"/>
        </w:rPr>
        <w:t xml:space="preserve"> հաշվ</w:t>
      </w:r>
      <w:r w:rsidR="00753074" w:rsidRPr="00C907CB">
        <w:rPr>
          <w:rFonts w:ascii="GHEA Grapalat" w:hAnsi="GHEA Grapalat"/>
          <w:sz w:val="22"/>
          <w:lang w:val="hy-AM"/>
        </w:rPr>
        <w:t xml:space="preserve">ետու ժամանակաշրջանում կազմում է </w:t>
      </w:r>
      <w:r w:rsidR="00A52404" w:rsidRPr="00C907CB">
        <w:rPr>
          <w:rFonts w:ascii="GHEA Grapalat" w:hAnsi="GHEA Grapalat"/>
          <w:sz w:val="22"/>
          <w:lang w:val="hy-AM"/>
        </w:rPr>
        <w:t xml:space="preserve">33 </w:t>
      </w:r>
      <w:r w:rsidR="00063E8A" w:rsidRPr="00C907CB">
        <w:rPr>
          <w:rFonts w:ascii="GHEA Grapalat" w:hAnsi="GHEA Grapalat"/>
          <w:sz w:val="22"/>
          <w:lang w:val="hy-AM"/>
        </w:rPr>
        <w:t>աշխատող</w:t>
      </w:r>
      <w:r w:rsidR="00753074" w:rsidRPr="00C907CB">
        <w:rPr>
          <w:rFonts w:ascii="GHEA Grapalat" w:hAnsi="GHEA Grapalat"/>
          <w:sz w:val="22"/>
          <w:lang w:val="hy-AM"/>
        </w:rPr>
        <w:t xml:space="preserve">՝ </w:t>
      </w:r>
      <w:r w:rsidR="00A52404" w:rsidRPr="00C907CB">
        <w:rPr>
          <w:rFonts w:ascii="GHEA Grapalat" w:hAnsi="GHEA Grapalat" w:cs="Sylfaen"/>
          <w:sz w:val="22"/>
          <w:lang w:val="hy-AM"/>
        </w:rPr>
        <w:t>«Զինառ»</w:t>
      </w:r>
      <w:r w:rsidR="00A52404" w:rsidRPr="00C907CB">
        <w:rPr>
          <w:rFonts w:ascii="GHEA Grapalat" w:hAnsi="GHEA Grapalat"/>
          <w:sz w:val="22"/>
          <w:lang w:val="hy-AM"/>
        </w:rPr>
        <w:t xml:space="preserve"> ՓԲԸ- 24 աշխատող, </w:t>
      </w:r>
      <w:r w:rsidR="00A52404" w:rsidRPr="00C907CB">
        <w:rPr>
          <w:rFonts w:ascii="GHEA Grapalat" w:hAnsi="GHEA Grapalat" w:cs="Sylfaen"/>
          <w:sz w:val="22"/>
          <w:lang w:val="hy-AM"/>
        </w:rPr>
        <w:t>«Արմ-Աէրո» ՓԲԸ-9 աշխատող։</w:t>
      </w:r>
      <w:r w:rsidR="00914463" w:rsidRPr="00C907CB">
        <w:rPr>
          <w:rFonts w:ascii="GHEA Grapalat" w:hAnsi="GHEA Grapalat"/>
          <w:sz w:val="22"/>
          <w:lang w:val="hy-AM"/>
        </w:rPr>
        <w:t xml:space="preserve"> </w:t>
      </w:r>
    </w:p>
    <w:p w:rsidR="00153C31" w:rsidRPr="00C907CB" w:rsidRDefault="003C7364" w:rsidP="00250286">
      <w:pPr>
        <w:pStyle w:val="a3"/>
        <w:tabs>
          <w:tab w:val="num" w:pos="-5220"/>
        </w:tabs>
        <w:ind w:firstLine="709"/>
        <w:rPr>
          <w:rFonts w:ascii="GHEA Grapalat" w:hAnsi="GHEA Grapalat" w:cs="Sylfaen"/>
          <w:sz w:val="22"/>
          <w:lang w:val="hy-AM"/>
        </w:rPr>
      </w:pPr>
      <w:r w:rsidRPr="00C907CB">
        <w:rPr>
          <w:rFonts w:ascii="GHEA Grapalat" w:hAnsi="GHEA Grapalat"/>
          <w:sz w:val="22"/>
          <w:lang w:val="hy-AM"/>
        </w:rPr>
        <w:t>8</w:t>
      </w:r>
      <w:r w:rsidR="00025A1C" w:rsidRPr="00C907CB">
        <w:rPr>
          <w:rFonts w:ascii="GHEA Grapalat" w:hAnsi="GHEA Grapalat"/>
          <w:sz w:val="22"/>
          <w:lang w:val="hy-AM"/>
        </w:rPr>
        <w:t xml:space="preserve">.3 </w:t>
      </w:r>
      <w:r w:rsidR="00153C31" w:rsidRPr="00C907CB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="00153C31" w:rsidRPr="00C907CB">
        <w:rPr>
          <w:rFonts w:ascii="GHEA Grapalat" w:hAnsi="GHEA Grapalat"/>
          <w:sz w:val="22"/>
          <w:lang w:val="hy-AM"/>
        </w:rPr>
        <w:t xml:space="preserve"> </w:t>
      </w:r>
      <w:r w:rsidR="00153C31" w:rsidRPr="00C907CB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8A0C6F" w:rsidRPr="00C907CB" w:rsidRDefault="008A0C6F" w:rsidP="00250286">
      <w:pPr>
        <w:pStyle w:val="a3"/>
        <w:tabs>
          <w:tab w:val="num" w:pos="-5220"/>
        </w:tabs>
        <w:ind w:firstLine="709"/>
        <w:rPr>
          <w:rFonts w:ascii="GHEA Grapalat" w:hAnsi="GHEA Grapalat"/>
          <w:sz w:val="22"/>
          <w:szCs w:val="22"/>
          <w:lang w:val="hy-AM"/>
        </w:rPr>
      </w:pPr>
    </w:p>
    <w:p w:rsidR="008A0C6F" w:rsidRPr="00C907CB" w:rsidRDefault="008A0C6F" w:rsidP="008A0C6F">
      <w:pPr>
        <w:pStyle w:val="a3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C907CB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="00A10E5A" w:rsidRPr="00C907CB">
        <w:rPr>
          <w:rFonts w:ascii="GHEA Grapalat" w:hAnsi="GHEA Grapalat"/>
          <w:i/>
          <w:iCs/>
          <w:sz w:val="22"/>
          <w:szCs w:val="22"/>
        </w:rPr>
        <w:t>(</w:t>
      </w:r>
      <w:r w:rsidR="00A10E5A" w:rsidRPr="00C907CB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C907CB">
        <w:rPr>
          <w:rFonts w:ascii="GHEA Grapalat" w:hAnsi="GHEA Grapalat"/>
          <w:i/>
          <w:iCs/>
          <w:sz w:val="22"/>
          <w:szCs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8A0C6F" w:rsidRPr="00C907CB" w:rsidTr="00515D9C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A0C6F" w:rsidRPr="00C907CB" w:rsidRDefault="008A0C6F" w:rsidP="00515D9C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C907CB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8A0C6F" w:rsidRPr="00C907CB" w:rsidRDefault="008A0C6F" w:rsidP="00515D9C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C907CB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8A0C6F" w:rsidRPr="00C907CB" w:rsidRDefault="00A52404" w:rsidP="00515D9C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C907CB">
              <w:rPr>
                <w:rFonts w:ascii="GHEA Grapalat" w:hAnsi="GHEA Grapalat"/>
                <w:bCs/>
                <w:sz w:val="22"/>
                <w:szCs w:val="22"/>
              </w:rPr>
              <w:t>2021</w:t>
            </w:r>
            <w:r w:rsidR="008A0C6F" w:rsidRPr="00C907CB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="008A0C6F" w:rsidRPr="00C907CB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8A0C6F" w:rsidRPr="00C907CB" w:rsidRDefault="008A0C6F" w:rsidP="00515D9C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C907CB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8A0C6F" w:rsidRPr="00C907CB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C907CB" w:rsidRDefault="008A0C6F" w:rsidP="00515D9C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7CB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C907CB" w:rsidRDefault="006D570F" w:rsidP="00515D9C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907CB">
              <w:rPr>
                <w:rFonts w:ascii="GHEA Grapalat" w:hAnsi="GHEA Grapalat" w:cs="Sylfaen"/>
                <w:sz w:val="22"/>
                <w:szCs w:val="22"/>
              </w:rPr>
              <w:t>Սեփական</w:t>
            </w:r>
            <w:r w:rsidR="008A0C6F" w:rsidRPr="00C907CB">
              <w:rPr>
                <w:rFonts w:ascii="GHEA Grapalat" w:hAnsi="GHEA Grapalat" w:cs="Sylfaen"/>
                <w:sz w:val="22"/>
                <w:szCs w:val="22"/>
              </w:rPr>
              <w:t xml:space="preserve">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52404" w:rsidRPr="00C907CB" w:rsidRDefault="00A52404" w:rsidP="00A5240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C907CB">
              <w:rPr>
                <w:rFonts w:ascii="GHEA Grapalat" w:hAnsi="GHEA Grapalat"/>
                <w:bCs/>
                <w:sz w:val="22"/>
                <w:szCs w:val="22"/>
              </w:rPr>
              <w:t>778,087</w:t>
            </w:r>
            <w:r w:rsidRPr="00C907CB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C907CB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8A0C6F" w:rsidRPr="00C907CB" w:rsidRDefault="008A0C6F" w:rsidP="0075307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</w:p>
        </w:tc>
      </w:tr>
      <w:tr w:rsidR="008A0C6F" w:rsidRPr="00C907CB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C907CB" w:rsidRDefault="008A0C6F" w:rsidP="00515D9C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7CB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C907CB" w:rsidRDefault="008A0C6F" w:rsidP="00515D9C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C907CB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A10E5A" w:rsidRPr="00C907C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A10E5A" w:rsidRPr="00C907CB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C907CB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A10E5A" w:rsidRPr="00C907CB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A0C6F" w:rsidRPr="00C907CB" w:rsidRDefault="00A52404" w:rsidP="00515D9C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07CB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</w:tr>
      <w:tr w:rsidR="008A0C6F" w:rsidRPr="00C907CB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C907CB" w:rsidRDefault="008A0C6F" w:rsidP="00515D9C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7CB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C907CB" w:rsidRDefault="008A0C6F" w:rsidP="00515D9C">
            <w:pPr>
              <w:pStyle w:val="a3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C907CB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C907CB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C907CB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A10E5A" w:rsidRPr="00C907C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A10E5A" w:rsidRPr="00C907CB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C907CB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A10E5A" w:rsidRPr="00C907CB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A0C6F" w:rsidRPr="00C907CB" w:rsidRDefault="00A52404" w:rsidP="00515D9C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07CB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8A0C6F" w:rsidRPr="00C907CB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C907CB" w:rsidRDefault="008A0C6F" w:rsidP="00515D9C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7CB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C907CB" w:rsidRDefault="00A10E5A" w:rsidP="00515D9C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C907CB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="008A0C6F" w:rsidRPr="00C907CB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C907CB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A0C6F" w:rsidRPr="00C907CB" w:rsidRDefault="00A10E5A" w:rsidP="00515D9C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C907CB">
              <w:rPr>
                <w:rFonts w:ascii="GHEA Grapalat" w:hAnsi="GHEA Grapalat"/>
                <w:sz w:val="22"/>
                <w:szCs w:val="22"/>
                <w:lang w:val="en-GB"/>
              </w:rPr>
              <w:t>0</w:t>
            </w:r>
          </w:p>
        </w:tc>
      </w:tr>
      <w:tr w:rsidR="00C907CB" w:rsidRPr="00C907CB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C907CB" w:rsidRDefault="008A0C6F" w:rsidP="00515D9C">
            <w:pPr>
              <w:pStyle w:val="a5"/>
              <w:rPr>
                <w:rFonts w:ascii="GHEA Grapalat" w:hAnsi="GHEA Grapalat"/>
                <w:sz w:val="22"/>
                <w:szCs w:val="22"/>
              </w:rPr>
            </w:pPr>
            <w:r w:rsidRPr="00C907CB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C907CB" w:rsidRDefault="008A0C6F" w:rsidP="00515D9C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907CB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A0C6F" w:rsidRPr="00C907CB" w:rsidRDefault="00A52404" w:rsidP="0044150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C907CB">
              <w:rPr>
                <w:rFonts w:ascii="GHEA Grapalat" w:hAnsi="GHEA Grapalat"/>
                <w:bCs/>
                <w:sz w:val="22"/>
                <w:szCs w:val="22"/>
              </w:rPr>
              <w:t>68,894</w:t>
            </w:r>
            <w:r w:rsidRPr="00C907CB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C907CB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</w:tc>
      </w:tr>
      <w:tr w:rsidR="008A0C6F" w:rsidRPr="00C907CB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C907CB" w:rsidRDefault="008A0C6F" w:rsidP="00515D9C">
            <w:pPr>
              <w:pStyle w:val="a5"/>
              <w:rPr>
                <w:rFonts w:ascii="GHEA Grapalat" w:hAnsi="GHEA Grapalat"/>
                <w:sz w:val="22"/>
                <w:szCs w:val="22"/>
              </w:rPr>
            </w:pPr>
            <w:r w:rsidRPr="00C907CB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C907CB" w:rsidRDefault="008A0C6F" w:rsidP="00515D9C">
            <w:pPr>
              <w:pStyle w:val="a5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907CB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A0C6F" w:rsidRPr="00C907CB" w:rsidRDefault="00A52404" w:rsidP="00515D9C">
            <w:pPr>
              <w:pStyle w:val="a5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07CB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8A0C6F" w:rsidRPr="00C907CB" w:rsidTr="00515D9C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C907CB" w:rsidRDefault="008A0C6F" w:rsidP="00515D9C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7CB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8A0C6F" w:rsidRPr="00C907CB" w:rsidRDefault="008A0C6F" w:rsidP="00515D9C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7CB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C907CB" w:rsidRDefault="008A0C6F" w:rsidP="00515D9C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907CB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8A0C6F" w:rsidRPr="00C907CB" w:rsidRDefault="008A0C6F" w:rsidP="00515D9C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907CB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52404" w:rsidRPr="00C907CB" w:rsidRDefault="00A52404" w:rsidP="00A5240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C907CB">
              <w:rPr>
                <w:rFonts w:ascii="GHEA Grapalat" w:hAnsi="GHEA Grapalat"/>
                <w:bCs/>
                <w:sz w:val="22"/>
                <w:szCs w:val="22"/>
              </w:rPr>
              <w:t>271,043</w:t>
            </w:r>
            <w:r w:rsidRPr="00C907CB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C907CB">
              <w:rPr>
                <w:rFonts w:ascii="GHEA Grapalat" w:hAnsi="GHEA Grapalat"/>
                <w:bCs/>
                <w:sz w:val="22"/>
                <w:szCs w:val="22"/>
              </w:rPr>
              <w:t>5</w:t>
            </w:r>
          </w:p>
          <w:p w:rsidR="00A52404" w:rsidRPr="00C907CB" w:rsidRDefault="00A52404" w:rsidP="00A5240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C907CB">
              <w:rPr>
                <w:rFonts w:ascii="GHEA Grapalat" w:hAnsi="GHEA Grapalat"/>
                <w:bCs/>
                <w:sz w:val="22"/>
                <w:szCs w:val="22"/>
              </w:rPr>
              <w:t>261</w:t>
            </w:r>
            <w:r w:rsidRPr="00C907CB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,</w:t>
            </w:r>
            <w:r w:rsidRPr="00C907CB">
              <w:rPr>
                <w:rFonts w:ascii="GHEA Grapalat" w:hAnsi="GHEA Grapalat"/>
                <w:bCs/>
                <w:sz w:val="22"/>
                <w:szCs w:val="22"/>
              </w:rPr>
              <w:t>680</w:t>
            </w:r>
            <w:r w:rsidRPr="00C907CB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C907CB">
              <w:rPr>
                <w:rFonts w:ascii="GHEA Grapalat" w:hAnsi="GHEA Grapalat"/>
                <w:bCs/>
                <w:sz w:val="22"/>
                <w:szCs w:val="22"/>
              </w:rPr>
              <w:t>1</w:t>
            </w:r>
          </w:p>
          <w:p w:rsidR="008A0C6F" w:rsidRPr="00C907CB" w:rsidRDefault="008A0C6F" w:rsidP="00192756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8A0C6F" w:rsidRPr="00C907CB" w:rsidTr="00515D9C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C907CB" w:rsidRDefault="008A0C6F" w:rsidP="00515D9C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7CB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8A0C6F" w:rsidRPr="00C907CB" w:rsidRDefault="008A0C6F" w:rsidP="00515D9C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7CB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C907CB" w:rsidRDefault="008A0C6F" w:rsidP="00515D9C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907CB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8A0C6F" w:rsidRPr="00C907CB" w:rsidRDefault="008A0C6F" w:rsidP="00515D9C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907CB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52404" w:rsidRPr="00C907CB" w:rsidRDefault="00A52404" w:rsidP="00A5240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C907CB">
              <w:rPr>
                <w:rFonts w:ascii="GHEA Grapalat" w:hAnsi="GHEA Grapalat"/>
                <w:bCs/>
                <w:sz w:val="22"/>
                <w:szCs w:val="22"/>
              </w:rPr>
              <w:t>187,774</w:t>
            </w:r>
            <w:r w:rsidRPr="00C907CB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C907CB">
              <w:rPr>
                <w:rFonts w:ascii="GHEA Grapalat" w:hAnsi="GHEA Grapalat"/>
                <w:bCs/>
                <w:sz w:val="22"/>
                <w:szCs w:val="22"/>
              </w:rPr>
              <w:t>9</w:t>
            </w:r>
          </w:p>
          <w:p w:rsidR="00A52404" w:rsidRPr="00C907CB" w:rsidRDefault="00A52404" w:rsidP="00A5240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C907CB">
              <w:rPr>
                <w:rFonts w:ascii="GHEA Grapalat" w:hAnsi="GHEA Grapalat"/>
                <w:bCs/>
                <w:sz w:val="22"/>
                <w:szCs w:val="22"/>
              </w:rPr>
              <w:t>186,852</w:t>
            </w:r>
            <w:r w:rsidRPr="00C907CB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Pr="00C907CB">
              <w:rPr>
                <w:rFonts w:ascii="GHEA Grapalat" w:hAnsi="GHEA Grapalat"/>
                <w:bCs/>
                <w:sz w:val="22"/>
                <w:szCs w:val="22"/>
              </w:rPr>
              <w:t>6</w:t>
            </w:r>
          </w:p>
          <w:p w:rsidR="008A0C6F" w:rsidRPr="00C907CB" w:rsidRDefault="008A0C6F" w:rsidP="00192756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8A0C6F" w:rsidRPr="00C907CB" w:rsidTr="00515D9C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C907CB" w:rsidRDefault="008A0C6F" w:rsidP="00515D9C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7CB">
              <w:rPr>
                <w:rFonts w:ascii="GHEA Grapalat" w:hAnsi="GHEA Grapalat"/>
                <w:sz w:val="22"/>
                <w:szCs w:val="22"/>
              </w:rPr>
              <w:t>9.</w:t>
            </w:r>
          </w:p>
          <w:p w:rsidR="008A0C6F" w:rsidRPr="00C907CB" w:rsidRDefault="008A0C6F" w:rsidP="00515D9C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7CB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8A0C6F" w:rsidRPr="00C907CB" w:rsidRDefault="008A0C6F" w:rsidP="00515D9C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7CB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8A0C6F" w:rsidRPr="00C907CB" w:rsidRDefault="008A0C6F" w:rsidP="00515D9C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7CB">
              <w:rPr>
                <w:rFonts w:ascii="GHEA Grapalat" w:hAnsi="GHEA Grapalat"/>
                <w:sz w:val="22"/>
                <w:szCs w:val="22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C907CB" w:rsidRDefault="008A0C6F" w:rsidP="00515D9C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907CB">
              <w:rPr>
                <w:rFonts w:ascii="GHEA Grapalat" w:hAnsi="GHEA Grapalat" w:cs="Sylfaen"/>
                <w:sz w:val="22"/>
                <w:szCs w:val="22"/>
              </w:rPr>
              <w:t>Ընթացիկ պարտավորություններ ընդամենը, այդ թվում`</w:t>
            </w:r>
          </w:p>
          <w:p w:rsidR="008A0C6F" w:rsidRPr="00C907CB" w:rsidRDefault="008A0C6F" w:rsidP="00515D9C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907CB">
              <w:rPr>
                <w:rFonts w:ascii="GHEA Grapalat" w:hAnsi="GHEA Grapalat" w:cs="Sylfaen"/>
                <w:sz w:val="22"/>
                <w:szCs w:val="22"/>
              </w:rPr>
              <w:t>կրեդիտորական պարտքեր գնումների գծով</w:t>
            </w:r>
          </w:p>
          <w:p w:rsidR="008A0C6F" w:rsidRPr="00C907CB" w:rsidRDefault="008A0C6F" w:rsidP="00515D9C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C907CB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</w:t>
            </w:r>
            <w:r w:rsidRPr="00C907CB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C907CB">
              <w:rPr>
                <w:rFonts w:ascii="GHEA Grapalat" w:hAnsi="GHEA Grapalat" w:cs="Sylfaen"/>
                <w:sz w:val="22"/>
                <w:szCs w:val="22"/>
                <w:lang w:val="ru-RU"/>
              </w:rPr>
              <w:t>կրեդիտորական</w:t>
            </w:r>
            <w:r w:rsidRPr="00C907CB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C907CB">
              <w:rPr>
                <w:rFonts w:ascii="GHEA Grapalat" w:hAnsi="GHEA Grapalat" w:cs="Sylfaen"/>
                <w:sz w:val="22"/>
                <w:szCs w:val="22"/>
                <w:lang w:val="ru-RU"/>
              </w:rPr>
              <w:t>պարտքեր</w:t>
            </w:r>
            <w:r w:rsidRPr="00C907CB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C907CB">
              <w:rPr>
                <w:rFonts w:ascii="GHEA Grapalat" w:hAnsi="GHEA Grapalat" w:cs="Sylfaen"/>
                <w:sz w:val="22"/>
                <w:szCs w:val="22"/>
                <w:lang w:val="ru-RU"/>
              </w:rPr>
              <w:t>բյուջեին</w:t>
            </w:r>
          </w:p>
          <w:p w:rsidR="008A0C6F" w:rsidRPr="00C907CB" w:rsidRDefault="008A0C6F" w:rsidP="00515D9C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C907CB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</w:t>
            </w:r>
            <w:r w:rsidRPr="00C907CB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C907CB">
              <w:rPr>
                <w:rFonts w:ascii="GHEA Grapalat" w:hAnsi="GHEA Grapalat" w:cs="Sylfaen"/>
                <w:sz w:val="22"/>
                <w:szCs w:val="22"/>
                <w:lang w:val="ru-RU"/>
              </w:rPr>
              <w:t>և</w:t>
            </w:r>
            <w:r w:rsidRPr="00C907CB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C907CB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աշխատողների</w:t>
            </w:r>
            <w:r w:rsidRPr="00C907CB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C907CB">
              <w:rPr>
                <w:rFonts w:ascii="GHEA Grapalat" w:hAnsi="GHEA Grapalat" w:cs="Sylfaen"/>
                <w:sz w:val="22"/>
                <w:szCs w:val="22"/>
                <w:lang w:val="ru-RU"/>
              </w:rPr>
              <w:t>այլ</w:t>
            </w:r>
            <w:r w:rsidRPr="00C907CB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C907CB">
              <w:rPr>
                <w:rFonts w:ascii="GHEA Grapalat" w:hAnsi="GHEA Grapalat" w:cs="Sylfaen"/>
                <w:sz w:val="22"/>
                <w:szCs w:val="22"/>
                <w:lang w:val="ru-RU"/>
              </w:rPr>
              <w:t>կարճ</w:t>
            </w:r>
            <w:r w:rsidRPr="00C907CB">
              <w:rPr>
                <w:rFonts w:ascii="GHEA Grapalat" w:hAnsi="GHEA Grapalat" w:cs="Sylfaen"/>
                <w:sz w:val="22"/>
                <w:szCs w:val="22"/>
              </w:rPr>
              <w:t>.</w:t>
            </w:r>
            <w:r w:rsidRPr="00C907CB">
              <w:rPr>
                <w:rFonts w:ascii="GHEA Grapalat" w:hAnsi="GHEA Grapalat" w:cs="Sylfaen"/>
                <w:sz w:val="22"/>
                <w:szCs w:val="22"/>
                <w:lang w:val="ru-RU"/>
              </w:rPr>
              <w:t>հատկացումների</w:t>
            </w:r>
            <w:r w:rsidRPr="00C907CB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C907CB">
              <w:rPr>
                <w:rFonts w:ascii="GHEA Grapalat" w:hAnsi="GHEA Grapalat" w:cs="Sylfaen"/>
                <w:sz w:val="22"/>
                <w:szCs w:val="22"/>
                <w:lang w:val="ru-RU"/>
              </w:rPr>
              <w:t>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52404" w:rsidRPr="00C907CB" w:rsidRDefault="00A52404" w:rsidP="00A5240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C907CB">
              <w:rPr>
                <w:rFonts w:ascii="GHEA Grapalat" w:hAnsi="GHEA Grapalat"/>
                <w:bCs/>
                <w:sz w:val="22"/>
                <w:szCs w:val="22"/>
              </w:rPr>
              <w:t>93,509</w:t>
            </w:r>
            <w:r w:rsidRPr="00C907CB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C907CB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A52404" w:rsidRPr="00C907CB" w:rsidRDefault="00A52404" w:rsidP="00A5240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C907CB">
              <w:rPr>
                <w:rFonts w:ascii="GHEA Grapalat" w:hAnsi="GHEA Grapalat"/>
                <w:bCs/>
                <w:sz w:val="22"/>
                <w:szCs w:val="22"/>
              </w:rPr>
              <w:t>1,377</w:t>
            </w:r>
            <w:r w:rsidRPr="00C907CB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C907CB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A52404" w:rsidRPr="00C907CB" w:rsidRDefault="00A52404" w:rsidP="00A5240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C907CB">
              <w:rPr>
                <w:rFonts w:ascii="GHEA Grapalat" w:hAnsi="GHEA Grapalat"/>
                <w:bCs/>
                <w:sz w:val="22"/>
                <w:szCs w:val="22"/>
              </w:rPr>
              <w:t>15,225</w:t>
            </w:r>
            <w:r w:rsidRPr="00C907CB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C907CB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A52404" w:rsidRPr="00C907CB" w:rsidRDefault="00A52404" w:rsidP="00A5240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C907CB">
              <w:rPr>
                <w:rFonts w:ascii="GHEA Grapalat" w:hAnsi="GHEA Grapalat"/>
                <w:bCs/>
                <w:sz w:val="22"/>
                <w:szCs w:val="22"/>
              </w:rPr>
              <w:t>3,678</w:t>
            </w:r>
            <w:r w:rsidRPr="00C907CB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C907CB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8A0C6F" w:rsidRPr="00C907CB" w:rsidRDefault="008A0C6F" w:rsidP="00192756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8A0C6F" w:rsidRPr="00C907CB" w:rsidTr="00515D9C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C907CB" w:rsidRDefault="008A0C6F" w:rsidP="00515D9C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7CB">
              <w:rPr>
                <w:rFonts w:ascii="GHEA Grapalat" w:hAnsi="GHEA Grapalat"/>
                <w:sz w:val="22"/>
                <w:szCs w:val="22"/>
              </w:rPr>
              <w:t>10</w:t>
            </w:r>
            <w:r w:rsidRPr="00C907CB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8A0C6F" w:rsidRPr="00C907CB" w:rsidRDefault="008A0C6F" w:rsidP="00515D9C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7CB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8A0C6F" w:rsidRPr="00C907CB" w:rsidRDefault="008A0C6F" w:rsidP="00515D9C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7CB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8A0C6F" w:rsidRPr="00C907CB" w:rsidRDefault="008A0C6F" w:rsidP="00515D9C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C907CB" w:rsidRDefault="008A0C6F" w:rsidP="00515D9C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907CB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C907C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907CB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C907C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907CB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C907C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C907CB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C907C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907CB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C907CB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8A0C6F" w:rsidRPr="00C907CB" w:rsidRDefault="008A0C6F" w:rsidP="00515D9C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907CB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C907C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907CB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C907C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907CB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C907C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907CB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8A0C6F" w:rsidRPr="00C907CB" w:rsidRDefault="008A0C6F" w:rsidP="00515D9C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907CB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C907C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907CB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C907C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907C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C907C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907CB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C907C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907CB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D686D" w:rsidRPr="00C907CB" w:rsidRDefault="003D686D" w:rsidP="0090163D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  <w:p w:rsidR="00A52404" w:rsidRPr="00C907CB" w:rsidRDefault="00A52404" w:rsidP="00A5240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C907CB">
              <w:rPr>
                <w:rFonts w:ascii="GHEA Grapalat" w:hAnsi="GHEA Grapalat"/>
                <w:bCs/>
                <w:sz w:val="22"/>
                <w:szCs w:val="22"/>
              </w:rPr>
              <w:t>252,720</w:t>
            </w:r>
            <w:r w:rsidRPr="00C907CB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C907CB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A52404" w:rsidRPr="00C907CB" w:rsidRDefault="00A52404" w:rsidP="00A5240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C907CB">
              <w:rPr>
                <w:rFonts w:ascii="GHEA Grapalat" w:hAnsi="GHEA Grapalat"/>
                <w:bCs/>
                <w:sz w:val="22"/>
                <w:szCs w:val="22"/>
              </w:rPr>
              <w:t>20,310</w:t>
            </w:r>
            <w:r w:rsidRPr="00C907CB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C907CB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A52404" w:rsidRPr="00C907CB" w:rsidRDefault="00A52404" w:rsidP="00A5240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C907CB">
              <w:rPr>
                <w:rFonts w:ascii="GHEA Grapalat" w:hAnsi="GHEA Grapalat"/>
                <w:bCs/>
                <w:sz w:val="22"/>
                <w:szCs w:val="22"/>
              </w:rPr>
              <w:t>186,250</w:t>
            </w:r>
            <w:r w:rsidRPr="00C907CB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C907CB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8A0C6F" w:rsidRPr="00C907CB" w:rsidRDefault="008A0C6F" w:rsidP="00192756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8A0C6F" w:rsidRPr="00C907CB" w:rsidTr="00515D9C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C907CB" w:rsidRDefault="008A0C6F" w:rsidP="00515D9C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907CB">
              <w:rPr>
                <w:rFonts w:ascii="GHEA Grapalat" w:hAnsi="GHEA Grapalat"/>
                <w:sz w:val="22"/>
                <w:szCs w:val="22"/>
                <w:lang w:val="ru-RU"/>
              </w:rPr>
              <w:lastRenderedPageBreak/>
              <w:t>11</w:t>
            </w:r>
          </w:p>
          <w:p w:rsidR="008A0C6F" w:rsidRPr="00C907CB" w:rsidRDefault="008A0C6F" w:rsidP="00515D9C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907CB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8A0C6F" w:rsidRPr="00C907CB" w:rsidRDefault="008A0C6F" w:rsidP="00515D9C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907CB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C907CB" w:rsidRDefault="008A0C6F" w:rsidP="00515D9C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C907CB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8A0C6F" w:rsidRPr="00C907CB" w:rsidRDefault="008A0C6F" w:rsidP="00515D9C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C907CB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8A0C6F" w:rsidRPr="00C907CB" w:rsidRDefault="008A0C6F" w:rsidP="00515D9C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907CB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0163D" w:rsidRPr="00C907CB" w:rsidRDefault="00A52404" w:rsidP="0090163D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</w:pPr>
            <w:r w:rsidRPr="00C907CB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0</w:t>
            </w:r>
          </w:p>
          <w:p w:rsidR="00192756" w:rsidRPr="00C907CB" w:rsidRDefault="0090163D" w:rsidP="00192756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C907CB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90163D" w:rsidRPr="00C907CB" w:rsidRDefault="00A52404" w:rsidP="0090163D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</w:pPr>
            <w:r w:rsidRPr="00C907CB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0</w:t>
            </w:r>
          </w:p>
          <w:p w:rsidR="008A0C6F" w:rsidRPr="00C907CB" w:rsidRDefault="008A0C6F" w:rsidP="00192756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324EE5" w:rsidRPr="00C907CB" w:rsidTr="00515D9C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C907CB" w:rsidRDefault="008A0C6F" w:rsidP="00515D9C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7CB">
              <w:rPr>
                <w:rFonts w:ascii="GHEA Grapalat" w:hAnsi="GHEA Grapalat"/>
                <w:sz w:val="22"/>
                <w:szCs w:val="22"/>
              </w:rPr>
              <w:t>1</w:t>
            </w:r>
            <w:r w:rsidRPr="00C907CB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C907CB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C907CB" w:rsidRDefault="008A0C6F" w:rsidP="00515D9C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C907CB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52404" w:rsidRPr="00C907CB" w:rsidRDefault="00A52404" w:rsidP="00A5240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C907CB">
              <w:rPr>
                <w:rFonts w:ascii="GHEA Grapalat" w:hAnsi="GHEA Grapalat"/>
                <w:bCs/>
                <w:sz w:val="22"/>
                <w:szCs w:val="22"/>
              </w:rPr>
              <w:t>261,679</w:t>
            </w:r>
            <w:r w:rsidRPr="00C907CB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C907CB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8A0C6F" w:rsidRPr="00C907CB" w:rsidRDefault="008A0C6F" w:rsidP="00192756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en-AU" w:eastAsia="ru-RU"/>
              </w:rPr>
            </w:pPr>
          </w:p>
        </w:tc>
      </w:tr>
    </w:tbl>
    <w:p w:rsidR="00303881" w:rsidRPr="00C907CB" w:rsidRDefault="00303881" w:rsidP="00303881">
      <w:pPr>
        <w:pStyle w:val="a3"/>
        <w:tabs>
          <w:tab w:val="clear" w:pos="540"/>
          <w:tab w:val="left" w:pos="720"/>
        </w:tabs>
        <w:spacing w:line="240" w:lineRule="auto"/>
        <w:ind w:right="567"/>
        <w:jc w:val="right"/>
        <w:rPr>
          <w:rFonts w:ascii="GHEA Grapalat" w:hAnsi="GHEA Grapalat" w:cs="Sylfaen"/>
          <w:sz w:val="22"/>
          <w:szCs w:val="22"/>
        </w:rPr>
      </w:pPr>
    </w:p>
    <w:p w:rsidR="00153C31" w:rsidRPr="00C907CB" w:rsidRDefault="003C7364" w:rsidP="006D570F">
      <w:pPr>
        <w:pStyle w:val="a3"/>
        <w:ind w:firstLine="567"/>
        <w:rPr>
          <w:rFonts w:ascii="GHEA Grapalat" w:hAnsi="GHEA Grapalat"/>
          <w:sz w:val="22"/>
        </w:rPr>
      </w:pPr>
      <w:r w:rsidRPr="00C907CB">
        <w:rPr>
          <w:rFonts w:ascii="GHEA Grapalat" w:hAnsi="GHEA Grapalat"/>
          <w:sz w:val="22"/>
          <w:szCs w:val="22"/>
          <w:lang w:val="hy-AM"/>
        </w:rPr>
        <w:t>8</w:t>
      </w:r>
      <w:r w:rsidR="00153C31" w:rsidRPr="00C907CB">
        <w:rPr>
          <w:rFonts w:ascii="GHEA Grapalat" w:hAnsi="GHEA Grapalat"/>
          <w:sz w:val="22"/>
          <w:szCs w:val="22"/>
        </w:rPr>
        <w:t xml:space="preserve">.4 </w:t>
      </w:r>
      <w:r w:rsidR="00153C31" w:rsidRPr="00C907CB">
        <w:rPr>
          <w:rFonts w:ascii="GHEA Grapalat" w:hAnsi="GHEA Grapalat" w:cs="Sylfaen"/>
          <w:sz w:val="22"/>
          <w:szCs w:val="22"/>
        </w:rPr>
        <w:t>Առևտրային կազմակերպությունների պետական բաժնեմասի կառավարման արդյունավետության գնահատումն</w:t>
      </w:r>
      <w:r w:rsidR="00B968B1" w:rsidRPr="00C907CB">
        <w:rPr>
          <w:rFonts w:ascii="GHEA Grapalat" w:hAnsi="GHEA Grapalat" w:cs="Sylfaen"/>
          <w:sz w:val="22"/>
          <w:szCs w:val="22"/>
        </w:rPr>
        <w:t>՝</w:t>
      </w:r>
      <w:r w:rsidR="00153C31" w:rsidRPr="00C907CB">
        <w:rPr>
          <w:rFonts w:ascii="GHEA Grapalat" w:hAnsi="GHEA Grapalat" w:cs="Sylfaen"/>
          <w:sz w:val="22"/>
          <w:szCs w:val="22"/>
        </w:rPr>
        <w:t xml:space="preserve"> ըստ պրակտիկայում ընդունված թույլատրելի սահմանային</w:t>
      </w:r>
      <w:r w:rsidR="00153C31" w:rsidRPr="00C907CB">
        <w:rPr>
          <w:rFonts w:ascii="GHEA Grapalat" w:hAnsi="GHEA Grapalat" w:cs="Sylfaen"/>
          <w:sz w:val="22"/>
        </w:rPr>
        <w:t xml:space="preserve"> նորմաների.</w:t>
      </w:r>
      <w:r w:rsidR="00153C31" w:rsidRPr="00C907CB">
        <w:rPr>
          <w:rFonts w:ascii="GHEA Grapalat" w:hAnsi="GHEA Grapalat"/>
          <w:sz w:val="22"/>
        </w:rPr>
        <w:tab/>
        <w:t xml:space="preserve"> </w:t>
      </w:r>
    </w:p>
    <w:p w:rsidR="0046210C" w:rsidRPr="00C907CB" w:rsidRDefault="0046210C" w:rsidP="009B0E28">
      <w:pPr>
        <w:spacing w:line="360" w:lineRule="auto"/>
        <w:ind w:firstLine="426"/>
        <w:jc w:val="both"/>
        <w:rPr>
          <w:rFonts w:ascii="GHEA Grapalat" w:hAnsi="GHEA Grapalat" w:cs="Sylfaen"/>
          <w:sz w:val="22"/>
          <w:lang w:val="hy-AM"/>
        </w:rPr>
      </w:pPr>
      <w:r w:rsidRPr="00C907CB">
        <w:rPr>
          <w:rFonts w:ascii="GHEA Grapalat" w:hAnsi="GHEA Grapalat"/>
          <w:sz w:val="22"/>
        </w:rPr>
        <w:t xml:space="preserve">1. </w:t>
      </w:r>
      <w:r w:rsidR="009B0E28" w:rsidRPr="00C907CB">
        <w:rPr>
          <w:rFonts w:ascii="GHEA Grapalat" w:hAnsi="GHEA Grapalat"/>
          <w:sz w:val="22"/>
        </w:rPr>
        <w:t>2021</w:t>
      </w:r>
      <w:r w:rsidRPr="00C907CB">
        <w:rPr>
          <w:rFonts w:ascii="GHEA Grapalat" w:hAnsi="GHEA Grapalat" w:cs="Sylfaen"/>
          <w:sz w:val="22"/>
        </w:rPr>
        <w:t xml:space="preserve">թ.-ի </w:t>
      </w:r>
      <w:r w:rsidRPr="00C907CB">
        <w:rPr>
          <w:rFonts w:ascii="GHEA Grapalat" w:hAnsi="GHEA Grapalat" w:cs="Sylfaen"/>
          <w:sz w:val="22"/>
          <w:lang w:val="ru-RU"/>
        </w:rPr>
        <w:t>տարեկան</w:t>
      </w:r>
      <w:r w:rsidRPr="00C907CB">
        <w:rPr>
          <w:rFonts w:ascii="GHEA Grapalat" w:hAnsi="GHEA Grapalat" w:cs="Sylfaen"/>
          <w:sz w:val="22"/>
        </w:rPr>
        <w:t xml:space="preserve"> տվյալներով </w:t>
      </w:r>
      <w:r w:rsidR="009B0E28" w:rsidRPr="00C907CB">
        <w:rPr>
          <w:rFonts w:ascii="GHEA Grapalat" w:hAnsi="GHEA Grapalat" w:cs="Sylfaen"/>
          <w:sz w:val="22"/>
          <w:lang w:val="hy-AM"/>
        </w:rPr>
        <w:t>Նախարարության ենթակայության՝ «Զինառ» և «Արմ-Աէրո»</w:t>
      </w:r>
      <w:r w:rsidR="00355432" w:rsidRPr="00C907CB">
        <w:rPr>
          <w:rFonts w:ascii="GHEA Grapalat" w:hAnsi="GHEA Grapalat" w:cs="Sylfaen"/>
          <w:sz w:val="22"/>
          <w:lang w:val="hy-AM"/>
        </w:rPr>
        <w:t xml:space="preserve"> ՓԲԸ</w:t>
      </w:r>
      <w:r w:rsidR="009B0E28" w:rsidRPr="00C907CB">
        <w:rPr>
          <w:rFonts w:ascii="GHEA Grapalat" w:hAnsi="GHEA Grapalat" w:cs="Sylfaen"/>
          <w:sz w:val="22"/>
          <w:lang w:val="hy-AM"/>
        </w:rPr>
        <w:t xml:space="preserve">-ներն </w:t>
      </w:r>
      <w:r w:rsidR="0090163D" w:rsidRPr="00C907CB">
        <w:rPr>
          <w:rFonts w:ascii="GHEA Grapalat" w:hAnsi="GHEA Grapalat" w:cs="Sylfaen"/>
          <w:sz w:val="22"/>
          <w:lang w:val="hy-AM"/>
        </w:rPr>
        <w:t xml:space="preserve">աշխատել են շահույթով և </w:t>
      </w:r>
      <w:r w:rsidR="009B0E28" w:rsidRPr="00C907CB">
        <w:rPr>
          <w:rFonts w:ascii="GHEA Grapalat" w:hAnsi="GHEA Grapalat" w:cs="Sylfaen"/>
          <w:sz w:val="22"/>
          <w:lang w:val="hy-AM"/>
        </w:rPr>
        <w:t xml:space="preserve">միասին ձևավորել են 68,894․0 </w:t>
      </w:r>
      <w:r w:rsidR="0090163D" w:rsidRPr="00C907CB">
        <w:rPr>
          <w:rFonts w:ascii="GHEA Grapalat" w:hAnsi="GHEA Grapalat" w:cs="Sylfaen"/>
          <w:sz w:val="22"/>
          <w:lang w:val="hy-AM"/>
        </w:rPr>
        <w:t>հազ. դրամ զուտ շահույթ:</w:t>
      </w:r>
    </w:p>
    <w:p w:rsidR="007D0708" w:rsidRPr="00C907CB" w:rsidRDefault="003955E0" w:rsidP="006D570F">
      <w:pPr>
        <w:tabs>
          <w:tab w:val="left" w:pos="540"/>
        </w:tabs>
        <w:spacing w:line="360" w:lineRule="auto"/>
        <w:ind w:firstLine="426"/>
        <w:jc w:val="both"/>
        <w:rPr>
          <w:rFonts w:ascii="GHEA Grapalat" w:hAnsi="GHEA Grapalat"/>
          <w:sz w:val="22"/>
          <w:lang w:val="hy-AM"/>
        </w:rPr>
      </w:pPr>
      <w:r w:rsidRPr="00C907CB">
        <w:rPr>
          <w:rFonts w:ascii="GHEA Grapalat" w:hAnsi="GHEA Grapalat"/>
          <w:sz w:val="22"/>
          <w:lang w:val="af-ZA"/>
        </w:rPr>
        <w:t>2</w:t>
      </w:r>
      <w:r w:rsidR="007D0708" w:rsidRPr="00C907CB">
        <w:rPr>
          <w:rFonts w:ascii="GHEA Grapalat" w:hAnsi="GHEA Grapalat"/>
          <w:sz w:val="22"/>
          <w:lang w:val="hy-AM"/>
        </w:rPr>
        <w:t>.</w:t>
      </w:r>
      <w:r w:rsidR="007D0708" w:rsidRPr="00C907CB">
        <w:rPr>
          <w:rFonts w:ascii="GHEA Grapalat" w:hAnsi="GHEA Grapalat" w:cs="Sylfaen"/>
          <w:sz w:val="22"/>
          <w:lang w:val="hy-AM"/>
        </w:rPr>
        <w:t xml:space="preserve"> </w:t>
      </w:r>
      <w:r w:rsidR="00176169" w:rsidRPr="00C907CB">
        <w:rPr>
          <w:rFonts w:ascii="GHEA Grapalat" w:hAnsi="GHEA Grapalat" w:cs="Sylfaen"/>
          <w:sz w:val="22"/>
          <w:szCs w:val="22"/>
          <w:lang w:val="hy-AM" w:eastAsia="en-US"/>
        </w:rPr>
        <w:t xml:space="preserve">Բացարձակ իրացվելիության գործակիցը ցույց է տալիս կազմակերպության առավել իրացվելի ակտիվներով ընթացիկ պարտավորությունների մարման աստիճանը: </w:t>
      </w:r>
      <w:r w:rsidR="00250286" w:rsidRPr="00C907CB">
        <w:rPr>
          <w:rFonts w:ascii="GHEA Grapalat" w:hAnsi="GHEA Grapalat" w:cs="Sylfaen"/>
          <w:sz w:val="22"/>
          <w:szCs w:val="22"/>
          <w:lang w:val="hy-AM" w:eastAsia="en-US"/>
        </w:rPr>
        <w:t>Գ</w:t>
      </w:r>
      <w:r w:rsidR="00176169" w:rsidRPr="00C907CB">
        <w:rPr>
          <w:rFonts w:ascii="GHEA Grapalat" w:hAnsi="GHEA Grapalat" w:cs="Sylfaen"/>
          <w:sz w:val="22"/>
          <w:szCs w:val="22"/>
          <w:lang w:val="hy-AM"/>
        </w:rPr>
        <w:t xml:space="preserve">ործակիցը </w:t>
      </w:r>
      <w:r w:rsidR="009B0E28" w:rsidRPr="00C907CB">
        <w:rPr>
          <w:rFonts w:ascii="GHEA Grapalat" w:hAnsi="GHEA Grapalat" w:cs="Sylfaen"/>
          <w:sz w:val="22"/>
          <w:szCs w:val="22"/>
          <w:lang w:val="hy-AM"/>
        </w:rPr>
        <w:t xml:space="preserve">կազմակերպությունների մոտ </w:t>
      </w:r>
      <w:r w:rsidR="00125681" w:rsidRPr="00C907CB">
        <w:rPr>
          <w:rFonts w:ascii="GHEA Grapalat" w:hAnsi="GHEA Grapalat" w:cs="Sylfaen"/>
          <w:sz w:val="22"/>
          <w:lang w:val="hy-AM"/>
        </w:rPr>
        <w:t>գերազանցում են սահմանային նորման, այսինքն</w:t>
      </w:r>
      <w:r w:rsidR="007D0708" w:rsidRPr="00C907CB">
        <w:rPr>
          <w:rFonts w:ascii="GHEA Grapalat" w:hAnsi="GHEA Grapalat" w:cs="Sylfaen"/>
          <w:sz w:val="22"/>
          <w:lang w:val="hy-AM"/>
        </w:rPr>
        <w:t xml:space="preserve"> առկա է դրամական միջոցների կուտակում, որը խ</w:t>
      </w:r>
      <w:r w:rsidR="00B968B1" w:rsidRPr="00C907CB">
        <w:rPr>
          <w:rFonts w:ascii="GHEA Grapalat" w:hAnsi="GHEA Grapalat" w:cs="Sylfaen"/>
          <w:sz w:val="22"/>
          <w:lang w:val="hy-AM"/>
        </w:rPr>
        <w:t>ո</w:t>
      </w:r>
      <w:r w:rsidR="007D0708" w:rsidRPr="00C907CB">
        <w:rPr>
          <w:rFonts w:ascii="GHEA Grapalat" w:hAnsi="GHEA Grapalat" w:cs="Sylfaen"/>
          <w:sz w:val="22"/>
          <w:lang w:val="hy-AM"/>
        </w:rPr>
        <w:t>սում է դրամական միջոցների որոշակի անգործության մասին</w:t>
      </w:r>
      <w:r w:rsidR="007D0708" w:rsidRPr="00C907CB">
        <w:rPr>
          <w:rFonts w:ascii="GHEA Grapalat" w:hAnsi="GHEA Grapalat"/>
          <w:sz w:val="22"/>
          <w:lang w:val="hy-AM"/>
        </w:rPr>
        <w:t>:</w:t>
      </w:r>
    </w:p>
    <w:p w:rsidR="00125681" w:rsidRPr="00C907CB" w:rsidRDefault="003955E0" w:rsidP="006D570F">
      <w:pPr>
        <w:spacing w:line="360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C907CB">
        <w:rPr>
          <w:rFonts w:ascii="GHEA Grapalat" w:hAnsi="GHEA Grapalat" w:cs="Sylfaen"/>
          <w:sz w:val="22"/>
          <w:szCs w:val="22"/>
          <w:lang w:val="hy-AM"/>
        </w:rPr>
        <w:t>3</w:t>
      </w:r>
      <w:r w:rsidR="00125681" w:rsidRPr="00C907CB">
        <w:rPr>
          <w:rFonts w:ascii="GHEA Grapalat" w:hAnsi="GHEA Grapalat" w:cs="Sylfaen"/>
          <w:sz w:val="22"/>
          <w:szCs w:val="22"/>
          <w:lang w:val="hy-AM"/>
        </w:rPr>
        <w:t>. Սեփական շրջանառու միջոցներով ապահովվածության ցուցանիշ</w:t>
      </w:r>
      <w:r w:rsidR="00331417" w:rsidRPr="00C907CB">
        <w:rPr>
          <w:rFonts w:ascii="GHEA Grapalat" w:hAnsi="GHEA Grapalat" w:cs="Sylfaen"/>
          <w:sz w:val="22"/>
          <w:szCs w:val="22"/>
          <w:lang w:val="hy-AM"/>
        </w:rPr>
        <w:t xml:space="preserve">ը ցույց է տալիս կազմակերպության </w:t>
      </w:r>
      <w:r w:rsidR="00125681" w:rsidRPr="00C907CB">
        <w:rPr>
          <w:rFonts w:ascii="GHEA Grapalat" w:hAnsi="GHEA Grapalat" w:cs="Sylfaen"/>
          <w:sz w:val="22"/>
          <w:szCs w:val="22"/>
          <w:lang w:val="hy-AM"/>
        </w:rPr>
        <w:t xml:space="preserve">սեփական միջոցներով ընթացիկ գործունեությունը ֆինանսավորելու կարողությունը: </w:t>
      </w:r>
      <w:r w:rsidR="00331417" w:rsidRPr="00C907CB">
        <w:rPr>
          <w:rFonts w:ascii="GHEA Grapalat" w:hAnsi="GHEA Grapalat" w:cs="Sylfaen"/>
          <w:sz w:val="22"/>
          <w:szCs w:val="22"/>
          <w:lang w:val="hy-AM"/>
        </w:rPr>
        <w:t>Գ</w:t>
      </w:r>
      <w:r w:rsidR="00125681" w:rsidRPr="00C907CB">
        <w:rPr>
          <w:rFonts w:ascii="GHEA Grapalat" w:hAnsi="GHEA Grapalat"/>
          <w:sz w:val="22"/>
          <w:szCs w:val="22"/>
          <w:lang w:val="hy-AM"/>
        </w:rPr>
        <w:t xml:space="preserve">ործակիցը </w:t>
      </w:r>
      <w:r w:rsidR="009B0E28" w:rsidRPr="00C907CB">
        <w:rPr>
          <w:rFonts w:ascii="GHEA Grapalat" w:hAnsi="GHEA Grapalat" w:cs="Sylfaen"/>
          <w:sz w:val="22"/>
          <w:lang w:val="hy-AM"/>
        </w:rPr>
        <w:t xml:space="preserve">Ընկերությունների </w:t>
      </w:r>
      <w:r w:rsidR="009B0E28" w:rsidRPr="00C907CB">
        <w:rPr>
          <w:rFonts w:ascii="GHEA Grapalat" w:hAnsi="GHEA Grapalat"/>
          <w:sz w:val="22"/>
          <w:lang w:val="hy-AM"/>
        </w:rPr>
        <w:t>մոտ</w:t>
      </w:r>
      <w:r w:rsidR="00125681" w:rsidRPr="00C907CB">
        <w:rPr>
          <w:rFonts w:ascii="GHEA Grapalat" w:hAnsi="GHEA Grapalat" w:cs="Sylfaen"/>
          <w:sz w:val="22"/>
          <w:szCs w:val="22"/>
          <w:lang w:val="hy-AM" w:eastAsia="en-US"/>
        </w:rPr>
        <w:t xml:space="preserve"> համապատասխանում </w:t>
      </w:r>
      <w:r w:rsidR="009B0E28" w:rsidRPr="00C907CB">
        <w:rPr>
          <w:rFonts w:ascii="GHEA Grapalat" w:hAnsi="GHEA Grapalat" w:cs="Sylfaen"/>
          <w:sz w:val="22"/>
          <w:szCs w:val="22"/>
          <w:lang w:val="hy-AM" w:eastAsia="en-US"/>
        </w:rPr>
        <w:t xml:space="preserve">է </w:t>
      </w:r>
      <w:r w:rsidR="00125681" w:rsidRPr="00C907CB">
        <w:rPr>
          <w:rFonts w:ascii="GHEA Grapalat" w:hAnsi="GHEA Grapalat"/>
          <w:sz w:val="22"/>
          <w:szCs w:val="22"/>
          <w:lang w:val="hy-AM"/>
        </w:rPr>
        <w:t>ֆինանսական վերլուծության պրակտիկայում ընդունված թույլատրելի սահմանային նորմաներին, այսինքն սեփական շրջանառու միջոցների ձևավորմանը սեփական կապիտալի մասնակցության աստիճանը</w:t>
      </w:r>
      <w:r w:rsidR="009B0E28" w:rsidRPr="00C907CB">
        <w:rPr>
          <w:rFonts w:ascii="GHEA Grapalat" w:hAnsi="GHEA Grapalat"/>
          <w:sz w:val="22"/>
          <w:szCs w:val="22"/>
          <w:lang w:val="hy-AM"/>
        </w:rPr>
        <w:t xml:space="preserve"> բարձր է</w:t>
      </w:r>
      <w:r w:rsidR="00125681" w:rsidRPr="00C907CB">
        <w:rPr>
          <w:rFonts w:ascii="GHEA Grapalat" w:hAnsi="GHEA Grapalat"/>
          <w:sz w:val="22"/>
          <w:szCs w:val="22"/>
          <w:lang w:val="hy-AM"/>
        </w:rPr>
        <w:t xml:space="preserve">։ </w:t>
      </w:r>
    </w:p>
    <w:p w:rsidR="00EB2B96" w:rsidRPr="00C907CB" w:rsidRDefault="003955E0" w:rsidP="006D570F">
      <w:pPr>
        <w:spacing w:line="360" w:lineRule="auto"/>
        <w:ind w:firstLine="426"/>
        <w:jc w:val="both"/>
        <w:rPr>
          <w:rFonts w:ascii="GHEA Grapalat" w:hAnsi="GHEA Grapalat"/>
          <w:sz w:val="22"/>
          <w:lang w:val="hy-AM"/>
        </w:rPr>
      </w:pPr>
      <w:r w:rsidRPr="00C907CB">
        <w:rPr>
          <w:rFonts w:ascii="GHEA Grapalat" w:hAnsi="GHEA Grapalat" w:cs="Sylfaen"/>
          <w:sz w:val="22"/>
          <w:szCs w:val="22"/>
          <w:lang w:val="hy-AM"/>
        </w:rPr>
        <w:t>4</w:t>
      </w:r>
      <w:r w:rsidR="00D21117" w:rsidRPr="00C907CB">
        <w:rPr>
          <w:rFonts w:ascii="GHEA Grapalat" w:hAnsi="GHEA Grapalat" w:cs="Sylfaen"/>
          <w:sz w:val="22"/>
          <w:szCs w:val="22"/>
          <w:lang w:val="hy-AM"/>
        </w:rPr>
        <w:t>. Ն</w:t>
      </w:r>
      <w:r w:rsidR="00331417" w:rsidRPr="00C907CB">
        <w:rPr>
          <w:rFonts w:ascii="GHEA Grapalat" w:hAnsi="GHEA Grapalat" w:cs="Sylfaen"/>
          <w:sz w:val="22"/>
          <w:szCs w:val="22"/>
          <w:lang w:val="hy-AM"/>
        </w:rPr>
        <w:t>երդրման գործակիցը ցույց է տալիս</w:t>
      </w:r>
      <w:r w:rsidR="00D21117" w:rsidRPr="00C907CB">
        <w:rPr>
          <w:rFonts w:ascii="GHEA Grapalat" w:hAnsi="GHEA Grapalat" w:cs="Sylfaen"/>
          <w:sz w:val="22"/>
          <w:szCs w:val="22"/>
          <w:lang w:val="hy-AM"/>
        </w:rPr>
        <w:t xml:space="preserve"> սեփական կապիտալի արտադրական ներդրումների ծածկման աստիճանը։ </w:t>
      </w:r>
      <w:r w:rsidR="009B0E28" w:rsidRPr="00C907CB">
        <w:rPr>
          <w:rFonts w:ascii="GHEA Grapalat" w:hAnsi="GHEA Grapalat" w:cs="Sylfaen"/>
          <w:sz w:val="22"/>
          <w:lang w:val="hy-AM"/>
        </w:rPr>
        <w:t xml:space="preserve">«Զինառ» </w:t>
      </w:r>
      <w:r w:rsidR="00355432" w:rsidRPr="00C907CB">
        <w:rPr>
          <w:rFonts w:ascii="GHEA Grapalat" w:hAnsi="GHEA Grapalat" w:cs="Sylfaen"/>
          <w:sz w:val="22"/>
          <w:lang w:val="hy-AM"/>
        </w:rPr>
        <w:t>ՓԲԸ-ի</w:t>
      </w:r>
      <w:r w:rsidR="009B0E28" w:rsidRPr="00C907C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55432" w:rsidRPr="00C907CB">
        <w:rPr>
          <w:rFonts w:ascii="GHEA Grapalat" w:hAnsi="GHEA Grapalat" w:cs="Sylfaen"/>
          <w:sz w:val="22"/>
          <w:szCs w:val="22"/>
          <w:lang w:val="hy-AM"/>
        </w:rPr>
        <w:t>գործակիցը հավասար է 1,040</w:t>
      </w:r>
      <w:r w:rsidR="00524419" w:rsidRPr="00C907CB">
        <w:rPr>
          <w:rFonts w:ascii="GHEA Grapalat" w:hAnsi="GHEA Grapalat" w:cs="Sylfaen"/>
          <w:sz w:val="22"/>
          <w:szCs w:val="22"/>
          <w:lang w:val="hy-AM"/>
        </w:rPr>
        <w:t>,</w:t>
      </w:r>
      <w:r w:rsidR="009152AD" w:rsidRPr="00C907C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55432" w:rsidRPr="00C907CB">
        <w:rPr>
          <w:rFonts w:ascii="GHEA Grapalat" w:hAnsi="GHEA Grapalat" w:cs="Sylfaen"/>
          <w:sz w:val="22"/>
          <w:szCs w:val="22"/>
          <w:lang w:val="hy-AM"/>
        </w:rPr>
        <w:t>իսկ</w:t>
      </w:r>
      <w:r w:rsidR="00EB2B96" w:rsidRPr="00C907C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55432" w:rsidRPr="00C907CB">
        <w:rPr>
          <w:rFonts w:ascii="GHEA Grapalat" w:hAnsi="GHEA Grapalat" w:cs="Sylfaen"/>
          <w:sz w:val="22"/>
          <w:lang w:val="hy-AM"/>
        </w:rPr>
        <w:t>«Արմ-Աէրո» ՓԲԸ-ի մոտ բավականին բարձր է և հավասար՝ 368,243։</w:t>
      </w:r>
    </w:p>
    <w:p w:rsidR="00355432" w:rsidRPr="00C907CB" w:rsidRDefault="003955E0" w:rsidP="00355432">
      <w:pPr>
        <w:spacing w:line="360" w:lineRule="auto"/>
        <w:ind w:firstLine="426"/>
        <w:jc w:val="both"/>
        <w:rPr>
          <w:rFonts w:ascii="GHEA Grapalat" w:hAnsi="GHEA Grapalat"/>
          <w:sz w:val="22"/>
          <w:lang w:val="hy-AM"/>
        </w:rPr>
      </w:pPr>
      <w:r w:rsidRPr="00C907CB">
        <w:rPr>
          <w:rFonts w:ascii="GHEA Grapalat" w:hAnsi="GHEA Grapalat"/>
          <w:sz w:val="22"/>
          <w:lang w:val="hy-AM"/>
        </w:rPr>
        <w:t>5</w:t>
      </w:r>
      <w:r w:rsidR="006D570F" w:rsidRPr="00C907CB">
        <w:rPr>
          <w:rFonts w:ascii="GHEA Grapalat" w:hAnsi="GHEA Grapalat"/>
          <w:sz w:val="22"/>
          <w:lang w:val="hy-AM"/>
        </w:rPr>
        <w:t>.</w:t>
      </w:r>
      <w:r w:rsidR="0046210C" w:rsidRPr="00C907CB">
        <w:rPr>
          <w:rFonts w:ascii="GHEA Grapalat" w:hAnsi="GHEA Grapalat"/>
          <w:sz w:val="22"/>
          <w:lang w:val="hy-AM"/>
        </w:rPr>
        <w:t xml:space="preserve"> </w:t>
      </w:r>
      <w:r w:rsidR="0046210C" w:rsidRPr="00C907CB">
        <w:rPr>
          <w:rFonts w:ascii="GHEA Grapalat" w:hAnsi="GHEA Grapalat" w:cs="Sylfaen"/>
          <w:sz w:val="22"/>
          <w:lang w:val="hy-AM"/>
        </w:rPr>
        <w:t>Ակտիվների շրջանառելիության և ընթացիկ ակտրվների շրջանառելիության գործակիցները գործարար ակտիվությունը բնութագրող ցուցանիշ են:</w:t>
      </w:r>
      <w:r w:rsidR="0046210C" w:rsidRPr="00C907CB">
        <w:rPr>
          <w:rFonts w:ascii="GHEA Grapalat" w:hAnsi="GHEA Grapalat"/>
          <w:sz w:val="22"/>
          <w:lang w:val="hy-AM"/>
        </w:rPr>
        <w:t xml:space="preserve"> Ակտիվների շրջանառելիության գործակիցը բնութագրում է ընկերության բոլոր մի</w:t>
      </w:r>
      <w:r w:rsidR="00593225" w:rsidRPr="00C907CB">
        <w:rPr>
          <w:rFonts w:ascii="GHEA Grapalat" w:hAnsi="GHEA Grapalat"/>
          <w:sz w:val="22"/>
          <w:lang w:val="hy-AM"/>
        </w:rPr>
        <w:t>ջոցների շրջապտույտի արագությունն</w:t>
      </w:r>
      <w:r w:rsidR="0046210C" w:rsidRPr="00C907CB">
        <w:rPr>
          <w:rFonts w:ascii="GHEA Grapalat" w:hAnsi="GHEA Grapalat"/>
          <w:sz w:val="22"/>
          <w:lang w:val="hy-AM"/>
        </w:rPr>
        <w:t>՝ անկա</w:t>
      </w:r>
      <w:r w:rsidR="00593225" w:rsidRPr="00C907CB">
        <w:rPr>
          <w:rFonts w:ascii="GHEA Grapalat" w:hAnsi="GHEA Grapalat"/>
          <w:sz w:val="22"/>
          <w:lang w:val="hy-AM"/>
        </w:rPr>
        <w:t xml:space="preserve">խ դրանց ձևավորման աղբյուրից և </w:t>
      </w:r>
      <w:r w:rsidR="0046210C" w:rsidRPr="00C907CB">
        <w:rPr>
          <w:rFonts w:ascii="GHEA Grapalat" w:hAnsi="GHEA Grapalat"/>
          <w:sz w:val="22"/>
          <w:lang w:val="hy-AM"/>
        </w:rPr>
        <w:t>որքան մեծ է այս ցուցանիշն, այնքան արդյունավետորեն են օգտագործվում ակտիվները:</w:t>
      </w:r>
      <w:r w:rsidR="00C3537E" w:rsidRPr="00C907CB">
        <w:rPr>
          <w:rFonts w:ascii="GHEA Grapalat" w:hAnsi="GHEA Grapalat"/>
          <w:sz w:val="22"/>
          <w:lang w:val="hy-AM"/>
        </w:rPr>
        <w:t xml:space="preserve"> </w:t>
      </w:r>
      <w:r w:rsidR="00355432" w:rsidRPr="00C907CB">
        <w:rPr>
          <w:rFonts w:ascii="GHEA Grapalat" w:hAnsi="GHEA Grapalat" w:cs="Sylfaen"/>
          <w:sz w:val="22"/>
          <w:lang w:val="hy-AM"/>
        </w:rPr>
        <w:t>«Զինառ» ՓԲԸ-ի</w:t>
      </w:r>
      <w:r w:rsidR="00355432" w:rsidRPr="00C907CB">
        <w:rPr>
          <w:rFonts w:ascii="GHEA Grapalat" w:hAnsi="GHEA Grapalat" w:cs="Sylfaen"/>
          <w:sz w:val="22"/>
          <w:szCs w:val="22"/>
          <w:lang w:val="hy-AM"/>
        </w:rPr>
        <w:t xml:space="preserve"> գործակիցը հավասար է 0,184, իսկ </w:t>
      </w:r>
      <w:r w:rsidR="00355432" w:rsidRPr="00C907CB">
        <w:rPr>
          <w:rFonts w:ascii="GHEA Grapalat" w:hAnsi="GHEA Grapalat" w:cs="Sylfaen"/>
          <w:sz w:val="22"/>
          <w:lang w:val="hy-AM"/>
        </w:rPr>
        <w:t xml:space="preserve">«Արմ-Աէրո» ՓԲԸ-ի գործակիցը հավասար է 0,884։ </w:t>
      </w:r>
    </w:p>
    <w:p w:rsidR="00355432" w:rsidRPr="00C907CB" w:rsidRDefault="003955E0" w:rsidP="00355432">
      <w:pPr>
        <w:pStyle w:val="a3"/>
        <w:tabs>
          <w:tab w:val="clear" w:pos="540"/>
        </w:tabs>
        <w:ind w:firstLine="426"/>
        <w:rPr>
          <w:rFonts w:ascii="GHEA Grapalat" w:hAnsi="GHEA Grapalat" w:cs="Sylfaen"/>
          <w:sz w:val="22"/>
          <w:lang w:val="hy-AM"/>
        </w:rPr>
      </w:pPr>
      <w:r w:rsidRPr="00C907CB">
        <w:rPr>
          <w:rFonts w:ascii="GHEA Grapalat" w:hAnsi="GHEA Grapalat" w:cs="Sylfaen"/>
          <w:sz w:val="22"/>
          <w:lang w:val="hy-AM"/>
        </w:rPr>
        <w:lastRenderedPageBreak/>
        <w:t>6</w:t>
      </w:r>
      <w:r w:rsidR="006D570F" w:rsidRPr="00C907CB">
        <w:rPr>
          <w:rFonts w:ascii="GHEA Grapalat" w:hAnsi="GHEA Grapalat" w:cs="Sylfaen"/>
          <w:sz w:val="22"/>
          <w:lang w:val="hy-AM"/>
        </w:rPr>
        <w:t xml:space="preserve">. </w:t>
      </w:r>
      <w:r w:rsidR="0046210C" w:rsidRPr="00C907CB">
        <w:rPr>
          <w:rFonts w:ascii="GHEA Grapalat" w:hAnsi="GHEA Grapalat" w:cs="Sylfaen"/>
          <w:sz w:val="22"/>
          <w:lang w:val="hy-AM"/>
        </w:rPr>
        <w:t xml:space="preserve">Ակտիվների շահութաբերության գործակիցը բնութագրում է կառավարման արդյունավետությունը և ցույց է տալիս միավոր ակտիվների հաշվով շահույթի մեծությունը: </w:t>
      </w:r>
      <w:r w:rsidR="00355432" w:rsidRPr="00C907CB">
        <w:rPr>
          <w:rFonts w:ascii="GHEA Grapalat" w:hAnsi="GHEA Grapalat" w:cs="Sylfaen"/>
          <w:sz w:val="22"/>
          <w:lang w:val="hy-AM"/>
        </w:rPr>
        <w:t>«Զինառ» և</w:t>
      </w:r>
      <w:r w:rsidR="00355432" w:rsidRPr="00C907C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55432" w:rsidRPr="00C907CB">
        <w:rPr>
          <w:rFonts w:ascii="GHEA Grapalat" w:hAnsi="GHEA Grapalat" w:cs="Sylfaen"/>
          <w:sz w:val="22"/>
          <w:lang w:val="hy-AM"/>
        </w:rPr>
        <w:t xml:space="preserve">«Արմ-Աէրո» ՓԲԸ-ների մոտ գործակիցը կազմում է համապատասխանաբար՝ 1,43 </w:t>
      </w:r>
      <w:r w:rsidR="00355432" w:rsidRPr="00C907CB">
        <w:rPr>
          <w:rFonts w:ascii="GHEA Grapalat" w:hAnsi="GHEA Grapalat" w:cs="Sylfaen"/>
          <w:sz w:val="22"/>
          <w:szCs w:val="22"/>
          <w:lang w:val="hy-AM"/>
        </w:rPr>
        <w:t xml:space="preserve">% </w:t>
      </w:r>
      <w:r w:rsidR="00355432" w:rsidRPr="00C907CB">
        <w:rPr>
          <w:rFonts w:ascii="GHEA Grapalat" w:hAnsi="GHEA Grapalat" w:cs="Sylfaen"/>
          <w:sz w:val="22"/>
          <w:lang w:val="hy-AM"/>
        </w:rPr>
        <w:t>և 21,99</w:t>
      </w:r>
      <w:r w:rsidR="00355432" w:rsidRPr="00C907CB">
        <w:rPr>
          <w:rFonts w:ascii="GHEA Grapalat" w:hAnsi="GHEA Grapalat" w:cs="Sylfaen"/>
          <w:sz w:val="22"/>
          <w:szCs w:val="22"/>
          <w:lang w:val="hy-AM"/>
        </w:rPr>
        <w:t>%։</w:t>
      </w:r>
    </w:p>
    <w:p w:rsidR="00C3537E" w:rsidRPr="00C907CB" w:rsidRDefault="00355432" w:rsidP="00355432">
      <w:pPr>
        <w:pStyle w:val="a3"/>
        <w:tabs>
          <w:tab w:val="clear" w:pos="540"/>
        </w:tabs>
        <w:ind w:firstLine="426"/>
        <w:rPr>
          <w:rFonts w:ascii="GHEA Grapalat" w:hAnsi="GHEA Grapalat"/>
          <w:sz w:val="22"/>
          <w:lang w:val="hy-AM"/>
        </w:rPr>
      </w:pPr>
      <w:r w:rsidRPr="00C907CB">
        <w:rPr>
          <w:rFonts w:ascii="GHEA Grapalat" w:hAnsi="GHEA Grapalat" w:cs="Sylfaen"/>
          <w:sz w:val="22"/>
          <w:lang w:val="hy-AM"/>
        </w:rPr>
        <w:t xml:space="preserve"> </w:t>
      </w:r>
      <w:r w:rsidR="003955E0" w:rsidRPr="00C907CB">
        <w:rPr>
          <w:rFonts w:ascii="GHEA Grapalat" w:hAnsi="GHEA Grapalat"/>
          <w:sz w:val="22"/>
          <w:lang w:val="hy-AM"/>
        </w:rPr>
        <w:t>7</w:t>
      </w:r>
      <w:r w:rsidR="00C3537E" w:rsidRPr="00C907CB">
        <w:rPr>
          <w:rFonts w:ascii="GHEA Grapalat" w:hAnsi="GHEA Grapalat"/>
          <w:sz w:val="22"/>
          <w:lang w:val="hy-AM"/>
        </w:rPr>
        <w:t xml:space="preserve">. </w:t>
      </w:r>
      <w:r w:rsidR="00C3537E" w:rsidRPr="00C907CB">
        <w:rPr>
          <w:rFonts w:ascii="GHEA Grapalat" w:hAnsi="GHEA Grapalat" w:cs="Sylfaen"/>
          <w:sz w:val="22"/>
          <w:lang w:val="hy-AM"/>
        </w:rPr>
        <w:t xml:space="preserve"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</w:t>
      </w:r>
      <w:r w:rsidR="006D570F" w:rsidRPr="00C907CB">
        <w:rPr>
          <w:rFonts w:ascii="GHEA Grapalat" w:hAnsi="GHEA Grapalat" w:cs="Sylfaen"/>
          <w:sz w:val="22"/>
          <w:lang w:val="hy-AM"/>
        </w:rPr>
        <w:t xml:space="preserve">համադրմամբ պարզվել է, որ </w:t>
      </w:r>
      <w:r w:rsidR="006A1046" w:rsidRPr="00C907CB">
        <w:rPr>
          <w:rFonts w:ascii="GHEA Grapalat" w:hAnsi="GHEA Grapalat" w:cs="Sylfaen"/>
          <w:sz w:val="22"/>
          <w:lang w:val="hy-AM"/>
        </w:rPr>
        <w:t>կազմակերպություն</w:t>
      </w:r>
      <w:r w:rsidR="00494E9E" w:rsidRPr="00C907CB">
        <w:rPr>
          <w:rFonts w:ascii="GHEA Grapalat" w:hAnsi="GHEA Grapalat" w:cs="Sylfaen"/>
          <w:sz w:val="22"/>
          <w:lang w:val="hy-AM"/>
        </w:rPr>
        <w:t>ներ</w:t>
      </w:r>
      <w:r w:rsidR="006A1046" w:rsidRPr="00C907CB">
        <w:rPr>
          <w:rFonts w:ascii="GHEA Grapalat" w:hAnsi="GHEA Grapalat" w:cs="Sylfaen"/>
          <w:sz w:val="22"/>
          <w:lang w:val="hy-AM"/>
        </w:rPr>
        <w:t>ում</w:t>
      </w:r>
      <w:r w:rsidR="006A1046" w:rsidRPr="00C907C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659F2" w:rsidRPr="00C907CB">
        <w:rPr>
          <w:rFonts w:ascii="GHEA Grapalat" w:hAnsi="GHEA Grapalat" w:cs="Sylfaen"/>
          <w:sz w:val="22"/>
          <w:lang w:val="hy-AM"/>
        </w:rPr>
        <w:t>եկամուտները ձևավորվել են հիմնականում հիմնական գործունեությունից:</w:t>
      </w:r>
    </w:p>
    <w:p w:rsidR="0046210C" w:rsidRPr="00C907CB" w:rsidRDefault="003C7364" w:rsidP="006D570F">
      <w:pPr>
        <w:spacing w:line="360" w:lineRule="auto"/>
        <w:ind w:firstLine="426"/>
        <w:rPr>
          <w:rFonts w:ascii="GHEA Grapalat" w:hAnsi="GHEA Grapalat" w:cs="Sylfaen"/>
          <w:sz w:val="22"/>
          <w:lang w:val="hy-AM"/>
        </w:rPr>
      </w:pPr>
      <w:r w:rsidRPr="00C907CB">
        <w:rPr>
          <w:rFonts w:ascii="GHEA Grapalat" w:hAnsi="GHEA Grapalat" w:cs="Sylfaen"/>
          <w:sz w:val="22"/>
          <w:lang w:val="hy-AM"/>
        </w:rPr>
        <w:t>8</w:t>
      </w:r>
      <w:r w:rsidR="0046210C" w:rsidRPr="00C907CB">
        <w:rPr>
          <w:rFonts w:ascii="GHEA Grapalat" w:hAnsi="GHEA Grapalat" w:cs="Sylfaen"/>
          <w:sz w:val="22"/>
          <w:lang w:val="hy-AM"/>
        </w:rPr>
        <w:t>.</w:t>
      </w:r>
      <w:r w:rsidR="00355432" w:rsidRPr="00C907CB">
        <w:rPr>
          <w:rFonts w:ascii="GHEA Grapalat" w:hAnsi="GHEA Grapalat" w:cs="Sylfaen"/>
          <w:sz w:val="22"/>
          <w:lang w:val="hy-AM"/>
        </w:rPr>
        <w:t>5</w:t>
      </w:r>
      <w:r w:rsidR="0046210C" w:rsidRPr="00C907CB">
        <w:rPr>
          <w:rFonts w:ascii="GHEA Grapalat" w:hAnsi="GHEA Grapalat" w:cs="Sylfaen"/>
          <w:sz w:val="22"/>
          <w:lang w:val="hy-AM"/>
        </w:rPr>
        <w:t xml:space="preserve">  Եզրակացություն</w:t>
      </w:r>
    </w:p>
    <w:p w:rsidR="002659F2" w:rsidRPr="00C907CB" w:rsidRDefault="0074617A" w:rsidP="006D570F">
      <w:pPr>
        <w:spacing w:line="360" w:lineRule="auto"/>
        <w:ind w:firstLine="426"/>
        <w:jc w:val="both"/>
        <w:rPr>
          <w:rFonts w:ascii="GHEA Grapalat" w:hAnsi="GHEA Grapalat"/>
          <w:sz w:val="22"/>
          <w:lang w:val="hy-AM"/>
        </w:rPr>
      </w:pPr>
      <w:r w:rsidRPr="00C907CB">
        <w:rPr>
          <w:rFonts w:ascii="GHEA Grapalat" w:hAnsi="GHEA Grapalat" w:cs="Sylfaen"/>
          <w:sz w:val="22"/>
          <w:lang w:val="hy-AM"/>
        </w:rPr>
        <w:t xml:space="preserve"> </w:t>
      </w:r>
      <w:r w:rsidR="00355432" w:rsidRPr="00C907CB">
        <w:rPr>
          <w:rFonts w:ascii="GHEA Grapalat" w:hAnsi="GHEA Grapalat" w:cs="Sylfaen"/>
          <w:sz w:val="22"/>
          <w:lang w:val="hy-AM"/>
        </w:rPr>
        <w:t>2021</w:t>
      </w:r>
      <w:r w:rsidR="0046210C" w:rsidRPr="00C907CB">
        <w:rPr>
          <w:rFonts w:ascii="GHEA Grapalat" w:hAnsi="GHEA Grapalat" w:cs="Sylfaen"/>
          <w:sz w:val="22"/>
          <w:lang w:val="hy-AM"/>
        </w:rPr>
        <w:t xml:space="preserve">թ. տարեկան տվյալներով ՀՀ </w:t>
      </w:r>
      <w:r w:rsidR="002D1210" w:rsidRPr="00C907CB">
        <w:rPr>
          <w:rFonts w:ascii="GHEA Grapalat" w:hAnsi="GHEA Grapalat" w:cs="Sylfaen"/>
          <w:sz w:val="22"/>
          <w:lang w:val="hy-AM"/>
        </w:rPr>
        <w:t>պաշտպանության նախարարության</w:t>
      </w:r>
      <w:r w:rsidR="0046210C" w:rsidRPr="00C907CB">
        <w:rPr>
          <w:rFonts w:ascii="GHEA Grapalat" w:hAnsi="GHEA Grapalat" w:cs="Sylfaen"/>
          <w:sz w:val="22"/>
          <w:lang w:val="hy-AM"/>
        </w:rPr>
        <w:t xml:space="preserve"> ենթակայության </w:t>
      </w:r>
      <w:r w:rsidR="00A20EEB" w:rsidRPr="00C907CB">
        <w:rPr>
          <w:rFonts w:ascii="GHEA Grapalat" w:hAnsi="GHEA Grapalat" w:cs="Sylfaen"/>
          <w:sz w:val="22"/>
          <w:lang w:val="hy-AM"/>
        </w:rPr>
        <w:t>«Զինառ» ՓԲԸ-ն ձևավորել է 14,529․0 հազ․ դրամ զուտ շահույթ</w:t>
      </w:r>
      <w:r w:rsidR="00A20EEB" w:rsidRPr="00C907CB">
        <w:rPr>
          <w:rFonts w:ascii="GHEA Grapalat" w:hAnsi="GHEA Grapalat" w:cs="Sylfaen"/>
          <w:sz w:val="22"/>
          <w:szCs w:val="22"/>
          <w:lang w:val="hy-AM"/>
        </w:rPr>
        <w:t xml:space="preserve">, իսկ </w:t>
      </w:r>
      <w:r w:rsidR="00A20EEB" w:rsidRPr="00C907CB">
        <w:rPr>
          <w:rFonts w:ascii="GHEA Grapalat" w:hAnsi="GHEA Grapalat" w:cs="Sylfaen"/>
          <w:sz w:val="22"/>
          <w:lang w:val="hy-AM"/>
        </w:rPr>
        <w:t>«Արմ-Աէրո» ՓԲԸ-ն</w:t>
      </w:r>
      <w:r w:rsidR="004C190A" w:rsidRPr="00C907CB">
        <w:rPr>
          <w:rFonts w:ascii="GHEA Grapalat" w:hAnsi="GHEA Grapalat" w:cs="Sylfaen"/>
          <w:sz w:val="22"/>
          <w:lang w:val="hy-AM"/>
        </w:rPr>
        <w:t xml:space="preserve"> </w:t>
      </w:r>
      <w:r w:rsidR="00A20EEB" w:rsidRPr="00C907CB">
        <w:rPr>
          <w:rFonts w:ascii="GHEA Grapalat" w:hAnsi="GHEA Grapalat" w:cs="Sylfaen"/>
          <w:sz w:val="22"/>
          <w:lang w:val="hy-AM"/>
        </w:rPr>
        <w:t>54,365․0</w:t>
      </w:r>
      <w:r w:rsidR="00355432" w:rsidRPr="00C907CB">
        <w:rPr>
          <w:rFonts w:ascii="GHEA Grapalat" w:hAnsi="GHEA Grapalat" w:cs="Sylfaen"/>
          <w:sz w:val="22"/>
          <w:lang w:val="hy-AM"/>
        </w:rPr>
        <w:t xml:space="preserve"> </w:t>
      </w:r>
      <w:r w:rsidR="00D72C39" w:rsidRPr="00C907CB">
        <w:rPr>
          <w:rFonts w:ascii="GHEA Grapalat" w:hAnsi="GHEA Grapalat"/>
          <w:sz w:val="22"/>
          <w:lang w:val="hy-AM"/>
        </w:rPr>
        <w:t>հազ. դրամ զուտ շահույթ։ Կազմակերպությունների</w:t>
      </w:r>
      <w:r w:rsidR="004C190A" w:rsidRPr="00C907CB">
        <w:rPr>
          <w:rFonts w:ascii="GHEA Grapalat" w:hAnsi="GHEA Grapalat"/>
          <w:sz w:val="22"/>
          <w:lang w:val="hy-AM"/>
        </w:rPr>
        <w:t xml:space="preserve"> կուտակված շահույթը համապատասխանաբար կազմել է 69,956․0 հազ․ դրամ և 124,234․0 հազ․ դրամ։</w:t>
      </w:r>
    </w:p>
    <w:p w:rsidR="002659F2" w:rsidRPr="00C907CB" w:rsidRDefault="00D72C39" w:rsidP="006D570F">
      <w:pPr>
        <w:spacing w:line="360" w:lineRule="auto"/>
        <w:ind w:firstLine="426"/>
        <w:jc w:val="both"/>
        <w:rPr>
          <w:rFonts w:ascii="GHEA Grapalat" w:hAnsi="GHEA Grapalat"/>
          <w:sz w:val="22"/>
          <w:lang w:val="hy-AM"/>
        </w:rPr>
      </w:pPr>
      <w:r w:rsidRPr="00C907CB">
        <w:rPr>
          <w:rFonts w:ascii="GHEA Grapalat" w:hAnsi="GHEA Grapalat" w:cs="Sylfaen"/>
          <w:sz w:val="22"/>
          <w:lang w:val="hy-AM"/>
        </w:rPr>
        <w:t>«Արմ-Աէրո» ՓԲԸ-ի</w:t>
      </w:r>
      <w:r w:rsidR="00F31587" w:rsidRPr="00C907CB">
        <w:rPr>
          <w:rFonts w:ascii="GHEA Grapalat" w:hAnsi="GHEA Grapalat"/>
          <w:sz w:val="22"/>
          <w:szCs w:val="22"/>
          <w:lang w:val="hy-AM"/>
        </w:rPr>
        <w:t xml:space="preserve"> մոտ նախորդ տարվա նկատմամբ</w:t>
      </w:r>
      <w:r w:rsidR="002659F2" w:rsidRPr="00C907CB">
        <w:rPr>
          <w:rFonts w:ascii="GHEA Grapalat" w:hAnsi="GHEA Grapalat"/>
          <w:sz w:val="22"/>
          <w:lang w:val="hy-AM"/>
        </w:rPr>
        <w:t xml:space="preserve"> </w:t>
      </w:r>
      <w:r w:rsidR="00F31587" w:rsidRPr="00C907CB">
        <w:rPr>
          <w:rFonts w:ascii="GHEA Grapalat" w:hAnsi="GHEA Grapalat"/>
          <w:sz w:val="22"/>
          <w:lang w:val="hy-AM"/>
        </w:rPr>
        <w:t xml:space="preserve">նկատվել է </w:t>
      </w:r>
      <w:r w:rsidR="00F31587" w:rsidRPr="00C907CB">
        <w:rPr>
          <w:rFonts w:ascii="GHEA Grapalat" w:hAnsi="GHEA Grapalat"/>
          <w:sz w:val="22"/>
          <w:szCs w:val="22"/>
          <w:lang w:val="hy-AM"/>
        </w:rPr>
        <w:t xml:space="preserve">ֆինանսատնտեսական վիճակի </w:t>
      </w:r>
      <w:r w:rsidR="004C190A" w:rsidRPr="00C907CB">
        <w:rPr>
          <w:rFonts w:ascii="GHEA Grapalat" w:hAnsi="GHEA Grapalat"/>
          <w:sz w:val="22"/>
          <w:szCs w:val="22"/>
          <w:lang w:val="hy-AM"/>
        </w:rPr>
        <w:t xml:space="preserve">որոշակի </w:t>
      </w:r>
      <w:r w:rsidR="00F31587" w:rsidRPr="00C907CB">
        <w:rPr>
          <w:rFonts w:ascii="GHEA Grapalat" w:hAnsi="GHEA Grapalat"/>
          <w:sz w:val="22"/>
          <w:szCs w:val="22"/>
          <w:lang w:val="hy-AM"/>
        </w:rPr>
        <w:t xml:space="preserve">բարելավում` </w:t>
      </w:r>
      <w:r w:rsidRPr="00C907CB">
        <w:rPr>
          <w:rFonts w:ascii="GHEA Grapalat" w:hAnsi="GHEA Grapalat"/>
          <w:sz w:val="22"/>
          <w:szCs w:val="22"/>
          <w:lang w:val="hy-AM"/>
        </w:rPr>
        <w:t>զու</w:t>
      </w:r>
      <w:r w:rsidR="003F2A94" w:rsidRPr="00C907CB">
        <w:rPr>
          <w:rFonts w:ascii="GHEA Grapalat" w:hAnsi="GHEA Grapalat"/>
          <w:sz w:val="22"/>
          <w:szCs w:val="22"/>
          <w:lang w:val="hy-AM"/>
        </w:rPr>
        <w:t>տ շահույթն աճել է 24,353․0 հազ․</w:t>
      </w:r>
      <w:r w:rsidRPr="00C907CB">
        <w:rPr>
          <w:rFonts w:ascii="GHEA Grapalat" w:hAnsi="GHEA Grapalat"/>
          <w:sz w:val="22"/>
          <w:szCs w:val="22"/>
          <w:lang w:val="hy-AM"/>
        </w:rPr>
        <w:t>դրամով, իսկ կուտակված շահույթը՝</w:t>
      </w:r>
      <w:r w:rsidR="00AB2D51" w:rsidRPr="00C907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C907CB">
        <w:rPr>
          <w:rFonts w:ascii="GHEA Grapalat" w:hAnsi="GHEA Grapalat"/>
          <w:sz w:val="22"/>
          <w:szCs w:val="22"/>
          <w:lang w:val="hy-AM"/>
        </w:rPr>
        <w:t>57,160․0 հազ․ դրամով։</w:t>
      </w:r>
    </w:p>
    <w:p w:rsidR="00D86257" w:rsidRPr="005F519D" w:rsidRDefault="00D86257" w:rsidP="008F28AC">
      <w:pPr>
        <w:pStyle w:val="a3"/>
        <w:tabs>
          <w:tab w:val="clear" w:pos="540"/>
          <w:tab w:val="left" w:pos="720"/>
        </w:tabs>
        <w:ind w:left="113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060B8E" w:rsidRPr="000E194E" w:rsidRDefault="003C7364" w:rsidP="00060B8E">
      <w:pPr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0E194E">
        <w:rPr>
          <w:rFonts w:ascii="GHEA Grapalat" w:hAnsi="GHEA Grapalat"/>
          <w:b/>
          <w:sz w:val="22"/>
          <w:u w:val="single"/>
          <w:lang w:val="hy-AM"/>
        </w:rPr>
        <w:t>9</w:t>
      </w:r>
      <w:r w:rsidR="00060B8E" w:rsidRPr="000E194E">
        <w:rPr>
          <w:rFonts w:ascii="GHEA Grapalat" w:hAnsi="GHEA Grapalat"/>
          <w:b/>
          <w:sz w:val="22"/>
          <w:u w:val="single"/>
          <w:lang w:val="hy-AM"/>
        </w:rPr>
        <w:t>.</w:t>
      </w:r>
      <w:r w:rsidR="00B60E80" w:rsidRPr="000E194E">
        <w:rPr>
          <w:rFonts w:ascii="GHEA Grapalat" w:hAnsi="GHEA Grapalat"/>
          <w:b/>
          <w:sz w:val="22"/>
          <w:u w:val="single"/>
          <w:lang w:val="hy-AM"/>
        </w:rPr>
        <w:t xml:space="preserve"> </w:t>
      </w:r>
      <w:r w:rsidR="00060B8E" w:rsidRPr="000E194E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ՀՀ ԲԱՐՁՐ </w:t>
      </w:r>
      <w:r w:rsidR="00060B8E" w:rsidRPr="000E194E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ՏԵԽՆՈԼՈԳԻԱԿԱՆ ԱՐԴՅՈՒՆԱԲԵՐՈՒԹՅԱՆ </w:t>
      </w:r>
      <w:r w:rsidR="00060B8E" w:rsidRPr="000E194E">
        <w:rPr>
          <w:rFonts w:ascii="GHEA Grapalat" w:hAnsi="GHEA Grapalat" w:cs="Sylfaen"/>
          <w:b/>
          <w:sz w:val="22"/>
          <w:szCs w:val="22"/>
          <w:u w:val="single"/>
          <w:lang w:val="hy-AM"/>
        </w:rPr>
        <w:t>ՆԱԽԱՐԱՐՈՒԹՅՈՒՆ</w:t>
      </w:r>
    </w:p>
    <w:p w:rsidR="00AD2184" w:rsidRPr="000E194E" w:rsidRDefault="00AD2184" w:rsidP="006B1BF5">
      <w:pPr>
        <w:pStyle w:val="a3"/>
        <w:tabs>
          <w:tab w:val="clear" w:pos="540"/>
          <w:tab w:val="left" w:pos="720"/>
        </w:tabs>
        <w:ind w:left="113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0A245A" w:rsidRPr="000E194E" w:rsidRDefault="003C7364" w:rsidP="00092684">
      <w:pPr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0E194E">
        <w:rPr>
          <w:rFonts w:ascii="GHEA Grapalat" w:hAnsi="GHEA Grapalat"/>
          <w:sz w:val="22"/>
          <w:szCs w:val="22"/>
          <w:lang w:val="hy-AM"/>
        </w:rPr>
        <w:t>9</w:t>
      </w:r>
      <w:r w:rsidR="00AB2D51" w:rsidRPr="000E194E">
        <w:rPr>
          <w:rFonts w:ascii="GHEA Grapalat" w:hAnsi="GHEA Grapalat"/>
          <w:sz w:val="22"/>
          <w:szCs w:val="22"/>
          <w:lang w:val="hy-AM"/>
        </w:rPr>
        <w:t xml:space="preserve">.1 </w:t>
      </w:r>
      <w:r w:rsidR="002D7B62" w:rsidRPr="000E194E">
        <w:rPr>
          <w:rFonts w:ascii="GHEA Grapalat" w:hAnsi="GHEA Grapalat"/>
          <w:sz w:val="22"/>
          <w:szCs w:val="22"/>
          <w:lang w:val="hy-AM"/>
        </w:rPr>
        <w:t xml:space="preserve">Նախարարության ենթակայությամբ </w:t>
      </w:r>
      <w:r w:rsidR="002041B9" w:rsidRPr="000E194E">
        <w:rPr>
          <w:rFonts w:ascii="GHEA Grapalat" w:hAnsi="GHEA Grapalat"/>
          <w:sz w:val="22"/>
          <w:szCs w:val="22"/>
          <w:lang w:val="hy-AM"/>
        </w:rPr>
        <w:t>2021</w:t>
      </w:r>
      <w:r w:rsidR="002F6E6C" w:rsidRPr="000E194E">
        <w:rPr>
          <w:rFonts w:ascii="GHEA Grapalat" w:hAnsi="GHEA Grapalat"/>
          <w:sz w:val="22"/>
          <w:szCs w:val="22"/>
          <w:lang w:val="hy-AM"/>
        </w:rPr>
        <w:t>թ.-ի տարեկան տվյալներով առկա են</w:t>
      </w:r>
      <w:r w:rsidR="00743D72" w:rsidRPr="000E194E">
        <w:rPr>
          <w:rFonts w:ascii="GHEA Grapalat" w:hAnsi="GHEA Grapalat"/>
          <w:sz w:val="22"/>
          <w:szCs w:val="22"/>
          <w:lang w:val="hy-AM"/>
        </w:rPr>
        <w:t xml:space="preserve"> </w:t>
      </w:r>
      <w:r w:rsidR="0093150C" w:rsidRPr="000E194E">
        <w:rPr>
          <w:rFonts w:ascii="GHEA Grapalat" w:hAnsi="GHEA Grapalat"/>
          <w:sz w:val="22"/>
          <w:szCs w:val="22"/>
          <w:lang w:val="hy-AM"/>
        </w:rPr>
        <w:t>9</w:t>
      </w:r>
      <w:r w:rsidR="002F6E6C" w:rsidRPr="000E194E">
        <w:rPr>
          <w:rFonts w:ascii="GHEA Grapalat" w:hAnsi="GHEA Grapalat"/>
          <w:sz w:val="22"/>
          <w:szCs w:val="22"/>
          <w:lang w:val="hy-AM"/>
        </w:rPr>
        <w:t xml:space="preserve"> </w:t>
      </w:r>
      <w:r w:rsidR="000A245A" w:rsidRPr="000E194E">
        <w:rPr>
          <w:rFonts w:ascii="GHEA Grapalat" w:hAnsi="GHEA Grapalat"/>
          <w:sz w:val="22"/>
          <w:szCs w:val="22"/>
          <w:lang w:val="hy-AM"/>
        </w:rPr>
        <w:t>կազմակերպություն:</w:t>
      </w:r>
      <w:r w:rsidR="00AD2184" w:rsidRPr="000E194E">
        <w:rPr>
          <w:rFonts w:ascii="GHEA Grapalat" w:hAnsi="GHEA Grapalat"/>
          <w:sz w:val="22"/>
          <w:szCs w:val="22"/>
          <w:lang w:val="hy-AM"/>
        </w:rPr>
        <w:t xml:space="preserve"> </w:t>
      </w:r>
      <w:r w:rsidR="003F6505" w:rsidRPr="000E194E">
        <w:rPr>
          <w:rFonts w:ascii="GHEA Grapalat" w:hAnsi="GHEA Grapalat" w:cs="Sylfaen"/>
          <w:sz w:val="22"/>
          <w:szCs w:val="22"/>
          <w:lang w:val="hy-AM"/>
        </w:rPr>
        <w:t>«</w:t>
      </w:r>
      <w:r w:rsidR="00D86257" w:rsidRPr="000E194E">
        <w:rPr>
          <w:rFonts w:ascii="GHEA Grapalat" w:hAnsi="GHEA Grapalat" w:cs="Sylfaen"/>
          <w:sz w:val="22"/>
          <w:szCs w:val="22"/>
          <w:lang w:val="hy-AM"/>
        </w:rPr>
        <w:t>Արմկոսմոս</w:t>
      </w:r>
      <w:r w:rsidR="003F6505" w:rsidRPr="000E194E">
        <w:rPr>
          <w:rFonts w:ascii="GHEA Grapalat" w:hAnsi="GHEA Grapalat" w:cs="Sylfaen"/>
          <w:sz w:val="22"/>
          <w:szCs w:val="22"/>
          <w:lang w:val="hy-AM"/>
        </w:rPr>
        <w:t>»</w:t>
      </w:r>
      <w:r w:rsidR="001F31CD" w:rsidRPr="000E194E">
        <w:rPr>
          <w:rFonts w:ascii="GHEA Grapalat" w:hAnsi="GHEA Grapalat" w:cs="Sylfaen"/>
          <w:sz w:val="22"/>
          <w:szCs w:val="22"/>
          <w:lang w:val="hy-AM"/>
        </w:rPr>
        <w:t xml:space="preserve"> ՓԲԸ-ն </w:t>
      </w:r>
      <w:r w:rsidR="00D86257" w:rsidRPr="000E194E">
        <w:rPr>
          <w:rFonts w:ascii="GHEA Grapalat" w:hAnsi="GHEA Grapalat" w:cs="Sylfaen"/>
          <w:sz w:val="22"/>
          <w:szCs w:val="22"/>
          <w:lang w:val="hy-AM"/>
        </w:rPr>
        <w:t xml:space="preserve">ստեղծված է </w:t>
      </w:r>
      <w:r w:rsidR="001F31CD" w:rsidRPr="000E194E">
        <w:rPr>
          <w:rFonts w:ascii="GHEA Grapalat" w:hAnsi="GHEA Grapalat" w:cs="Sylfaen"/>
          <w:sz w:val="22"/>
          <w:szCs w:val="22"/>
          <w:lang w:val="hy-AM"/>
        </w:rPr>
        <w:t xml:space="preserve">ՀՀ կառավարության </w:t>
      </w:r>
      <w:r w:rsidR="00D86257" w:rsidRPr="000E194E">
        <w:rPr>
          <w:rFonts w:ascii="GHEA Grapalat" w:hAnsi="GHEA Grapalat" w:cs="Sylfaen"/>
          <w:sz w:val="22"/>
          <w:szCs w:val="22"/>
          <w:lang w:val="hy-AM"/>
        </w:rPr>
        <w:t>գաղտնի</w:t>
      </w:r>
      <w:r w:rsidR="001F31CD" w:rsidRPr="000E194E">
        <w:rPr>
          <w:rFonts w:ascii="GHEA Grapalat" w:hAnsi="GHEA Grapalat" w:cs="Sylfaen"/>
          <w:sz w:val="22"/>
          <w:szCs w:val="22"/>
          <w:lang w:val="hy-AM"/>
        </w:rPr>
        <w:t xml:space="preserve"> որոշմամբ</w:t>
      </w:r>
      <w:r w:rsidR="00DD7B24" w:rsidRPr="000E194E">
        <w:rPr>
          <w:rFonts w:ascii="GHEA Grapalat" w:hAnsi="GHEA Grapalat" w:cs="Sylfaen"/>
          <w:sz w:val="22"/>
          <w:szCs w:val="22"/>
          <w:lang w:val="hy-AM"/>
        </w:rPr>
        <w:t xml:space="preserve"> և ընկերությ</w:t>
      </w:r>
      <w:r w:rsidR="00743D72" w:rsidRPr="000E194E">
        <w:rPr>
          <w:rFonts w:ascii="GHEA Grapalat" w:hAnsi="GHEA Grapalat" w:cs="Sylfaen"/>
          <w:sz w:val="22"/>
          <w:szCs w:val="22"/>
          <w:lang w:val="hy-AM"/>
        </w:rPr>
        <w:t>ա</w:t>
      </w:r>
      <w:r w:rsidR="00DD7B24" w:rsidRPr="000E194E">
        <w:rPr>
          <w:rFonts w:ascii="GHEA Grapalat" w:hAnsi="GHEA Grapalat" w:cs="Sylfaen"/>
          <w:sz w:val="22"/>
          <w:szCs w:val="22"/>
          <w:lang w:val="hy-AM"/>
        </w:rPr>
        <w:t>ն գործունեությունը ժաման</w:t>
      </w:r>
      <w:r w:rsidR="00743D72" w:rsidRPr="000E194E">
        <w:rPr>
          <w:rFonts w:ascii="GHEA Grapalat" w:hAnsi="GHEA Grapalat" w:cs="Sylfaen"/>
          <w:sz w:val="22"/>
          <w:szCs w:val="22"/>
          <w:lang w:val="hy-AM"/>
        </w:rPr>
        <w:t>ա</w:t>
      </w:r>
      <w:r w:rsidR="00DD7B24" w:rsidRPr="000E194E">
        <w:rPr>
          <w:rFonts w:ascii="GHEA Grapalat" w:hAnsi="GHEA Grapalat" w:cs="Sylfaen"/>
          <w:sz w:val="22"/>
          <w:szCs w:val="22"/>
          <w:lang w:val="hy-AM"/>
        </w:rPr>
        <w:t>կավոր</w:t>
      </w:r>
      <w:r w:rsidR="00B968B1" w:rsidRPr="000E194E">
        <w:rPr>
          <w:rFonts w:ascii="GHEA Grapalat" w:hAnsi="GHEA Grapalat" w:cs="Sylfaen"/>
          <w:sz w:val="22"/>
          <w:szCs w:val="22"/>
          <w:lang w:val="hy-AM"/>
        </w:rPr>
        <w:t>ա</w:t>
      </w:r>
      <w:r w:rsidR="00DD7B24" w:rsidRPr="000E194E">
        <w:rPr>
          <w:rFonts w:ascii="GHEA Grapalat" w:hAnsi="GHEA Grapalat" w:cs="Sylfaen"/>
          <w:sz w:val="22"/>
          <w:szCs w:val="22"/>
          <w:lang w:val="hy-AM"/>
        </w:rPr>
        <w:t>պես դադարեցված է</w:t>
      </w:r>
      <w:r w:rsidR="00743D72" w:rsidRPr="000E194E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2041B9" w:rsidRPr="000E194E">
        <w:rPr>
          <w:rFonts w:ascii="GHEA Grapalat" w:hAnsi="GHEA Grapalat" w:cs="Sylfaen"/>
          <w:sz w:val="22"/>
          <w:szCs w:val="22"/>
          <w:lang w:val="hy-AM"/>
        </w:rPr>
        <w:t>վ</w:t>
      </w:r>
      <w:r w:rsidR="006A1046" w:rsidRPr="000E194E">
        <w:rPr>
          <w:rFonts w:ascii="GHEA Grapalat" w:hAnsi="GHEA Grapalat"/>
          <w:sz w:val="22"/>
          <w:szCs w:val="22"/>
          <w:lang w:val="hy-AM"/>
        </w:rPr>
        <w:t>երլուծությունն իրականացվել է</w:t>
      </w:r>
      <w:r w:rsidR="00D3026C" w:rsidRPr="000E194E">
        <w:rPr>
          <w:rFonts w:ascii="GHEA Grapalat" w:hAnsi="GHEA Grapalat"/>
          <w:sz w:val="22"/>
          <w:szCs w:val="22"/>
          <w:lang w:val="hy-AM"/>
        </w:rPr>
        <w:t xml:space="preserve"> </w:t>
      </w:r>
      <w:r w:rsidR="002041B9" w:rsidRPr="000E194E">
        <w:rPr>
          <w:rFonts w:ascii="GHEA Grapalat" w:hAnsi="GHEA Grapalat"/>
          <w:sz w:val="22"/>
          <w:szCs w:val="22"/>
          <w:lang w:val="hy-AM"/>
        </w:rPr>
        <w:t>8</w:t>
      </w:r>
      <w:r w:rsidR="00D86257" w:rsidRPr="000E194E">
        <w:rPr>
          <w:rFonts w:ascii="GHEA Grapalat" w:hAnsi="GHEA Grapalat"/>
          <w:sz w:val="22"/>
          <w:szCs w:val="22"/>
          <w:lang w:val="hy-AM"/>
        </w:rPr>
        <w:t xml:space="preserve"> </w:t>
      </w:r>
      <w:r w:rsidR="006A1046" w:rsidRPr="000E194E">
        <w:rPr>
          <w:rFonts w:ascii="GHEA Grapalat" w:hAnsi="GHEA Grapalat" w:cs="Sylfaen"/>
          <w:sz w:val="22"/>
          <w:lang w:val="hy-AM"/>
        </w:rPr>
        <w:t>կազմակերպությ</w:t>
      </w:r>
      <w:r w:rsidR="00494E9E" w:rsidRPr="000E194E">
        <w:rPr>
          <w:rFonts w:ascii="GHEA Grapalat" w:hAnsi="GHEA Grapalat" w:cs="Sylfaen"/>
          <w:sz w:val="22"/>
          <w:lang w:val="hy-AM"/>
        </w:rPr>
        <w:t>ան</w:t>
      </w:r>
      <w:r w:rsidR="006A1046" w:rsidRPr="000E194E">
        <w:rPr>
          <w:rFonts w:ascii="GHEA Grapalat" w:hAnsi="GHEA Grapalat" w:cs="Sylfaen"/>
          <w:sz w:val="22"/>
          <w:lang w:val="hy-AM"/>
        </w:rPr>
        <w:t xml:space="preserve"> </w:t>
      </w:r>
      <w:r w:rsidR="004F17E6" w:rsidRPr="000E194E">
        <w:rPr>
          <w:rFonts w:ascii="GHEA Grapalat" w:hAnsi="GHEA Grapalat"/>
          <w:sz w:val="22"/>
          <w:szCs w:val="22"/>
          <w:lang w:val="hy-AM"/>
        </w:rPr>
        <w:t>համար:</w:t>
      </w:r>
      <w:r w:rsidR="003F6505" w:rsidRPr="000E194E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0A245A" w:rsidRPr="000E194E" w:rsidRDefault="003C7364" w:rsidP="00092684">
      <w:pPr>
        <w:pStyle w:val="a3"/>
        <w:ind w:firstLine="426"/>
        <w:rPr>
          <w:rFonts w:ascii="GHEA Grapalat" w:hAnsi="GHEA Grapalat" w:cs="Sylfaen"/>
          <w:sz w:val="22"/>
          <w:szCs w:val="22"/>
          <w:lang w:val="hy-AM"/>
        </w:rPr>
      </w:pPr>
      <w:r w:rsidRPr="000E194E">
        <w:rPr>
          <w:rFonts w:ascii="GHEA Grapalat" w:hAnsi="GHEA Grapalat"/>
          <w:sz w:val="22"/>
          <w:szCs w:val="22"/>
          <w:lang w:val="hy-AM"/>
        </w:rPr>
        <w:t>9</w:t>
      </w:r>
      <w:r w:rsidR="00092684" w:rsidRPr="000E194E">
        <w:rPr>
          <w:rFonts w:ascii="GHEA Grapalat" w:hAnsi="GHEA Grapalat"/>
          <w:sz w:val="22"/>
          <w:szCs w:val="22"/>
          <w:lang w:val="hy-AM"/>
        </w:rPr>
        <w:t xml:space="preserve">.2 </w:t>
      </w:r>
      <w:r w:rsidR="006A1046" w:rsidRPr="000E194E">
        <w:rPr>
          <w:rFonts w:ascii="GHEA Grapalat" w:hAnsi="GHEA Grapalat" w:cs="Sylfaen"/>
          <w:sz w:val="22"/>
          <w:lang w:val="hy-AM"/>
        </w:rPr>
        <w:t>Կազմակերպությունների</w:t>
      </w:r>
      <w:r w:rsidR="000A245A" w:rsidRPr="000E194E">
        <w:rPr>
          <w:rFonts w:ascii="GHEA Grapalat" w:hAnsi="GHEA Grapalat" w:cs="Sylfaen"/>
          <w:sz w:val="22"/>
          <w:szCs w:val="22"/>
          <w:lang w:val="hy-AM"/>
        </w:rPr>
        <w:t xml:space="preserve"> աշխատողների ընդհանուր թ</w:t>
      </w:r>
      <w:r w:rsidR="006A1046" w:rsidRPr="000E194E">
        <w:rPr>
          <w:rFonts w:ascii="GHEA Grapalat" w:hAnsi="GHEA Grapalat" w:cs="Sylfaen"/>
          <w:sz w:val="22"/>
          <w:szCs w:val="22"/>
          <w:lang w:val="hy-AM"/>
        </w:rPr>
        <w:t>ի</w:t>
      </w:r>
      <w:r w:rsidR="000A245A" w:rsidRPr="000E194E">
        <w:rPr>
          <w:rFonts w:ascii="GHEA Grapalat" w:hAnsi="GHEA Grapalat" w:cs="Sylfaen"/>
          <w:sz w:val="22"/>
          <w:szCs w:val="22"/>
          <w:lang w:val="hy-AM"/>
        </w:rPr>
        <w:t xml:space="preserve">վը կազմել է </w:t>
      </w:r>
      <w:r w:rsidR="002041B9" w:rsidRPr="000E194E">
        <w:rPr>
          <w:rFonts w:ascii="GHEA Grapalat" w:hAnsi="GHEA Grapalat" w:cs="Sylfaen"/>
          <w:sz w:val="22"/>
          <w:szCs w:val="22"/>
          <w:lang w:val="hy-AM"/>
        </w:rPr>
        <w:t>5118</w:t>
      </w:r>
      <w:r w:rsidR="004E69F1" w:rsidRPr="000E194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57C0C" w:rsidRPr="000E194E">
        <w:rPr>
          <w:rFonts w:ascii="GHEA Grapalat" w:hAnsi="GHEA Grapalat" w:cs="Sylfaen"/>
          <w:sz w:val="22"/>
          <w:szCs w:val="22"/>
          <w:lang w:val="hy-AM"/>
        </w:rPr>
        <w:t>աշխատո</w:t>
      </w:r>
      <w:r w:rsidR="005E5204" w:rsidRPr="000E194E">
        <w:rPr>
          <w:rFonts w:ascii="GHEA Grapalat" w:hAnsi="GHEA Grapalat" w:cs="Sylfaen"/>
          <w:sz w:val="22"/>
          <w:szCs w:val="22"/>
          <w:lang w:val="hy-AM"/>
        </w:rPr>
        <w:t>ղ</w:t>
      </w:r>
      <w:r w:rsidR="00D86257" w:rsidRPr="000E194E">
        <w:rPr>
          <w:rFonts w:ascii="GHEA Grapalat" w:hAnsi="GHEA Grapalat" w:cs="Sylfaen"/>
          <w:sz w:val="22"/>
          <w:szCs w:val="22"/>
          <w:lang w:val="hy-AM"/>
        </w:rPr>
        <w:t>,</w:t>
      </w:r>
      <w:r w:rsidR="003F1BB7" w:rsidRPr="000E194E">
        <w:rPr>
          <w:rFonts w:ascii="GHEA Grapalat" w:hAnsi="GHEA Grapalat" w:cs="Sylfaen"/>
          <w:sz w:val="22"/>
          <w:szCs w:val="22"/>
          <w:lang w:val="hy-AM"/>
        </w:rPr>
        <w:t xml:space="preserve"> համապատասխանաբար՝</w:t>
      </w:r>
      <w:r w:rsidR="00315F85" w:rsidRPr="000E194E">
        <w:rPr>
          <w:rFonts w:ascii="GHEA Grapalat" w:hAnsi="GHEA Grapalat"/>
          <w:sz w:val="22"/>
          <w:szCs w:val="22"/>
          <w:lang w:val="hy-AM"/>
        </w:rPr>
        <w:t xml:space="preserve"> </w:t>
      </w:r>
      <w:r w:rsidR="002041B9" w:rsidRPr="000E194E">
        <w:rPr>
          <w:rFonts w:ascii="GHEA Grapalat" w:hAnsi="GHEA Grapalat"/>
          <w:sz w:val="22"/>
          <w:szCs w:val="22"/>
          <w:lang w:val="hy-AM"/>
        </w:rPr>
        <w:t xml:space="preserve">«Հայփոստ» ՓԲԸ- 4350 աշխատող, </w:t>
      </w:r>
      <w:r w:rsidR="003F6505" w:rsidRPr="000E194E">
        <w:rPr>
          <w:rFonts w:ascii="GHEA Grapalat" w:hAnsi="GHEA Grapalat"/>
          <w:sz w:val="22"/>
          <w:szCs w:val="22"/>
          <w:lang w:val="hy-AM"/>
        </w:rPr>
        <w:t>«Հատուկ կապ</w:t>
      </w:r>
      <w:r w:rsidR="00FF24D7" w:rsidRPr="000E194E">
        <w:rPr>
          <w:rFonts w:ascii="GHEA Grapalat" w:hAnsi="GHEA Grapalat" w:cs="Sylfaen"/>
          <w:sz w:val="22"/>
          <w:szCs w:val="22"/>
          <w:lang w:val="hy-AM"/>
        </w:rPr>
        <w:t xml:space="preserve">» </w:t>
      </w:r>
      <w:r w:rsidR="00F371DE" w:rsidRPr="000E194E">
        <w:rPr>
          <w:rFonts w:ascii="GHEA Grapalat" w:hAnsi="GHEA Grapalat"/>
          <w:sz w:val="22"/>
          <w:szCs w:val="22"/>
          <w:lang w:val="hy-AM"/>
        </w:rPr>
        <w:t>ՓԲԸ-</w:t>
      </w:r>
      <w:r w:rsidR="002041B9" w:rsidRPr="000E194E">
        <w:rPr>
          <w:rFonts w:ascii="GHEA Grapalat" w:hAnsi="GHEA Grapalat"/>
          <w:sz w:val="22"/>
          <w:szCs w:val="22"/>
          <w:lang w:val="hy-AM"/>
        </w:rPr>
        <w:t xml:space="preserve"> 2</w:t>
      </w:r>
      <w:r w:rsidR="000446DD" w:rsidRPr="000E194E">
        <w:rPr>
          <w:rFonts w:ascii="GHEA Grapalat" w:hAnsi="GHEA Grapalat"/>
          <w:sz w:val="22"/>
          <w:szCs w:val="22"/>
          <w:lang w:val="hy-AM"/>
        </w:rPr>
        <w:t>9</w:t>
      </w:r>
      <w:r w:rsidR="003F6505" w:rsidRPr="000E194E">
        <w:rPr>
          <w:rFonts w:ascii="GHEA Grapalat" w:hAnsi="GHEA Grapalat"/>
          <w:sz w:val="22"/>
          <w:szCs w:val="22"/>
          <w:lang w:val="hy-AM"/>
        </w:rPr>
        <w:t xml:space="preserve"> աշխատող</w:t>
      </w:r>
      <w:r w:rsidR="00F371DE" w:rsidRPr="000E194E">
        <w:rPr>
          <w:rFonts w:ascii="GHEA Grapalat" w:hAnsi="GHEA Grapalat"/>
          <w:sz w:val="22"/>
          <w:szCs w:val="22"/>
          <w:lang w:val="hy-AM"/>
        </w:rPr>
        <w:t xml:space="preserve">, </w:t>
      </w:r>
      <w:r w:rsidR="003F6505" w:rsidRPr="000E194E">
        <w:rPr>
          <w:rFonts w:ascii="GHEA Grapalat" w:hAnsi="GHEA Grapalat" w:cs="Sylfaen"/>
          <w:sz w:val="22"/>
          <w:szCs w:val="22"/>
          <w:lang w:val="hy-AM"/>
        </w:rPr>
        <w:t>«</w:t>
      </w:r>
      <w:r w:rsidR="003F1BB7" w:rsidRPr="000E194E">
        <w:rPr>
          <w:rFonts w:ascii="GHEA Grapalat" w:hAnsi="GHEA Grapalat" w:cs="Sylfaen"/>
          <w:sz w:val="22"/>
          <w:szCs w:val="22"/>
          <w:lang w:val="hy-AM"/>
        </w:rPr>
        <w:t>Հայաստանի հեռուս</w:t>
      </w:r>
      <w:r w:rsidR="003F6505" w:rsidRPr="000E194E">
        <w:rPr>
          <w:rFonts w:ascii="GHEA Grapalat" w:hAnsi="GHEA Grapalat" w:cs="Sylfaen"/>
          <w:sz w:val="22"/>
          <w:szCs w:val="22"/>
          <w:lang w:val="hy-AM"/>
        </w:rPr>
        <w:t>տատեսային և ռադիոհաղորդիչ ցանց»</w:t>
      </w:r>
      <w:r w:rsidR="003134AF" w:rsidRPr="000E194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F1BB7" w:rsidRPr="000E194E">
        <w:rPr>
          <w:rFonts w:ascii="GHEA Grapalat" w:hAnsi="GHEA Grapalat" w:cs="Sylfaen"/>
          <w:sz w:val="22"/>
          <w:szCs w:val="22"/>
          <w:lang w:val="hy-AM"/>
        </w:rPr>
        <w:t>ՓԲԸ-</w:t>
      </w:r>
      <w:r w:rsidR="002041B9" w:rsidRPr="000E194E">
        <w:rPr>
          <w:rFonts w:ascii="GHEA Grapalat" w:hAnsi="GHEA Grapalat" w:cs="Sylfaen"/>
          <w:sz w:val="22"/>
          <w:szCs w:val="22"/>
          <w:lang w:val="hy-AM"/>
        </w:rPr>
        <w:t>339</w:t>
      </w:r>
      <w:r w:rsidR="00857C0C" w:rsidRPr="000E194E">
        <w:rPr>
          <w:rFonts w:ascii="GHEA Grapalat" w:hAnsi="GHEA Grapalat" w:cs="Sylfaen"/>
          <w:sz w:val="22"/>
          <w:szCs w:val="22"/>
          <w:lang w:val="hy-AM"/>
        </w:rPr>
        <w:t xml:space="preserve"> աշխատող</w:t>
      </w:r>
      <w:r w:rsidR="00FF24D7" w:rsidRPr="000E194E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092684" w:rsidRPr="000E194E">
        <w:rPr>
          <w:rFonts w:ascii="GHEA Grapalat" w:hAnsi="GHEA Grapalat"/>
          <w:sz w:val="22"/>
          <w:szCs w:val="22"/>
          <w:lang w:val="hy-AM"/>
        </w:rPr>
        <w:t xml:space="preserve">«Պատնեշ» ՓԲԸ- 62 </w:t>
      </w:r>
      <w:r w:rsidR="00FF24D7" w:rsidRPr="000E194E">
        <w:rPr>
          <w:rFonts w:ascii="GHEA Grapalat" w:hAnsi="GHEA Grapalat"/>
          <w:sz w:val="22"/>
          <w:szCs w:val="22"/>
          <w:lang w:val="hy-AM"/>
        </w:rPr>
        <w:t>աշխատող</w:t>
      </w:r>
      <w:r w:rsidR="00092684" w:rsidRPr="000E194E">
        <w:rPr>
          <w:rFonts w:ascii="GHEA Grapalat" w:hAnsi="GHEA Grapalat"/>
          <w:sz w:val="22"/>
          <w:szCs w:val="22"/>
          <w:lang w:val="hy-AM"/>
        </w:rPr>
        <w:t xml:space="preserve">, </w:t>
      </w:r>
      <w:r w:rsidR="00FF24D7" w:rsidRPr="000E194E">
        <w:rPr>
          <w:rFonts w:ascii="GHEA Grapalat" w:hAnsi="GHEA Grapalat"/>
          <w:sz w:val="22"/>
          <w:szCs w:val="22"/>
          <w:lang w:val="hy-AM"/>
        </w:rPr>
        <w:t>«Գառնի Լեռ» Գ</w:t>
      </w:r>
      <w:r w:rsidR="002041B9" w:rsidRPr="000E194E">
        <w:rPr>
          <w:rFonts w:ascii="GHEA Grapalat" w:hAnsi="GHEA Grapalat"/>
          <w:sz w:val="22"/>
          <w:szCs w:val="22"/>
          <w:lang w:val="hy-AM"/>
        </w:rPr>
        <w:t>ԱՄ ՓԲԸ- 119</w:t>
      </w:r>
      <w:r w:rsidR="000446DD" w:rsidRPr="000E194E">
        <w:rPr>
          <w:rFonts w:ascii="GHEA Grapalat" w:hAnsi="GHEA Grapalat"/>
          <w:sz w:val="22"/>
          <w:szCs w:val="22"/>
          <w:lang w:val="hy-AM"/>
        </w:rPr>
        <w:t xml:space="preserve"> աշխատող</w:t>
      </w:r>
      <w:r w:rsidR="00FF24D7" w:rsidRPr="000E194E">
        <w:rPr>
          <w:rFonts w:ascii="GHEA Grapalat" w:hAnsi="GHEA Grapalat"/>
          <w:sz w:val="22"/>
          <w:szCs w:val="22"/>
          <w:lang w:val="hy-AM"/>
        </w:rPr>
        <w:t xml:space="preserve">, </w:t>
      </w:r>
      <w:r w:rsidR="00792E92" w:rsidRPr="000E194E">
        <w:rPr>
          <w:rFonts w:ascii="GHEA Grapalat" w:hAnsi="GHEA Grapalat"/>
          <w:sz w:val="22"/>
          <w:szCs w:val="22"/>
          <w:lang w:val="hy-AM"/>
        </w:rPr>
        <w:t>«Լազերային տեխնիկա» ՓԲԸ-</w:t>
      </w:r>
      <w:r w:rsidR="002041B9" w:rsidRPr="000E194E">
        <w:rPr>
          <w:rFonts w:ascii="GHEA Grapalat" w:hAnsi="GHEA Grapalat"/>
          <w:sz w:val="22"/>
          <w:szCs w:val="22"/>
          <w:lang w:val="hy-AM"/>
        </w:rPr>
        <w:t>18</w:t>
      </w:r>
      <w:r w:rsidR="000446DD" w:rsidRPr="000E194E">
        <w:rPr>
          <w:rFonts w:ascii="GHEA Grapalat" w:hAnsi="GHEA Grapalat"/>
          <w:sz w:val="22"/>
          <w:szCs w:val="22"/>
          <w:lang w:val="hy-AM"/>
        </w:rPr>
        <w:t xml:space="preserve"> աշխատող</w:t>
      </w:r>
      <w:r w:rsidR="00D77CD9" w:rsidRPr="000E194E">
        <w:rPr>
          <w:rFonts w:ascii="GHEA Grapalat" w:hAnsi="GHEA Grapalat"/>
          <w:sz w:val="22"/>
          <w:szCs w:val="22"/>
          <w:lang w:val="hy-AM"/>
        </w:rPr>
        <w:t xml:space="preserve">, </w:t>
      </w:r>
      <w:r w:rsidR="0075019B" w:rsidRPr="000E194E">
        <w:rPr>
          <w:rFonts w:ascii="GHEA Grapalat" w:hAnsi="GHEA Grapalat"/>
          <w:sz w:val="22"/>
          <w:szCs w:val="22"/>
          <w:lang w:val="hy-AM"/>
        </w:rPr>
        <w:t>«Երևանի մաթեմա</w:t>
      </w:r>
      <w:r w:rsidR="005E72A8" w:rsidRPr="000E194E">
        <w:rPr>
          <w:rFonts w:ascii="GHEA Grapalat" w:hAnsi="GHEA Grapalat"/>
          <w:sz w:val="22"/>
          <w:szCs w:val="22"/>
          <w:lang w:val="hy-AM"/>
        </w:rPr>
        <w:t>տ</w:t>
      </w:r>
      <w:r w:rsidR="0075019B" w:rsidRPr="000E194E">
        <w:rPr>
          <w:rFonts w:ascii="GHEA Grapalat" w:hAnsi="GHEA Grapalat"/>
          <w:sz w:val="22"/>
          <w:szCs w:val="22"/>
          <w:lang w:val="hy-AM"/>
        </w:rPr>
        <w:t>իկական մեքենաների գործարան»</w:t>
      </w:r>
      <w:r w:rsidR="00FF24D7" w:rsidRPr="000E194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63129" w:rsidRPr="000E194E">
        <w:rPr>
          <w:rFonts w:ascii="GHEA Grapalat" w:hAnsi="GHEA Grapalat"/>
          <w:sz w:val="22"/>
          <w:szCs w:val="22"/>
          <w:lang w:val="hy-AM"/>
        </w:rPr>
        <w:t>ՓԲԸ-</w:t>
      </w:r>
      <w:r w:rsidR="0031785F" w:rsidRPr="000E194E">
        <w:rPr>
          <w:rFonts w:ascii="GHEA Grapalat" w:hAnsi="GHEA Grapalat"/>
          <w:sz w:val="22"/>
          <w:szCs w:val="22"/>
          <w:lang w:val="hy-AM"/>
        </w:rPr>
        <w:t>52</w:t>
      </w:r>
      <w:r w:rsidR="00D77CD9" w:rsidRPr="000E194E">
        <w:rPr>
          <w:rFonts w:ascii="GHEA Grapalat" w:hAnsi="GHEA Grapalat"/>
          <w:sz w:val="22"/>
          <w:szCs w:val="22"/>
          <w:lang w:val="hy-AM"/>
        </w:rPr>
        <w:t xml:space="preserve"> աշխատող</w:t>
      </w:r>
      <w:r w:rsidR="0075019B" w:rsidRPr="000E194E">
        <w:rPr>
          <w:rFonts w:ascii="GHEA Grapalat" w:hAnsi="GHEA Grapalat"/>
          <w:sz w:val="22"/>
          <w:szCs w:val="22"/>
          <w:lang w:val="hy-AM"/>
        </w:rPr>
        <w:t xml:space="preserve"> և «Չարենցավանի հաստոցա</w:t>
      </w:r>
      <w:r w:rsidR="006422BB" w:rsidRPr="000E194E">
        <w:rPr>
          <w:rFonts w:ascii="GHEA Grapalat" w:hAnsi="GHEA Grapalat"/>
          <w:sz w:val="22"/>
          <w:szCs w:val="22"/>
          <w:lang w:val="hy-AM"/>
        </w:rPr>
        <w:t>շինա</w:t>
      </w:r>
      <w:r w:rsidR="0075019B" w:rsidRPr="000E194E">
        <w:rPr>
          <w:rFonts w:ascii="GHEA Grapalat" w:hAnsi="GHEA Grapalat"/>
          <w:sz w:val="22"/>
          <w:szCs w:val="22"/>
          <w:lang w:val="hy-AM"/>
        </w:rPr>
        <w:t>կան գ</w:t>
      </w:r>
      <w:r w:rsidR="00D77CD9" w:rsidRPr="000E194E">
        <w:rPr>
          <w:rFonts w:ascii="GHEA Grapalat" w:hAnsi="GHEA Grapalat"/>
          <w:sz w:val="22"/>
          <w:szCs w:val="22"/>
          <w:lang w:val="hy-AM"/>
        </w:rPr>
        <w:t>ործարան» ԲԲԸ-</w:t>
      </w:r>
      <w:r w:rsidR="0031785F" w:rsidRPr="000E194E">
        <w:rPr>
          <w:rFonts w:ascii="GHEA Grapalat" w:hAnsi="GHEA Grapalat"/>
          <w:sz w:val="22"/>
          <w:szCs w:val="22"/>
          <w:lang w:val="hy-AM"/>
        </w:rPr>
        <w:t>-149</w:t>
      </w:r>
      <w:r w:rsidR="00D77CD9" w:rsidRPr="000E194E">
        <w:rPr>
          <w:rFonts w:ascii="GHEA Grapalat" w:hAnsi="GHEA Grapalat"/>
          <w:sz w:val="22"/>
          <w:szCs w:val="22"/>
          <w:lang w:val="hy-AM"/>
        </w:rPr>
        <w:t xml:space="preserve"> աշխատող</w:t>
      </w:r>
      <w:r w:rsidR="0075019B" w:rsidRPr="000E194E">
        <w:rPr>
          <w:rFonts w:ascii="GHEA Grapalat" w:hAnsi="GHEA Grapalat"/>
          <w:sz w:val="22"/>
          <w:szCs w:val="22"/>
          <w:lang w:val="hy-AM"/>
        </w:rPr>
        <w:t>:</w:t>
      </w:r>
      <w:r w:rsidR="006422BB" w:rsidRPr="000E194E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0A245A" w:rsidRPr="000E194E" w:rsidRDefault="003C7364" w:rsidP="00092684">
      <w:pPr>
        <w:pStyle w:val="a3"/>
        <w:tabs>
          <w:tab w:val="num" w:pos="-5220"/>
        </w:tabs>
        <w:ind w:firstLine="426"/>
        <w:rPr>
          <w:rFonts w:ascii="GHEA Grapalat" w:hAnsi="GHEA Grapalat" w:cs="Sylfaen"/>
          <w:sz w:val="22"/>
          <w:szCs w:val="22"/>
          <w:lang w:val="hy-AM"/>
        </w:rPr>
      </w:pPr>
      <w:r w:rsidRPr="000E194E">
        <w:rPr>
          <w:rFonts w:ascii="GHEA Grapalat" w:hAnsi="GHEA Grapalat"/>
          <w:sz w:val="22"/>
          <w:szCs w:val="22"/>
          <w:lang w:val="hy-AM"/>
        </w:rPr>
        <w:t>9</w:t>
      </w:r>
      <w:r w:rsidR="00B46DC9" w:rsidRPr="000E194E">
        <w:rPr>
          <w:rFonts w:ascii="GHEA Grapalat" w:hAnsi="GHEA Grapalat"/>
          <w:sz w:val="22"/>
          <w:szCs w:val="22"/>
          <w:lang w:val="hy-AM"/>
        </w:rPr>
        <w:t xml:space="preserve">.3 </w:t>
      </w:r>
      <w:r w:rsidR="000A245A" w:rsidRPr="000E194E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="000A245A" w:rsidRPr="000E194E">
        <w:rPr>
          <w:rFonts w:ascii="GHEA Grapalat" w:hAnsi="GHEA Grapalat"/>
          <w:sz w:val="22"/>
          <w:szCs w:val="22"/>
          <w:lang w:val="hy-AM"/>
        </w:rPr>
        <w:t xml:space="preserve"> </w:t>
      </w:r>
      <w:r w:rsidR="000A245A" w:rsidRPr="000E194E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95435A" w:rsidRPr="000E194E" w:rsidRDefault="0095435A" w:rsidP="00092684">
      <w:pPr>
        <w:pStyle w:val="a3"/>
        <w:tabs>
          <w:tab w:val="num" w:pos="-5220"/>
        </w:tabs>
        <w:ind w:firstLine="426"/>
        <w:rPr>
          <w:rFonts w:ascii="GHEA Grapalat" w:hAnsi="GHEA Grapalat"/>
          <w:sz w:val="22"/>
          <w:szCs w:val="22"/>
          <w:lang w:val="hy-AM"/>
        </w:rPr>
      </w:pPr>
    </w:p>
    <w:p w:rsidR="00D86257" w:rsidRPr="000E194E" w:rsidRDefault="00D86257" w:rsidP="006B1BF5">
      <w:pPr>
        <w:pStyle w:val="a3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</w:p>
    <w:p w:rsidR="0095435A" w:rsidRPr="000E194E" w:rsidRDefault="0095435A" w:rsidP="006B1BF5">
      <w:pPr>
        <w:pStyle w:val="a3"/>
        <w:tabs>
          <w:tab w:val="num" w:pos="-5220"/>
        </w:tabs>
        <w:jc w:val="right"/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D86257" w:rsidRPr="000E194E" w:rsidRDefault="00D86257" w:rsidP="006B1BF5">
      <w:pPr>
        <w:pStyle w:val="a3"/>
        <w:tabs>
          <w:tab w:val="num" w:pos="-5220"/>
        </w:tabs>
        <w:jc w:val="right"/>
        <w:rPr>
          <w:rFonts w:ascii="GHEA Grapalat" w:hAnsi="GHEA Grapalat"/>
          <w:sz w:val="22"/>
          <w:szCs w:val="22"/>
          <w:lang w:val="hy-AM"/>
        </w:rPr>
      </w:pPr>
      <w:r w:rsidRPr="000E194E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="003F6505" w:rsidRPr="000E194E">
        <w:rPr>
          <w:rFonts w:ascii="GHEA Grapalat" w:hAnsi="GHEA Grapalat"/>
          <w:i/>
          <w:iCs/>
          <w:sz w:val="22"/>
          <w:szCs w:val="22"/>
        </w:rPr>
        <w:t>(</w:t>
      </w:r>
      <w:r w:rsidR="003F6505" w:rsidRPr="000E194E">
        <w:rPr>
          <w:rFonts w:ascii="GHEA Grapalat" w:hAnsi="GHEA Grapalat" w:cs="Sylfaen"/>
          <w:i/>
          <w:iCs/>
          <w:sz w:val="22"/>
          <w:szCs w:val="22"/>
          <w:lang w:val="hy-AM"/>
        </w:rPr>
        <w:t>հազ. դրամ</w:t>
      </w:r>
      <w:r w:rsidR="003F6505" w:rsidRPr="000E194E">
        <w:rPr>
          <w:rFonts w:ascii="GHEA Grapalat" w:hAnsi="GHEA Grapalat" w:cs="Sylfaen"/>
          <w:i/>
          <w:iCs/>
          <w:sz w:val="22"/>
          <w:szCs w:val="22"/>
        </w:rPr>
        <w:t>)</w:t>
      </w:r>
      <w:r w:rsidRPr="000E194E">
        <w:rPr>
          <w:rFonts w:ascii="GHEA Grapalat" w:hAnsi="GHEA Grapalat"/>
          <w:i/>
          <w:iCs/>
          <w:sz w:val="22"/>
          <w:szCs w:val="22"/>
          <w:lang w:val="hy-AM"/>
        </w:rPr>
        <w:t xml:space="preserve">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433260" w:rsidRPr="000E194E" w:rsidTr="00515D9C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D86257" w:rsidRPr="000E194E" w:rsidRDefault="00D86257" w:rsidP="006B1BF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0E194E">
              <w:rPr>
                <w:rFonts w:ascii="GHEA Grapalat" w:hAnsi="GHEA Grapalat"/>
                <w:b/>
                <w:sz w:val="22"/>
                <w:szCs w:val="22"/>
                <w:lang w:val="hy-AM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D86257" w:rsidRPr="000E194E" w:rsidRDefault="00D86257" w:rsidP="006B1BF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0E194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Ցուցանի</w:t>
            </w:r>
            <w:r w:rsidRPr="000E194E">
              <w:rPr>
                <w:rFonts w:ascii="GHEA Grapalat" w:hAnsi="GHEA Grapalat" w:cs="Sylfaen"/>
                <w:bCs/>
                <w:sz w:val="22"/>
                <w:szCs w:val="22"/>
              </w:rPr>
              <w:t>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D86257" w:rsidRPr="000E194E" w:rsidRDefault="0031785F" w:rsidP="006B1BF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0E194E">
              <w:rPr>
                <w:rFonts w:ascii="GHEA Grapalat" w:hAnsi="GHEA Grapalat"/>
                <w:bCs/>
                <w:sz w:val="22"/>
                <w:szCs w:val="22"/>
              </w:rPr>
              <w:t>2021</w:t>
            </w:r>
            <w:r w:rsidR="00D86257" w:rsidRPr="000E194E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="00D86257" w:rsidRPr="000E194E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D86257" w:rsidRPr="000E194E" w:rsidRDefault="00D86257" w:rsidP="006B1BF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0E194E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433260" w:rsidRPr="000E194E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0E194E" w:rsidRDefault="00D86257" w:rsidP="006B1BF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E194E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0E194E" w:rsidRDefault="00D86257" w:rsidP="006B1BF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E194E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1785F" w:rsidRPr="000E194E" w:rsidRDefault="0031785F" w:rsidP="0031785F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0E194E">
              <w:rPr>
                <w:rFonts w:ascii="GHEA Grapalat" w:hAnsi="GHEA Grapalat"/>
                <w:bCs/>
                <w:sz w:val="22"/>
                <w:szCs w:val="22"/>
              </w:rPr>
              <w:t>26 750 392,9</w:t>
            </w:r>
          </w:p>
          <w:p w:rsidR="00D86257" w:rsidRPr="000E194E" w:rsidRDefault="00D86257" w:rsidP="0031785F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433260" w:rsidRPr="000E194E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0E194E" w:rsidRDefault="00D86257" w:rsidP="006B1BF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E194E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0E194E" w:rsidRDefault="00D86257" w:rsidP="006B1BF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0E194E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3F6505" w:rsidRPr="000E194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3F6505" w:rsidRPr="000E194E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3F6505" w:rsidRPr="000E194E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3F6505" w:rsidRPr="000E194E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86257" w:rsidRPr="000E194E" w:rsidRDefault="00C039B1" w:rsidP="009758B8">
            <w:pPr>
              <w:pStyle w:val="a3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E194E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</w:tr>
      <w:tr w:rsidR="00433260" w:rsidRPr="000E194E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0E194E" w:rsidRDefault="00D86257" w:rsidP="006B1BF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E194E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0E194E" w:rsidRDefault="00D86257" w:rsidP="006B1BF5">
            <w:pPr>
              <w:pStyle w:val="a3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0E194E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0E194E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0E194E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3F6505" w:rsidRPr="000E194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3F6505" w:rsidRPr="000E194E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3F6505" w:rsidRPr="000E194E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3F6505" w:rsidRPr="000E194E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86257" w:rsidRPr="000E194E" w:rsidRDefault="0031785F" w:rsidP="009758B8">
            <w:pPr>
              <w:pStyle w:val="a3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E194E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</w:tr>
      <w:tr w:rsidR="00433260" w:rsidRPr="000E194E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0E194E" w:rsidRDefault="00D86257" w:rsidP="006B1BF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E194E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0E194E" w:rsidRDefault="003F6505" w:rsidP="006B1BF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0E194E">
              <w:rPr>
                <w:rFonts w:ascii="GHEA Grapalat" w:hAnsi="GHEA Grapalat" w:cs="Sylfaen"/>
                <w:sz w:val="22"/>
                <w:szCs w:val="22"/>
              </w:rPr>
              <w:t>Շահույթ (վնաս)չեն ձևավորել (</w:t>
            </w:r>
            <w:r w:rsidR="00D86257" w:rsidRPr="000E194E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0E194E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86257" w:rsidRPr="000E194E" w:rsidRDefault="00D86257" w:rsidP="009758B8">
            <w:pPr>
              <w:pStyle w:val="a3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E194E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A213F3" w:rsidRPr="000E194E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0E194E" w:rsidRDefault="00D86257" w:rsidP="006B1BF5">
            <w:pPr>
              <w:pStyle w:val="a5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E194E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0E194E" w:rsidRDefault="00D86257" w:rsidP="006B1BF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E194E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86257" w:rsidRPr="000E194E" w:rsidRDefault="00880AB4" w:rsidP="0016598B">
            <w:pPr>
              <w:spacing w:line="276" w:lineRule="auto"/>
              <w:jc w:val="center"/>
              <w:rPr>
                <w:rFonts w:ascii="GHEA Grapalat" w:eastAsia="MS Mincho" w:hAnsi="GHEA Grapalat" w:cs="MS Mincho"/>
                <w:bCs/>
                <w:sz w:val="22"/>
                <w:szCs w:val="22"/>
                <w:lang w:val="en-US"/>
              </w:rPr>
            </w:pPr>
            <w:r w:rsidRPr="000E194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248,195</w:t>
            </w:r>
            <w:r w:rsidRPr="000E194E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Pr="000E194E">
              <w:rPr>
                <w:rFonts w:ascii="GHEA Grapalat" w:eastAsia="MS Mincho" w:hAnsi="GHEA Grapalat" w:cs="MS Mincho"/>
                <w:bCs/>
                <w:sz w:val="22"/>
                <w:szCs w:val="22"/>
                <w:lang w:val="hy-AM"/>
              </w:rPr>
              <w:t>0</w:t>
            </w:r>
          </w:p>
        </w:tc>
      </w:tr>
      <w:tr w:rsidR="00D86257" w:rsidRPr="000E194E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0E194E" w:rsidRDefault="00D86257" w:rsidP="006B1BF5">
            <w:pPr>
              <w:pStyle w:val="a5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E194E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0E194E" w:rsidRDefault="00D86257" w:rsidP="006B1BF5">
            <w:pPr>
              <w:pStyle w:val="a5"/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E194E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86257" w:rsidRPr="000E194E" w:rsidRDefault="00880AB4" w:rsidP="009758B8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E194E">
              <w:rPr>
                <w:rFonts w:ascii="GHEA Grapalat" w:hAnsi="GHEA Grapalat"/>
                <w:sz w:val="22"/>
                <w:szCs w:val="22"/>
                <w:lang w:val="hy-AM"/>
              </w:rPr>
              <w:t>1,237,601</w:t>
            </w:r>
            <w:r w:rsidRPr="000E194E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0E194E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D86257" w:rsidRPr="000E194E" w:rsidTr="00515D9C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0E194E" w:rsidRDefault="00D86257" w:rsidP="006B1BF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E194E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D86257" w:rsidRPr="000E194E" w:rsidRDefault="00D86257" w:rsidP="006B1BF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E194E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0E194E" w:rsidRDefault="00D86257" w:rsidP="006B1BF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E194E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D86257" w:rsidRPr="000E194E" w:rsidRDefault="00D86257" w:rsidP="006B1BF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E194E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80AB4" w:rsidRPr="000E194E" w:rsidRDefault="00880AB4" w:rsidP="00880AB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0E194E">
              <w:rPr>
                <w:rFonts w:ascii="GHEA Grapalat" w:hAnsi="GHEA Grapalat"/>
                <w:bCs/>
                <w:sz w:val="22"/>
                <w:szCs w:val="22"/>
              </w:rPr>
              <w:t>13</w:t>
            </w:r>
            <w:r w:rsidRPr="000E194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,</w:t>
            </w:r>
            <w:r w:rsidRPr="000E194E">
              <w:rPr>
                <w:rFonts w:ascii="GHEA Grapalat" w:hAnsi="GHEA Grapalat"/>
                <w:bCs/>
                <w:sz w:val="22"/>
                <w:szCs w:val="22"/>
              </w:rPr>
              <w:t>148</w:t>
            </w:r>
            <w:r w:rsidRPr="000E194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,</w:t>
            </w:r>
            <w:r w:rsidRPr="000E194E">
              <w:rPr>
                <w:rFonts w:ascii="GHEA Grapalat" w:hAnsi="GHEA Grapalat"/>
                <w:bCs/>
                <w:sz w:val="22"/>
                <w:szCs w:val="22"/>
              </w:rPr>
              <w:t>329</w:t>
            </w:r>
            <w:r w:rsidRPr="000E194E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0E194E">
              <w:rPr>
                <w:rFonts w:ascii="GHEA Grapalat" w:hAnsi="GHEA Grapalat"/>
                <w:bCs/>
                <w:sz w:val="22"/>
                <w:szCs w:val="22"/>
              </w:rPr>
              <w:t>1</w:t>
            </w:r>
          </w:p>
          <w:p w:rsidR="00880AB4" w:rsidRPr="000E194E" w:rsidRDefault="00880AB4" w:rsidP="00880AB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0E194E">
              <w:rPr>
                <w:rFonts w:ascii="GHEA Grapalat" w:hAnsi="GHEA Grapalat"/>
                <w:bCs/>
                <w:sz w:val="22"/>
                <w:szCs w:val="22"/>
              </w:rPr>
              <w:t>11,496,722</w:t>
            </w:r>
            <w:r w:rsidRPr="000E194E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0E194E">
              <w:rPr>
                <w:rFonts w:ascii="GHEA Grapalat" w:hAnsi="GHEA Grapalat"/>
                <w:bCs/>
                <w:sz w:val="22"/>
                <w:szCs w:val="22"/>
              </w:rPr>
              <w:t>1</w:t>
            </w:r>
          </w:p>
          <w:p w:rsidR="00D86257" w:rsidRPr="000E194E" w:rsidRDefault="00D86257" w:rsidP="009758B8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D86257" w:rsidRPr="000E194E" w:rsidTr="00515D9C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0E194E" w:rsidRDefault="00D86257" w:rsidP="006B1BF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E194E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D86257" w:rsidRPr="000E194E" w:rsidRDefault="00D86257" w:rsidP="006B1BF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E194E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0E194E" w:rsidRDefault="00D86257" w:rsidP="006B1BF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E194E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D86257" w:rsidRPr="000E194E" w:rsidRDefault="00D86257" w:rsidP="006B1BF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E194E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80AB4" w:rsidRPr="000E194E" w:rsidRDefault="00880AB4" w:rsidP="00880AB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0E194E">
              <w:rPr>
                <w:rFonts w:ascii="GHEA Grapalat" w:hAnsi="GHEA Grapalat"/>
                <w:bCs/>
                <w:sz w:val="22"/>
                <w:szCs w:val="22"/>
              </w:rPr>
              <w:t>14,246,514</w:t>
            </w:r>
            <w:r w:rsidRPr="000E194E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0E194E">
              <w:rPr>
                <w:rFonts w:ascii="GHEA Grapalat" w:hAnsi="GHEA Grapalat"/>
                <w:bCs/>
                <w:sz w:val="22"/>
                <w:szCs w:val="22"/>
              </w:rPr>
              <w:t>2</w:t>
            </w:r>
          </w:p>
          <w:p w:rsidR="00880AB4" w:rsidRPr="000E194E" w:rsidRDefault="00880AB4" w:rsidP="00880AB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0E194E">
              <w:rPr>
                <w:rFonts w:ascii="GHEA Grapalat" w:hAnsi="GHEA Grapalat"/>
                <w:bCs/>
                <w:sz w:val="22"/>
                <w:szCs w:val="22"/>
              </w:rPr>
              <w:t>10,626,513</w:t>
            </w:r>
            <w:r w:rsidRPr="000E194E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0E194E">
              <w:rPr>
                <w:rFonts w:ascii="GHEA Grapalat" w:hAnsi="GHEA Grapalat"/>
                <w:bCs/>
                <w:sz w:val="22"/>
                <w:szCs w:val="22"/>
              </w:rPr>
              <w:t>2</w:t>
            </w:r>
          </w:p>
          <w:p w:rsidR="00D86257" w:rsidRPr="000E194E" w:rsidRDefault="00D86257" w:rsidP="009758B8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D86257" w:rsidRPr="000E194E" w:rsidTr="00515D9C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0E194E" w:rsidRDefault="00D86257" w:rsidP="006B1BF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E194E">
              <w:rPr>
                <w:rFonts w:ascii="GHEA Grapalat" w:hAnsi="GHEA Grapalat"/>
                <w:sz w:val="22"/>
                <w:szCs w:val="22"/>
              </w:rPr>
              <w:t>9</w:t>
            </w:r>
            <w:r w:rsidRPr="000E194E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D86257" w:rsidRPr="000E194E" w:rsidRDefault="00D86257" w:rsidP="006B1BF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E194E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D86257" w:rsidRPr="000E194E" w:rsidRDefault="00D86257" w:rsidP="006B1BF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E194E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D86257" w:rsidRPr="000E194E" w:rsidRDefault="00D86257" w:rsidP="006B1BF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E194E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0E194E" w:rsidRDefault="00D86257" w:rsidP="006B1BF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E194E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0E194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E194E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0E194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E194E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0E194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0E194E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0E194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E194E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0E194E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D86257" w:rsidRPr="000E194E" w:rsidRDefault="00D86257" w:rsidP="006B1BF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E194E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0E194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E194E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0E194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E194E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0E194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E194E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D86257" w:rsidRPr="000E194E" w:rsidRDefault="00D86257" w:rsidP="006B1BF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E194E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D86257" w:rsidRPr="000E194E" w:rsidRDefault="00D86257" w:rsidP="006B1BF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E194E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80AB4" w:rsidRPr="000E194E" w:rsidRDefault="00880AB4" w:rsidP="00880AB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0E194E">
              <w:rPr>
                <w:rFonts w:ascii="GHEA Grapalat" w:hAnsi="GHEA Grapalat"/>
                <w:bCs/>
                <w:sz w:val="22"/>
                <w:szCs w:val="22"/>
              </w:rPr>
              <w:t>6,969,301</w:t>
            </w:r>
            <w:r w:rsidRPr="000E194E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0E194E">
              <w:rPr>
                <w:rFonts w:ascii="GHEA Grapalat" w:hAnsi="GHEA Grapalat"/>
                <w:bCs/>
                <w:sz w:val="22"/>
                <w:szCs w:val="22"/>
              </w:rPr>
              <w:t>5</w:t>
            </w:r>
          </w:p>
          <w:p w:rsidR="00880AB4" w:rsidRPr="000E194E" w:rsidRDefault="00880AB4" w:rsidP="00880AB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0E194E">
              <w:rPr>
                <w:rFonts w:ascii="GHEA Grapalat" w:hAnsi="GHEA Grapalat"/>
                <w:bCs/>
                <w:sz w:val="22"/>
                <w:szCs w:val="22"/>
              </w:rPr>
              <w:t>2,176,014</w:t>
            </w:r>
            <w:r w:rsidRPr="000E194E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0E194E">
              <w:rPr>
                <w:rFonts w:ascii="GHEA Grapalat" w:hAnsi="GHEA Grapalat"/>
                <w:bCs/>
                <w:sz w:val="22"/>
                <w:szCs w:val="22"/>
              </w:rPr>
              <w:t>1</w:t>
            </w:r>
          </w:p>
          <w:p w:rsidR="00880AB4" w:rsidRPr="000E194E" w:rsidRDefault="00DF10D8" w:rsidP="00880AB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0E194E">
              <w:rPr>
                <w:rFonts w:ascii="GHEA Grapalat" w:hAnsi="GHEA Grapalat"/>
                <w:bCs/>
                <w:sz w:val="22"/>
                <w:szCs w:val="22"/>
              </w:rPr>
              <w:t>345,</w:t>
            </w:r>
            <w:r w:rsidR="00880AB4" w:rsidRPr="000E194E">
              <w:rPr>
                <w:rFonts w:ascii="GHEA Grapalat" w:hAnsi="GHEA Grapalat"/>
                <w:bCs/>
                <w:sz w:val="22"/>
                <w:szCs w:val="22"/>
              </w:rPr>
              <w:t>562</w:t>
            </w:r>
            <w:r w:rsidR="00880AB4" w:rsidRPr="000E194E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880AB4" w:rsidRPr="000E194E">
              <w:rPr>
                <w:rFonts w:ascii="GHEA Grapalat" w:hAnsi="GHEA Grapalat"/>
                <w:bCs/>
                <w:sz w:val="22"/>
                <w:szCs w:val="22"/>
              </w:rPr>
              <w:t>5</w:t>
            </w:r>
          </w:p>
          <w:p w:rsidR="00880AB4" w:rsidRPr="000E194E" w:rsidRDefault="00DF10D8" w:rsidP="00880AB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0E194E">
              <w:rPr>
                <w:rFonts w:ascii="GHEA Grapalat" w:hAnsi="GHEA Grapalat"/>
                <w:bCs/>
                <w:sz w:val="22"/>
                <w:szCs w:val="22"/>
              </w:rPr>
              <w:t>87,992</w:t>
            </w:r>
            <w:r w:rsidRPr="000E194E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880AB4" w:rsidRPr="000E194E">
              <w:rPr>
                <w:rFonts w:ascii="GHEA Grapalat" w:hAnsi="GHEA Grapalat"/>
                <w:bCs/>
                <w:sz w:val="22"/>
                <w:szCs w:val="22"/>
              </w:rPr>
              <w:t>2</w:t>
            </w:r>
          </w:p>
          <w:p w:rsidR="00D86257" w:rsidRPr="000E194E" w:rsidRDefault="00D86257" w:rsidP="009758B8">
            <w:pPr>
              <w:pStyle w:val="a3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D86257" w:rsidRPr="000E194E" w:rsidTr="00515D9C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0E194E" w:rsidRDefault="00D86257" w:rsidP="006B1BF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E194E">
              <w:rPr>
                <w:rFonts w:ascii="GHEA Grapalat" w:hAnsi="GHEA Grapalat"/>
                <w:sz w:val="22"/>
                <w:szCs w:val="22"/>
              </w:rPr>
              <w:t>10</w:t>
            </w:r>
            <w:r w:rsidRPr="000E194E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D86257" w:rsidRPr="000E194E" w:rsidRDefault="00D86257" w:rsidP="006B1BF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E194E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D86257" w:rsidRPr="000E194E" w:rsidRDefault="00D86257" w:rsidP="006B1BF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E194E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D86257" w:rsidRPr="000E194E" w:rsidRDefault="00D86257" w:rsidP="006B1BF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0E194E" w:rsidRDefault="00D86257" w:rsidP="006B1BF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E194E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0E194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E194E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0E194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E194E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0E194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0E194E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0E194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E194E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0E194E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D86257" w:rsidRPr="000E194E" w:rsidRDefault="00D86257" w:rsidP="006B1BF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E194E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0E194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0E194E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0E194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E194E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0E194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E194E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D86257" w:rsidRPr="000E194E" w:rsidRDefault="00D86257" w:rsidP="006B1BF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E194E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0E194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E194E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0E194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E194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0E194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E194E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0E194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E194E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758B8" w:rsidRPr="000E194E" w:rsidRDefault="009758B8" w:rsidP="009758B8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  <w:p w:rsidR="00880AB4" w:rsidRPr="000E194E" w:rsidRDefault="00DF10D8" w:rsidP="00880AB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0E194E">
              <w:rPr>
                <w:rFonts w:ascii="GHEA Grapalat" w:hAnsi="GHEA Grapalat"/>
                <w:bCs/>
                <w:sz w:val="22"/>
                <w:szCs w:val="22"/>
              </w:rPr>
              <w:t>11,095,325</w:t>
            </w:r>
            <w:r w:rsidRPr="000E194E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880AB4" w:rsidRPr="000E194E">
              <w:rPr>
                <w:rFonts w:ascii="GHEA Grapalat" w:hAnsi="GHEA Grapalat"/>
                <w:bCs/>
                <w:sz w:val="22"/>
                <w:szCs w:val="22"/>
              </w:rPr>
              <w:t>9</w:t>
            </w:r>
          </w:p>
          <w:p w:rsidR="00880AB4" w:rsidRPr="000E194E" w:rsidRDefault="00DF10D8" w:rsidP="00880AB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0E194E">
              <w:rPr>
                <w:rFonts w:ascii="GHEA Grapalat" w:hAnsi="GHEA Grapalat"/>
                <w:bCs/>
                <w:sz w:val="22"/>
                <w:szCs w:val="22"/>
              </w:rPr>
              <w:t>2,847,665</w:t>
            </w:r>
            <w:r w:rsidRPr="000E194E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880AB4" w:rsidRPr="000E194E">
              <w:rPr>
                <w:rFonts w:ascii="GHEA Grapalat" w:hAnsi="GHEA Grapalat"/>
                <w:bCs/>
                <w:sz w:val="22"/>
                <w:szCs w:val="22"/>
              </w:rPr>
              <w:t>7</w:t>
            </w:r>
          </w:p>
          <w:p w:rsidR="00880AB4" w:rsidRPr="000E194E" w:rsidRDefault="00DF10D8" w:rsidP="00880AB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0E194E">
              <w:rPr>
                <w:rFonts w:ascii="GHEA Grapalat" w:hAnsi="GHEA Grapalat"/>
                <w:bCs/>
                <w:sz w:val="22"/>
                <w:szCs w:val="22"/>
              </w:rPr>
              <w:t>3,699,159</w:t>
            </w:r>
            <w:r w:rsidRPr="000E194E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880AB4" w:rsidRPr="000E194E">
              <w:rPr>
                <w:rFonts w:ascii="GHEA Grapalat" w:hAnsi="GHEA Grapalat"/>
                <w:bCs/>
                <w:sz w:val="22"/>
                <w:szCs w:val="22"/>
              </w:rPr>
              <w:t>1</w:t>
            </w:r>
          </w:p>
          <w:p w:rsidR="00D86257" w:rsidRPr="000E194E" w:rsidRDefault="00D86257" w:rsidP="009758B8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D86257" w:rsidRPr="000E194E" w:rsidTr="00515D9C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0E194E" w:rsidRDefault="00D86257" w:rsidP="006B1BF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E194E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D86257" w:rsidRPr="000E194E" w:rsidRDefault="00D86257" w:rsidP="006B1BF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E194E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D86257" w:rsidRPr="000E194E" w:rsidRDefault="00D86257" w:rsidP="006B1BF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E194E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0E194E" w:rsidRDefault="00D86257" w:rsidP="006B1BF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E194E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D86257" w:rsidRPr="000E194E" w:rsidRDefault="00D86257" w:rsidP="006B1BF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E194E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D86257" w:rsidRPr="000E194E" w:rsidRDefault="00D86257" w:rsidP="006B1BF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E194E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80AB4" w:rsidRPr="000E194E" w:rsidRDefault="00DF10D8" w:rsidP="00880AB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0E194E">
              <w:rPr>
                <w:rFonts w:ascii="GHEA Grapalat" w:hAnsi="GHEA Grapalat"/>
                <w:bCs/>
                <w:sz w:val="22"/>
                <w:szCs w:val="22"/>
              </w:rPr>
              <w:t>6,820,091</w:t>
            </w:r>
            <w:r w:rsidRPr="000E194E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880AB4" w:rsidRPr="000E194E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880AB4" w:rsidRPr="000E194E" w:rsidRDefault="00DF10D8" w:rsidP="00880AB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0E194E">
              <w:rPr>
                <w:rFonts w:ascii="GHEA Grapalat" w:hAnsi="GHEA Grapalat"/>
                <w:bCs/>
                <w:sz w:val="22"/>
                <w:szCs w:val="22"/>
              </w:rPr>
              <w:t>222,471</w:t>
            </w:r>
            <w:r w:rsidRPr="000E194E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880AB4" w:rsidRPr="000E194E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880AB4" w:rsidRPr="000E194E" w:rsidRDefault="00DF10D8" w:rsidP="00880AB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0E194E">
              <w:rPr>
                <w:rFonts w:ascii="GHEA Grapalat" w:hAnsi="GHEA Grapalat"/>
                <w:bCs/>
                <w:sz w:val="22"/>
                <w:szCs w:val="22"/>
              </w:rPr>
              <w:t>1,827,761</w:t>
            </w:r>
            <w:r w:rsidRPr="000E194E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880AB4" w:rsidRPr="000E194E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D86257" w:rsidRPr="000E194E" w:rsidRDefault="00D86257" w:rsidP="009758B8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D86257" w:rsidRPr="000E194E" w:rsidTr="00515D9C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0E194E" w:rsidRDefault="00D86257" w:rsidP="006B1BF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E194E">
              <w:rPr>
                <w:rFonts w:ascii="GHEA Grapalat" w:hAnsi="GHEA Grapalat"/>
                <w:sz w:val="22"/>
                <w:szCs w:val="22"/>
              </w:rPr>
              <w:t>1</w:t>
            </w:r>
            <w:r w:rsidRPr="000E194E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0E194E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0E194E" w:rsidRDefault="00D86257" w:rsidP="006B1BF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0E194E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80AB4" w:rsidRPr="000E194E" w:rsidRDefault="00DF10D8" w:rsidP="00880AB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0E194E">
              <w:rPr>
                <w:rFonts w:ascii="GHEA Grapalat" w:hAnsi="GHEA Grapalat"/>
                <w:bCs/>
                <w:sz w:val="22"/>
                <w:szCs w:val="22"/>
              </w:rPr>
              <w:t>11</w:t>
            </w:r>
            <w:r w:rsidRPr="000E194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,</w:t>
            </w:r>
            <w:r w:rsidRPr="000E194E">
              <w:rPr>
                <w:rFonts w:ascii="GHEA Grapalat" w:hAnsi="GHEA Grapalat"/>
                <w:bCs/>
                <w:sz w:val="22"/>
                <w:szCs w:val="22"/>
              </w:rPr>
              <w:t>363,310</w:t>
            </w:r>
            <w:r w:rsidRPr="000E194E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880AB4" w:rsidRPr="000E194E">
              <w:rPr>
                <w:rFonts w:ascii="GHEA Grapalat" w:hAnsi="GHEA Grapalat"/>
                <w:bCs/>
                <w:sz w:val="22"/>
                <w:szCs w:val="22"/>
              </w:rPr>
              <w:t>8</w:t>
            </w:r>
          </w:p>
          <w:p w:rsidR="00D86257" w:rsidRPr="000E194E" w:rsidRDefault="00D86257" w:rsidP="009758B8">
            <w:pPr>
              <w:pStyle w:val="a3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</w:tbl>
    <w:p w:rsidR="00123BA1" w:rsidRPr="000E194E" w:rsidRDefault="00123BA1" w:rsidP="006B1BF5">
      <w:pPr>
        <w:pStyle w:val="a3"/>
        <w:rPr>
          <w:rFonts w:ascii="GHEA Grapalat" w:hAnsi="GHEA Grapalat"/>
          <w:sz w:val="22"/>
          <w:szCs w:val="22"/>
          <w:lang w:val="ru-RU"/>
        </w:rPr>
      </w:pPr>
    </w:p>
    <w:p w:rsidR="0000406C" w:rsidRPr="000E194E" w:rsidRDefault="003C7364" w:rsidP="005E72A8">
      <w:pPr>
        <w:pStyle w:val="a3"/>
        <w:ind w:firstLine="540"/>
        <w:rPr>
          <w:rFonts w:ascii="GHEA Grapalat" w:hAnsi="GHEA Grapalat"/>
          <w:sz w:val="22"/>
          <w:szCs w:val="22"/>
          <w:lang w:val="hy-AM"/>
        </w:rPr>
      </w:pPr>
      <w:r w:rsidRPr="000E194E">
        <w:rPr>
          <w:rFonts w:ascii="GHEA Grapalat" w:hAnsi="GHEA Grapalat"/>
          <w:sz w:val="22"/>
          <w:szCs w:val="22"/>
          <w:lang w:val="hy-AM"/>
        </w:rPr>
        <w:lastRenderedPageBreak/>
        <w:t>9</w:t>
      </w:r>
      <w:r w:rsidR="000A245A" w:rsidRPr="000E194E">
        <w:rPr>
          <w:rFonts w:ascii="GHEA Grapalat" w:hAnsi="GHEA Grapalat"/>
          <w:sz w:val="22"/>
          <w:szCs w:val="22"/>
          <w:lang w:val="hy-AM"/>
        </w:rPr>
        <w:t xml:space="preserve">.4 </w:t>
      </w:r>
      <w:r w:rsidR="000A245A" w:rsidRPr="000E194E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պետական բաժնեմասի կառավարման արդյունավետության գնահատումն</w:t>
      </w:r>
      <w:r w:rsidR="005E72A8" w:rsidRPr="000E194E">
        <w:rPr>
          <w:rFonts w:ascii="GHEA Grapalat" w:hAnsi="GHEA Grapalat" w:cs="Sylfaen"/>
          <w:sz w:val="22"/>
          <w:szCs w:val="22"/>
        </w:rPr>
        <w:t>՝</w:t>
      </w:r>
      <w:r w:rsidR="000A245A" w:rsidRPr="000E194E">
        <w:rPr>
          <w:rFonts w:ascii="GHEA Grapalat" w:hAnsi="GHEA Grapalat" w:cs="Sylfaen"/>
          <w:sz w:val="22"/>
          <w:szCs w:val="22"/>
          <w:lang w:val="hy-AM"/>
        </w:rPr>
        <w:t xml:space="preserve"> ըստ պրակտիկայում ընդունված թույլատրելի սահմանային նորմաների.</w:t>
      </w:r>
      <w:r w:rsidR="000A245A" w:rsidRPr="000E194E">
        <w:rPr>
          <w:rFonts w:ascii="GHEA Grapalat" w:hAnsi="GHEA Grapalat"/>
          <w:sz w:val="22"/>
          <w:szCs w:val="22"/>
          <w:lang w:val="hy-AM"/>
        </w:rPr>
        <w:tab/>
        <w:t xml:space="preserve"> </w:t>
      </w:r>
    </w:p>
    <w:p w:rsidR="000A245A" w:rsidRPr="000E194E" w:rsidRDefault="00DF10D8" w:rsidP="006B1BF5">
      <w:pPr>
        <w:spacing w:line="360" w:lineRule="auto"/>
        <w:jc w:val="right"/>
        <w:rPr>
          <w:rFonts w:ascii="GHEA Grapalat" w:hAnsi="GHEA Grapalat"/>
          <w:sz w:val="22"/>
          <w:szCs w:val="22"/>
          <w:lang w:val="ru-RU"/>
        </w:rPr>
      </w:pPr>
      <w:r w:rsidRPr="000E194E">
        <w:rPr>
          <w:rFonts w:ascii="GHEA Grapalat" w:hAnsi="GHEA Grapalat"/>
          <w:sz w:val="22"/>
          <w:szCs w:val="22"/>
        </w:rPr>
        <w:t>2021</w:t>
      </w:r>
      <w:r w:rsidR="000A245A" w:rsidRPr="000E194E">
        <w:rPr>
          <w:rFonts w:ascii="GHEA Grapalat" w:hAnsi="GHEA Grapalat" w:cs="Sylfaen"/>
          <w:sz w:val="22"/>
          <w:szCs w:val="22"/>
        </w:rPr>
        <w:t>թ</w:t>
      </w:r>
      <w:r w:rsidR="003F1BB7" w:rsidRPr="000E194E">
        <w:rPr>
          <w:rFonts w:ascii="GHEA Grapalat" w:hAnsi="GHEA Grapalat" w:cs="Sylfaen"/>
          <w:sz w:val="22"/>
          <w:szCs w:val="22"/>
          <w:lang w:val="ru-RU"/>
        </w:rPr>
        <w:t xml:space="preserve">. </w:t>
      </w:r>
      <w:r w:rsidR="001E5F9B" w:rsidRPr="000E194E">
        <w:rPr>
          <w:rFonts w:ascii="GHEA Grapalat" w:hAnsi="GHEA Grapalat" w:cs="Sylfaen"/>
          <w:sz w:val="22"/>
          <w:szCs w:val="22"/>
          <w:lang w:val="ru-RU"/>
        </w:rPr>
        <w:t>տարեկան</w:t>
      </w:r>
    </w:p>
    <w:p w:rsidR="000A245A" w:rsidRPr="000E194E" w:rsidRDefault="000A245A" w:rsidP="006B1BF5">
      <w:pPr>
        <w:spacing w:line="360" w:lineRule="auto"/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863129" w:rsidRPr="000E194E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0A245A" w:rsidRPr="000E194E" w:rsidRDefault="000A245A" w:rsidP="006B1BF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E194E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A245A" w:rsidRPr="000E194E" w:rsidRDefault="000A245A" w:rsidP="006B1BF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E194E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A245A" w:rsidRPr="000E194E" w:rsidRDefault="000A245A" w:rsidP="006B1BF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E194E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0E194E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863129" w:rsidRPr="000E194E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A245A" w:rsidRPr="000E194E" w:rsidRDefault="000A245A" w:rsidP="006B1BF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245A" w:rsidRPr="000E194E" w:rsidRDefault="000A245A" w:rsidP="006B1BF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0A245A" w:rsidRPr="000E194E" w:rsidRDefault="000A245A" w:rsidP="006B1BF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E194E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0E194E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0A245A" w:rsidRPr="000E194E" w:rsidRDefault="000A245A" w:rsidP="006B1BF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E194E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863129" w:rsidRPr="000E194E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A245A" w:rsidRPr="000E194E" w:rsidRDefault="000A245A" w:rsidP="006B1BF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245A" w:rsidRPr="000E194E" w:rsidRDefault="000A245A" w:rsidP="006B1BF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A245A" w:rsidRPr="000E194E" w:rsidRDefault="000A245A" w:rsidP="006B1BF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A245A" w:rsidRPr="000E194E" w:rsidRDefault="000A245A" w:rsidP="006B1BF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E194E">
              <w:rPr>
                <w:rFonts w:ascii="GHEA Grapalat" w:hAnsi="GHEA Grapalat"/>
                <w:sz w:val="22"/>
                <w:szCs w:val="22"/>
              </w:rPr>
              <w:t>|</w:t>
            </w:r>
            <w:r w:rsidRPr="000E194E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A245A" w:rsidRPr="000E194E" w:rsidRDefault="000A245A" w:rsidP="006B1BF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E194E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863129" w:rsidRPr="000E194E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0A245A" w:rsidRPr="000E194E" w:rsidRDefault="000A245A" w:rsidP="006B1BF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E194E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A245A" w:rsidRPr="000E194E" w:rsidRDefault="000A245A" w:rsidP="006B1BF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E194E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0A245A" w:rsidRPr="000E194E" w:rsidRDefault="00DF10D8" w:rsidP="006B1BF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E194E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0A245A" w:rsidRPr="000E194E" w:rsidRDefault="00DF10D8" w:rsidP="006B1BF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E194E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A245A" w:rsidRPr="000E194E" w:rsidRDefault="00DF10D8" w:rsidP="006B1BF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E194E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</w:tr>
      <w:tr w:rsidR="00863129" w:rsidRPr="000E194E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A245A" w:rsidRPr="000E194E" w:rsidRDefault="00D61A75" w:rsidP="006B1BF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E194E">
              <w:rPr>
                <w:rFonts w:ascii="GHEA Grapalat" w:hAnsi="GHEA Grapalat" w:cs="Sylfaen"/>
                <w:sz w:val="22"/>
                <w:lang w:val="hy-AM"/>
              </w:rPr>
              <w:t>Ընթացիկ ի</w:t>
            </w:r>
            <w:r w:rsidRPr="000E194E">
              <w:rPr>
                <w:rFonts w:ascii="GHEA Grapalat" w:hAnsi="GHEA Grapalat" w:cs="Sylfaen"/>
                <w:sz w:val="22"/>
              </w:rPr>
              <w:t>րացվելիության</w:t>
            </w:r>
            <w:r w:rsidRPr="000E194E">
              <w:rPr>
                <w:rFonts w:ascii="GHEA Grapalat" w:hAnsi="GHEA Grapalat" w:cs="Sylfaen"/>
                <w:sz w:val="22"/>
                <w:lang w:val="hy-AM"/>
              </w:rPr>
              <w:t xml:space="preserve"> </w:t>
            </w:r>
            <w:r w:rsidRPr="000E194E">
              <w:rPr>
                <w:rFonts w:ascii="GHEA Grapalat" w:hAnsi="GHEA Grapalat" w:cs="Sylfaen"/>
                <w:sz w:val="22"/>
              </w:rPr>
              <w:t>գործ</w:t>
            </w:r>
            <w:r w:rsidRPr="000E194E">
              <w:rPr>
                <w:rFonts w:ascii="GHEA Grapalat" w:hAnsi="GHEA Grapalat" w:cs="Sylfaen"/>
                <w:sz w:val="22"/>
                <w:lang w:val="hy-AM"/>
              </w:rPr>
              <w:t>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245A" w:rsidRPr="000E194E" w:rsidRDefault="000A245A" w:rsidP="006B1BF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E194E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A245A" w:rsidRPr="000E194E" w:rsidRDefault="00DF10D8" w:rsidP="006B1BF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E194E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A245A" w:rsidRPr="000E194E" w:rsidRDefault="00DF10D8" w:rsidP="006B1BF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E194E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A245A" w:rsidRPr="000E194E" w:rsidRDefault="000A245A" w:rsidP="006B1BF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E194E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63129" w:rsidRPr="000E194E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A245A" w:rsidRPr="000E194E" w:rsidRDefault="000A245A" w:rsidP="006B1BF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E194E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245A" w:rsidRPr="000E194E" w:rsidRDefault="000A245A" w:rsidP="006B1BF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E194E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A245A" w:rsidRPr="000E194E" w:rsidRDefault="00DF10D8" w:rsidP="006B1BF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E194E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A245A" w:rsidRPr="000E194E" w:rsidRDefault="00A53B47" w:rsidP="006B1BF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E194E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A245A" w:rsidRPr="000E194E" w:rsidRDefault="000A245A" w:rsidP="006B1BF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E194E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63129" w:rsidRPr="000E194E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A245A" w:rsidRPr="000E194E" w:rsidRDefault="000A245A" w:rsidP="006B1BF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E194E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245A" w:rsidRPr="000E194E" w:rsidRDefault="000A245A" w:rsidP="006B1BF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E194E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A245A" w:rsidRPr="000E194E" w:rsidRDefault="00DF10D8" w:rsidP="006B1BF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E194E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A245A" w:rsidRPr="000E194E" w:rsidRDefault="00A53B47" w:rsidP="006B1BF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E194E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A245A" w:rsidRPr="000E194E" w:rsidRDefault="000A245A" w:rsidP="006B1BF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E194E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6422BB" w:rsidRPr="000E194E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A245A" w:rsidRPr="000E194E" w:rsidRDefault="000A245A" w:rsidP="006B1BF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E194E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245A" w:rsidRPr="000E194E" w:rsidRDefault="00423BC7" w:rsidP="006B1BF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E194E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A245A" w:rsidRPr="000E194E" w:rsidRDefault="00DF10D8" w:rsidP="006B1BF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E194E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0A245A" w:rsidRPr="000E194E" w:rsidRDefault="00DF10D8" w:rsidP="006B1BF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E194E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245A" w:rsidRPr="000E194E" w:rsidRDefault="00DF10D8" w:rsidP="006B1BF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E194E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</w:tbl>
    <w:p w:rsidR="000A245A" w:rsidRPr="000E194E" w:rsidRDefault="000A245A" w:rsidP="006B1BF5">
      <w:pPr>
        <w:spacing w:line="360" w:lineRule="auto"/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0A245A" w:rsidRPr="000E194E" w:rsidRDefault="00786DB6" w:rsidP="00274FAA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</w:rPr>
      </w:pPr>
      <w:r w:rsidRPr="000E194E">
        <w:rPr>
          <w:rFonts w:ascii="GHEA Grapalat" w:hAnsi="GHEA Grapalat"/>
          <w:sz w:val="22"/>
          <w:szCs w:val="22"/>
          <w:lang w:val="hy-AM"/>
        </w:rPr>
        <w:t>9</w:t>
      </w:r>
      <w:r w:rsidR="000A245A" w:rsidRPr="000E194E">
        <w:rPr>
          <w:rFonts w:ascii="GHEA Grapalat" w:hAnsi="GHEA Grapalat"/>
          <w:sz w:val="22"/>
          <w:szCs w:val="22"/>
        </w:rPr>
        <w:t xml:space="preserve">.5 </w:t>
      </w:r>
      <w:r w:rsidR="000A245A" w:rsidRPr="000E194E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="000A245A" w:rsidRPr="000E194E">
        <w:rPr>
          <w:rFonts w:ascii="GHEA Grapalat" w:hAnsi="GHEA Grapalat"/>
          <w:sz w:val="22"/>
          <w:szCs w:val="22"/>
        </w:rPr>
        <w:t xml:space="preserve"> </w:t>
      </w:r>
    </w:p>
    <w:p w:rsidR="000A245A" w:rsidRPr="000E194E" w:rsidRDefault="000A245A" w:rsidP="00274FAA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0E194E">
        <w:rPr>
          <w:rFonts w:ascii="GHEA Grapalat" w:hAnsi="GHEA Grapalat"/>
          <w:sz w:val="22"/>
          <w:szCs w:val="22"/>
        </w:rPr>
        <w:t>1.</w:t>
      </w:r>
      <w:r w:rsidR="00274FAA" w:rsidRPr="000E194E">
        <w:rPr>
          <w:rFonts w:ascii="GHEA Grapalat" w:hAnsi="GHEA Grapalat"/>
          <w:sz w:val="22"/>
          <w:szCs w:val="22"/>
          <w:lang w:val="hy-AM"/>
        </w:rPr>
        <w:t xml:space="preserve"> </w:t>
      </w:r>
      <w:r w:rsidR="00A53B47" w:rsidRPr="000E194E">
        <w:rPr>
          <w:rFonts w:ascii="GHEA Grapalat" w:hAnsi="GHEA Grapalat" w:cs="Sylfaen"/>
          <w:sz w:val="22"/>
          <w:szCs w:val="22"/>
        </w:rPr>
        <w:t>202</w:t>
      </w:r>
      <w:r w:rsidR="00DF10D8" w:rsidRPr="000E194E">
        <w:rPr>
          <w:rFonts w:ascii="GHEA Grapalat" w:hAnsi="GHEA Grapalat" w:cs="Sylfaen"/>
          <w:sz w:val="22"/>
          <w:szCs w:val="22"/>
        </w:rPr>
        <w:t>1</w:t>
      </w:r>
      <w:r w:rsidR="00547C63" w:rsidRPr="000E194E">
        <w:rPr>
          <w:rFonts w:ascii="GHEA Grapalat" w:hAnsi="GHEA Grapalat" w:cs="Sylfaen"/>
          <w:sz w:val="22"/>
          <w:szCs w:val="22"/>
        </w:rPr>
        <w:t xml:space="preserve">թ. </w:t>
      </w:r>
      <w:r w:rsidR="001E5F9B" w:rsidRPr="000E194E">
        <w:rPr>
          <w:rFonts w:ascii="GHEA Grapalat" w:hAnsi="GHEA Grapalat" w:cs="Sylfaen"/>
          <w:sz w:val="22"/>
          <w:szCs w:val="22"/>
          <w:lang w:val="ru-RU"/>
        </w:rPr>
        <w:t>տարեկան</w:t>
      </w:r>
      <w:r w:rsidR="00547C63" w:rsidRPr="000E194E">
        <w:rPr>
          <w:rFonts w:ascii="GHEA Grapalat" w:hAnsi="GHEA Grapalat" w:cs="Sylfaen"/>
          <w:sz w:val="22"/>
          <w:szCs w:val="22"/>
        </w:rPr>
        <w:t xml:space="preserve"> տվյալներով</w:t>
      </w:r>
      <w:r w:rsidR="009D5880" w:rsidRPr="000E194E">
        <w:rPr>
          <w:rFonts w:ascii="GHEA Grapalat" w:hAnsi="GHEA Grapalat" w:cs="Sylfaen"/>
          <w:sz w:val="22"/>
          <w:szCs w:val="22"/>
        </w:rPr>
        <w:t xml:space="preserve"> </w:t>
      </w:r>
      <w:r w:rsidR="0095435A" w:rsidRPr="000E194E">
        <w:rPr>
          <w:rFonts w:ascii="GHEA Grapalat" w:hAnsi="GHEA Grapalat" w:cs="Sylfaen"/>
          <w:sz w:val="22"/>
          <w:szCs w:val="22"/>
          <w:lang w:val="hy-AM"/>
        </w:rPr>
        <w:t>Ն</w:t>
      </w:r>
      <w:r w:rsidR="009D5880" w:rsidRPr="000E194E">
        <w:rPr>
          <w:rFonts w:ascii="GHEA Grapalat" w:hAnsi="GHEA Grapalat" w:cs="Sylfaen"/>
          <w:sz w:val="22"/>
          <w:szCs w:val="22"/>
          <w:lang w:val="hy-AM"/>
        </w:rPr>
        <w:t>ախարարության</w:t>
      </w:r>
      <w:r w:rsidR="00AB243E" w:rsidRPr="000E194E">
        <w:rPr>
          <w:rFonts w:ascii="GHEA Grapalat" w:hAnsi="GHEA Grapalat" w:cs="Sylfaen"/>
          <w:sz w:val="22"/>
          <w:szCs w:val="22"/>
        </w:rPr>
        <w:t xml:space="preserve"> </w:t>
      </w:r>
      <w:r w:rsidR="00AB2D51" w:rsidRPr="000E194E">
        <w:rPr>
          <w:rFonts w:ascii="GHEA Grapalat" w:hAnsi="GHEA Grapalat" w:cs="Sylfaen"/>
          <w:sz w:val="22"/>
          <w:szCs w:val="22"/>
        </w:rPr>
        <w:t xml:space="preserve">ենթակայության </w:t>
      </w:r>
      <w:r w:rsidR="00494E9E" w:rsidRPr="000E194E">
        <w:rPr>
          <w:rFonts w:ascii="GHEA Grapalat" w:hAnsi="GHEA Grapalat" w:cs="Sylfaen"/>
          <w:sz w:val="22"/>
          <w:szCs w:val="22"/>
          <w:lang w:val="hy-AM"/>
        </w:rPr>
        <w:t>կազմակերպություն</w:t>
      </w:r>
      <w:r w:rsidR="00494E9E" w:rsidRPr="000E194E">
        <w:rPr>
          <w:rFonts w:ascii="GHEA Grapalat" w:hAnsi="GHEA Grapalat" w:cs="Sylfaen"/>
          <w:sz w:val="22"/>
          <w:szCs w:val="22"/>
          <w:lang w:val="en-US"/>
        </w:rPr>
        <w:t>ներ</w:t>
      </w:r>
      <w:r w:rsidR="00494E9E" w:rsidRPr="000E194E">
        <w:rPr>
          <w:rFonts w:ascii="GHEA Grapalat" w:hAnsi="GHEA Grapalat" w:cs="Sylfaen"/>
          <w:sz w:val="22"/>
          <w:szCs w:val="22"/>
          <w:lang w:val="hy-AM"/>
        </w:rPr>
        <w:t>ից</w:t>
      </w:r>
      <w:r w:rsidR="0095435A" w:rsidRPr="000E194E">
        <w:rPr>
          <w:rFonts w:ascii="GHEA Grapalat" w:hAnsi="GHEA Grapalat" w:cs="Sylfaen"/>
          <w:sz w:val="22"/>
          <w:szCs w:val="22"/>
          <w:lang w:val="hy-AM"/>
        </w:rPr>
        <w:t>՝</w:t>
      </w:r>
      <w:r w:rsidR="00494E9E" w:rsidRPr="000E194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23E36" w:rsidRPr="000E194E">
        <w:rPr>
          <w:rFonts w:ascii="GHEA Grapalat" w:hAnsi="GHEA Grapalat"/>
          <w:sz w:val="22"/>
          <w:szCs w:val="22"/>
          <w:lang w:val="hy-AM"/>
        </w:rPr>
        <w:t>«Պատնեշ»,</w:t>
      </w:r>
      <w:r w:rsidR="00DF10D8" w:rsidRPr="000E194E">
        <w:rPr>
          <w:rFonts w:ascii="GHEA Grapalat" w:hAnsi="GHEA Grapalat"/>
          <w:sz w:val="22"/>
          <w:szCs w:val="22"/>
          <w:lang w:val="hy-AM"/>
        </w:rPr>
        <w:t xml:space="preserve"> «Հայփոստ</w:t>
      </w:r>
      <w:r w:rsidR="00A53B47" w:rsidRPr="000E194E">
        <w:rPr>
          <w:rFonts w:ascii="GHEA Grapalat" w:hAnsi="GHEA Grapalat"/>
          <w:sz w:val="22"/>
          <w:szCs w:val="22"/>
          <w:lang w:val="hy-AM"/>
        </w:rPr>
        <w:t>»</w:t>
      </w:r>
      <w:r w:rsidR="00DF10D8" w:rsidRPr="000E194E">
        <w:rPr>
          <w:rFonts w:ascii="GHEA Grapalat" w:hAnsi="GHEA Grapalat"/>
          <w:sz w:val="22"/>
          <w:szCs w:val="22"/>
          <w:lang w:val="hy-AM"/>
        </w:rPr>
        <w:t>, «Լազերային տեխնիկա»</w:t>
      </w:r>
      <w:r w:rsidR="00F02A14" w:rsidRPr="000E194E">
        <w:rPr>
          <w:rFonts w:ascii="GHEA Grapalat" w:hAnsi="GHEA Grapalat"/>
          <w:sz w:val="22"/>
          <w:szCs w:val="22"/>
          <w:lang w:val="hy-AM"/>
        </w:rPr>
        <w:t xml:space="preserve"> </w:t>
      </w:r>
      <w:r w:rsidR="00F02A14" w:rsidRPr="000E194E">
        <w:rPr>
          <w:rFonts w:ascii="GHEA Grapalat" w:hAnsi="GHEA Grapalat"/>
          <w:sz w:val="22"/>
          <w:szCs w:val="22"/>
          <w:lang w:val="en-US"/>
        </w:rPr>
        <w:t>ՓԲԸ-</w:t>
      </w:r>
      <w:r w:rsidR="006422BB" w:rsidRPr="000E194E">
        <w:rPr>
          <w:rFonts w:ascii="GHEA Grapalat" w:hAnsi="GHEA Grapalat"/>
          <w:sz w:val="22"/>
          <w:szCs w:val="22"/>
          <w:lang w:val="hy-AM"/>
        </w:rPr>
        <w:t>ները և «Չարենցավան</w:t>
      </w:r>
      <w:r w:rsidR="00046F42" w:rsidRPr="000E194E">
        <w:rPr>
          <w:rFonts w:ascii="GHEA Grapalat" w:hAnsi="GHEA Grapalat"/>
          <w:sz w:val="22"/>
          <w:szCs w:val="22"/>
          <w:lang w:val="hy-AM"/>
        </w:rPr>
        <w:t>ի հաստոցաշինական գործարան» ԲԲԸ-</w:t>
      </w:r>
      <w:r w:rsidR="00D23E36" w:rsidRPr="000E194E">
        <w:rPr>
          <w:rFonts w:ascii="GHEA Grapalat" w:hAnsi="GHEA Grapalat"/>
          <w:sz w:val="22"/>
          <w:szCs w:val="22"/>
          <w:lang w:val="hy-AM"/>
        </w:rPr>
        <w:t xml:space="preserve">ն </w:t>
      </w:r>
      <w:r w:rsidR="00AB2D51" w:rsidRPr="000E194E">
        <w:rPr>
          <w:rFonts w:ascii="GHEA Grapalat" w:hAnsi="GHEA Grapalat"/>
          <w:sz w:val="22"/>
          <w:szCs w:val="22"/>
          <w:lang w:val="en-US"/>
        </w:rPr>
        <w:t>աշխատել են վնասով և</w:t>
      </w:r>
      <w:r w:rsidR="00F02A14" w:rsidRPr="000E194E">
        <w:rPr>
          <w:rFonts w:ascii="GHEA Grapalat" w:hAnsi="GHEA Grapalat"/>
          <w:sz w:val="22"/>
          <w:szCs w:val="22"/>
          <w:lang w:val="en-US"/>
        </w:rPr>
        <w:t xml:space="preserve"> ձևավորել են համապատասխանաբար՝ </w:t>
      </w:r>
      <w:r w:rsidR="00DF10D8" w:rsidRPr="000E194E">
        <w:rPr>
          <w:rFonts w:ascii="GHEA Grapalat" w:hAnsi="GHEA Grapalat"/>
          <w:sz w:val="22"/>
          <w:szCs w:val="22"/>
          <w:lang w:val="hy-AM"/>
        </w:rPr>
        <w:t>37,215</w:t>
      </w:r>
      <w:r w:rsidR="00DF10D8" w:rsidRPr="000E194E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DF10D8" w:rsidRPr="000E194E">
        <w:rPr>
          <w:rFonts w:ascii="GHEA Grapalat" w:hAnsi="GHEA Grapalat"/>
          <w:sz w:val="22"/>
          <w:szCs w:val="22"/>
          <w:lang w:val="hy-AM"/>
        </w:rPr>
        <w:t>0</w:t>
      </w:r>
      <w:r w:rsidR="00DF10D8" w:rsidRPr="000E194E">
        <w:rPr>
          <w:rFonts w:ascii="GHEA Grapalat" w:hAnsi="GHEA Grapalat"/>
          <w:sz w:val="22"/>
          <w:szCs w:val="22"/>
          <w:lang w:val="en-US"/>
        </w:rPr>
        <w:t xml:space="preserve"> հազ. դրամ, 1,027,141</w:t>
      </w:r>
      <w:r w:rsidR="00DF10D8" w:rsidRPr="000E194E">
        <w:rPr>
          <w:rFonts w:ascii="MS Mincho" w:eastAsia="MS Mincho" w:hAnsi="MS Mincho" w:cs="MS Mincho" w:hint="eastAsia"/>
          <w:sz w:val="22"/>
          <w:szCs w:val="22"/>
          <w:lang w:val="en-US"/>
        </w:rPr>
        <w:t>․</w:t>
      </w:r>
      <w:r w:rsidR="00DF10D8" w:rsidRPr="000E194E">
        <w:rPr>
          <w:rFonts w:ascii="GHEA Grapalat" w:hAnsi="GHEA Grapalat"/>
          <w:sz w:val="22"/>
          <w:szCs w:val="22"/>
          <w:lang w:val="en-US"/>
        </w:rPr>
        <w:t xml:space="preserve">0 </w:t>
      </w:r>
      <w:r w:rsidR="00F02A14" w:rsidRPr="000E194E">
        <w:rPr>
          <w:rFonts w:ascii="GHEA Grapalat" w:hAnsi="GHEA Grapalat"/>
          <w:sz w:val="22"/>
          <w:szCs w:val="22"/>
          <w:lang w:val="en-US"/>
        </w:rPr>
        <w:t>հազ. դրամ</w:t>
      </w:r>
      <w:r w:rsidR="00DF10D8" w:rsidRPr="000E194E">
        <w:rPr>
          <w:rFonts w:ascii="GHEA Grapalat" w:hAnsi="GHEA Grapalat"/>
          <w:sz w:val="22"/>
          <w:szCs w:val="22"/>
          <w:lang w:val="hy-AM"/>
        </w:rPr>
        <w:t>, 19,707</w:t>
      </w:r>
      <w:r w:rsidR="00DF10D8" w:rsidRPr="000E194E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DF10D8" w:rsidRPr="000E194E">
        <w:rPr>
          <w:rFonts w:ascii="GHEA Grapalat" w:hAnsi="GHEA Grapalat"/>
          <w:sz w:val="22"/>
          <w:szCs w:val="22"/>
          <w:lang w:val="hy-AM"/>
        </w:rPr>
        <w:t xml:space="preserve">1 </w:t>
      </w:r>
      <w:r w:rsidR="00DF10D8" w:rsidRPr="000E194E">
        <w:rPr>
          <w:rFonts w:ascii="GHEA Grapalat" w:hAnsi="GHEA Grapalat" w:cs="GHEA Grapalat"/>
          <w:sz w:val="22"/>
          <w:szCs w:val="22"/>
          <w:lang w:val="hy-AM"/>
        </w:rPr>
        <w:t>հազ</w:t>
      </w:r>
      <w:r w:rsidR="00DF10D8" w:rsidRPr="000E194E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DF10D8" w:rsidRPr="000E194E">
        <w:rPr>
          <w:rFonts w:ascii="GHEA Grapalat" w:hAnsi="GHEA Grapalat"/>
          <w:sz w:val="22"/>
          <w:szCs w:val="22"/>
          <w:lang w:val="hy-AM"/>
        </w:rPr>
        <w:t xml:space="preserve"> </w:t>
      </w:r>
      <w:r w:rsidR="00DF10D8" w:rsidRPr="000E194E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F02A14" w:rsidRPr="000E194E">
        <w:rPr>
          <w:rFonts w:ascii="GHEA Grapalat" w:hAnsi="GHEA Grapalat"/>
          <w:sz w:val="22"/>
          <w:szCs w:val="22"/>
          <w:lang w:val="en-US"/>
        </w:rPr>
        <w:t xml:space="preserve"> և </w:t>
      </w:r>
      <w:r w:rsidR="00DF10D8" w:rsidRPr="000E194E">
        <w:rPr>
          <w:rFonts w:ascii="GHEA Grapalat" w:hAnsi="GHEA Grapalat"/>
          <w:sz w:val="22"/>
          <w:szCs w:val="22"/>
          <w:lang w:val="hy-AM"/>
        </w:rPr>
        <w:t>153,538</w:t>
      </w:r>
      <w:r w:rsidR="00DF10D8" w:rsidRPr="000E194E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DF10D8" w:rsidRPr="000E194E">
        <w:rPr>
          <w:rFonts w:ascii="GHEA Grapalat" w:hAnsi="GHEA Grapalat"/>
          <w:sz w:val="22"/>
          <w:szCs w:val="22"/>
          <w:lang w:val="hy-AM"/>
        </w:rPr>
        <w:t>0</w:t>
      </w:r>
      <w:r w:rsidR="00F02A14" w:rsidRPr="000E194E">
        <w:rPr>
          <w:rFonts w:ascii="GHEA Grapalat" w:hAnsi="GHEA Grapalat"/>
          <w:sz w:val="22"/>
          <w:szCs w:val="22"/>
          <w:lang w:val="en-US"/>
        </w:rPr>
        <w:t xml:space="preserve"> </w:t>
      </w:r>
      <w:r w:rsidR="00DF10D8" w:rsidRPr="000E194E">
        <w:rPr>
          <w:rFonts w:ascii="GHEA Grapalat" w:hAnsi="GHEA Grapalat"/>
          <w:sz w:val="22"/>
          <w:szCs w:val="22"/>
          <w:lang w:val="hy-AM"/>
        </w:rPr>
        <w:t xml:space="preserve">հազ. դրամ վնաս, իսկ մնացած </w:t>
      </w:r>
      <w:r w:rsidR="00D23E36" w:rsidRPr="000E194E">
        <w:rPr>
          <w:rFonts w:ascii="GHEA Grapalat" w:hAnsi="GHEA Grapalat"/>
          <w:sz w:val="22"/>
          <w:szCs w:val="22"/>
          <w:lang w:val="hy-AM"/>
        </w:rPr>
        <w:t xml:space="preserve"> 4 </w:t>
      </w:r>
      <w:r w:rsidR="00494E9E" w:rsidRPr="000E194E">
        <w:rPr>
          <w:rFonts w:ascii="GHEA Grapalat" w:hAnsi="GHEA Grapalat" w:cs="Sylfaen"/>
          <w:sz w:val="22"/>
          <w:szCs w:val="22"/>
          <w:lang w:val="hy-AM"/>
        </w:rPr>
        <w:t>կազմակերպություն</w:t>
      </w:r>
      <w:r w:rsidR="00DF10D8" w:rsidRPr="000E194E">
        <w:rPr>
          <w:rFonts w:ascii="GHEA Grapalat" w:hAnsi="GHEA Grapalat" w:cs="Sylfaen"/>
          <w:sz w:val="22"/>
          <w:szCs w:val="22"/>
          <w:lang w:val="hy-AM"/>
        </w:rPr>
        <w:t>ներն</w:t>
      </w:r>
      <w:r w:rsidR="00D23E36" w:rsidRPr="000E194E">
        <w:rPr>
          <w:rFonts w:ascii="GHEA Grapalat" w:hAnsi="GHEA Grapalat"/>
          <w:sz w:val="22"/>
          <w:szCs w:val="22"/>
          <w:lang w:val="hy-AM"/>
        </w:rPr>
        <w:t xml:space="preserve"> աշխատել են շահույթով:</w:t>
      </w:r>
    </w:p>
    <w:p w:rsidR="00D46E0C" w:rsidRPr="000E194E" w:rsidRDefault="002E1029" w:rsidP="0089710D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0E194E">
        <w:rPr>
          <w:rFonts w:ascii="GHEA Grapalat" w:hAnsi="GHEA Grapalat"/>
          <w:sz w:val="22"/>
          <w:szCs w:val="22"/>
          <w:lang w:val="hy-AM"/>
        </w:rPr>
        <w:t xml:space="preserve">2. </w:t>
      </w:r>
      <w:r w:rsidRPr="000E194E">
        <w:rPr>
          <w:rFonts w:ascii="GHEA Grapalat" w:hAnsi="GHEA Grapalat" w:cs="Sylfaen"/>
          <w:sz w:val="22"/>
          <w:szCs w:val="22"/>
          <w:lang w:val="hy-AM" w:eastAsia="en-US"/>
        </w:rPr>
        <w:t xml:space="preserve">Բացարձակ իրացվելիության գործակիցը ցույց է տալիս կազմակերպության առավել իրացվելի ակտիվներով ընթացիկ պարտավորությունների մարման աստիճանը: </w:t>
      </w:r>
      <w:r w:rsidR="00046F42" w:rsidRPr="000E194E">
        <w:rPr>
          <w:rFonts w:ascii="GHEA Grapalat" w:hAnsi="GHEA Grapalat" w:cs="Sylfaen"/>
          <w:sz w:val="22"/>
          <w:szCs w:val="22"/>
          <w:lang w:val="hy-AM" w:eastAsia="en-US"/>
        </w:rPr>
        <w:t>Ց</w:t>
      </w:r>
      <w:r w:rsidR="00821912" w:rsidRPr="000E194E">
        <w:rPr>
          <w:rFonts w:ascii="GHEA Grapalat" w:hAnsi="GHEA Grapalat" w:cs="Sylfaen"/>
          <w:sz w:val="22"/>
          <w:szCs w:val="22"/>
          <w:lang w:val="hy-AM"/>
        </w:rPr>
        <w:t xml:space="preserve">ուցանիշները </w:t>
      </w:r>
      <w:r w:rsidR="0089710D" w:rsidRPr="000E194E">
        <w:rPr>
          <w:rFonts w:ascii="GHEA Grapalat" w:hAnsi="GHEA Grapalat" w:cs="Sylfaen"/>
          <w:sz w:val="22"/>
          <w:szCs w:val="22"/>
          <w:lang w:val="hy-AM"/>
        </w:rPr>
        <w:t xml:space="preserve">3 </w:t>
      </w:r>
      <w:r w:rsidR="006A1046" w:rsidRPr="000E194E">
        <w:rPr>
          <w:rFonts w:ascii="GHEA Grapalat" w:hAnsi="GHEA Grapalat" w:cs="Sylfaen"/>
          <w:sz w:val="22"/>
          <w:lang w:val="hy-AM"/>
        </w:rPr>
        <w:t>կազմակերպությ</w:t>
      </w:r>
      <w:r w:rsidR="00494E9E" w:rsidRPr="000E194E">
        <w:rPr>
          <w:rFonts w:ascii="GHEA Grapalat" w:hAnsi="GHEA Grapalat" w:cs="Sylfaen"/>
          <w:sz w:val="22"/>
          <w:lang w:val="hy-AM"/>
        </w:rPr>
        <w:t>ան</w:t>
      </w:r>
      <w:r w:rsidR="00F02A14" w:rsidRPr="000E194E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="00F02A14" w:rsidRPr="000E194E">
        <w:rPr>
          <w:rFonts w:ascii="GHEA Grapalat" w:hAnsi="GHEA Grapalat"/>
          <w:sz w:val="22"/>
          <w:szCs w:val="22"/>
          <w:lang w:val="hy-AM"/>
        </w:rPr>
        <w:t xml:space="preserve">«Հայաստանի հեռուստատեսային և ռադիոհաղորդիչ </w:t>
      </w:r>
      <w:r w:rsidR="00F02A14" w:rsidRPr="000E194E">
        <w:rPr>
          <w:rFonts w:ascii="GHEA Grapalat" w:hAnsi="GHEA Grapalat" w:cs="Sylfaen"/>
          <w:sz w:val="22"/>
          <w:szCs w:val="22"/>
          <w:lang w:val="hy-AM" w:eastAsia="en-US"/>
        </w:rPr>
        <w:t xml:space="preserve">ցանց», </w:t>
      </w:r>
      <w:r w:rsidR="00F02A14" w:rsidRPr="000E194E">
        <w:rPr>
          <w:rFonts w:ascii="GHEA Grapalat" w:hAnsi="GHEA Grapalat"/>
          <w:sz w:val="22"/>
          <w:szCs w:val="22"/>
          <w:lang w:val="hy-AM"/>
        </w:rPr>
        <w:t>«Երևանի մաթեմատիկական մեքենաների գործարան»</w:t>
      </w:r>
      <w:r w:rsidR="0089710D" w:rsidRPr="000E194E">
        <w:rPr>
          <w:rFonts w:ascii="GHEA Grapalat" w:hAnsi="GHEA Grapalat"/>
          <w:sz w:val="22"/>
          <w:szCs w:val="22"/>
          <w:lang w:val="hy-AM"/>
        </w:rPr>
        <w:t xml:space="preserve"> և</w:t>
      </w:r>
      <w:r w:rsidR="00F02A14" w:rsidRPr="000E194E">
        <w:rPr>
          <w:rFonts w:ascii="GHEA Grapalat" w:hAnsi="GHEA Grapalat"/>
          <w:sz w:val="22"/>
          <w:szCs w:val="22"/>
          <w:lang w:val="hy-AM"/>
        </w:rPr>
        <w:t xml:space="preserve"> «Հատուկ կապ» ՓԲԸ-ների </w:t>
      </w:r>
      <w:r w:rsidR="00DB0814" w:rsidRPr="000E194E">
        <w:rPr>
          <w:rFonts w:ascii="GHEA Grapalat" w:hAnsi="GHEA Grapalat" w:cs="Sylfaen"/>
          <w:sz w:val="22"/>
          <w:szCs w:val="22"/>
          <w:lang w:val="hy-AM"/>
        </w:rPr>
        <w:t xml:space="preserve">մոտ </w:t>
      </w:r>
      <w:r w:rsidR="00010575" w:rsidRPr="000E194E">
        <w:rPr>
          <w:rFonts w:ascii="GHEA Grapalat" w:hAnsi="GHEA Grapalat" w:cs="Sylfaen"/>
          <w:sz w:val="22"/>
          <w:szCs w:val="22"/>
          <w:lang w:val="hy-AM"/>
        </w:rPr>
        <w:t>գերազանցում են</w:t>
      </w:r>
      <w:r w:rsidR="00821912" w:rsidRPr="000E194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21912" w:rsidRPr="000E194E">
        <w:rPr>
          <w:rFonts w:ascii="GHEA Grapalat" w:hAnsi="GHEA Grapalat" w:cs="Sylfaen"/>
          <w:sz w:val="22"/>
          <w:szCs w:val="22"/>
          <w:lang w:val="hy-AM"/>
        </w:rPr>
        <w:lastRenderedPageBreak/>
        <w:t>ֆինանսական վերլուծության պրակտիկայում ընդունված թույլատրելի սահմանային</w:t>
      </w:r>
      <w:r w:rsidR="00821912" w:rsidRPr="000E194E">
        <w:rPr>
          <w:rFonts w:ascii="GHEA Grapalat" w:hAnsi="GHEA Grapalat"/>
          <w:sz w:val="22"/>
          <w:szCs w:val="22"/>
          <w:lang w:val="hy-AM"/>
        </w:rPr>
        <w:t xml:space="preserve"> </w:t>
      </w:r>
      <w:r w:rsidR="004B0423" w:rsidRPr="000E194E">
        <w:rPr>
          <w:rFonts w:ascii="GHEA Grapalat" w:hAnsi="GHEA Grapalat" w:cs="Sylfaen"/>
          <w:sz w:val="22"/>
          <w:szCs w:val="22"/>
          <w:lang w:val="hy-AM"/>
        </w:rPr>
        <w:t>նորմաներին, ինչը</w:t>
      </w:r>
      <w:r w:rsidR="00821912" w:rsidRPr="000E194E">
        <w:rPr>
          <w:rFonts w:ascii="GHEA Grapalat" w:hAnsi="GHEA Grapalat" w:cs="Sylfaen"/>
          <w:sz w:val="22"/>
          <w:szCs w:val="22"/>
          <w:lang w:val="hy-AM"/>
        </w:rPr>
        <w:t xml:space="preserve"> ցույց է տալիս, </w:t>
      </w:r>
      <w:r w:rsidR="000D7FFA" w:rsidRPr="000E194E">
        <w:rPr>
          <w:rFonts w:ascii="GHEA Grapalat" w:hAnsi="GHEA Grapalat" w:cs="Sylfaen"/>
          <w:sz w:val="22"/>
          <w:szCs w:val="22"/>
          <w:lang w:val="hy-AM"/>
        </w:rPr>
        <w:t xml:space="preserve">որ </w:t>
      </w:r>
      <w:r w:rsidR="006A1046" w:rsidRPr="000E194E">
        <w:rPr>
          <w:rFonts w:ascii="GHEA Grapalat" w:hAnsi="GHEA Grapalat" w:cs="Sylfaen"/>
          <w:sz w:val="22"/>
          <w:lang w:val="hy-AM"/>
        </w:rPr>
        <w:t>կազմակերպությունների</w:t>
      </w:r>
      <w:r w:rsidR="00821912" w:rsidRPr="000E194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A1D65" w:rsidRPr="000E194E">
        <w:rPr>
          <w:rFonts w:ascii="GHEA Grapalat" w:hAnsi="GHEA Grapalat" w:cs="Sylfaen"/>
          <w:sz w:val="22"/>
          <w:szCs w:val="22"/>
          <w:lang w:val="hy-AM"/>
        </w:rPr>
        <w:t xml:space="preserve">մոտ </w:t>
      </w:r>
      <w:r w:rsidR="00821912" w:rsidRPr="000E194E">
        <w:rPr>
          <w:rFonts w:ascii="GHEA Grapalat" w:hAnsi="GHEA Grapalat" w:cs="Sylfaen"/>
          <w:sz w:val="22"/>
          <w:szCs w:val="22"/>
          <w:lang w:val="hy-AM"/>
        </w:rPr>
        <w:t xml:space="preserve">առկա է դրամական միջոցների </w:t>
      </w:r>
      <w:r w:rsidR="002D7B62" w:rsidRPr="000E194E">
        <w:rPr>
          <w:rFonts w:ascii="GHEA Grapalat" w:hAnsi="GHEA Grapalat" w:cs="Sylfaen"/>
          <w:sz w:val="22"/>
          <w:szCs w:val="22"/>
          <w:lang w:val="hy-AM"/>
        </w:rPr>
        <w:t>կ</w:t>
      </w:r>
      <w:r w:rsidR="000D4F87" w:rsidRPr="000E194E">
        <w:rPr>
          <w:rFonts w:ascii="GHEA Grapalat" w:hAnsi="GHEA Grapalat" w:cs="Sylfaen"/>
          <w:sz w:val="22"/>
          <w:szCs w:val="22"/>
          <w:lang w:val="hy-AM"/>
        </w:rPr>
        <w:t>ու</w:t>
      </w:r>
      <w:r w:rsidR="00821912" w:rsidRPr="000E194E">
        <w:rPr>
          <w:rFonts w:ascii="GHEA Grapalat" w:hAnsi="GHEA Grapalat" w:cs="Sylfaen"/>
          <w:sz w:val="22"/>
          <w:szCs w:val="22"/>
          <w:lang w:val="hy-AM"/>
        </w:rPr>
        <w:t>տակում</w:t>
      </w:r>
      <w:r w:rsidR="00F160DE" w:rsidRPr="000E194E">
        <w:rPr>
          <w:rFonts w:ascii="GHEA Grapalat" w:hAnsi="GHEA Grapalat" w:cs="Sylfaen"/>
          <w:sz w:val="22"/>
          <w:szCs w:val="22"/>
          <w:lang w:val="hy-AM"/>
        </w:rPr>
        <w:t>՝</w:t>
      </w:r>
      <w:r w:rsidR="002C6E19" w:rsidRPr="000E194E">
        <w:rPr>
          <w:rFonts w:ascii="GHEA Grapalat" w:hAnsi="GHEA Grapalat" w:cs="Sylfaen"/>
          <w:sz w:val="22"/>
          <w:szCs w:val="22"/>
          <w:lang w:val="hy-AM"/>
        </w:rPr>
        <w:t xml:space="preserve"> որը խասում է դրամական միջոցների որոշակի անգործության մասին:</w:t>
      </w:r>
      <w:r w:rsidR="001A2C59" w:rsidRPr="000E194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A2C59" w:rsidRPr="000E194E">
        <w:rPr>
          <w:rFonts w:ascii="GHEA Grapalat" w:hAnsi="GHEA Grapalat"/>
          <w:sz w:val="22"/>
          <w:szCs w:val="22"/>
          <w:lang w:val="hy-AM"/>
        </w:rPr>
        <w:t>«Պատնեշ» ՓԲԸ-ի</w:t>
      </w:r>
      <w:r w:rsidR="0089710D" w:rsidRPr="000E194E">
        <w:rPr>
          <w:rFonts w:ascii="GHEA Grapalat" w:hAnsi="GHEA Grapalat"/>
          <w:sz w:val="22"/>
          <w:szCs w:val="22"/>
          <w:lang w:val="hy-AM"/>
        </w:rPr>
        <w:t xml:space="preserve"> և «Չարենցավանի հաստոցաշինական գործարան» ԲԲԸ-</w:t>
      </w:r>
      <w:r w:rsidR="0089710D" w:rsidRPr="000E194E">
        <w:rPr>
          <w:rFonts w:ascii="GHEA Grapalat" w:hAnsi="GHEA Grapalat" w:cs="Sylfaen"/>
          <w:sz w:val="22"/>
          <w:szCs w:val="22"/>
          <w:lang w:val="hy-AM" w:eastAsia="en-US"/>
        </w:rPr>
        <w:t>ի</w:t>
      </w:r>
      <w:r w:rsidR="001A2C59" w:rsidRPr="000E194E">
        <w:rPr>
          <w:rFonts w:ascii="GHEA Grapalat" w:hAnsi="GHEA Grapalat"/>
          <w:sz w:val="22"/>
          <w:szCs w:val="22"/>
          <w:lang w:val="hy-AM"/>
        </w:rPr>
        <w:t xml:space="preserve"> մոտ </w:t>
      </w:r>
      <w:r w:rsidR="00D46E0C" w:rsidRPr="000E194E">
        <w:rPr>
          <w:rFonts w:ascii="GHEA Grapalat" w:hAnsi="GHEA Grapalat" w:cs="Sylfaen"/>
          <w:sz w:val="22"/>
          <w:szCs w:val="22"/>
          <w:lang w:val="hy-AM" w:eastAsia="en-US"/>
        </w:rPr>
        <w:t>ցածր է սահմանային նորմայից</w:t>
      </w:r>
      <w:r w:rsidR="005E72A8" w:rsidRPr="000E194E">
        <w:rPr>
          <w:rFonts w:ascii="GHEA Grapalat" w:hAnsi="GHEA Grapalat" w:cs="Sylfaen"/>
          <w:sz w:val="22"/>
          <w:szCs w:val="22"/>
          <w:lang w:val="hy-AM" w:eastAsia="en-US"/>
        </w:rPr>
        <w:t xml:space="preserve">, </w:t>
      </w:r>
      <w:r w:rsidR="00D46E0C" w:rsidRPr="000E194E">
        <w:rPr>
          <w:rFonts w:ascii="GHEA Grapalat" w:hAnsi="GHEA Grapalat"/>
          <w:sz w:val="22"/>
          <w:szCs w:val="22"/>
          <w:lang w:val="hy-AM"/>
        </w:rPr>
        <w:t xml:space="preserve">այսինքն </w:t>
      </w:r>
      <w:r w:rsidR="00494E9E" w:rsidRPr="000E194E">
        <w:rPr>
          <w:rFonts w:ascii="GHEA Grapalat" w:hAnsi="GHEA Grapalat" w:cs="Sylfaen"/>
          <w:sz w:val="22"/>
          <w:lang w:val="hy-AM"/>
        </w:rPr>
        <w:t>կազմակերպությունն</w:t>
      </w:r>
      <w:r w:rsidR="0089710D" w:rsidRPr="000E194E">
        <w:rPr>
          <w:rFonts w:ascii="GHEA Grapalat" w:hAnsi="GHEA Grapalat" w:cs="Sylfaen"/>
          <w:sz w:val="22"/>
          <w:lang w:val="hy-AM"/>
        </w:rPr>
        <w:t>երն</w:t>
      </w:r>
      <w:r w:rsidR="001A2C59" w:rsidRPr="000E194E">
        <w:rPr>
          <w:rFonts w:ascii="GHEA Grapalat" w:hAnsi="GHEA Grapalat"/>
          <w:sz w:val="22"/>
          <w:szCs w:val="22"/>
          <w:lang w:val="hy-AM"/>
        </w:rPr>
        <w:t xml:space="preserve"> իրացվելիության ա</w:t>
      </w:r>
      <w:r w:rsidR="0089710D" w:rsidRPr="000E194E">
        <w:rPr>
          <w:rFonts w:ascii="GHEA Grapalat" w:hAnsi="GHEA Grapalat"/>
          <w:sz w:val="22"/>
          <w:szCs w:val="22"/>
          <w:lang w:val="hy-AM"/>
        </w:rPr>
        <w:t>ռումով ունեն</w:t>
      </w:r>
      <w:r w:rsidR="001A2C59" w:rsidRPr="000E194E">
        <w:rPr>
          <w:rFonts w:ascii="GHEA Grapalat" w:hAnsi="GHEA Grapalat"/>
          <w:sz w:val="22"/>
          <w:szCs w:val="22"/>
          <w:lang w:val="hy-AM"/>
        </w:rPr>
        <w:t xml:space="preserve"> դժվարություններ,</w:t>
      </w:r>
      <w:r w:rsidR="001A2C59" w:rsidRPr="000E194E">
        <w:rPr>
          <w:rFonts w:ascii="GHEA Grapalat" w:hAnsi="GHEA Grapalat" w:cs="Sylfaen"/>
          <w:sz w:val="22"/>
          <w:szCs w:val="22"/>
          <w:lang w:val="hy-AM"/>
        </w:rPr>
        <w:t xml:space="preserve"> ինչպես նաև կարճաժամկետ պարտավորությունների դրամական միջոցներով և դրանց համարժեքներ</w:t>
      </w:r>
      <w:r w:rsidR="00D46E0C" w:rsidRPr="000E194E">
        <w:rPr>
          <w:rFonts w:ascii="GHEA Grapalat" w:hAnsi="GHEA Grapalat" w:cs="Sylfaen"/>
          <w:sz w:val="22"/>
          <w:szCs w:val="22"/>
          <w:lang w:val="hy-AM"/>
        </w:rPr>
        <w:t xml:space="preserve">ով ապահովվածության ցածր աստիճան, </w:t>
      </w:r>
      <w:r w:rsidR="00D46E0C" w:rsidRPr="000E194E">
        <w:rPr>
          <w:rFonts w:ascii="GHEA Grapalat" w:hAnsi="GHEA Grapalat"/>
          <w:sz w:val="22"/>
          <w:szCs w:val="22"/>
          <w:lang w:val="hy-AM"/>
        </w:rPr>
        <w:t>իսկ</w:t>
      </w:r>
      <w:r w:rsidR="0089710D" w:rsidRPr="000E194E">
        <w:rPr>
          <w:rFonts w:ascii="GHEA Grapalat" w:hAnsi="GHEA Grapalat"/>
          <w:sz w:val="22"/>
          <w:szCs w:val="22"/>
          <w:lang w:val="hy-AM"/>
        </w:rPr>
        <w:t xml:space="preserve"> </w:t>
      </w:r>
      <w:r w:rsidR="0089710D" w:rsidRPr="000E194E">
        <w:rPr>
          <w:rFonts w:ascii="GHEA Grapalat" w:hAnsi="GHEA Grapalat" w:cs="Sylfaen"/>
          <w:sz w:val="22"/>
          <w:szCs w:val="22"/>
          <w:lang w:val="hy-AM"/>
        </w:rPr>
        <w:t>«Գառնի-Լեռ», «</w:t>
      </w:r>
      <w:r w:rsidR="00D46E0C" w:rsidRPr="000E194E">
        <w:rPr>
          <w:rFonts w:ascii="GHEA Grapalat" w:hAnsi="GHEA Grapalat"/>
          <w:sz w:val="22"/>
          <w:szCs w:val="22"/>
          <w:lang w:val="hy-AM"/>
        </w:rPr>
        <w:t>Լազերային տեխիկա»</w:t>
      </w:r>
      <w:r w:rsidR="0089710D" w:rsidRPr="000E194E">
        <w:rPr>
          <w:rFonts w:ascii="GHEA Grapalat" w:hAnsi="GHEA Grapalat"/>
          <w:sz w:val="22"/>
          <w:szCs w:val="22"/>
          <w:lang w:val="hy-AM"/>
        </w:rPr>
        <w:t xml:space="preserve"> և</w:t>
      </w:r>
      <w:r w:rsidR="00D46E0C" w:rsidRPr="000E194E">
        <w:rPr>
          <w:rFonts w:ascii="GHEA Grapalat" w:hAnsi="GHEA Grapalat"/>
          <w:sz w:val="22"/>
          <w:szCs w:val="22"/>
          <w:lang w:val="hy-AM"/>
        </w:rPr>
        <w:t xml:space="preserve"> </w:t>
      </w:r>
      <w:r w:rsidR="0089710D" w:rsidRPr="000E194E">
        <w:rPr>
          <w:rFonts w:ascii="GHEA Grapalat" w:hAnsi="GHEA Grapalat"/>
          <w:sz w:val="22"/>
          <w:szCs w:val="22"/>
          <w:lang w:val="hy-AM"/>
        </w:rPr>
        <w:t xml:space="preserve">«Հայփոստ», </w:t>
      </w:r>
      <w:r w:rsidR="00D46E0C" w:rsidRPr="000E194E">
        <w:rPr>
          <w:rFonts w:ascii="GHEA Grapalat" w:hAnsi="GHEA Grapalat"/>
          <w:sz w:val="22"/>
          <w:szCs w:val="22"/>
          <w:lang w:val="hy-AM"/>
        </w:rPr>
        <w:t xml:space="preserve">ՓԲԸ-ի մոտ համապատասխանում է սահմանային նորմային: </w:t>
      </w:r>
    </w:p>
    <w:p w:rsidR="001A2C59" w:rsidRPr="000E194E" w:rsidRDefault="001A2C59" w:rsidP="00D46E0C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0E194E">
        <w:rPr>
          <w:rFonts w:ascii="GHEA Grapalat" w:hAnsi="GHEA Grapalat" w:cs="Sylfaen"/>
          <w:sz w:val="22"/>
          <w:szCs w:val="22"/>
          <w:lang w:val="hy-AM"/>
        </w:rPr>
        <w:t>3.</w:t>
      </w:r>
      <w:r w:rsidR="00E166ED" w:rsidRPr="000E194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E194E">
        <w:rPr>
          <w:rFonts w:ascii="GHEA Grapalat" w:hAnsi="GHEA Grapalat" w:cs="Sylfaen"/>
          <w:sz w:val="22"/>
          <w:szCs w:val="22"/>
          <w:lang w:val="hy-AM"/>
        </w:rPr>
        <w:t>Սեփական շրջանառու միջոցներով ապահովվածության ցուցանիշ</w:t>
      </w:r>
      <w:r w:rsidR="00CF61DF" w:rsidRPr="000E194E">
        <w:rPr>
          <w:rFonts w:ascii="GHEA Grapalat" w:hAnsi="GHEA Grapalat" w:cs="Sylfaen"/>
          <w:sz w:val="22"/>
          <w:szCs w:val="22"/>
          <w:lang w:val="hy-AM"/>
        </w:rPr>
        <w:t xml:space="preserve">ը ցույց է տալիս կազմակերպության </w:t>
      </w:r>
      <w:r w:rsidRPr="000E194E">
        <w:rPr>
          <w:rFonts w:ascii="GHEA Grapalat" w:hAnsi="GHEA Grapalat" w:cs="Sylfaen"/>
          <w:sz w:val="22"/>
          <w:szCs w:val="22"/>
          <w:lang w:val="hy-AM"/>
        </w:rPr>
        <w:t>սեփական միջոցներով ընթացիկ գործունեությունը ֆինանսավորելու կարողությունը:</w:t>
      </w:r>
      <w:r w:rsidR="0005721A" w:rsidRPr="000E194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F61DF" w:rsidRPr="000E194E">
        <w:rPr>
          <w:rFonts w:ascii="GHEA Grapalat" w:hAnsi="GHEA Grapalat" w:cs="Sylfaen"/>
          <w:sz w:val="22"/>
          <w:szCs w:val="22"/>
          <w:lang w:val="hy-AM"/>
        </w:rPr>
        <w:t>Գ</w:t>
      </w:r>
      <w:r w:rsidR="00DB0814" w:rsidRPr="000E194E">
        <w:rPr>
          <w:rFonts w:ascii="GHEA Grapalat" w:hAnsi="GHEA Grapalat"/>
          <w:sz w:val="22"/>
          <w:szCs w:val="22"/>
          <w:lang w:val="hy-AM"/>
        </w:rPr>
        <w:t>ործակիցը</w:t>
      </w:r>
      <w:r w:rsidR="007E70A3" w:rsidRPr="000E194E">
        <w:rPr>
          <w:rFonts w:ascii="GHEA Grapalat" w:hAnsi="GHEA Grapalat"/>
          <w:sz w:val="22"/>
          <w:szCs w:val="22"/>
          <w:lang w:val="hy-AM"/>
        </w:rPr>
        <w:t xml:space="preserve"> </w:t>
      </w:r>
      <w:r w:rsidR="00DB0814" w:rsidRPr="000E194E">
        <w:rPr>
          <w:rFonts w:ascii="GHEA Grapalat" w:hAnsi="GHEA Grapalat" w:cs="Sylfaen"/>
          <w:sz w:val="22"/>
          <w:szCs w:val="22"/>
          <w:lang w:val="hy-AM"/>
        </w:rPr>
        <w:t>«Գառնի-Լեռ»,</w:t>
      </w:r>
      <w:r w:rsidR="007E70A3" w:rsidRPr="000E194E">
        <w:rPr>
          <w:rFonts w:ascii="GHEA Grapalat" w:hAnsi="GHEA Grapalat"/>
          <w:sz w:val="22"/>
          <w:szCs w:val="22"/>
          <w:lang w:val="hy-AM"/>
        </w:rPr>
        <w:t xml:space="preserve"> «Պատնեշ» ՓԲԸ-ների և «Չարենցավանի հաստոցաշինական գործարան» ԲԲԸ-</w:t>
      </w:r>
      <w:r w:rsidR="007E70A3" w:rsidRPr="000E194E">
        <w:rPr>
          <w:rFonts w:ascii="GHEA Grapalat" w:hAnsi="GHEA Grapalat" w:cs="Sylfaen"/>
          <w:sz w:val="22"/>
          <w:szCs w:val="22"/>
          <w:lang w:val="hy-AM" w:eastAsia="en-US"/>
        </w:rPr>
        <w:t xml:space="preserve">ի </w:t>
      </w:r>
      <w:r w:rsidR="00DB0814" w:rsidRPr="000E194E">
        <w:rPr>
          <w:rFonts w:ascii="GHEA Grapalat" w:hAnsi="GHEA Grapalat" w:cs="Sylfaen"/>
          <w:sz w:val="22"/>
          <w:szCs w:val="22"/>
          <w:lang w:val="hy-AM" w:eastAsia="en-US"/>
        </w:rPr>
        <w:t xml:space="preserve">մոտ </w:t>
      </w:r>
      <w:r w:rsidRPr="000E194E">
        <w:rPr>
          <w:rFonts w:ascii="GHEA Grapalat" w:hAnsi="GHEA Grapalat" w:cs="Sylfaen"/>
          <w:sz w:val="22"/>
          <w:szCs w:val="22"/>
          <w:lang w:val="hy-AM" w:eastAsia="en-US"/>
        </w:rPr>
        <w:t>չեն համապատասխանում</w:t>
      </w:r>
      <w:r w:rsidR="0005721A" w:rsidRPr="000E194E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Pr="000E194E">
        <w:rPr>
          <w:rFonts w:ascii="GHEA Grapalat" w:hAnsi="GHEA Grapalat"/>
          <w:sz w:val="22"/>
          <w:szCs w:val="22"/>
          <w:lang w:val="hy-AM"/>
        </w:rPr>
        <w:t xml:space="preserve">ֆինանսական վերլուծության պրակտիկայում ընդունված թույլատրելի սահմանային նորմաներին, այսինքն ցածր է </w:t>
      </w:r>
      <w:r w:rsidR="006A1046" w:rsidRPr="000E194E">
        <w:rPr>
          <w:rFonts w:ascii="GHEA Grapalat" w:hAnsi="GHEA Grapalat" w:cs="Sylfaen"/>
          <w:sz w:val="22"/>
          <w:lang w:val="hy-AM"/>
        </w:rPr>
        <w:t>կազմակերպությունների</w:t>
      </w:r>
      <w:r w:rsidR="00DB0814" w:rsidRPr="000E194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E194E">
        <w:rPr>
          <w:rFonts w:ascii="GHEA Grapalat" w:hAnsi="GHEA Grapalat"/>
          <w:sz w:val="22"/>
          <w:szCs w:val="22"/>
          <w:lang w:val="hy-AM"/>
        </w:rPr>
        <w:t xml:space="preserve">սեփական շրջանառու միջոցների ձևավորմանը սեփական </w:t>
      </w:r>
      <w:r w:rsidR="00D46E0C" w:rsidRPr="000E194E">
        <w:rPr>
          <w:rFonts w:ascii="GHEA Grapalat" w:hAnsi="GHEA Grapalat"/>
          <w:sz w:val="22"/>
          <w:szCs w:val="22"/>
          <w:lang w:val="hy-AM"/>
        </w:rPr>
        <w:t>կապիտալի մասնակցության աստիճանը:</w:t>
      </w:r>
      <w:r w:rsidRPr="000E194E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7E70A3" w:rsidRPr="000E194E" w:rsidRDefault="005A1D65" w:rsidP="00274FAA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0E194E">
        <w:rPr>
          <w:rFonts w:ascii="GHEA Grapalat" w:hAnsi="GHEA Grapalat"/>
          <w:sz w:val="22"/>
          <w:szCs w:val="22"/>
          <w:lang w:val="hy-AM"/>
        </w:rPr>
        <w:t xml:space="preserve">4. </w:t>
      </w:r>
      <w:r w:rsidRPr="000E194E">
        <w:rPr>
          <w:rFonts w:ascii="GHEA Grapalat" w:hAnsi="GHEA Grapalat" w:cs="Sylfaen"/>
          <w:sz w:val="22"/>
          <w:szCs w:val="22"/>
          <w:lang w:val="hy-AM"/>
        </w:rPr>
        <w:t>Ակտիվների շրջանառելիության գործակիցը գործարար ակտի</w:t>
      </w:r>
      <w:r w:rsidR="0005721A" w:rsidRPr="000E194E">
        <w:rPr>
          <w:rFonts w:ascii="GHEA Grapalat" w:hAnsi="GHEA Grapalat" w:cs="Sylfaen"/>
          <w:sz w:val="22"/>
          <w:szCs w:val="22"/>
          <w:lang w:val="hy-AM"/>
        </w:rPr>
        <w:t>վությունը բնութագրող ցուցանիշ է</w:t>
      </w:r>
      <w:r w:rsidRPr="000E194E">
        <w:rPr>
          <w:rFonts w:ascii="GHEA Grapalat" w:hAnsi="GHEA Grapalat" w:cs="Sylfaen"/>
          <w:sz w:val="22"/>
          <w:szCs w:val="22"/>
          <w:lang w:val="hy-AM"/>
        </w:rPr>
        <w:t>:</w:t>
      </w:r>
      <w:r w:rsidRPr="000E194E">
        <w:rPr>
          <w:rFonts w:ascii="GHEA Grapalat" w:hAnsi="GHEA Grapalat"/>
          <w:sz w:val="22"/>
          <w:szCs w:val="22"/>
          <w:lang w:val="hy-AM"/>
        </w:rPr>
        <w:t xml:space="preserve"> Ակտիվների շրջանառելիության գործակիցը բնութագրում է ընկերության բոլոր միջոցների շրջապտույտի արագությունը՝ անկ</w:t>
      </w:r>
      <w:r w:rsidR="009D6EB2" w:rsidRPr="000E194E">
        <w:rPr>
          <w:rFonts w:ascii="GHEA Grapalat" w:hAnsi="GHEA Grapalat"/>
          <w:sz w:val="22"/>
          <w:szCs w:val="22"/>
          <w:lang w:val="hy-AM"/>
        </w:rPr>
        <w:t xml:space="preserve">ախ դրանց ձևավորման աղբյուրից և </w:t>
      </w:r>
      <w:r w:rsidRPr="000E194E">
        <w:rPr>
          <w:rFonts w:ascii="GHEA Grapalat" w:hAnsi="GHEA Grapalat"/>
          <w:sz w:val="22"/>
          <w:szCs w:val="22"/>
          <w:lang w:val="hy-AM"/>
        </w:rPr>
        <w:t>որքան մեծ է այս ցուցանիշն, այնքան արդյունավետորեն են օգտագործվում ակտիվները:</w:t>
      </w:r>
      <w:r w:rsidR="0005721A" w:rsidRPr="000E194E">
        <w:rPr>
          <w:rFonts w:ascii="GHEA Grapalat" w:hAnsi="GHEA Grapalat"/>
          <w:sz w:val="22"/>
          <w:szCs w:val="22"/>
          <w:lang w:val="hy-AM"/>
        </w:rPr>
        <w:t xml:space="preserve"> </w:t>
      </w:r>
      <w:r w:rsidR="00494E9E" w:rsidRPr="000E194E">
        <w:rPr>
          <w:rFonts w:ascii="GHEA Grapalat" w:hAnsi="GHEA Grapalat" w:cs="Sylfaen"/>
          <w:sz w:val="22"/>
          <w:lang w:val="hy-AM"/>
        </w:rPr>
        <w:t>Կ</w:t>
      </w:r>
      <w:r w:rsidR="006A1046" w:rsidRPr="000E194E">
        <w:rPr>
          <w:rFonts w:ascii="GHEA Grapalat" w:hAnsi="GHEA Grapalat" w:cs="Sylfaen"/>
          <w:sz w:val="22"/>
          <w:lang w:val="hy-AM"/>
        </w:rPr>
        <w:t>ազմակերպությունների</w:t>
      </w:r>
      <w:r w:rsidRPr="000E194E">
        <w:rPr>
          <w:rFonts w:ascii="GHEA Grapalat" w:hAnsi="GHEA Grapalat"/>
          <w:sz w:val="22"/>
          <w:szCs w:val="22"/>
          <w:lang w:val="hy-AM"/>
        </w:rPr>
        <w:t xml:space="preserve"> մոտ</w:t>
      </w:r>
      <w:r w:rsidR="00404965" w:rsidRPr="000E194E">
        <w:rPr>
          <w:rFonts w:ascii="GHEA Grapalat" w:hAnsi="GHEA Grapalat" w:cs="Sylfaen"/>
          <w:sz w:val="22"/>
          <w:szCs w:val="22"/>
          <w:lang w:val="hy-AM"/>
        </w:rPr>
        <w:t xml:space="preserve"> գործակիցն</w:t>
      </w:r>
      <w:r w:rsidR="00B04872" w:rsidRPr="000E194E">
        <w:rPr>
          <w:rFonts w:ascii="GHEA Grapalat" w:hAnsi="GHEA Grapalat" w:cs="Sylfaen"/>
          <w:sz w:val="22"/>
          <w:szCs w:val="22"/>
          <w:lang w:val="hy-AM" w:eastAsia="en-US"/>
        </w:rPr>
        <w:t xml:space="preserve"> ընկած է 0,</w:t>
      </w:r>
      <w:r w:rsidR="0089710D" w:rsidRPr="000E194E">
        <w:rPr>
          <w:rFonts w:ascii="GHEA Grapalat" w:hAnsi="GHEA Grapalat" w:cs="Sylfaen"/>
          <w:sz w:val="22"/>
          <w:szCs w:val="22"/>
          <w:lang w:val="hy-AM" w:eastAsia="en-US"/>
        </w:rPr>
        <w:t>019</w:t>
      </w:r>
      <w:r w:rsidRPr="000E194E">
        <w:rPr>
          <w:rFonts w:ascii="GHEA Grapalat" w:hAnsi="GHEA Grapalat" w:cs="Sylfaen"/>
          <w:sz w:val="22"/>
          <w:szCs w:val="22"/>
          <w:lang w:val="hy-AM" w:eastAsia="en-US"/>
        </w:rPr>
        <w:t>-</w:t>
      </w:r>
      <w:r w:rsidR="00B04872" w:rsidRPr="000E194E">
        <w:rPr>
          <w:rFonts w:ascii="GHEA Grapalat" w:hAnsi="GHEA Grapalat" w:cs="Sylfaen"/>
          <w:sz w:val="22"/>
          <w:szCs w:val="22"/>
          <w:lang w:val="hy-AM" w:eastAsia="en-US"/>
        </w:rPr>
        <w:t>2,</w:t>
      </w:r>
      <w:r w:rsidR="0089710D" w:rsidRPr="000E194E">
        <w:rPr>
          <w:rFonts w:ascii="GHEA Grapalat" w:hAnsi="GHEA Grapalat" w:cs="Sylfaen"/>
          <w:sz w:val="22"/>
          <w:szCs w:val="22"/>
          <w:lang w:val="hy-AM" w:eastAsia="en-US"/>
        </w:rPr>
        <w:t>667</w:t>
      </w:r>
      <w:r w:rsidR="009D6EB2" w:rsidRPr="000E194E">
        <w:rPr>
          <w:rFonts w:ascii="GHEA Grapalat" w:hAnsi="GHEA Grapalat" w:cs="Sylfaen"/>
          <w:sz w:val="22"/>
          <w:szCs w:val="22"/>
          <w:lang w:val="hy-AM" w:eastAsia="en-US"/>
        </w:rPr>
        <w:t xml:space="preserve"> միջակայքում</w:t>
      </w:r>
      <w:r w:rsidRPr="000E194E">
        <w:rPr>
          <w:rFonts w:ascii="GHEA Grapalat" w:hAnsi="GHEA Grapalat" w:cs="Sylfaen"/>
          <w:sz w:val="22"/>
          <w:szCs w:val="22"/>
          <w:lang w:val="hy-AM" w:eastAsia="en-US"/>
        </w:rPr>
        <w:t>:</w:t>
      </w:r>
      <w:r w:rsidR="0005721A" w:rsidRPr="000E194E">
        <w:rPr>
          <w:rFonts w:ascii="GHEA Grapalat" w:hAnsi="GHEA Grapalat" w:cs="Sylfaen"/>
          <w:sz w:val="22"/>
          <w:szCs w:val="22"/>
          <w:lang w:val="hy-AM" w:eastAsia="en-US"/>
        </w:rPr>
        <w:t xml:space="preserve"> Ցուցանիշի առավելագույն արժեքը համապատասխանում է </w:t>
      </w:r>
      <w:r w:rsidR="0005721A" w:rsidRPr="000E194E">
        <w:rPr>
          <w:rFonts w:ascii="GHEA Grapalat" w:hAnsi="GHEA Grapalat" w:cs="Sylfaen"/>
          <w:sz w:val="22"/>
          <w:szCs w:val="22"/>
          <w:lang w:val="hy-AM"/>
        </w:rPr>
        <w:t>«</w:t>
      </w:r>
      <w:r w:rsidR="00CF61DF" w:rsidRPr="000E194E">
        <w:rPr>
          <w:rFonts w:ascii="GHEA Grapalat" w:hAnsi="GHEA Grapalat"/>
          <w:sz w:val="22"/>
          <w:szCs w:val="22"/>
          <w:lang w:val="hy-AM" w:eastAsia="en-US"/>
        </w:rPr>
        <w:t xml:space="preserve">Հատուկ կապ» ՓԲԸ-ին, իսկ նվազագույնը` </w:t>
      </w:r>
      <w:r w:rsidR="007E70A3" w:rsidRPr="000E194E">
        <w:rPr>
          <w:rFonts w:ascii="GHEA Grapalat" w:hAnsi="GHEA Grapalat"/>
          <w:sz w:val="22"/>
          <w:szCs w:val="22"/>
          <w:lang w:val="hy-AM"/>
        </w:rPr>
        <w:t>«Լազերային տեխնիկա» ՓԲԸ-ի</w:t>
      </w:r>
      <w:r w:rsidR="00B04872" w:rsidRPr="000E194E">
        <w:rPr>
          <w:rFonts w:ascii="GHEA Grapalat" w:hAnsi="GHEA Grapalat"/>
          <w:sz w:val="22"/>
          <w:szCs w:val="22"/>
          <w:lang w:val="hy-AM"/>
        </w:rPr>
        <w:t>ն</w:t>
      </w:r>
      <w:r w:rsidR="007E70A3" w:rsidRPr="000E194E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05721A" w:rsidRPr="000E194E" w:rsidRDefault="005A1D65" w:rsidP="00274FAA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0E194E">
        <w:rPr>
          <w:rFonts w:ascii="GHEA Grapalat" w:hAnsi="GHEA Grapalat" w:cs="Sylfaen"/>
          <w:sz w:val="22"/>
          <w:szCs w:val="22"/>
          <w:lang w:val="hy-AM"/>
        </w:rPr>
        <w:t>5. Ակտիվների շահութաբերության գործակիցը բնութագրում է կառավարման արդյունավետությունը և ցույց է տալիս միավոր ակտիվների հաշվով շահույթի մեծությունը:</w:t>
      </w:r>
      <w:r w:rsidR="000D7FFA" w:rsidRPr="000E194E">
        <w:rPr>
          <w:rFonts w:ascii="GHEA Grapalat" w:hAnsi="GHEA Grapalat" w:cs="Sylfaen"/>
          <w:sz w:val="22"/>
          <w:szCs w:val="22"/>
          <w:lang w:val="hy-AM"/>
        </w:rPr>
        <w:t xml:space="preserve"> Այս գործակիցը շահույթով աշխատած </w:t>
      </w:r>
      <w:r w:rsidR="006A1046" w:rsidRPr="000E194E">
        <w:rPr>
          <w:rFonts w:ascii="GHEA Grapalat" w:hAnsi="GHEA Grapalat" w:cs="Sylfaen"/>
          <w:sz w:val="22"/>
          <w:lang w:val="hy-AM"/>
        </w:rPr>
        <w:t>կազմակերպությունների</w:t>
      </w:r>
      <w:r w:rsidR="0005721A" w:rsidRPr="000E194E">
        <w:rPr>
          <w:rFonts w:ascii="GHEA Grapalat" w:hAnsi="GHEA Grapalat"/>
          <w:sz w:val="22"/>
          <w:szCs w:val="22"/>
          <w:lang w:val="hy-AM"/>
        </w:rPr>
        <w:t xml:space="preserve"> մոտ</w:t>
      </w:r>
      <w:r w:rsidR="0005721A" w:rsidRPr="000E194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04872" w:rsidRPr="000E194E">
        <w:rPr>
          <w:rFonts w:ascii="GHEA Grapalat" w:hAnsi="GHEA Grapalat" w:cs="Sylfaen"/>
          <w:sz w:val="22"/>
          <w:szCs w:val="22"/>
          <w:lang w:val="hy-AM" w:eastAsia="en-US"/>
        </w:rPr>
        <w:t>ընկած է 0,</w:t>
      </w:r>
      <w:r w:rsidR="0005721A" w:rsidRPr="000E194E">
        <w:rPr>
          <w:rFonts w:ascii="GHEA Grapalat" w:hAnsi="GHEA Grapalat" w:cs="Sylfaen"/>
          <w:sz w:val="22"/>
          <w:szCs w:val="22"/>
          <w:lang w:val="hy-AM"/>
        </w:rPr>
        <w:t>1</w:t>
      </w:r>
      <w:r w:rsidR="0089710D" w:rsidRPr="000E194E">
        <w:rPr>
          <w:rFonts w:ascii="GHEA Grapalat" w:hAnsi="GHEA Grapalat" w:cs="Sylfaen"/>
          <w:sz w:val="22"/>
          <w:szCs w:val="22"/>
          <w:lang w:val="hy-AM"/>
        </w:rPr>
        <w:t>0</w:t>
      </w:r>
      <w:r w:rsidR="00B47C1A" w:rsidRPr="000E194E">
        <w:rPr>
          <w:rFonts w:ascii="GHEA Grapalat" w:hAnsi="GHEA Grapalat" w:cs="Sylfaen"/>
          <w:b/>
          <w:sz w:val="22"/>
          <w:lang w:val="af-ZA"/>
        </w:rPr>
        <w:t>%</w:t>
      </w:r>
      <w:r w:rsidR="00B47C1A" w:rsidRPr="000E194E">
        <w:rPr>
          <w:rFonts w:ascii="GHEA Grapalat" w:hAnsi="GHEA Grapalat" w:cs="Sylfaen"/>
          <w:b/>
          <w:sz w:val="22"/>
          <w:lang w:val="hy-AM"/>
        </w:rPr>
        <w:t xml:space="preserve"> </w:t>
      </w:r>
      <w:r w:rsidR="00797378" w:rsidRPr="000E194E">
        <w:rPr>
          <w:rFonts w:ascii="GHEA Grapalat" w:hAnsi="GHEA Grapalat" w:cs="Sylfaen"/>
          <w:sz w:val="22"/>
          <w:szCs w:val="22"/>
          <w:lang w:val="hy-AM" w:eastAsia="en-US"/>
        </w:rPr>
        <w:t>-</w:t>
      </w:r>
      <w:r w:rsidR="00B04872" w:rsidRPr="000E194E">
        <w:rPr>
          <w:rFonts w:ascii="GHEA Grapalat" w:hAnsi="GHEA Grapalat" w:cs="Sylfaen"/>
          <w:sz w:val="22"/>
          <w:szCs w:val="22"/>
          <w:lang w:val="hy-AM"/>
        </w:rPr>
        <w:t>1</w:t>
      </w:r>
      <w:r w:rsidR="0089710D" w:rsidRPr="000E194E">
        <w:rPr>
          <w:rFonts w:ascii="GHEA Grapalat" w:hAnsi="GHEA Grapalat" w:cs="Sylfaen"/>
          <w:sz w:val="22"/>
          <w:szCs w:val="22"/>
          <w:lang w:val="hy-AM"/>
        </w:rPr>
        <w:t>3</w:t>
      </w:r>
      <w:r w:rsidR="00B04872" w:rsidRPr="000E194E">
        <w:rPr>
          <w:rFonts w:ascii="GHEA Grapalat" w:hAnsi="GHEA Grapalat" w:cs="Sylfaen"/>
          <w:sz w:val="22"/>
          <w:szCs w:val="22"/>
          <w:lang w:val="hy-AM"/>
        </w:rPr>
        <w:t>,</w:t>
      </w:r>
      <w:r w:rsidR="007E70A3" w:rsidRPr="000E194E">
        <w:rPr>
          <w:rFonts w:ascii="GHEA Grapalat" w:hAnsi="GHEA Grapalat" w:cs="Sylfaen"/>
          <w:sz w:val="22"/>
          <w:szCs w:val="22"/>
          <w:lang w:val="hy-AM"/>
        </w:rPr>
        <w:t>52</w:t>
      </w:r>
      <w:r w:rsidR="00B47C1A" w:rsidRPr="000E194E">
        <w:rPr>
          <w:rFonts w:ascii="GHEA Grapalat" w:hAnsi="GHEA Grapalat" w:cs="Sylfaen"/>
          <w:b/>
          <w:sz w:val="22"/>
          <w:lang w:val="af-ZA"/>
        </w:rPr>
        <w:t>%</w:t>
      </w:r>
      <w:r w:rsidR="0005721A" w:rsidRPr="000E194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5721A" w:rsidRPr="000E194E">
        <w:rPr>
          <w:rFonts w:ascii="GHEA Grapalat" w:hAnsi="GHEA Grapalat" w:cs="Sylfaen"/>
          <w:sz w:val="22"/>
          <w:szCs w:val="22"/>
          <w:lang w:val="hy-AM" w:eastAsia="en-US"/>
        </w:rPr>
        <w:t>միջակայքում: Ցուցանիշի առավելա</w:t>
      </w:r>
      <w:r w:rsidR="00274FAA" w:rsidRPr="000E194E">
        <w:rPr>
          <w:rFonts w:ascii="GHEA Grapalat" w:hAnsi="GHEA Grapalat" w:cs="Sylfaen"/>
          <w:sz w:val="22"/>
          <w:szCs w:val="22"/>
          <w:lang w:val="hy-AM" w:eastAsia="en-US"/>
        </w:rPr>
        <w:t xml:space="preserve">գույն արժեքը </w:t>
      </w:r>
      <w:r w:rsidR="001E63BD" w:rsidRPr="000E194E">
        <w:rPr>
          <w:rFonts w:ascii="GHEA Grapalat" w:hAnsi="GHEA Grapalat" w:cs="Sylfaen"/>
          <w:sz w:val="22"/>
          <w:szCs w:val="22"/>
          <w:lang w:val="hy-AM" w:eastAsia="en-US"/>
        </w:rPr>
        <w:t xml:space="preserve">դարձյալ </w:t>
      </w:r>
      <w:r w:rsidR="00274FAA" w:rsidRPr="000E194E">
        <w:rPr>
          <w:rFonts w:ascii="GHEA Grapalat" w:hAnsi="GHEA Grapalat" w:cs="Sylfaen"/>
          <w:sz w:val="22"/>
          <w:szCs w:val="22"/>
          <w:lang w:val="hy-AM" w:eastAsia="en-US"/>
        </w:rPr>
        <w:t xml:space="preserve">համապատասխանում է </w:t>
      </w:r>
      <w:r w:rsidR="0089710D" w:rsidRPr="000E194E">
        <w:rPr>
          <w:rFonts w:ascii="GHEA Grapalat" w:hAnsi="GHEA Grapalat" w:cs="Sylfaen"/>
          <w:sz w:val="22"/>
          <w:szCs w:val="22"/>
          <w:lang w:val="hy-AM"/>
        </w:rPr>
        <w:t>«</w:t>
      </w:r>
      <w:r w:rsidR="0089710D" w:rsidRPr="000E194E">
        <w:rPr>
          <w:rFonts w:ascii="GHEA Grapalat" w:hAnsi="GHEA Grapalat"/>
          <w:sz w:val="22"/>
          <w:szCs w:val="22"/>
          <w:lang w:val="hy-AM" w:eastAsia="en-US"/>
        </w:rPr>
        <w:t xml:space="preserve">Հատուկ կապ» </w:t>
      </w:r>
      <w:r w:rsidR="00CF61DF" w:rsidRPr="000E194E">
        <w:rPr>
          <w:rFonts w:ascii="GHEA Grapalat" w:hAnsi="GHEA Grapalat"/>
          <w:sz w:val="22"/>
          <w:szCs w:val="22"/>
          <w:lang w:val="hy-AM" w:eastAsia="en-US"/>
        </w:rPr>
        <w:t xml:space="preserve">ՓԲԸ-ին, իսկ նվազագույնը` </w:t>
      </w:r>
      <w:r w:rsidR="004501F3" w:rsidRPr="000E194E">
        <w:rPr>
          <w:rFonts w:ascii="GHEA Grapalat" w:hAnsi="GHEA Grapalat" w:cs="Sylfaen"/>
          <w:sz w:val="22"/>
          <w:szCs w:val="22"/>
          <w:lang w:val="hy-AM"/>
        </w:rPr>
        <w:t xml:space="preserve">«Գառնի-Լեռ» </w:t>
      </w:r>
      <w:r w:rsidR="00CF61DF" w:rsidRPr="000E194E">
        <w:rPr>
          <w:rFonts w:ascii="GHEA Grapalat" w:hAnsi="GHEA Grapalat"/>
          <w:sz w:val="22"/>
          <w:szCs w:val="22"/>
          <w:lang w:val="hy-AM"/>
        </w:rPr>
        <w:t xml:space="preserve">ՓԲԸ-ի գործակիցն է: </w:t>
      </w:r>
    </w:p>
    <w:p w:rsidR="009F7E7F" w:rsidRPr="000E194E" w:rsidRDefault="009F7E7F" w:rsidP="00274FAA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0E194E">
        <w:rPr>
          <w:rFonts w:ascii="GHEA Grapalat" w:hAnsi="GHEA Grapalat" w:cs="Sylfaen"/>
          <w:sz w:val="22"/>
          <w:szCs w:val="22"/>
          <w:lang w:val="hy-AM"/>
        </w:rPr>
        <w:t>6. Ն</w:t>
      </w:r>
      <w:r w:rsidR="00CF61DF" w:rsidRPr="000E194E">
        <w:rPr>
          <w:rFonts w:ascii="GHEA Grapalat" w:hAnsi="GHEA Grapalat" w:cs="Sylfaen"/>
          <w:sz w:val="22"/>
          <w:szCs w:val="22"/>
          <w:lang w:val="hy-AM"/>
        </w:rPr>
        <w:t>երդրման գործակիցը ցույց է տալիս</w:t>
      </w:r>
      <w:r w:rsidRPr="000E194E">
        <w:rPr>
          <w:rFonts w:ascii="GHEA Grapalat" w:hAnsi="GHEA Grapalat" w:cs="Sylfaen"/>
          <w:sz w:val="22"/>
          <w:szCs w:val="22"/>
          <w:lang w:val="hy-AM"/>
        </w:rPr>
        <w:t xml:space="preserve"> սեփական կապիտալի արտադրական ներդրումնե</w:t>
      </w:r>
      <w:r w:rsidR="00425DD6" w:rsidRPr="000E194E">
        <w:rPr>
          <w:rFonts w:ascii="GHEA Grapalat" w:hAnsi="GHEA Grapalat" w:cs="Sylfaen"/>
          <w:sz w:val="22"/>
          <w:szCs w:val="22"/>
          <w:lang w:val="hy-AM"/>
        </w:rPr>
        <w:t xml:space="preserve">րի ծածկման աստիճանը։ </w:t>
      </w:r>
      <w:r w:rsidR="006A1046" w:rsidRPr="000E194E">
        <w:rPr>
          <w:rFonts w:ascii="GHEA Grapalat" w:hAnsi="GHEA Grapalat" w:cs="Sylfaen"/>
          <w:sz w:val="22"/>
          <w:lang w:val="hy-AM"/>
        </w:rPr>
        <w:t>Կազմակերպությունների</w:t>
      </w:r>
      <w:r w:rsidR="00AC37E2" w:rsidRPr="000E194E">
        <w:rPr>
          <w:rFonts w:ascii="GHEA Grapalat" w:hAnsi="GHEA Grapalat" w:cs="Sylfaen"/>
          <w:sz w:val="22"/>
          <w:szCs w:val="22"/>
          <w:lang w:val="hy-AM"/>
        </w:rPr>
        <w:t xml:space="preserve"> մոտ գործակիցն</w:t>
      </w:r>
      <w:r w:rsidRPr="000E194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501F3" w:rsidRPr="000E194E">
        <w:rPr>
          <w:rFonts w:ascii="GHEA Grapalat" w:hAnsi="GHEA Grapalat" w:cs="Sylfaen"/>
          <w:sz w:val="22"/>
          <w:szCs w:val="22"/>
          <w:lang w:val="hy-AM"/>
        </w:rPr>
        <w:t>ընկած է 0,471–1</w:t>
      </w:r>
      <w:r w:rsidR="00B04872" w:rsidRPr="000E194E">
        <w:rPr>
          <w:rFonts w:ascii="GHEA Grapalat" w:hAnsi="GHEA Grapalat" w:cs="Sylfaen"/>
          <w:sz w:val="22"/>
          <w:szCs w:val="22"/>
          <w:lang w:val="hy-AM"/>
        </w:rPr>
        <w:t>,</w:t>
      </w:r>
      <w:r w:rsidR="004501F3" w:rsidRPr="000E194E">
        <w:rPr>
          <w:rFonts w:ascii="GHEA Grapalat" w:hAnsi="GHEA Grapalat" w:cs="Sylfaen"/>
          <w:sz w:val="22"/>
          <w:szCs w:val="22"/>
          <w:lang w:val="hy-AM"/>
        </w:rPr>
        <w:t>755</w:t>
      </w:r>
      <w:r w:rsidR="00425DD6" w:rsidRPr="000E194E">
        <w:rPr>
          <w:rFonts w:ascii="GHEA Grapalat" w:hAnsi="GHEA Grapalat" w:cs="Sylfaen"/>
          <w:sz w:val="22"/>
          <w:szCs w:val="22"/>
          <w:lang w:val="hy-AM"/>
        </w:rPr>
        <w:t xml:space="preserve"> միջակայքում</w:t>
      </w:r>
      <w:r w:rsidR="00AC37E2" w:rsidRPr="000E194E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="00B04872" w:rsidRPr="000E194E">
        <w:rPr>
          <w:rFonts w:ascii="GHEA Grapalat" w:hAnsi="GHEA Grapalat" w:cs="Sylfaen"/>
          <w:sz w:val="22"/>
          <w:szCs w:val="22"/>
          <w:lang w:val="hy-AM"/>
        </w:rPr>
        <w:t>գործակիցի առավելագույն արժեքը</w:t>
      </w:r>
      <w:r w:rsidR="00A02A08" w:rsidRPr="000E194E">
        <w:rPr>
          <w:rFonts w:ascii="GHEA Grapalat" w:hAnsi="GHEA Grapalat" w:cs="Sylfaen"/>
          <w:sz w:val="22"/>
          <w:szCs w:val="22"/>
          <w:lang w:val="hy-AM"/>
        </w:rPr>
        <w:t xml:space="preserve"> համապատասխանում է «</w:t>
      </w:r>
      <w:r w:rsidR="009350DD" w:rsidRPr="000E194E">
        <w:rPr>
          <w:rFonts w:ascii="GHEA Grapalat" w:hAnsi="GHEA Grapalat"/>
          <w:sz w:val="22"/>
          <w:szCs w:val="22"/>
          <w:lang w:val="hy-AM" w:eastAsia="en-US"/>
        </w:rPr>
        <w:t>Հատուկ կապ» ՓԲԸ-</w:t>
      </w:r>
      <w:r w:rsidR="00B04872" w:rsidRPr="000E194E">
        <w:rPr>
          <w:rFonts w:ascii="GHEA Grapalat" w:hAnsi="GHEA Grapalat"/>
          <w:sz w:val="22"/>
          <w:szCs w:val="22"/>
          <w:lang w:val="hy-AM" w:eastAsia="en-US"/>
        </w:rPr>
        <w:t>ի</w:t>
      </w:r>
      <w:r w:rsidR="009350DD" w:rsidRPr="000E194E">
        <w:rPr>
          <w:rFonts w:ascii="GHEA Grapalat" w:hAnsi="GHEA Grapalat"/>
          <w:sz w:val="22"/>
          <w:szCs w:val="22"/>
          <w:lang w:val="hy-AM" w:eastAsia="en-US"/>
        </w:rPr>
        <w:t>ն</w:t>
      </w:r>
      <w:r w:rsidR="007E70A3" w:rsidRPr="000E194E">
        <w:rPr>
          <w:rFonts w:ascii="GHEA Grapalat" w:hAnsi="GHEA Grapalat"/>
          <w:sz w:val="22"/>
          <w:szCs w:val="22"/>
          <w:lang w:val="hy-AM" w:eastAsia="en-US"/>
        </w:rPr>
        <w:t xml:space="preserve">, իսկ նվազագույնը՝ </w:t>
      </w:r>
      <w:r w:rsidR="007E70A3" w:rsidRPr="000E194E">
        <w:rPr>
          <w:rFonts w:ascii="GHEA Grapalat" w:hAnsi="GHEA Grapalat"/>
          <w:sz w:val="22"/>
          <w:szCs w:val="22"/>
          <w:lang w:val="hy-AM"/>
        </w:rPr>
        <w:t>«Պատնեշ»</w:t>
      </w:r>
      <w:r w:rsidR="00DB0814" w:rsidRPr="000E194E">
        <w:rPr>
          <w:rFonts w:ascii="GHEA Grapalat" w:hAnsi="GHEA Grapalat"/>
          <w:sz w:val="22"/>
          <w:szCs w:val="22"/>
          <w:lang w:val="hy-AM"/>
        </w:rPr>
        <w:t xml:space="preserve"> </w:t>
      </w:r>
      <w:r w:rsidR="007E70A3" w:rsidRPr="000E194E">
        <w:rPr>
          <w:rFonts w:ascii="GHEA Grapalat" w:hAnsi="GHEA Grapalat"/>
          <w:sz w:val="22"/>
          <w:szCs w:val="22"/>
          <w:lang w:val="hy-AM"/>
        </w:rPr>
        <w:t>ՓԲԸ-ի գործակիցն է:</w:t>
      </w:r>
      <w:r w:rsidRPr="000E194E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547C63" w:rsidRPr="000E194E" w:rsidRDefault="009F7E7F" w:rsidP="00274FAA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0E194E">
        <w:rPr>
          <w:rFonts w:ascii="GHEA Grapalat" w:hAnsi="GHEA Grapalat" w:cs="Sylfaen"/>
          <w:sz w:val="22"/>
          <w:szCs w:val="22"/>
          <w:lang w:val="hy-AM"/>
        </w:rPr>
        <w:lastRenderedPageBreak/>
        <w:t>7</w:t>
      </w:r>
      <w:r w:rsidR="00995DCA" w:rsidRPr="000E194E">
        <w:rPr>
          <w:rFonts w:ascii="GHEA Grapalat" w:hAnsi="GHEA Grapalat" w:cs="Sylfaen"/>
          <w:sz w:val="22"/>
          <w:szCs w:val="22"/>
          <w:lang w:val="hy-AM"/>
        </w:rPr>
        <w:t>.</w:t>
      </w:r>
      <w:r w:rsidR="000A245A" w:rsidRPr="000E194E">
        <w:rPr>
          <w:rFonts w:ascii="GHEA Grapalat" w:hAnsi="GHEA Grapalat" w:cs="Sylfaen"/>
          <w:sz w:val="22"/>
          <w:szCs w:val="22"/>
          <w:lang w:val="hy-AM"/>
        </w:rPr>
        <w:t xml:space="preserve">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</w:t>
      </w:r>
      <w:r w:rsidR="00274FAA" w:rsidRPr="000E194E">
        <w:rPr>
          <w:rFonts w:ascii="GHEA Grapalat" w:hAnsi="GHEA Grapalat" w:cs="Sylfaen"/>
          <w:sz w:val="22"/>
          <w:szCs w:val="22"/>
          <w:lang w:val="hy-AM"/>
        </w:rPr>
        <w:t xml:space="preserve">դրանց համադրմամբ պարզվել է, որ </w:t>
      </w:r>
      <w:r w:rsidR="009350DD" w:rsidRPr="000E194E">
        <w:rPr>
          <w:rFonts w:ascii="GHEA Grapalat" w:hAnsi="GHEA Grapalat" w:cs="Sylfaen"/>
          <w:sz w:val="22"/>
          <w:szCs w:val="22"/>
          <w:lang w:val="hy-AM"/>
        </w:rPr>
        <w:t xml:space="preserve">բոլոր </w:t>
      </w:r>
      <w:r w:rsidR="006A1046" w:rsidRPr="000E194E">
        <w:rPr>
          <w:rFonts w:ascii="GHEA Grapalat" w:hAnsi="GHEA Grapalat" w:cs="Sylfaen"/>
          <w:sz w:val="22"/>
          <w:lang w:val="hy-AM"/>
        </w:rPr>
        <w:t>կազմակերպություններում</w:t>
      </w:r>
      <w:r w:rsidR="00425DD6" w:rsidRPr="000E194E">
        <w:rPr>
          <w:rFonts w:ascii="GHEA Grapalat" w:hAnsi="GHEA Grapalat" w:cs="Sylfaen"/>
          <w:sz w:val="22"/>
          <w:szCs w:val="22"/>
          <w:lang w:val="hy-AM"/>
        </w:rPr>
        <w:t xml:space="preserve"> (</w:t>
      </w:r>
      <w:r w:rsidR="00E27B8C" w:rsidRPr="000E194E">
        <w:rPr>
          <w:rFonts w:ascii="GHEA Grapalat" w:hAnsi="GHEA Grapalat" w:cs="Sylfaen"/>
          <w:sz w:val="22"/>
          <w:szCs w:val="22"/>
          <w:lang w:val="hy-AM"/>
        </w:rPr>
        <w:t xml:space="preserve">բացի </w:t>
      </w:r>
      <w:r w:rsidR="004501F3" w:rsidRPr="000E194E">
        <w:rPr>
          <w:rFonts w:ascii="GHEA Grapalat" w:hAnsi="GHEA Grapalat"/>
          <w:sz w:val="22"/>
          <w:szCs w:val="22"/>
          <w:lang w:val="hy-AM"/>
        </w:rPr>
        <w:t>«Չարենցավանի հաստոցաշինական գործարան» ԲԲԸ-</w:t>
      </w:r>
      <w:r w:rsidR="004501F3" w:rsidRPr="000E194E">
        <w:rPr>
          <w:rFonts w:ascii="GHEA Grapalat" w:hAnsi="GHEA Grapalat" w:cs="Sylfaen"/>
          <w:sz w:val="22"/>
          <w:szCs w:val="22"/>
          <w:lang w:val="hy-AM" w:eastAsia="en-US"/>
        </w:rPr>
        <w:t>ը</w:t>
      </w:r>
      <w:r w:rsidR="00C8018E" w:rsidRPr="000E194E">
        <w:rPr>
          <w:rFonts w:ascii="GHEA Grapalat" w:hAnsi="GHEA Grapalat" w:cs="Sylfaen"/>
          <w:sz w:val="22"/>
          <w:szCs w:val="22"/>
          <w:lang w:val="hy-AM" w:eastAsia="en-US"/>
        </w:rPr>
        <w:t>,</w:t>
      </w:r>
      <w:r w:rsidR="00425DD6" w:rsidRPr="000E194E">
        <w:rPr>
          <w:rFonts w:ascii="GHEA Grapalat" w:hAnsi="GHEA Grapalat" w:cs="Sylfaen"/>
          <w:sz w:val="22"/>
          <w:szCs w:val="22"/>
          <w:lang w:val="hy-AM" w:eastAsia="en-US"/>
        </w:rPr>
        <w:t xml:space="preserve"> որի </w:t>
      </w:r>
      <w:r w:rsidR="00B60E80" w:rsidRPr="000E194E">
        <w:rPr>
          <w:rFonts w:ascii="GHEA Grapalat" w:hAnsi="GHEA Grapalat" w:cs="Sylfaen"/>
          <w:sz w:val="22"/>
          <w:szCs w:val="22"/>
          <w:lang w:val="hy-AM" w:eastAsia="en-US"/>
        </w:rPr>
        <w:t>եկամուտների</w:t>
      </w:r>
      <w:r w:rsidR="00E27B8C" w:rsidRPr="000E194E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4501F3" w:rsidRPr="000E194E">
        <w:rPr>
          <w:rFonts w:ascii="GHEA Grapalat" w:hAnsi="GHEA Grapalat" w:cs="Sylfaen"/>
          <w:sz w:val="22"/>
          <w:szCs w:val="22"/>
          <w:lang w:val="hy-AM" w:eastAsia="en-US"/>
        </w:rPr>
        <w:t>22</w:t>
      </w:r>
      <w:r w:rsidR="00B60E80" w:rsidRPr="000E194E">
        <w:rPr>
          <w:rFonts w:ascii="GHEA Grapalat" w:hAnsi="GHEA Grapalat" w:cs="Sylfaen"/>
          <w:sz w:val="22"/>
          <w:szCs w:val="22"/>
          <w:lang w:val="hy-AM" w:eastAsia="en-US"/>
        </w:rPr>
        <w:t>,3%</w:t>
      </w:r>
      <w:r w:rsidR="00F9068E" w:rsidRPr="000E194E">
        <w:rPr>
          <w:rFonts w:ascii="GHEA Grapalat" w:hAnsi="GHEA Grapalat" w:cs="Sylfaen"/>
          <w:sz w:val="22"/>
          <w:szCs w:val="22"/>
          <w:lang w:val="hy-AM" w:eastAsia="en-US"/>
        </w:rPr>
        <w:t xml:space="preserve"> և </w:t>
      </w:r>
      <w:r w:rsidR="004501F3" w:rsidRPr="000E194E">
        <w:rPr>
          <w:rFonts w:ascii="GHEA Grapalat" w:hAnsi="GHEA Grapalat" w:cs="Sylfaen"/>
          <w:sz w:val="22"/>
          <w:szCs w:val="22"/>
          <w:lang w:val="hy-AM"/>
        </w:rPr>
        <w:t>«Գառնի-Լեռ»</w:t>
      </w:r>
      <w:r w:rsidR="004501F3" w:rsidRPr="000E194E">
        <w:rPr>
          <w:rFonts w:ascii="GHEA Grapalat" w:hAnsi="GHEA Grapalat"/>
          <w:sz w:val="22"/>
          <w:szCs w:val="22"/>
          <w:lang w:val="hy-AM"/>
        </w:rPr>
        <w:t xml:space="preserve"> </w:t>
      </w:r>
      <w:r w:rsidR="00F9068E" w:rsidRPr="000E194E">
        <w:rPr>
          <w:rFonts w:ascii="GHEA Grapalat" w:hAnsi="GHEA Grapalat"/>
          <w:sz w:val="22"/>
          <w:szCs w:val="22"/>
          <w:lang w:val="hy-AM"/>
        </w:rPr>
        <w:t>ՓԲԸ`</w:t>
      </w:r>
      <w:r w:rsidR="00F9068E" w:rsidRPr="000E194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501F3" w:rsidRPr="000E194E">
        <w:rPr>
          <w:rFonts w:ascii="GHEA Grapalat" w:hAnsi="GHEA Grapalat" w:cs="Sylfaen"/>
          <w:sz w:val="22"/>
          <w:szCs w:val="22"/>
          <w:lang w:val="hy-AM" w:eastAsia="en-US"/>
        </w:rPr>
        <w:t>որի եկամուտների 15,5</w:t>
      </w:r>
      <w:r w:rsidR="00B04872" w:rsidRPr="000E194E">
        <w:rPr>
          <w:rFonts w:ascii="GHEA Grapalat" w:hAnsi="GHEA Grapalat" w:cs="Sylfaen"/>
          <w:sz w:val="22"/>
          <w:szCs w:val="22"/>
          <w:lang w:val="hy-AM" w:eastAsia="en-US"/>
        </w:rPr>
        <w:t>%</w:t>
      </w:r>
      <w:r w:rsidR="00B60E80" w:rsidRPr="000E194E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E27B8C" w:rsidRPr="000E194E">
        <w:rPr>
          <w:rFonts w:ascii="GHEA Grapalat" w:hAnsi="GHEA Grapalat" w:cs="Sylfaen"/>
          <w:sz w:val="22"/>
          <w:szCs w:val="22"/>
          <w:lang w:val="hy-AM" w:eastAsia="en-US"/>
        </w:rPr>
        <w:t>ստա</w:t>
      </w:r>
      <w:r w:rsidR="00274FAA" w:rsidRPr="000E194E">
        <w:rPr>
          <w:rFonts w:ascii="GHEA Grapalat" w:hAnsi="GHEA Grapalat" w:cs="Sylfaen"/>
          <w:sz w:val="22"/>
          <w:szCs w:val="22"/>
          <w:lang w:val="hy-AM" w:eastAsia="en-US"/>
        </w:rPr>
        <w:t>ց</w:t>
      </w:r>
      <w:r w:rsidR="00E27B8C" w:rsidRPr="000E194E">
        <w:rPr>
          <w:rFonts w:ascii="GHEA Grapalat" w:hAnsi="GHEA Grapalat" w:cs="Sylfaen"/>
          <w:sz w:val="22"/>
          <w:szCs w:val="22"/>
          <w:lang w:val="hy-AM" w:eastAsia="en-US"/>
        </w:rPr>
        <w:t>վել են</w:t>
      </w:r>
      <w:r w:rsidR="00CF61DF" w:rsidRPr="000E194E">
        <w:rPr>
          <w:rFonts w:ascii="GHEA Grapalat" w:hAnsi="GHEA Grapalat" w:cs="Sylfaen"/>
          <w:sz w:val="22"/>
          <w:szCs w:val="22"/>
          <w:lang w:val="hy-AM" w:eastAsia="en-US"/>
        </w:rPr>
        <w:t xml:space="preserve"> ոչ հիմնական գործունեությունից</w:t>
      </w:r>
      <w:r w:rsidR="00E27B8C" w:rsidRPr="000E194E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CF61DF" w:rsidRPr="000E194E">
        <w:rPr>
          <w:rFonts w:ascii="GHEA Grapalat" w:hAnsi="GHEA Grapalat" w:cs="Sylfaen"/>
          <w:sz w:val="22"/>
          <w:szCs w:val="22"/>
          <w:lang w:val="hy-AM" w:eastAsia="en-US"/>
        </w:rPr>
        <w:t>(</w:t>
      </w:r>
      <w:r w:rsidR="002D7B62" w:rsidRPr="000E194E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E27B8C" w:rsidRPr="000E194E">
        <w:rPr>
          <w:rFonts w:ascii="GHEA Grapalat" w:hAnsi="GHEA Grapalat" w:cs="Sylfaen"/>
          <w:sz w:val="22"/>
          <w:szCs w:val="22"/>
          <w:lang w:val="hy-AM" w:eastAsia="en-US"/>
        </w:rPr>
        <w:t>ակտ</w:t>
      </w:r>
      <w:r w:rsidR="00425DD6" w:rsidRPr="000E194E">
        <w:rPr>
          <w:rFonts w:ascii="GHEA Grapalat" w:hAnsi="GHEA Grapalat" w:cs="Sylfaen"/>
          <w:sz w:val="22"/>
          <w:szCs w:val="22"/>
          <w:lang w:val="hy-AM" w:eastAsia="en-US"/>
        </w:rPr>
        <w:t>իվներին վերաբերող շնորհներ</w:t>
      </w:r>
      <w:r w:rsidR="009350DD" w:rsidRPr="000E194E">
        <w:rPr>
          <w:rFonts w:ascii="GHEA Grapalat" w:hAnsi="GHEA Grapalat" w:cs="Sylfaen"/>
          <w:sz w:val="22"/>
          <w:szCs w:val="22"/>
          <w:lang w:val="hy-AM" w:eastAsia="en-US"/>
        </w:rPr>
        <w:t>, փոխարժեքի տարբերություն</w:t>
      </w:r>
      <w:r w:rsidR="00DE56C9" w:rsidRPr="000E194E">
        <w:rPr>
          <w:rFonts w:ascii="GHEA Grapalat" w:hAnsi="GHEA Grapalat" w:cs="Sylfaen"/>
          <w:sz w:val="22"/>
          <w:szCs w:val="22"/>
          <w:lang w:val="hy-AM" w:eastAsia="en-US"/>
        </w:rPr>
        <w:t>, պաշարների օտարում</w:t>
      </w:r>
      <w:r w:rsidR="00CF61DF" w:rsidRPr="000E194E">
        <w:rPr>
          <w:rFonts w:ascii="GHEA Grapalat" w:hAnsi="GHEA Grapalat" w:cs="Sylfaen"/>
          <w:sz w:val="22"/>
          <w:szCs w:val="22"/>
          <w:lang w:val="hy-AM" w:eastAsia="en-US"/>
        </w:rPr>
        <w:t>)</w:t>
      </w:r>
      <w:r w:rsidR="000D4F87" w:rsidRPr="000E194E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E27B8C" w:rsidRPr="000E194E">
        <w:rPr>
          <w:rFonts w:ascii="GHEA Grapalat" w:hAnsi="GHEA Grapalat" w:cs="Sylfaen"/>
          <w:sz w:val="22"/>
          <w:szCs w:val="22"/>
          <w:lang w:val="hy-AM" w:eastAsia="en-US"/>
        </w:rPr>
        <w:t>ե</w:t>
      </w:r>
      <w:r w:rsidR="000A245A" w:rsidRPr="000E194E">
        <w:rPr>
          <w:rFonts w:ascii="GHEA Grapalat" w:hAnsi="GHEA Grapalat" w:cs="Sylfaen"/>
          <w:sz w:val="22"/>
          <w:szCs w:val="22"/>
          <w:lang w:val="hy-AM"/>
        </w:rPr>
        <w:t>կամուտներն</w:t>
      </w:r>
      <w:r w:rsidR="00E64970" w:rsidRPr="000E194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25DD6" w:rsidRPr="000E194E">
        <w:rPr>
          <w:rFonts w:ascii="GHEA Grapalat" w:hAnsi="GHEA Grapalat" w:cs="Sylfaen"/>
          <w:sz w:val="22"/>
          <w:szCs w:val="22"/>
          <w:lang w:val="hy-AM"/>
        </w:rPr>
        <w:t>ամբողջությամբ</w:t>
      </w:r>
      <w:r w:rsidR="00274FAA" w:rsidRPr="000E194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A245A" w:rsidRPr="000E194E">
        <w:rPr>
          <w:rFonts w:ascii="GHEA Grapalat" w:hAnsi="GHEA Grapalat" w:cs="Sylfaen"/>
          <w:sz w:val="22"/>
          <w:szCs w:val="22"/>
          <w:lang w:val="hy-AM"/>
        </w:rPr>
        <w:t>ձևավորվել են հիմնական գործունեությունից:</w:t>
      </w:r>
    </w:p>
    <w:p w:rsidR="000A245A" w:rsidRPr="000E194E" w:rsidRDefault="00786DB6" w:rsidP="00274FAA">
      <w:pPr>
        <w:spacing w:line="360" w:lineRule="auto"/>
        <w:ind w:firstLine="567"/>
        <w:rPr>
          <w:rFonts w:ascii="GHEA Grapalat" w:hAnsi="GHEA Grapalat"/>
          <w:sz w:val="22"/>
          <w:szCs w:val="22"/>
          <w:lang w:val="hy-AM"/>
        </w:rPr>
      </w:pPr>
      <w:r w:rsidRPr="000E194E">
        <w:rPr>
          <w:rFonts w:ascii="GHEA Grapalat" w:hAnsi="GHEA Grapalat" w:cs="Sylfaen"/>
          <w:sz w:val="22"/>
          <w:szCs w:val="22"/>
          <w:lang w:val="hy-AM"/>
        </w:rPr>
        <w:t>9</w:t>
      </w:r>
      <w:r w:rsidR="000A245A" w:rsidRPr="000E194E">
        <w:rPr>
          <w:rFonts w:ascii="GHEA Grapalat" w:hAnsi="GHEA Grapalat" w:cs="Sylfaen"/>
          <w:sz w:val="22"/>
          <w:szCs w:val="22"/>
          <w:lang w:val="hy-AM"/>
        </w:rPr>
        <w:t>.</w:t>
      </w:r>
      <w:r w:rsidR="00884CE6" w:rsidRPr="000E194E">
        <w:rPr>
          <w:rFonts w:ascii="GHEA Grapalat" w:hAnsi="GHEA Grapalat" w:cs="Sylfaen"/>
          <w:sz w:val="22"/>
          <w:szCs w:val="22"/>
          <w:lang w:val="hy-AM"/>
        </w:rPr>
        <w:t>6</w:t>
      </w:r>
      <w:r w:rsidR="00274FAA" w:rsidRPr="000E194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A245A" w:rsidRPr="000E194E">
        <w:rPr>
          <w:rFonts w:ascii="GHEA Grapalat" w:hAnsi="GHEA Grapalat" w:cs="Sylfaen"/>
          <w:sz w:val="22"/>
          <w:szCs w:val="22"/>
          <w:lang w:val="hy-AM"/>
        </w:rPr>
        <w:t>Եզրակացություն</w:t>
      </w:r>
    </w:p>
    <w:p w:rsidR="00C955F0" w:rsidRPr="000E194E" w:rsidRDefault="000A245A" w:rsidP="00C955F0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0E194E">
        <w:rPr>
          <w:rFonts w:ascii="GHEA Grapalat" w:hAnsi="GHEA Grapalat" w:cs="Sylfaen"/>
          <w:sz w:val="22"/>
          <w:szCs w:val="22"/>
          <w:lang w:val="hy-AM"/>
        </w:rPr>
        <w:tab/>
      </w:r>
      <w:r w:rsidR="00DE56C9" w:rsidRPr="000E194E">
        <w:rPr>
          <w:rFonts w:ascii="GHEA Grapalat" w:hAnsi="GHEA Grapalat" w:cs="Sylfaen"/>
          <w:sz w:val="22"/>
          <w:szCs w:val="22"/>
          <w:lang w:val="hy-AM"/>
        </w:rPr>
        <w:t>2021</w:t>
      </w:r>
      <w:r w:rsidR="005A1D65" w:rsidRPr="000E194E">
        <w:rPr>
          <w:rFonts w:ascii="GHEA Grapalat" w:hAnsi="GHEA Grapalat" w:cs="Sylfaen"/>
          <w:sz w:val="22"/>
          <w:szCs w:val="22"/>
          <w:lang w:val="hy-AM"/>
        </w:rPr>
        <w:t xml:space="preserve">թ. տարեկան տվյալներով </w:t>
      </w:r>
      <w:r w:rsidR="00B60E80" w:rsidRPr="000E194E">
        <w:rPr>
          <w:rFonts w:ascii="GHEA Grapalat" w:hAnsi="GHEA Grapalat" w:cs="Sylfaen"/>
          <w:sz w:val="22"/>
          <w:szCs w:val="22"/>
          <w:lang w:val="hy-AM"/>
        </w:rPr>
        <w:t xml:space="preserve">ՀՀ բարձր </w:t>
      </w:r>
      <w:r w:rsidR="00B60E80" w:rsidRPr="000E194E">
        <w:rPr>
          <w:rFonts w:ascii="GHEA Grapalat" w:hAnsi="GHEA Grapalat"/>
          <w:sz w:val="22"/>
          <w:szCs w:val="22"/>
          <w:lang w:val="hy-AM"/>
        </w:rPr>
        <w:t xml:space="preserve">տեխնոլոգիական արդյունաբերության </w:t>
      </w:r>
      <w:r w:rsidR="00CF61DF" w:rsidRPr="000E194E">
        <w:rPr>
          <w:rFonts w:ascii="GHEA Grapalat" w:hAnsi="GHEA Grapalat" w:cs="Sylfaen"/>
          <w:sz w:val="22"/>
          <w:szCs w:val="22"/>
          <w:lang w:val="hy-AM"/>
        </w:rPr>
        <w:t>նախարարությա</w:t>
      </w:r>
      <w:r w:rsidR="00B60E80" w:rsidRPr="000E194E">
        <w:rPr>
          <w:rFonts w:ascii="GHEA Grapalat" w:hAnsi="GHEA Grapalat" w:cs="Sylfaen"/>
          <w:sz w:val="22"/>
          <w:szCs w:val="22"/>
          <w:lang w:val="hy-AM"/>
        </w:rPr>
        <w:t xml:space="preserve">ն </w:t>
      </w:r>
      <w:r w:rsidR="00AC37E2" w:rsidRPr="000E194E">
        <w:rPr>
          <w:rFonts w:ascii="GHEA Grapalat" w:hAnsi="GHEA Grapalat" w:cs="Sylfaen"/>
          <w:sz w:val="22"/>
          <w:szCs w:val="22"/>
          <w:lang w:val="hy-AM"/>
        </w:rPr>
        <w:t xml:space="preserve">ենթակայության </w:t>
      </w:r>
      <w:r w:rsidR="001E63BD" w:rsidRPr="000E194E">
        <w:rPr>
          <w:rFonts w:ascii="GHEA Grapalat" w:hAnsi="GHEA Grapalat" w:cs="Sylfaen"/>
          <w:sz w:val="22"/>
          <w:szCs w:val="22"/>
          <w:lang w:val="hy-AM"/>
        </w:rPr>
        <w:t xml:space="preserve"> 4 </w:t>
      </w:r>
      <w:r w:rsidR="006A1046" w:rsidRPr="000E194E">
        <w:rPr>
          <w:rFonts w:ascii="GHEA Grapalat" w:hAnsi="GHEA Grapalat" w:cs="Sylfaen"/>
          <w:sz w:val="22"/>
          <w:lang w:val="hy-AM"/>
        </w:rPr>
        <w:t>կազմակերպություն</w:t>
      </w:r>
      <w:r w:rsidR="00B60E80" w:rsidRPr="000E194E">
        <w:rPr>
          <w:rFonts w:ascii="GHEA Grapalat" w:hAnsi="GHEA Grapalat" w:cs="Sylfaen"/>
          <w:sz w:val="22"/>
          <w:szCs w:val="22"/>
          <w:lang w:val="hy-AM"/>
        </w:rPr>
        <w:t xml:space="preserve">` </w:t>
      </w:r>
      <w:r w:rsidR="00DE56C9" w:rsidRPr="000E194E">
        <w:rPr>
          <w:rFonts w:ascii="GHEA Grapalat" w:hAnsi="GHEA Grapalat"/>
          <w:sz w:val="22"/>
          <w:szCs w:val="22"/>
          <w:lang w:val="hy-AM"/>
        </w:rPr>
        <w:t xml:space="preserve">«Պատնեշ», «Հայփոստ», «Լազերային տեխնիկա» ՓԲԸ-ները և «Չարենցավանի հաստոցաշինական գործարան» ԲԲԸ-ն աշխատել են վնասով </w:t>
      </w:r>
      <w:r w:rsidR="00AC37E2" w:rsidRPr="000E194E">
        <w:rPr>
          <w:rFonts w:ascii="GHEA Grapalat" w:hAnsi="GHEA Grapalat"/>
          <w:sz w:val="22"/>
          <w:szCs w:val="22"/>
          <w:lang w:val="hy-AM"/>
        </w:rPr>
        <w:t>և</w:t>
      </w:r>
      <w:r w:rsidR="00C955F0" w:rsidRPr="000E194E">
        <w:rPr>
          <w:rFonts w:ascii="GHEA Grapalat" w:hAnsi="GHEA Grapalat"/>
          <w:sz w:val="22"/>
          <w:szCs w:val="22"/>
          <w:lang w:val="hy-AM"/>
        </w:rPr>
        <w:t xml:space="preserve"> </w:t>
      </w:r>
      <w:r w:rsidR="00B04872" w:rsidRPr="000E194E">
        <w:rPr>
          <w:rFonts w:ascii="GHEA Grapalat" w:hAnsi="GHEA Grapalat"/>
          <w:sz w:val="22"/>
          <w:szCs w:val="22"/>
          <w:lang w:val="hy-AM"/>
        </w:rPr>
        <w:t xml:space="preserve">միասին </w:t>
      </w:r>
      <w:r w:rsidR="00C955F0" w:rsidRPr="000E194E">
        <w:rPr>
          <w:rFonts w:ascii="GHEA Grapalat" w:hAnsi="GHEA Grapalat"/>
          <w:sz w:val="22"/>
          <w:szCs w:val="22"/>
          <w:lang w:val="hy-AM"/>
        </w:rPr>
        <w:t>ձևավո</w:t>
      </w:r>
      <w:r w:rsidR="00B04872" w:rsidRPr="000E194E">
        <w:rPr>
          <w:rFonts w:ascii="GHEA Grapalat" w:hAnsi="GHEA Grapalat"/>
          <w:sz w:val="22"/>
          <w:szCs w:val="22"/>
          <w:lang w:val="hy-AM"/>
        </w:rPr>
        <w:t>րել են</w:t>
      </w:r>
      <w:r w:rsidR="00C955F0" w:rsidRPr="000E194E">
        <w:rPr>
          <w:rFonts w:ascii="GHEA Grapalat" w:hAnsi="GHEA Grapalat"/>
          <w:sz w:val="22"/>
          <w:szCs w:val="22"/>
          <w:lang w:val="hy-AM"/>
        </w:rPr>
        <w:t xml:space="preserve"> </w:t>
      </w:r>
      <w:r w:rsidR="00DE56C9" w:rsidRPr="000E194E">
        <w:rPr>
          <w:rFonts w:ascii="GHEA Grapalat" w:hAnsi="GHEA Grapalat"/>
          <w:sz w:val="22"/>
          <w:szCs w:val="22"/>
          <w:lang w:val="hy-AM"/>
        </w:rPr>
        <w:t>1,237,601</w:t>
      </w:r>
      <w:r w:rsidR="00DE56C9" w:rsidRPr="000E194E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DE56C9" w:rsidRPr="000E194E">
        <w:rPr>
          <w:rFonts w:ascii="GHEA Grapalat" w:hAnsi="GHEA Grapalat"/>
          <w:sz w:val="22"/>
          <w:szCs w:val="22"/>
          <w:lang w:val="hy-AM"/>
        </w:rPr>
        <w:t>1</w:t>
      </w:r>
      <w:r w:rsidR="00C955F0" w:rsidRPr="000E194E">
        <w:rPr>
          <w:rFonts w:ascii="GHEA Grapalat" w:hAnsi="GHEA Grapalat"/>
          <w:sz w:val="22"/>
          <w:szCs w:val="22"/>
          <w:lang w:val="hy-AM"/>
        </w:rPr>
        <w:t xml:space="preserve"> հազ. դ</w:t>
      </w:r>
      <w:r w:rsidR="00AC37E2" w:rsidRPr="000E194E">
        <w:rPr>
          <w:rFonts w:ascii="GHEA Grapalat" w:hAnsi="GHEA Grapalat"/>
          <w:sz w:val="22"/>
          <w:szCs w:val="22"/>
          <w:lang w:val="hy-AM"/>
        </w:rPr>
        <w:t>րամ վնաս, իսկ մնացած</w:t>
      </w:r>
      <w:r w:rsidR="00C955F0" w:rsidRPr="000E194E">
        <w:rPr>
          <w:rFonts w:ascii="GHEA Grapalat" w:hAnsi="GHEA Grapalat"/>
          <w:sz w:val="22"/>
          <w:szCs w:val="22"/>
          <w:lang w:val="hy-AM"/>
        </w:rPr>
        <w:t xml:space="preserve"> 4 </w:t>
      </w:r>
      <w:r w:rsidR="00494E9E" w:rsidRPr="000E194E">
        <w:rPr>
          <w:rFonts w:ascii="GHEA Grapalat" w:hAnsi="GHEA Grapalat" w:cs="Sylfaen"/>
          <w:sz w:val="22"/>
          <w:lang w:val="hy-AM"/>
        </w:rPr>
        <w:t>կազմակերպություն</w:t>
      </w:r>
      <w:r w:rsidR="008C738E">
        <w:rPr>
          <w:rFonts w:ascii="GHEA Grapalat" w:hAnsi="GHEA Grapalat" w:cs="Sylfaen"/>
          <w:sz w:val="22"/>
          <w:lang w:val="hy-AM"/>
        </w:rPr>
        <w:t>ներն</w:t>
      </w:r>
      <w:r w:rsidR="00494E9E" w:rsidRPr="000E194E">
        <w:rPr>
          <w:rFonts w:ascii="GHEA Grapalat" w:hAnsi="GHEA Grapalat" w:cs="Sylfaen"/>
          <w:sz w:val="22"/>
          <w:lang w:val="hy-AM"/>
        </w:rPr>
        <w:t xml:space="preserve"> </w:t>
      </w:r>
      <w:r w:rsidR="00C955F0" w:rsidRPr="000E194E">
        <w:rPr>
          <w:rFonts w:ascii="GHEA Grapalat" w:hAnsi="GHEA Grapalat"/>
          <w:sz w:val="22"/>
          <w:szCs w:val="22"/>
          <w:lang w:val="hy-AM"/>
        </w:rPr>
        <w:t>աշխատել են շահույթով</w:t>
      </w:r>
      <w:r w:rsidR="008C738E">
        <w:rPr>
          <w:rFonts w:ascii="GHEA Grapalat" w:hAnsi="GHEA Grapalat"/>
          <w:sz w:val="22"/>
          <w:szCs w:val="22"/>
          <w:lang w:val="hy-AM"/>
        </w:rPr>
        <w:t>՝  միասին ձևավորելով</w:t>
      </w:r>
      <w:r w:rsidR="00C955F0" w:rsidRPr="000E194E">
        <w:rPr>
          <w:rFonts w:ascii="GHEA Grapalat" w:hAnsi="GHEA Grapalat"/>
          <w:sz w:val="22"/>
          <w:szCs w:val="22"/>
          <w:lang w:val="hy-AM"/>
        </w:rPr>
        <w:t xml:space="preserve"> </w:t>
      </w:r>
      <w:r w:rsidR="00DE56C9" w:rsidRPr="000E194E">
        <w:rPr>
          <w:rFonts w:ascii="GHEA Grapalat" w:hAnsi="GHEA Grapalat"/>
          <w:bCs/>
          <w:sz w:val="22"/>
          <w:szCs w:val="22"/>
          <w:lang w:val="hy-AM"/>
        </w:rPr>
        <w:t>248,195</w:t>
      </w:r>
      <w:r w:rsidR="00DE56C9" w:rsidRPr="000E194E">
        <w:rPr>
          <w:rFonts w:ascii="MS Mincho" w:eastAsia="MS Mincho" w:hAnsi="MS Mincho" w:cs="MS Mincho" w:hint="eastAsia"/>
          <w:bCs/>
          <w:sz w:val="22"/>
          <w:szCs w:val="22"/>
          <w:lang w:val="hy-AM"/>
        </w:rPr>
        <w:t>․</w:t>
      </w:r>
      <w:r w:rsidR="00DE56C9" w:rsidRPr="000E194E">
        <w:rPr>
          <w:rFonts w:ascii="GHEA Grapalat" w:eastAsia="MS Mincho" w:hAnsi="GHEA Grapalat" w:cs="MS Mincho"/>
          <w:bCs/>
          <w:sz w:val="22"/>
          <w:szCs w:val="22"/>
          <w:lang w:val="hy-AM"/>
        </w:rPr>
        <w:t xml:space="preserve">0 </w:t>
      </w:r>
      <w:r w:rsidR="00B04872" w:rsidRPr="000E194E">
        <w:rPr>
          <w:rFonts w:ascii="GHEA Grapalat" w:hAnsi="GHEA Grapalat"/>
          <w:sz w:val="22"/>
          <w:szCs w:val="22"/>
          <w:lang w:val="hy-AM"/>
        </w:rPr>
        <w:t>հազ. դրամ</w:t>
      </w:r>
      <w:r w:rsidR="00C955F0" w:rsidRPr="000E194E">
        <w:rPr>
          <w:rFonts w:ascii="GHEA Grapalat" w:hAnsi="GHEA Grapalat"/>
          <w:sz w:val="22"/>
          <w:szCs w:val="22"/>
          <w:lang w:val="hy-AM"/>
        </w:rPr>
        <w:t xml:space="preserve"> զուտ շահույթ:</w:t>
      </w:r>
    </w:p>
    <w:p w:rsidR="0064360D" w:rsidRPr="000E194E" w:rsidRDefault="00E5384D" w:rsidP="00E5384D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0E194E">
        <w:rPr>
          <w:rFonts w:ascii="GHEA Grapalat" w:hAnsi="GHEA Grapalat"/>
          <w:sz w:val="22"/>
          <w:szCs w:val="22"/>
          <w:lang w:val="hy-AM"/>
        </w:rPr>
        <w:t xml:space="preserve">«Հատուկ կապ», «Հայաստանի հեռուստատեսային և ռադիոհաղորդիչ </w:t>
      </w:r>
      <w:r w:rsidRPr="000E194E">
        <w:rPr>
          <w:rFonts w:ascii="GHEA Grapalat" w:hAnsi="GHEA Grapalat" w:cs="Sylfaen"/>
          <w:sz w:val="22"/>
          <w:szCs w:val="22"/>
          <w:lang w:val="hy-AM" w:eastAsia="en-US"/>
        </w:rPr>
        <w:t xml:space="preserve">ցանց» և </w:t>
      </w:r>
      <w:r w:rsidRPr="000E194E">
        <w:rPr>
          <w:rFonts w:ascii="GHEA Grapalat" w:hAnsi="GHEA Grapalat"/>
          <w:sz w:val="22"/>
          <w:szCs w:val="22"/>
          <w:lang w:val="hy-AM"/>
        </w:rPr>
        <w:t xml:space="preserve">«Երևանի մաթեմատիկական մեքենաների գործարան» ՓԲԸ-ների </w:t>
      </w:r>
      <w:r w:rsidR="0064360D" w:rsidRPr="000E194E">
        <w:rPr>
          <w:rFonts w:ascii="GHEA Grapalat" w:hAnsi="GHEA Grapalat" w:cs="Sylfaen"/>
          <w:sz w:val="22"/>
          <w:szCs w:val="22"/>
          <w:lang w:val="hy-AM" w:eastAsia="en-US"/>
        </w:rPr>
        <w:t>մոտ հաշվետու տարում</w:t>
      </w:r>
      <w:r w:rsidR="00AC37E2" w:rsidRPr="000E194E">
        <w:rPr>
          <w:rFonts w:ascii="GHEA Grapalat" w:hAnsi="GHEA Grapalat" w:cs="Sylfaen"/>
          <w:sz w:val="22"/>
          <w:szCs w:val="22"/>
          <w:lang w:val="hy-AM" w:eastAsia="en-US"/>
        </w:rPr>
        <w:t>՝</w:t>
      </w:r>
      <w:r w:rsidR="0064360D" w:rsidRPr="000E194E">
        <w:rPr>
          <w:rFonts w:ascii="GHEA Grapalat" w:hAnsi="GHEA Grapalat" w:cs="Sylfaen"/>
          <w:sz w:val="22"/>
          <w:szCs w:val="22"/>
          <w:lang w:val="hy-AM" w:eastAsia="en-US"/>
        </w:rPr>
        <w:t xml:space="preserve"> նախորդ տարվա նկատմամբ նկատվել է </w:t>
      </w:r>
      <w:r w:rsidR="0064360D" w:rsidRPr="000E194E">
        <w:rPr>
          <w:rFonts w:ascii="GHEA Grapalat" w:hAnsi="GHEA Grapalat" w:cs="Sylfaen"/>
          <w:sz w:val="22"/>
          <w:szCs w:val="22"/>
          <w:lang w:val="hy-AM"/>
        </w:rPr>
        <w:t xml:space="preserve">ֆինանսատնտեսական վիճակի բարելավում: </w:t>
      </w:r>
      <w:r w:rsidRPr="000E194E">
        <w:rPr>
          <w:rFonts w:ascii="GHEA Grapalat" w:hAnsi="GHEA Grapalat"/>
          <w:sz w:val="22"/>
          <w:szCs w:val="22"/>
          <w:lang w:val="hy-AM"/>
        </w:rPr>
        <w:t xml:space="preserve">«Հատուկ կապ» </w:t>
      </w:r>
      <w:r w:rsidR="0064360D" w:rsidRPr="000E194E">
        <w:rPr>
          <w:rFonts w:ascii="GHEA Grapalat" w:hAnsi="GHEA Grapalat"/>
          <w:sz w:val="22"/>
          <w:szCs w:val="22"/>
          <w:lang w:val="hy-AM"/>
        </w:rPr>
        <w:t xml:space="preserve">ՓԲԸ-ն </w:t>
      </w:r>
      <w:r w:rsidRPr="000E194E">
        <w:rPr>
          <w:rFonts w:ascii="GHEA Grapalat" w:hAnsi="GHEA Grapalat"/>
          <w:sz w:val="22"/>
          <w:szCs w:val="22"/>
          <w:lang w:val="hy-AM"/>
        </w:rPr>
        <w:t xml:space="preserve"> ձևավորել է 10,777․0</w:t>
      </w:r>
      <w:r w:rsidR="00B04872" w:rsidRPr="000E194E">
        <w:rPr>
          <w:rFonts w:ascii="GHEA Grapalat" w:hAnsi="GHEA Grapalat"/>
          <w:sz w:val="22"/>
          <w:szCs w:val="22"/>
          <w:lang w:val="hy-AM"/>
        </w:rPr>
        <w:t xml:space="preserve"> հազ. դրա</w:t>
      </w:r>
      <w:r w:rsidR="0064360D" w:rsidRPr="000E194E">
        <w:rPr>
          <w:rFonts w:ascii="GHEA Grapalat" w:hAnsi="GHEA Grapalat"/>
          <w:sz w:val="22"/>
          <w:szCs w:val="22"/>
          <w:lang w:val="hy-AM"/>
        </w:rPr>
        <w:t xml:space="preserve">մ զուտ շահույթ՝ նախորդ տարվա </w:t>
      </w:r>
      <w:r w:rsidRPr="000E194E">
        <w:rPr>
          <w:rFonts w:ascii="GHEA Grapalat" w:hAnsi="GHEA Grapalat"/>
          <w:sz w:val="22"/>
          <w:szCs w:val="22"/>
          <w:lang w:val="hy-AM"/>
        </w:rPr>
        <w:t>3,375․</w:t>
      </w:r>
      <w:r w:rsidR="001E63BD" w:rsidRPr="000E194E">
        <w:rPr>
          <w:rFonts w:ascii="GHEA Grapalat" w:hAnsi="GHEA Grapalat"/>
          <w:sz w:val="22"/>
          <w:szCs w:val="22"/>
          <w:lang w:val="hy-AM"/>
        </w:rPr>
        <w:t xml:space="preserve">0 հազ. դրամ </w:t>
      </w:r>
      <w:r w:rsidR="0064360D" w:rsidRPr="000E194E">
        <w:rPr>
          <w:rFonts w:ascii="GHEA Grapalat" w:hAnsi="GHEA Grapalat"/>
          <w:sz w:val="22"/>
          <w:szCs w:val="22"/>
          <w:lang w:val="hy-AM"/>
        </w:rPr>
        <w:t>վնասի նկատմամբ, միաժ</w:t>
      </w:r>
      <w:r w:rsidR="00B04872" w:rsidRPr="000E194E">
        <w:rPr>
          <w:rFonts w:ascii="GHEA Grapalat" w:hAnsi="GHEA Grapalat"/>
          <w:sz w:val="22"/>
          <w:szCs w:val="22"/>
          <w:lang w:val="hy-AM"/>
        </w:rPr>
        <w:t xml:space="preserve">ամանակ </w:t>
      </w:r>
      <w:r w:rsidR="001E63BD" w:rsidRPr="000E194E">
        <w:rPr>
          <w:rFonts w:ascii="GHEA Grapalat" w:hAnsi="GHEA Grapalat"/>
          <w:sz w:val="22"/>
          <w:szCs w:val="22"/>
          <w:lang w:val="hy-AM"/>
        </w:rPr>
        <w:t>3,375․0</w:t>
      </w:r>
      <w:r w:rsidRPr="000E194E">
        <w:rPr>
          <w:rFonts w:ascii="GHEA Grapalat" w:hAnsi="GHEA Grapalat"/>
          <w:sz w:val="22"/>
          <w:szCs w:val="22"/>
          <w:lang w:val="hy-AM"/>
        </w:rPr>
        <w:t xml:space="preserve"> հազ. դրամ </w:t>
      </w:r>
      <w:r w:rsidR="00CB17CE">
        <w:rPr>
          <w:rFonts w:ascii="GHEA Grapalat" w:hAnsi="GHEA Grapalat"/>
          <w:sz w:val="22"/>
          <w:szCs w:val="22"/>
          <w:lang w:val="hy-AM"/>
        </w:rPr>
        <w:t xml:space="preserve">կուտակված վնասը ձևափոխվել է </w:t>
      </w:r>
      <w:r w:rsidR="00CB17CE" w:rsidRPr="000E194E">
        <w:rPr>
          <w:rFonts w:ascii="GHEA Grapalat" w:hAnsi="GHEA Grapalat"/>
          <w:sz w:val="22"/>
          <w:szCs w:val="22"/>
          <w:lang w:val="hy-AM"/>
        </w:rPr>
        <w:t xml:space="preserve">10,777․0 հազ.դրամ </w:t>
      </w:r>
      <w:r w:rsidR="00CB17CE">
        <w:rPr>
          <w:rFonts w:ascii="GHEA Grapalat" w:hAnsi="GHEA Grapalat"/>
          <w:sz w:val="22"/>
          <w:szCs w:val="22"/>
          <w:lang w:val="hy-AM"/>
        </w:rPr>
        <w:t>կուտակված շահույթի</w:t>
      </w:r>
      <w:r w:rsidR="003F7460" w:rsidRPr="000E194E">
        <w:rPr>
          <w:rFonts w:ascii="GHEA Grapalat" w:hAnsi="GHEA Grapalat"/>
          <w:sz w:val="22"/>
          <w:szCs w:val="22"/>
          <w:lang w:val="hy-AM"/>
        </w:rPr>
        <w:t xml:space="preserve">: «Հայաստանի հեռուստատեսային և ռադիոհաղորդիչ </w:t>
      </w:r>
      <w:r w:rsidR="003F7460" w:rsidRPr="000E194E">
        <w:rPr>
          <w:rFonts w:ascii="GHEA Grapalat" w:hAnsi="GHEA Grapalat" w:cs="Sylfaen"/>
          <w:sz w:val="22"/>
          <w:szCs w:val="22"/>
          <w:lang w:val="hy-AM" w:eastAsia="en-US"/>
        </w:rPr>
        <w:t xml:space="preserve">ցանց» ՓԲԸ-ի զուտ շահույթը նախորդ տարվա նկատմամբ ավելացել է </w:t>
      </w:r>
      <w:r w:rsidR="00823CBE" w:rsidRPr="000E194E">
        <w:rPr>
          <w:rFonts w:ascii="GHEA Grapalat" w:hAnsi="GHEA Grapalat" w:cs="Sylfaen"/>
          <w:sz w:val="22"/>
          <w:szCs w:val="22"/>
          <w:lang w:val="hy-AM" w:eastAsia="en-US"/>
        </w:rPr>
        <w:t>50,283․0 հազ. դրամով և կազմել 184,196․</w:t>
      </w:r>
      <w:r w:rsidR="003F7460" w:rsidRPr="000E194E">
        <w:rPr>
          <w:rFonts w:ascii="GHEA Grapalat" w:hAnsi="GHEA Grapalat" w:cs="Sylfaen"/>
          <w:sz w:val="22"/>
          <w:szCs w:val="22"/>
          <w:lang w:val="hy-AM" w:eastAsia="en-US"/>
        </w:rPr>
        <w:t xml:space="preserve">0 հազ. </w:t>
      </w:r>
      <w:r w:rsidR="00B337D1" w:rsidRPr="000E194E">
        <w:rPr>
          <w:rFonts w:ascii="GHEA Grapalat" w:hAnsi="GHEA Grapalat" w:cs="Sylfaen"/>
          <w:sz w:val="22"/>
          <w:szCs w:val="22"/>
          <w:lang w:val="hy-AM" w:eastAsia="en-US"/>
        </w:rPr>
        <w:t>դրամ՝</w:t>
      </w:r>
      <w:r w:rsidR="00D01222" w:rsidRPr="000E194E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CA2799">
        <w:rPr>
          <w:rFonts w:ascii="GHEA Grapalat" w:hAnsi="GHEA Grapalat" w:cs="Sylfaen"/>
          <w:sz w:val="22"/>
          <w:szCs w:val="22"/>
          <w:lang w:val="hy-AM" w:eastAsia="en-US"/>
        </w:rPr>
        <w:t xml:space="preserve">արդյունքում </w:t>
      </w:r>
      <w:r w:rsidR="00D01222" w:rsidRPr="000E194E">
        <w:rPr>
          <w:rFonts w:ascii="GHEA Grapalat" w:hAnsi="GHEA Grapalat" w:cs="Sylfaen"/>
          <w:sz w:val="22"/>
          <w:szCs w:val="22"/>
          <w:lang w:val="hy-AM" w:eastAsia="en-US"/>
        </w:rPr>
        <w:t xml:space="preserve">ընկերությունը </w:t>
      </w:r>
      <w:r w:rsidR="00384A86" w:rsidRPr="000E194E">
        <w:rPr>
          <w:rFonts w:ascii="GHEA Grapalat" w:hAnsi="GHEA Grapalat" w:cs="Sylfaen"/>
          <w:sz w:val="22"/>
          <w:szCs w:val="22"/>
          <w:lang w:val="hy-AM" w:eastAsia="en-US"/>
        </w:rPr>
        <w:t xml:space="preserve">ունի </w:t>
      </w:r>
      <w:r w:rsidR="00823CBE" w:rsidRPr="000E194E">
        <w:rPr>
          <w:rFonts w:ascii="GHEA Grapalat" w:hAnsi="GHEA Grapalat" w:cs="Sylfaen"/>
          <w:sz w:val="22"/>
          <w:szCs w:val="22"/>
          <w:lang w:val="hy-AM" w:eastAsia="en-US"/>
        </w:rPr>
        <w:t>838,303․</w:t>
      </w:r>
      <w:r w:rsidR="00DD1288" w:rsidRPr="000E194E">
        <w:rPr>
          <w:rFonts w:ascii="GHEA Grapalat" w:hAnsi="GHEA Grapalat" w:cs="Sylfaen"/>
          <w:sz w:val="22"/>
          <w:szCs w:val="22"/>
          <w:lang w:val="hy-AM" w:eastAsia="en-US"/>
        </w:rPr>
        <w:t>0 հազ. դրամ կուտակված շահույթ:</w:t>
      </w:r>
      <w:r w:rsidR="00823CBE" w:rsidRPr="000E194E">
        <w:rPr>
          <w:rFonts w:ascii="GHEA Grapalat" w:hAnsi="GHEA Grapalat"/>
          <w:sz w:val="22"/>
          <w:szCs w:val="22"/>
          <w:lang w:val="hy-AM"/>
        </w:rPr>
        <w:t xml:space="preserve"> </w:t>
      </w:r>
      <w:r w:rsidR="00CB17CE">
        <w:rPr>
          <w:rFonts w:ascii="GHEA Grapalat" w:hAnsi="GHEA Grapalat"/>
          <w:sz w:val="22"/>
          <w:szCs w:val="22"/>
          <w:lang w:val="hy-AM"/>
        </w:rPr>
        <w:t>«</w:t>
      </w:r>
      <w:r w:rsidR="00823CBE" w:rsidRPr="000E194E">
        <w:rPr>
          <w:rFonts w:ascii="GHEA Grapalat" w:hAnsi="GHEA Grapalat"/>
          <w:sz w:val="22"/>
          <w:szCs w:val="22"/>
          <w:lang w:val="hy-AM"/>
        </w:rPr>
        <w:t>Երևանի մաթեմատիկական մեքենաների գործարան» ՓԲԸ-ի</w:t>
      </w:r>
      <w:r w:rsidR="00823CBE" w:rsidRPr="000E194E">
        <w:rPr>
          <w:rFonts w:ascii="GHEA Grapalat" w:hAnsi="GHEA Grapalat" w:cs="Sylfaen"/>
          <w:sz w:val="22"/>
          <w:szCs w:val="22"/>
          <w:lang w:val="hy-AM" w:eastAsia="en-US"/>
        </w:rPr>
        <w:t xml:space="preserve"> զուտ շահույթը նախորդ տարվա նկատմամբ </w:t>
      </w:r>
      <w:r w:rsidR="00CB17CE">
        <w:rPr>
          <w:rFonts w:ascii="GHEA Grapalat" w:hAnsi="GHEA Grapalat" w:cs="Sylfaen"/>
          <w:sz w:val="22"/>
          <w:szCs w:val="22"/>
          <w:lang w:val="hy-AM" w:eastAsia="en-US"/>
        </w:rPr>
        <w:t>աճել</w:t>
      </w:r>
      <w:r w:rsidR="00823CBE" w:rsidRPr="000E194E">
        <w:rPr>
          <w:rFonts w:ascii="GHEA Grapalat" w:hAnsi="GHEA Grapalat" w:cs="Sylfaen"/>
          <w:sz w:val="22"/>
          <w:szCs w:val="22"/>
          <w:lang w:val="hy-AM" w:eastAsia="en-US"/>
        </w:rPr>
        <w:t xml:space="preserve"> է 17,595․0 հազ. դրամով և կազմել 50,552․0 հազ. դրամ՝ ընկերությունը ունի 159,698․0 հազ. դրամ կուտակված շահույթ:</w:t>
      </w:r>
    </w:p>
    <w:p w:rsidR="003F7460" w:rsidRPr="000E194E" w:rsidRDefault="003F7460" w:rsidP="003F7460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0E194E">
        <w:rPr>
          <w:rFonts w:ascii="GHEA Grapalat" w:hAnsi="GHEA Grapalat"/>
          <w:sz w:val="22"/>
          <w:szCs w:val="22"/>
          <w:lang w:val="hy-AM"/>
        </w:rPr>
        <w:t xml:space="preserve">Հաշվետու տարում </w:t>
      </w:r>
      <w:r w:rsidR="000E194E" w:rsidRPr="000E194E">
        <w:rPr>
          <w:rFonts w:ascii="GHEA Grapalat" w:hAnsi="GHEA Grapalat"/>
          <w:sz w:val="22"/>
          <w:szCs w:val="22"/>
          <w:lang w:val="hy-AM"/>
        </w:rPr>
        <w:t>վնաս ձևավորած՝</w:t>
      </w:r>
      <w:r w:rsidR="00D01222" w:rsidRPr="000E194E">
        <w:rPr>
          <w:rFonts w:ascii="GHEA Grapalat" w:hAnsi="GHEA Grapalat"/>
          <w:sz w:val="22"/>
          <w:szCs w:val="22"/>
          <w:lang w:val="hy-AM"/>
        </w:rPr>
        <w:t xml:space="preserve"> </w:t>
      </w:r>
      <w:r w:rsidR="00823CBE" w:rsidRPr="000E194E">
        <w:rPr>
          <w:rFonts w:ascii="GHEA Grapalat" w:hAnsi="GHEA Grapalat"/>
          <w:sz w:val="22"/>
          <w:szCs w:val="22"/>
          <w:lang w:val="hy-AM"/>
        </w:rPr>
        <w:t>«Պատնեշ»,</w:t>
      </w:r>
      <w:r w:rsidRPr="000E194E">
        <w:rPr>
          <w:rFonts w:ascii="GHEA Grapalat" w:hAnsi="GHEA Grapalat"/>
          <w:sz w:val="22"/>
          <w:szCs w:val="22"/>
          <w:lang w:val="hy-AM"/>
        </w:rPr>
        <w:t xml:space="preserve"> </w:t>
      </w:r>
      <w:r w:rsidR="00823CBE" w:rsidRPr="000E194E">
        <w:rPr>
          <w:rFonts w:ascii="GHEA Grapalat" w:hAnsi="GHEA Grapalat"/>
          <w:sz w:val="22"/>
          <w:szCs w:val="22"/>
          <w:lang w:val="hy-AM"/>
        </w:rPr>
        <w:t xml:space="preserve">«Լազերային տեխնիկա» </w:t>
      </w:r>
      <w:r w:rsidRPr="000E194E">
        <w:rPr>
          <w:rFonts w:ascii="GHEA Grapalat" w:hAnsi="GHEA Grapalat"/>
          <w:sz w:val="22"/>
          <w:szCs w:val="22"/>
          <w:lang w:val="hy-AM"/>
        </w:rPr>
        <w:t xml:space="preserve">ՓԲԸ-ների </w:t>
      </w:r>
      <w:r w:rsidR="00823CBE" w:rsidRPr="000E194E">
        <w:rPr>
          <w:rFonts w:ascii="GHEA Grapalat" w:hAnsi="GHEA Grapalat"/>
          <w:sz w:val="22"/>
          <w:szCs w:val="22"/>
          <w:lang w:val="hy-AM"/>
        </w:rPr>
        <w:t>և «Չարենցավանի հաստոցաշինական գործարան» ԲԲԸ</w:t>
      </w:r>
      <w:r w:rsidR="000E194E" w:rsidRPr="000E194E">
        <w:rPr>
          <w:rFonts w:ascii="GHEA Grapalat" w:hAnsi="GHEA Grapalat"/>
          <w:sz w:val="22"/>
          <w:szCs w:val="22"/>
          <w:lang w:val="hy-AM"/>
        </w:rPr>
        <w:t>-ի</w:t>
      </w:r>
      <w:r w:rsidR="00823CBE" w:rsidRPr="000E194E">
        <w:rPr>
          <w:rFonts w:ascii="GHEA Grapalat" w:hAnsi="GHEA Grapalat"/>
          <w:sz w:val="22"/>
          <w:szCs w:val="22"/>
          <w:lang w:val="hy-AM"/>
        </w:rPr>
        <w:t xml:space="preserve"> </w:t>
      </w:r>
      <w:r w:rsidR="00D01222" w:rsidRPr="000E194E">
        <w:rPr>
          <w:rFonts w:ascii="GHEA Grapalat" w:hAnsi="GHEA Grapalat"/>
          <w:sz w:val="22"/>
          <w:szCs w:val="22"/>
          <w:lang w:val="hy-AM"/>
        </w:rPr>
        <w:t xml:space="preserve">մոտ նկատվել է </w:t>
      </w:r>
      <w:r w:rsidR="00D01222" w:rsidRPr="000E194E">
        <w:rPr>
          <w:rFonts w:ascii="GHEA Grapalat" w:hAnsi="GHEA Grapalat" w:cs="Sylfaen"/>
          <w:sz w:val="22"/>
          <w:szCs w:val="22"/>
          <w:lang w:val="hy-AM"/>
        </w:rPr>
        <w:t xml:space="preserve">ֆինանսատնտեսական վիճակի վատթարացում, </w:t>
      </w:r>
      <w:r w:rsidR="00D01222" w:rsidRPr="000E194E">
        <w:rPr>
          <w:rFonts w:ascii="GHEA Grapalat" w:hAnsi="GHEA Grapalat"/>
          <w:sz w:val="22"/>
          <w:szCs w:val="22"/>
          <w:lang w:val="hy-AM"/>
        </w:rPr>
        <w:t xml:space="preserve">նախորդ տարվա նկատմամբ </w:t>
      </w:r>
      <w:r w:rsidR="00B04872" w:rsidRPr="000E194E">
        <w:rPr>
          <w:rFonts w:ascii="GHEA Grapalat" w:hAnsi="GHEA Grapalat" w:cs="Sylfaen"/>
          <w:sz w:val="22"/>
          <w:szCs w:val="22"/>
          <w:lang w:val="hy-AM"/>
        </w:rPr>
        <w:t xml:space="preserve">աճել </w:t>
      </w:r>
      <w:r w:rsidR="00D01222" w:rsidRPr="000E194E">
        <w:rPr>
          <w:rFonts w:ascii="GHEA Grapalat" w:hAnsi="GHEA Grapalat" w:cs="Sylfaen"/>
          <w:sz w:val="22"/>
          <w:szCs w:val="22"/>
          <w:lang w:val="hy-AM"/>
        </w:rPr>
        <w:t>են</w:t>
      </w:r>
      <w:r w:rsidR="00910661" w:rsidRPr="000E194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A1046" w:rsidRPr="000E194E">
        <w:rPr>
          <w:rFonts w:ascii="GHEA Grapalat" w:hAnsi="GHEA Grapalat" w:cs="Sylfaen"/>
          <w:sz w:val="22"/>
          <w:lang w:val="hy-AM"/>
        </w:rPr>
        <w:t>կազմակերպությունների</w:t>
      </w:r>
      <w:r w:rsidR="00D01222" w:rsidRPr="000E194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04872" w:rsidRPr="000E194E">
        <w:rPr>
          <w:rFonts w:ascii="GHEA Grapalat" w:hAnsi="GHEA Grapalat"/>
          <w:sz w:val="22"/>
          <w:szCs w:val="22"/>
          <w:lang w:val="hy-AM"/>
        </w:rPr>
        <w:t>կո</w:t>
      </w:r>
      <w:r w:rsidRPr="000E194E">
        <w:rPr>
          <w:rFonts w:ascii="GHEA Grapalat" w:hAnsi="GHEA Grapalat"/>
          <w:sz w:val="22"/>
          <w:szCs w:val="22"/>
          <w:lang w:val="hy-AM"/>
        </w:rPr>
        <w:t>ղմից ձևավորած վնաս</w:t>
      </w:r>
      <w:r w:rsidR="00494E9E" w:rsidRPr="000E194E">
        <w:rPr>
          <w:rFonts w:ascii="GHEA Grapalat" w:hAnsi="GHEA Grapalat"/>
          <w:sz w:val="22"/>
          <w:szCs w:val="22"/>
          <w:lang w:val="hy-AM"/>
        </w:rPr>
        <w:t>ի և</w:t>
      </w:r>
      <w:r w:rsidRPr="000E194E">
        <w:rPr>
          <w:rFonts w:ascii="GHEA Grapalat" w:hAnsi="GHEA Grapalat"/>
          <w:sz w:val="22"/>
          <w:szCs w:val="22"/>
          <w:lang w:val="hy-AM"/>
        </w:rPr>
        <w:t xml:space="preserve"> </w:t>
      </w:r>
      <w:r w:rsidR="00332A17">
        <w:rPr>
          <w:rFonts w:ascii="GHEA Grapalat" w:hAnsi="GHEA Grapalat"/>
          <w:sz w:val="22"/>
          <w:szCs w:val="22"/>
          <w:lang w:val="hy-AM"/>
        </w:rPr>
        <w:t xml:space="preserve">արդյունքում </w:t>
      </w:r>
      <w:r w:rsidRPr="000E194E">
        <w:rPr>
          <w:rFonts w:ascii="GHEA Grapalat" w:hAnsi="GHEA Grapalat"/>
          <w:sz w:val="22"/>
          <w:szCs w:val="22"/>
          <w:lang w:val="hy-AM"/>
        </w:rPr>
        <w:t>կուտակված վնասի չափը:</w:t>
      </w:r>
      <w:r w:rsidR="00910661" w:rsidRPr="000E194E">
        <w:rPr>
          <w:rFonts w:ascii="GHEA Grapalat" w:hAnsi="GHEA Grapalat"/>
          <w:sz w:val="22"/>
          <w:szCs w:val="22"/>
          <w:lang w:val="hy-AM"/>
        </w:rPr>
        <w:t xml:space="preserve"> «Պատնեշ» ՓԲԸ-ի մոտ վնասն ավելացել է 27,727․0 հազ․ դրամով, «Չարենցավանի հաստոցաշինական գործարան» ԲԲԸ մոտ՝  83,678 հազ․ դրամով, իսկ «Լազերային տեխնիկա» ՓԲԸ-ն ձևավորել է 19,707․1 հազ․ դրամ վնաս՝ նախարդ տարվա 2,583․7 հազ․ դրամ զուտ շահույթի համեմատ։</w:t>
      </w:r>
    </w:p>
    <w:p w:rsidR="00C955F0" w:rsidRPr="000E194E" w:rsidRDefault="00C955F0" w:rsidP="00274FAA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</w:p>
    <w:p w:rsidR="0059334E" w:rsidRPr="005F519D" w:rsidRDefault="0059334E" w:rsidP="00D422BA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060B8E" w:rsidRPr="000E194E" w:rsidRDefault="00786DB6" w:rsidP="00060B8E">
      <w:pPr>
        <w:pStyle w:val="a3"/>
        <w:tabs>
          <w:tab w:val="clear" w:pos="540"/>
          <w:tab w:val="left" w:pos="720"/>
        </w:tabs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0E194E">
        <w:rPr>
          <w:rFonts w:ascii="GHEA Grapalat" w:hAnsi="GHEA Grapalat"/>
          <w:b/>
          <w:sz w:val="22"/>
          <w:u w:val="single"/>
          <w:lang w:val="hy-AM"/>
        </w:rPr>
        <w:t>10</w:t>
      </w:r>
      <w:r w:rsidR="00060B8E" w:rsidRPr="000E194E">
        <w:rPr>
          <w:rFonts w:ascii="GHEA Grapalat" w:hAnsi="GHEA Grapalat"/>
          <w:b/>
          <w:sz w:val="22"/>
          <w:u w:val="single"/>
          <w:lang w:val="hy-AM"/>
        </w:rPr>
        <w:t xml:space="preserve">. </w:t>
      </w:r>
      <w:r w:rsidR="00993687" w:rsidRPr="000E194E">
        <w:rPr>
          <w:rFonts w:ascii="GHEA Grapalat" w:hAnsi="GHEA Grapalat" w:cs="Sylfaen"/>
          <w:b/>
          <w:sz w:val="22"/>
          <w:u w:val="single"/>
          <w:lang w:val="hy-AM"/>
        </w:rPr>
        <w:t>ՔԱՂԱՔԱՇԻՆՈՒԹՅԱՆ</w:t>
      </w:r>
      <w:r w:rsidR="00060B8E" w:rsidRPr="000E194E">
        <w:rPr>
          <w:rFonts w:ascii="GHEA Grapalat" w:hAnsi="GHEA Grapalat" w:cs="Sylfaen"/>
          <w:b/>
          <w:sz w:val="22"/>
          <w:u w:val="single"/>
          <w:lang w:val="hy-AM"/>
        </w:rPr>
        <w:t xml:space="preserve"> ԿՈՄԻՏԵ</w:t>
      </w:r>
    </w:p>
    <w:p w:rsidR="005824F1" w:rsidRPr="005F519D" w:rsidRDefault="005824F1" w:rsidP="00AE704E">
      <w:pPr>
        <w:pStyle w:val="a3"/>
        <w:tabs>
          <w:tab w:val="clear" w:pos="540"/>
          <w:tab w:val="left" w:pos="72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200C93" w:rsidRPr="000E194E" w:rsidRDefault="00786DB6" w:rsidP="00993687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0E194E">
        <w:rPr>
          <w:rFonts w:ascii="GHEA Grapalat" w:hAnsi="GHEA Grapalat"/>
          <w:sz w:val="22"/>
          <w:szCs w:val="22"/>
          <w:lang w:val="hy-AM"/>
        </w:rPr>
        <w:t>10</w:t>
      </w:r>
      <w:r w:rsidR="007109C7" w:rsidRPr="000E194E">
        <w:rPr>
          <w:rFonts w:ascii="GHEA Grapalat" w:hAnsi="GHEA Grapalat"/>
          <w:sz w:val="22"/>
          <w:szCs w:val="22"/>
          <w:lang w:val="hy-AM"/>
        </w:rPr>
        <w:t xml:space="preserve">.1 </w:t>
      </w:r>
      <w:r w:rsidR="009D4644" w:rsidRPr="000E194E">
        <w:rPr>
          <w:rFonts w:ascii="GHEA Grapalat" w:hAnsi="GHEA Grapalat"/>
          <w:sz w:val="22"/>
          <w:szCs w:val="22"/>
          <w:lang w:val="hy-AM" w:eastAsia="en-US"/>
        </w:rPr>
        <w:t>Կոմիտեի ենթակայությամբ 2021</w:t>
      </w:r>
      <w:r w:rsidR="00200C93" w:rsidRPr="000E194E">
        <w:rPr>
          <w:rFonts w:ascii="GHEA Grapalat" w:hAnsi="GHEA Grapalat"/>
          <w:sz w:val="22"/>
          <w:szCs w:val="22"/>
          <w:lang w:val="hy-AM" w:eastAsia="en-US"/>
        </w:rPr>
        <w:t>թ. տարեկան տվյալն</w:t>
      </w:r>
      <w:r w:rsidR="006A1046" w:rsidRPr="000E194E">
        <w:rPr>
          <w:rFonts w:ascii="GHEA Grapalat" w:hAnsi="GHEA Grapalat"/>
          <w:sz w:val="22"/>
          <w:szCs w:val="22"/>
          <w:lang w:val="hy-AM" w:eastAsia="en-US"/>
        </w:rPr>
        <w:t>երով առկա են</w:t>
      </w:r>
      <w:r w:rsidR="00200C93" w:rsidRPr="000E194E">
        <w:rPr>
          <w:rFonts w:ascii="GHEA Grapalat" w:hAnsi="GHEA Grapalat"/>
          <w:sz w:val="22"/>
          <w:szCs w:val="22"/>
          <w:lang w:val="hy-AM" w:eastAsia="en-US"/>
        </w:rPr>
        <w:t xml:space="preserve"> 3 պետական մասնակցությամբ առևտրային կազմակերպություն`</w:t>
      </w:r>
      <w:r w:rsidR="002F6E6C" w:rsidRPr="000E194E">
        <w:rPr>
          <w:rFonts w:ascii="GHEA Grapalat" w:hAnsi="GHEA Grapalat"/>
          <w:sz w:val="22"/>
          <w:szCs w:val="22"/>
          <w:lang w:val="hy-AM" w:eastAsia="en-US"/>
        </w:rPr>
        <w:t xml:space="preserve"> </w:t>
      </w:r>
      <w:r w:rsidR="00200C93" w:rsidRPr="000E194E">
        <w:rPr>
          <w:rFonts w:ascii="GHEA Grapalat" w:hAnsi="GHEA Grapalat"/>
          <w:sz w:val="22"/>
          <w:szCs w:val="22"/>
          <w:lang w:val="hy-AM" w:eastAsia="en-US"/>
        </w:rPr>
        <w:t>«Քաղաքաշինական ծրագրերի փորձագիտական կոմիտե» ԲԲԸ՝ պետական բաժնեմասը 100%,</w:t>
      </w:r>
      <w:r w:rsidR="00993687" w:rsidRPr="000E194E">
        <w:rPr>
          <w:rFonts w:ascii="GHEA Grapalat" w:hAnsi="GHEA Grapalat"/>
          <w:sz w:val="22"/>
          <w:szCs w:val="22"/>
          <w:lang w:val="hy-AM" w:eastAsia="en-US"/>
        </w:rPr>
        <w:t xml:space="preserve"> </w:t>
      </w:r>
      <w:r w:rsidR="00200C93" w:rsidRPr="000E194E">
        <w:rPr>
          <w:rFonts w:ascii="GHEA Grapalat" w:hAnsi="GHEA Grapalat"/>
          <w:sz w:val="22"/>
          <w:szCs w:val="22"/>
          <w:lang w:val="hy-AM" w:eastAsia="en-US"/>
        </w:rPr>
        <w:t>«Սալսա դիվելոփմենթ»</w:t>
      </w:r>
      <w:r w:rsidR="00993687" w:rsidRPr="000E194E">
        <w:rPr>
          <w:rFonts w:ascii="GHEA Grapalat" w:hAnsi="GHEA Grapalat"/>
          <w:sz w:val="22"/>
          <w:szCs w:val="22"/>
          <w:lang w:val="hy-AM" w:eastAsia="en-US"/>
        </w:rPr>
        <w:t xml:space="preserve"> ՓԲԸ` 83.3% և «ԱԻՍՄ» ԲԲԸ` </w:t>
      </w:r>
      <w:r w:rsidR="00200C93" w:rsidRPr="000E194E">
        <w:rPr>
          <w:rFonts w:ascii="GHEA Grapalat" w:hAnsi="GHEA Grapalat"/>
          <w:sz w:val="22"/>
          <w:szCs w:val="22"/>
          <w:lang w:val="hy-AM" w:eastAsia="en-US"/>
        </w:rPr>
        <w:t xml:space="preserve">79.8%։ </w:t>
      </w:r>
      <w:r w:rsidR="006A1046" w:rsidRPr="000E194E">
        <w:rPr>
          <w:rFonts w:ascii="GHEA Grapalat" w:hAnsi="GHEA Grapalat"/>
          <w:sz w:val="22"/>
          <w:szCs w:val="22"/>
          <w:lang w:val="hy-AM" w:eastAsia="en-US"/>
        </w:rPr>
        <w:t>Կազմակերպությունները</w:t>
      </w:r>
      <w:r w:rsidR="00993687" w:rsidRPr="000E194E">
        <w:rPr>
          <w:rFonts w:ascii="GHEA Grapalat" w:hAnsi="GHEA Grapalat"/>
          <w:sz w:val="22"/>
          <w:szCs w:val="22"/>
          <w:lang w:val="hy-AM"/>
        </w:rPr>
        <w:t xml:space="preserve"> համապատասխանաբար </w:t>
      </w:r>
      <w:r w:rsidR="00200C93" w:rsidRPr="000E194E">
        <w:rPr>
          <w:rFonts w:ascii="GHEA Grapalat" w:hAnsi="GHEA Grapalat"/>
          <w:sz w:val="22"/>
          <w:szCs w:val="22"/>
          <w:lang w:val="hy-AM"/>
        </w:rPr>
        <w:t>իրականացնում են շենքերի</w:t>
      </w:r>
      <w:r w:rsidR="00702A99" w:rsidRPr="000E194E">
        <w:rPr>
          <w:rFonts w:ascii="GHEA Grapalat" w:hAnsi="GHEA Grapalat"/>
          <w:sz w:val="22"/>
          <w:szCs w:val="22"/>
          <w:lang w:val="hy-AM"/>
        </w:rPr>
        <w:t xml:space="preserve"> և ինժեներական սեյսմակայունությ</w:t>
      </w:r>
      <w:r w:rsidR="00200C93" w:rsidRPr="000E194E">
        <w:rPr>
          <w:rFonts w:ascii="GHEA Grapalat" w:hAnsi="GHEA Grapalat"/>
          <w:sz w:val="22"/>
          <w:szCs w:val="22"/>
          <w:lang w:val="hy-AM"/>
        </w:rPr>
        <w:t>ան</w:t>
      </w:r>
      <w:r w:rsidR="00993687" w:rsidRPr="000E194E">
        <w:rPr>
          <w:rFonts w:ascii="GHEA Grapalat" w:hAnsi="GHEA Grapalat"/>
          <w:sz w:val="22"/>
          <w:szCs w:val="22"/>
          <w:lang w:val="hy-AM"/>
        </w:rPr>
        <w:t xml:space="preserve"> </w:t>
      </w:r>
      <w:r w:rsidR="00200C93" w:rsidRPr="000E194E">
        <w:rPr>
          <w:rFonts w:ascii="GHEA Grapalat" w:hAnsi="GHEA Grapalat"/>
          <w:sz w:val="22"/>
          <w:szCs w:val="22"/>
          <w:lang w:val="hy-AM"/>
        </w:rPr>
        <w:t>և հուսալիության բարձրացման նոր կոնստրա. տեխնոլոգիական համակարգերի նախագածում, և հասարակական նշանակության շենքի կառուցման քաղաքաշինական ծրագրերի իրականացնում: «ԱԻՍՄ» ԲԲԸ-ն հանդիսանում է «Սեսմակայուն Շինարարության և Կառուցվածքների Պահպանման Հայկական Գիտահետազոտական ինստիտուտ» ԲԲԸ-</w:t>
      </w:r>
      <w:r w:rsidR="00702A99" w:rsidRPr="000E194E">
        <w:rPr>
          <w:rFonts w:ascii="GHEA Grapalat" w:hAnsi="GHEA Grapalat"/>
          <w:sz w:val="22"/>
          <w:szCs w:val="22"/>
          <w:lang w:val="hy-AM"/>
        </w:rPr>
        <w:t>ի</w:t>
      </w:r>
      <w:r w:rsidR="00200C93" w:rsidRPr="000E194E">
        <w:rPr>
          <w:rFonts w:ascii="GHEA Grapalat" w:hAnsi="GHEA Grapalat"/>
          <w:sz w:val="22"/>
          <w:szCs w:val="22"/>
          <w:lang w:val="hy-AM"/>
        </w:rPr>
        <w:t xml:space="preserve"> 15.3% մասով իրավահաջորդը և ստեղծվել է նշված ընկերության առանձնացման ճանապարհով վերակազմակերպման մասին որոշման և «ԱԻՍՄ» ԲԲԸ-ն 04.11.2011թ-ի բաժնետերերի հիմնա</w:t>
      </w:r>
      <w:r w:rsidR="00382B8D" w:rsidRPr="000E194E">
        <w:rPr>
          <w:rFonts w:ascii="GHEA Grapalat" w:hAnsi="GHEA Grapalat"/>
          <w:sz w:val="22"/>
          <w:szCs w:val="22"/>
          <w:lang w:val="hy-AM"/>
        </w:rPr>
        <w:t>դիր ժողովի համաձայն։ Ընկերությունը գործունեություն չի իրականացնում և</w:t>
      </w:r>
      <w:r w:rsidR="009D4644" w:rsidRPr="000E194E">
        <w:rPr>
          <w:rFonts w:ascii="GHEA Grapalat" w:hAnsi="GHEA Grapalat"/>
          <w:sz w:val="22"/>
          <w:szCs w:val="22"/>
          <w:lang w:val="hy-AM"/>
        </w:rPr>
        <w:t>, ինչպես նախորդ հաշվետու տարում,</w:t>
      </w:r>
      <w:r w:rsidR="00200C93" w:rsidRPr="000E194E">
        <w:rPr>
          <w:rFonts w:ascii="GHEA Grapalat" w:hAnsi="GHEA Grapalat"/>
          <w:sz w:val="22"/>
          <w:szCs w:val="22"/>
          <w:lang w:val="hy-AM"/>
        </w:rPr>
        <w:t xml:space="preserve"> տեղեկատվություն չի ներկայացվել։ Վերլուծությունն իրականացվել է </w:t>
      </w:r>
      <w:r w:rsidR="00702A99" w:rsidRPr="000E194E">
        <w:rPr>
          <w:rFonts w:ascii="GHEA Grapalat" w:hAnsi="GHEA Grapalat"/>
          <w:sz w:val="22"/>
          <w:szCs w:val="22"/>
          <w:lang w:val="hy-AM"/>
        </w:rPr>
        <w:t>2</w:t>
      </w:r>
      <w:r w:rsidR="00200C93" w:rsidRPr="000E194E">
        <w:rPr>
          <w:rFonts w:ascii="GHEA Grapalat" w:hAnsi="GHEA Grapalat"/>
          <w:sz w:val="22"/>
          <w:szCs w:val="22"/>
          <w:lang w:val="hy-AM"/>
        </w:rPr>
        <w:t xml:space="preserve"> </w:t>
      </w:r>
      <w:r w:rsidR="00F37483" w:rsidRPr="000E194E">
        <w:rPr>
          <w:rFonts w:ascii="GHEA Grapalat" w:hAnsi="GHEA Grapalat" w:cs="Sylfaen"/>
          <w:sz w:val="22"/>
          <w:lang w:val="hy-AM"/>
        </w:rPr>
        <w:t>կազմակերպության</w:t>
      </w:r>
      <w:r w:rsidR="00200C93" w:rsidRPr="000E194E">
        <w:rPr>
          <w:rFonts w:ascii="GHEA Grapalat" w:hAnsi="GHEA Grapalat"/>
          <w:sz w:val="22"/>
          <w:szCs w:val="22"/>
          <w:lang w:val="hy-AM"/>
        </w:rPr>
        <w:t xml:space="preserve"> համար։</w:t>
      </w:r>
    </w:p>
    <w:p w:rsidR="00151844" w:rsidRPr="000E194E" w:rsidRDefault="00151844" w:rsidP="00993687">
      <w:pPr>
        <w:pStyle w:val="a3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0E194E">
        <w:rPr>
          <w:rFonts w:ascii="GHEA Grapalat" w:hAnsi="GHEA Grapalat"/>
          <w:sz w:val="22"/>
          <w:szCs w:val="22"/>
          <w:lang w:val="hy-AM"/>
        </w:rPr>
        <w:t>1</w:t>
      </w:r>
      <w:r w:rsidR="00786DB6" w:rsidRPr="000E194E">
        <w:rPr>
          <w:rFonts w:ascii="GHEA Grapalat" w:hAnsi="GHEA Grapalat"/>
          <w:sz w:val="22"/>
          <w:szCs w:val="22"/>
          <w:lang w:val="hy-AM"/>
        </w:rPr>
        <w:t>0</w:t>
      </w:r>
      <w:r w:rsidRPr="000E194E">
        <w:rPr>
          <w:rFonts w:ascii="GHEA Grapalat" w:hAnsi="GHEA Grapalat"/>
          <w:sz w:val="22"/>
          <w:szCs w:val="22"/>
          <w:lang w:val="hy-AM"/>
        </w:rPr>
        <w:t xml:space="preserve">.2 </w:t>
      </w:r>
      <w:r w:rsidR="00AC37E2" w:rsidRPr="000E194E">
        <w:rPr>
          <w:rFonts w:ascii="GHEA Grapalat" w:hAnsi="GHEA Grapalat" w:cs="Sylfaen"/>
          <w:sz w:val="22"/>
          <w:szCs w:val="22"/>
          <w:lang w:val="hy-AM"/>
        </w:rPr>
        <w:t>Կ</w:t>
      </w:r>
      <w:r w:rsidR="006A1046" w:rsidRPr="000E194E">
        <w:rPr>
          <w:rFonts w:ascii="GHEA Grapalat" w:hAnsi="GHEA Grapalat"/>
          <w:sz w:val="22"/>
          <w:szCs w:val="22"/>
          <w:lang w:val="hy-AM"/>
        </w:rPr>
        <w:t>ազմակերպությունների</w:t>
      </w:r>
      <w:r w:rsidR="00382B8D" w:rsidRPr="000E194E">
        <w:rPr>
          <w:rFonts w:ascii="GHEA Grapalat" w:hAnsi="GHEA Grapalat" w:cs="Sylfaen"/>
          <w:sz w:val="22"/>
          <w:szCs w:val="22"/>
          <w:lang w:val="hy-AM"/>
        </w:rPr>
        <w:t xml:space="preserve"> աշխատողների</w:t>
      </w:r>
      <w:r w:rsidR="003451B7" w:rsidRPr="000E194E">
        <w:rPr>
          <w:rFonts w:ascii="GHEA Grapalat" w:hAnsi="GHEA Grapalat" w:cs="Sylfaen"/>
          <w:sz w:val="22"/>
          <w:szCs w:val="22"/>
          <w:lang w:val="hy-AM"/>
        </w:rPr>
        <w:t xml:space="preserve"> միջին ցուցակային</w:t>
      </w:r>
      <w:r w:rsidR="00382B8D" w:rsidRPr="000E194E">
        <w:rPr>
          <w:rFonts w:ascii="GHEA Grapalat" w:hAnsi="GHEA Grapalat" w:cs="Sylfaen"/>
          <w:sz w:val="22"/>
          <w:szCs w:val="22"/>
          <w:lang w:val="hy-AM"/>
        </w:rPr>
        <w:t xml:space="preserve"> թ</w:t>
      </w:r>
      <w:r w:rsidR="006A1046" w:rsidRPr="000E194E">
        <w:rPr>
          <w:rFonts w:ascii="GHEA Grapalat" w:hAnsi="GHEA Grapalat" w:cs="Sylfaen"/>
          <w:sz w:val="22"/>
          <w:szCs w:val="22"/>
          <w:lang w:val="hy-AM"/>
        </w:rPr>
        <w:t>ի</w:t>
      </w:r>
      <w:r w:rsidR="00382B8D" w:rsidRPr="000E194E">
        <w:rPr>
          <w:rFonts w:ascii="GHEA Grapalat" w:hAnsi="GHEA Grapalat" w:cs="Sylfaen"/>
          <w:sz w:val="22"/>
          <w:szCs w:val="22"/>
          <w:lang w:val="hy-AM"/>
        </w:rPr>
        <w:t xml:space="preserve">վը </w:t>
      </w:r>
      <w:r w:rsidRPr="000E194E">
        <w:rPr>
          <w:rFonts w:ascii="GHEA Grapalat" w:hAnsi="GHEA Grapalat" w:cs="Sylfaen"/>
          <w:sz w:val="22"/>
          <w:szCs w:val="22"/>
          <w:lang w:val="hy-AM"/>
        </w:rPr>
        <w:t xml:space="preserve">կազմում է </w:t>
      </w:r>
      <w:r w:rsidR="009D4644" w:rsidRPr="000E194E">
        <w:rPr>
          <w:rFonts w:ascii="GHEA Grapalat" w:hAnsi="GHEA Grapalat" w:cs="Sylfaen"/>
          <w:sz w:val="22"/>
          <w:szCs w:val="22"/>
          <w:lang w:val="hy-AM"/>
        </w:rPr>
        <w:t>26</w:t>
      </w:r>
      <w:r w:rsidR="00C66808" w:rsidRPr="000E194E">
        <w:rPr>
          <w:rFonts w:ascii="GHEA Grapalat" w:hAnsi="GHEA Grapalat" w:cs="Sylfaen"/>
          <w:sz w:val="22"/>
          <w:szCs w:val="22"/>
          <w:lang w:val="hy-AM"/>
        </w:rPr>
        <w:t xml:space="preserve"> աշխատող՝</w:t>
      </w:r>
      <w:r w:rsidR="00255A6E" w:rsidRPr="000E194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109C7" w:rsidRPr="000E194E">
        <w:rPr>
          <w:rFonts w:ascii="GHEA Grapalat" w:hAnsi="GHEA Grapalat"/>
          <w:sz w:val="22"/>
          <w:szCs w:val="22"/>
          <w:lang w:val="hy-AM"/>
        </w:rPr>
        <w:t>«</w:t>
      </w:r>
      <w:r w:rsidR="009145DF" w:rsidRPr="000E194E">
        <w:rPr>
          <w:rFonts w:ascii="GHEA Grapalat" w:hAnsi="GHEA Grapalat"/>
          <w:sz w:val="22"/>
          <w:szCs w:val="22"/>
          <w:lang w:val="hy-AM"/>
        </w:rPr>
        <w:t>Քաղաքաշինակա</w:t>
      </w:r>
      <w:r w:rsidR="007109C7" w:rsidRPr="000E194E">
        <w:rPr>
          <w:rFonts w:ascii="GHEA Grapalat" w:hAnsi="GHEA Grapalat"/>
          <w:sz w:val="22"/>
          <w:szCs w:val="22"/>
          <w:lang w:val="hy-AM"/>
        </w:rPr>
        <w:t>ն ծրագրերի փորձագիտական կոմիտե»</w:t>
      </w:r>
      <w:r w:rsidR="009145DF" w:rsidRPr="000E194E">
        <w:rPr>
          <w:rFonts w:ascii="GHEA Grapalat" w:hAnsi="GHEA Grapalat"/>
          <w:sz w:val="22"/>
          <w:szCs w:val="22"/>
          <w:lang w:val="hy-AM"/>
        </w:rPr>
        <w:t xml:space="preserve"> ԲԲԸ</w:t>
      </w:r>
      <w:r w:rsidR="007109C7" w:rsidRPr="000E194E">
        <w:rPr>
          <w:rFonts w:ascii="GHEA Grapalat" w:hAnsi="GHEA Grapalat"/>
          <w:sz w:val="22"/>
          <w:szCs w:val="22"/>
          <w:lang w:val="hy-AM"/>
        </w:rPr>
        <w:t>-</w:t>
      </w:r>
      <w:r w:rsidR="009D4644" w:rsidRPr="000E194E">
        <w:rPr>
          <w:rFonts w:ascii="GHEA Grapalat" w:hAnsi="GHEA Grapalat"/>
          <w:sz w:val="22"/>
          <w:szCs w:val="22"/>
          <w:lang w:val="hy-AM"/>
        </w:rPr>
        <w:t>24</w:t>
      </w:r>
      <w:r w:rsidR="00993687" w:rsidRPr="000E194E">
        <w:rPr>
          <w:rFonts w:ascii="GHEA Grapalat" w:hAnsi="GHEA Grapalat"/>
          <w:sz w:val="22"/>
          <w:szCs w:val="22"/>
          <w:lang w:val="hy-AM"/>
        </w:rPr>
        <w:t xml:space="preserve"> </w:t>
      </w:r>
      <w:r w:rsidR="003451B7" w:rsidRPr="000E194E">
        <w:rPr>
          <w:rFonts w:ascii="GHEA Grapalat" w:hAnsi="GHEA Grapalat"/>
          <w:sz w:val="22"/>
          <w:szCs w:val="22"/>
          <w:lang w:val="hy-AM"/>
        </w:rPr>
        <w:t xml:space="preserve">աշխատող </w:t>
      </w:r>
      <w:r w:rsidR="00993687" w:rsidRPr="000E194E">
        <w:rPr>
          <w:rFonts w:ascii="GHEA Grapalat" w:hAnsi="GHEA Grapalat"/>
          <w:sz w:val="22"/>
          <w:szCs w:val="22"/>
          <w:lang w:val="hy-AM"/>
        </w:rPr>
        <w:t xml:space="preserve">(նախորդ </w:t>
      </w:r>
      <w:r w:rsidR="00200C93" w:rsidRPr="000E194E">
        <w:rPr>
          <w:rFonts w:ascii="GHEA Grapalat" w:hAnsi="GHEA Grapalat"/>
          <w:sz w:val="22"/>
          <w:szCs w:val="22"/>
          <w:lang w:val="hy-AM"/>
        </w:rPr>
        <w:t xml:space="preserve">տարի կազմել էր </w:t>
      </w:r>
      <w:r w:rsidR="009D4644" w:rsidRPr="000E194E">
        <w:rPr>
          <w:rFonts w:ascii="GHEA Grapalat" w:hAnsi="GHEA Grapalat"/>
          <w:sz w:val="22"/>
          <w:szCs w:val="22"/>
          <w:lang w:val="hy-AM"/>
        </w:rPr>
        <w:t>37</w:t>
      </w:r>
      <w:r w:rsidR="000E194E" w:rsidRPr="000E194E">
        <w:rPr>
          <w:rFonts w:ascii="GHEA Grapalat" w:hAnsi="GHEA Grapalat"/>
          <w:sz w:val="22"/>
          <w:szCs w:val="22"/>
          <w:lang w:val="hy-AM"/>
        </w:rPr>
        <w:t xml:space="preserve"> աշխատող</w:t>
      </w:r>
      <w:r w:rsidR="00200C93" w:rsidRPr="000E194E">
        <w:rPr>
          <w:rFonts w:ascii="GHEA Grapalat" w:hAnsi="GHEA Grapalat"/>
          <w:sz w:val="22"/>
          <w:szCs w:val="22"/>
          <w:lang w:val="hy-AM"/>
        </w:rPr>
        <w:t>)</w:t>
      </w:r>
      <w:r w:rsidR="00255A6E" w:rsidRPr="000E194E">
        <w:rPr>
          <w:rFonts w:ascii="GHEA Grapalat" w:hAnsi="GHEA Grapalat"/>
          <w:sz w:val="22"/>
          <w:szCs w:val="22"/>
          <w:lang w:val="hy-AM"/>
        </w:rPr>
        <w:t xml:space="preserve"> և </w:t>
      </w:r>
      <w:r w:rsidR="007109C7" w:rsidRPr="000E194E">
        <w:rPr>
          <w:rFonts w:ascii="GHEA Grapalat" w:hAnsi="GHEA Grapalat" w:cs="Sylfaen"/>
          <w:sz w:val="22"/>
          <w:szCs w:val="22"/>
          <w:lang w:val="hy-AM"/>
        </w:rPr>
        <w:t>«</w:t>
      </w:r>
      <w:r w:rsidR="00255A6E" w:rsidRPr="000E194E">
        <w:rPr>
          <w:rFonts w:ascii="GHEA Grapalat" w:hAnsi="GHEA Grapalat" w:cs="Sylfaen"/>
          <w:sz w:val="22"/>
          <w:szCs w:val="22"/>
          <w:lang w:val="hy-AM"/>
        </w:rPr>
        <w:t>Սալս</w:t>
      </w:r>
      <w:r w:rsidR="00200C93" w:rsidRPr="000E194E">
        <w:rPr>
          <w:rFonts w:ascii="GHEA Grapalat" w:hAnsi="GHEA Grapalat" w:cs="Sylfaen"/>
          <w:sz w:val="22"/>
          <w:szCs w:val="22"/>
          <w:lang w:val="hy-AM"/>
        </w:rPr>
        <w:t xml:space="preserve">ա դիվելոփմենթ» ՓԲԸ-2 </w:t>
      </w:r>
      <w:r w:rsidR="00F92598" w:rsidRPr="000E194E">
        <w:rPr>
          <w:rFonts w:ascii="GHEA Grapalat" w:hAnsi="GHEA Grapalat" w:cs="Sylfaen"/>
          <w:sz w:val="22"/>
          <w:szCs w:val="22"/>
          <w:lang w:val="hy-AM"/>
        </w:rPr>
        <w:t xml:space="preserve">աշխատող </w:t>
      </w:r>
      <w:r w:rsidR="00200C93" w:rsidRPr="000E194E">
        <w:rPr>
          <w:rFonts w:ascii="GHEA Grapalat" w:hAnsi="GHEA Grapalat" w:cs="Sylfaen"/>
          <w:sz w:val="22"/>
          <w:szCs w:val="22"/>
          <w:lang w:val="hy-AM"/>
        </w:rPr>
        <w:t>(</w:t>
      </w:r>
      <w:r w:rsidR="004B445F" w:rsidRPr="000E194E">
        <w:rPr>
          <w:rFonts w:ascii="GHEA Grapalat" w:hAnsi="GHEA Grapalat" w:cs="Sylfaen"/>
          <w:sz w:val="22"/>
          <w:szCs w:val="22"/>
          <w:lang w:val="hy-AM"/>
        </w:rPr>
        <w:t>չի փո</w:t>
      </w:r>
      <w:r w:rsidR="006A1046" w:rsidRPr="000E194E">
        <w:rPr>
          <w:rFonts w:ascii="GHEA Grapalat" w:hAnsi="GHEA Grapalat" w:cs="Sylfaen"/>
          <w:sz w:val="22"/>
          <w:szCs w:val="22"/>
          <w:lang w:val="hy-AM"/>
        </w:rPr>
        <w:t>խ</w:t>
      </w:r>
      <w:r w:rsidR="004B445F" w:rsidRPr="000E194E">
        <w:rPr>
          <w:rFonts w:ascii="GHEA Grapalat" w:hAnsi="GHEA Grapalat" w:cs="Sylfaen"/>
          <w:sz w:val="22"/>
          <w:szCs w:val="22"/>
          <w:lang w:val="hy-AM"/>
        </w:rPr>
        <w:t>վել</w:t>
      </w:r>
      <w:r w:rsidR="00200C93" w:rsidRPr="000E194E">
        <w:rPr>
          <w:rFonts w:ascii="GHEA Grapalat" w:hAnsi="GHEA Grapalat" w:cs="Sylfaen"/>
          <w:sz w:val="22"/>
          <w:szCs w:val="22"/>
          <w:lang w:val="hy-AM"/>
        </w:rPr>
        <w:t>)</w:t>
      </w:r>
      <w:r w:rsidR="00C66808" w:rsidRPr="000E194E">
        <w:rPr>
          <w:rFonts w:ascii="GHEA Grapalat" w:hAnsi="GHEA Grapalat" w:cs="Sylfaen"/>
          <w:sz w:val="22"/>
          <w:szCs w:val="22"/>
          <w:lang w:val="hy-AM"/>
        </w:rPr>
        <w:t>:</w:t>
      </w:r>
      <w:r w:rsidR="00AF1CCE" w:rsidRPr="000E194E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151844" w:rsidRPr="000E194E" w:rsidRDefault="00786DB6" w:rsidP="00993687">
      <w:pPr>
        <w:pStyle w:val="a3"/>
        <w:tabs>
          <w:tab w:val="num" w:pos="-5220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0E194E">
        <w:rPr>
          <w:rFonts w:ascii="GHEA Grapalat" w:hAnsi="GHEA Grapalat"/>
          <w:sz w:val="22"/>
          <w:szCs w:val="22"/>
          <w:lang w:val="hy-AM"/>
        </w:rPr>
        <w:t>10</w:t>
      </w:r>
      <w:r w:rsidR="00151844" w:rsidRPr="000E194E">
        <w:rPr>
          <w:rFonts w:ascii="GHEA Grapalat" w:hAnsi="GHEA Grapalat"/>
          <w:sz w:val="22"/>
          <w:szCs w:val="22"/>
          <w:lang w:val="hy-AM"/>
        </w:rPr>
        <w:t xml:space="preserve">.3 </w:t>
      </w:r>
      <w:r w:rsidR="00255A6E" w:rsidRPr="000E194E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</w:t>
      </w:r>
      <w:r w:rsidR="00151844" w:rsidRPr="000E194E">
        <w:rPr>
          <w:rFonts w:ascii="GHEA Grapalat" w:hAnsi="GHEA Grapalat" w:cs="Sylfaen"/>
          <w:sz w:val="22"/>
          <w:szCs w:val="22"/>
          <w:lang w:val="hy-AM"/>
        </w:rPr>
        <w:t xml:space="preserve"> ֆինանսատնտեսական գործունեության ամփոփ</w:t>
      </w:r>
      <w:r w:rsidR="00151844" w:rsidRPr="000E194E">
        <w:rPr>
          <w:rFonts w:ascii="GHEA Grapalat" w:hAnsi="GHEA Grapalat"/>
          <w:sz w:val="22"/>
          <w:szCs w:val="22"/>
          <w:lang w:val="hy-AM"/>
        </w:rPr>
        <w:t xml:space="preserve"> </w:t>
      </w:r>
      <w:r w:rsidR="00151844" w:rsidRPr="000E194E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05333A" w:rsidRPr="00D939CE" w:rsidRDefault="00151844" w:rsidP="007B105A">
      <w:pPr>
        <w:pStyle w:val="a3"/>
        <w:tabs>
          <w:tab w:val="num" w:pos="-5220"/>
        </w:tabs>
        <w:jc w:val="right"/>
        <w:rPr>
          <w:rFonts w:ascii="GHEA Grapalat" w:hAnsi="GHEA Grapalat"/>
          <w:sz w:val="22"/>
          <w:szCs w:val="22"/>
          <w:lang w:val="hy-AM"/>
        </w:rPr>
      </w:pPr>
      <w:r w:rsidRPr="00D939CE">
        <w:rPr>
          <w:rFonts w:ascii="GHEA Grapalat" w:hAnsi="GHEA Grapalat"/>
          <w:sz w:val="22"/>
          <w:szCs w:val="22"/>
          <w:lang w:val="hy-AM"/>
        </w:rPr>
        <w:tab/>
        <w:t xml:space="preserve">       </w:t>
      </w:r>
    </w:p>
    <w:p w:rsidR="00255A6E" w:rsidRPr="00D939CE" w:rsidRDefault="00255A6E" w:rsidP="007B105A">
      <w:pPr>
        <w:pStyle w:val="a3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D939CE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="007109C7" w:rsidRPr="00D939CE">
        <w:rPr>
          <w:rFonts w:ascii="GHEA Grapalat" w:hAnsi="GHEA Grapalat"/>
          <w:i/>
          <w:iCs/>
          <w:sz w:val="22"/>
          <w:szCs w:val="22"/>
        </w:rPr>
        <w:t>(</w:t>
      </w:r>
      <w:r w:rsidR="007109C7" w:rsidRPr="00D939CE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D939CE">
        <w:rPr>
          <w:rFonts w:ascii="GHEA Grapalat" w:hAnsi="GHEA Grapalat"/>
          <w:i/>
          <w:iCs/>
          <w:sz w:val="22"/>
          <w:szCs w:val="22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255A6E" w:rsidRPr="00D939CE" w:rsidTr="002C4774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55A6E" w:rsidRPr="00D939CE" w:rsidRDefault="00255A6E" w:rsidP="002C4774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939CE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255A6E" w:rsidRPr="00D939CE" w:rsidRDefault="00255A6E" w:rsidP="002C4774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D939CE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255A6E" w:rsidRPr="00D939CE" w:rsidRDefault="009D4644" w:rsidP="002C4774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D939CE">
              <w:rPr>
                <w:rFonts w:ascii="GHEA Grapalat" w:hAnsi="GHEA Grapalat"/>
                <w:bCs/>
                <w:sz w:val="22"/>
                <w:szCs w:val="22"/>
              </w:rPr>
              <w:t>2021</w:t>
            </w:r>
            <w:r w:rsidR="00255A6E" w:rsidRPr="00D939CE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="00255A6E" w:rsidRPr="00D939CE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255A6E" w:rsidRPr="00D939CE" w:rsidRDefault="00255A6E" w:rsidP="002C4774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D939CE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B67FA4" w:rsidRPr="00D939CE" w:rsidTr="002C477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D939CE" w:rsidRDefault="00255A6E" w:rsidP="002C4774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939CE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D939CE" w:rsidRDefault="00F92598" w:rsidP="002C4774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D939CE">
              <w:rPr>
                <w:rFonts w:ascii="GHEA Grapalat" w:hAnsi="GHEA Grapalat" w:cs="Sylfaen"/>
                <w:sz w:val="22"/>
                <w:szCs w:val="22"/>
              </w:rPr>
              <w:t xml:space="preserve">Սեփական </w:t>
            </w:r>
            <w:r w:rsidR="00255A6E" w:rsidRPr="00D939CE">
              <w:rPr>
                <w:rFonts w:ascii="GHEA Grapalat" w:hAnsi="GHEA Grapalat" w:cs="Sylfaen"/>
                <w:sz w:val="22"/>
                <w:szCs w:val="22"/>
              </w:rPr>
              <w:t>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D4644" w:rsidRPr="00D939CE" w:rsidRDefault="00A275DD" w:rsidP="009D464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D939CE">
              <w:rPr>
                <w:rFonts w:ascii="GHEA Grapalat" w:hAnsi="GHEA Grapalat"/>
                <w:bCs/>
                <w:sz w:val="22"/>
                <w:szCs w:val="22"/>
              </w:rPr>
              <w:t>13,352,137</w:t>
            </w:r>
            <w:r w:rsidRPr="00D939CE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9D4644" w:rsidRPr="00D939CE">
              <w:rPr>
                <w:rFonts w:ascii="GHEA Grapalat" w:hAnsi="GHEA Grapalat"/>
                <w:bCs/>
                <w:sz w:val="22"/>
                <w:szCs w:val="22"/>
              </w:rPr>
              <w:t>3</w:t>
            </w:r>
          </w:p>
          <w:p w:rsidR="00255A6E" w:rsidRPr="00D939CE" w:rsidRDefault="00255A6E" w:rsidP="007B105A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B67FA4" w:rsidRPr="00D939CE" w:rsidTr="002C477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D939CE" w:rsidRDefault="00255A6E" w:rsidP="002C4774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939CE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D939CE" w:rsidRDefault="00255A6E" w:rsidP="002C4774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D939CE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7109C7" w:rsidRPr="00D939C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7109C7" w:rsidRPr="00D939CE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7109C7" w:rsidRPr="00D939CE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7109C7" w:rsidRPr="00D939CE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D939CE" w:rsidRDefault="00DF4653" w:rsidP="007B105A">
            <w:pPr>
              <w:pStyle w:val="a3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D939CE">
              <w:rPr>
                <w:rFonts w:ascii="GHEA Grapalat" w:hAnsi="GHEA Grapalat"/>
                <w:sz w:val="22"/>
                <w:szCs w:val="22"/>
                <w:lang w:val="en-GB"/>
              </w:rPr>
              <w:t>0</w:t>
            </w:r>
          </w:p>
        </w:tc>
      </w:tr>
      <w:tr w:rsidR="00B67FA4" w:rsidRPr="00D939CE" w:rsidTr="002C477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D939CE" w:rsidRDefault="00255A6E" w:rsidP="002C4774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939CE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D939CE" w:rsidRDefault="00255A6E" w:rsidP="002C4774">
            <w:pPr>
              <w:pStyle w:val="a3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D939CE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D939CE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D939CE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7109C7" w:rsidRPr="00D939C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7109C7" w:rsidRPr="00D939CE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7109C7" w:rsidRPr="00D939CE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7109C7" w:rsidRPr="00D939CE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D939CE" w:rsidRDefault="00DF4653" w:rsidP="007B105A">
            <w:pPr>
              <w:pStyle w:val="a3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D939CE">
              <w:rPr>
                <w:rFonts w:ascii="GHEA Grapalat" w:hAnsi="GHEA Grapalat"/>
                <w:sz w:val="22"/>
                <w:szCs w:val="22"/>
                <w:lang w:val="en-GB"/>
              </w:rPr>
              <w:t>2</w:t>
            </w:r>
          </w:p>
        </w:tc>
      </w:tr>
      <w:tr w:rsidR="00B67FA4" w:rsidRPr="00D939CE" w:rsidTr="002C477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D939CE" w:rsidRDefault="00255A6E" w:rsidP="002C4774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939CE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D939CE" w:rsidRDefault="007109C7" w:rsidP="002C4774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D939CE">
              <w:rPr>
                <w:rFonts w:ascii="GHEA Grapalat" w:hAnsi="GHEA Grapalat" w:cs="Sylfaen"/>
                <w:sz w:val="22"/>
                <w:szCs w:val="22"/>
              </w:rPr>
              <w:t>Շահույթ(վնաս) չեն ձևավորել (</w:t>
            </w:r>
            <w:r w:rsidR="00255A6E" w:rsidRPr="00D939CE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D939CE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D939CE" w:rsidRDefault="00255A6E" w:rsidP="007B105A">
            <w:pPr>
              <w:pStyle w:val="a3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939CE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B67FA4" w:rsidRPr="00D939CE" w:rsidTr="002C477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D939CE" w:rsidRDefault="00255A6E" w:rsidP="002C4774">
            <w:pPr>
              <w:pStyle w:val="a5"/>
              <w:rPr>
                <w:rFonts w:ascii="GHEA Grapalat" w:hAnsi="GHEA Grapalat"/>
                <w:sz w:val="22"/>
                <w:szCs w:val="22"/>
              </w:rPr>
            </w:pPr>
            <w:r w:rsidRPr="00D939CE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D939CE" w:rsidRDefault="00255A6E" w:rsidP="00F92598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D939CE">
              <w:rPr>
                <w:rFonts w:ascii="GHEA Grapalat" w:hAnsi="GHEA Grapalat" w:cs="Sylfaen"/>
                <w:sz w:val="22"/>
                <w:szCs w:val="22"/>
              </w:rPr>
              <w:t>Զուտ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D939CE" w:rsidRDefault="00B3089C" w:rsidP="007B105A">
            <w:pPr>
              <w:pStyle w:val="a3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939CE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B67FA4" w:rsidRPr="00D939CE" w:rsidTr="002C477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D939CE" w:rsidRDefault="00255A6E" w:rsidP="002C4774">
            <w:pPr>
              <w:pStyle w:val="a5"/>
              <w:rPr>
                <w:rFonts w:ascii="GHEA Grapalat" w:hAnsi="GHEA Grapalat"/>
                <w:sz w:val="22"/>
                <w:szCs w:val="22"/>
              </w:rPr>
            </w:pPr>
            <w:r w:rsidRPr="00D939CE">
              <w:rPr>
                <w:rFonts w:ascii="GHEA Grapalat" w:hAnsi="GHEA Grapalat"/>
                <w:sz w:val="22"/>
                <w:szCs w:val="22"/>
              </w:rPr>
              <w:lastRenderedPageBreak/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D939CE" w:rsidRDefault="00255A6E" w:rsidP="002C4774">
            <w:pPr>
              <w:pStyle w:val="a5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D939CE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D4644" w:rsidRPr="00D939CE" w:rsidRDefault="00A275DD" w:rsidP="009D464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D939CE">
              <w:rPr>
                <w:rFonts w:ascii="GHEA Grapalat" w:hAnsi="GHEA Grapalat"/>
                <w:bCs/>
                <w:sz w:val="22"/>
                <w:szCs w:val="22"/>
              </w:rPr>
              <w:t>98,426</w:t>
            </w:r>
            <w:r w:rsidRPr="00D939CE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9D4644" w:rsidRPr="00D939CE">
              <w:rPr>
                <w:rFonts w:ascii="GHEA Grapalat" w:hAnsi="GHEA Grapalat"/>
                <w:bCs/>
                <w:sz w:val="22"/>
                <w:szCs w:val="22"/>
              </w:rPr>
              <w:t>7</w:t>
            </w:r>
          </w:p>
          <w:p w:rsidR="00255A6E" w:rsidRPr="00D939CE" w:rsidRDefault="00255A6E" w:rsidP="007B105A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B67FA4" w:rsidRPr="00D939CE" w:rsidTr="002C4774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D939CE" w:rsidRDefault="00255A6E" w:rsidP="002C4774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939CE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255A6E" w:rsidRPr="00D939CE" w:rsidRDefault="00255A6E" w:rsidP="002C4774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939CE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D939CE" w:rsidRDefault="00255A6E" w:rsidP="002C4774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D939CE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</w:t>
            </w:r>
            <w:r w:rsidR="00C868BE" w:rsidRPr="00D939CE">
              <w:rPr>
                <w:rFonts w:ascii="GHEA Grapalat" w:hAnsi="GHEA Grapalat" w:cs="Sylfaen"/>
                <w:sz w:val="22"/>
                <w:szCs w:val="22"/>
              </w:rPr>
              <w:t>*</w:t>
            </w:r>
          </w:p>
          <w:p w:rsidR="00255A6E" w:rsidRPr="00D939CE" w:rsidRDefault="00255A6E" w:rsidP="002C4774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D939CE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D4644" w:rsidRPr="00D939CE" w:rsidRDefault="00A275DD" w:rsidP="009D464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D939CE">
              <w:rPr>
                <w:rFonts w:ascii="GHEA Grapalat" w:hAnsi="GHEA Grapalat"/>
                <w:bCs/>
                <w:sz w:val="22"/>
                <w:szCs w:val="22"/>
              </w:rPr>
              <w:t>17,605</w:t>
            </w:r>
            <w:r w:rsidRPr="00D939CE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9D4644" w:rsidRPr="00D939CE">
              <w:rPr>
                <w:rFonts w:ascii="GHEA Grapalat" w:hAnsi="GHEA Grapalat"/>
                <w:bCs/>
                <w:sz w:val="22"/>
                <w:szCs w:val="22"/>
              </w:rPr>
              <w:t>6</w:t>
            </w:r>
          </w:p>
          <w:p w:rsidR="009D4644" w:rsidRPr="00D939CE" w:rsidRDefault="00A275DD" w:rsidP="009D464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D939CE">
              <w:rPr>
                <w:rFonts w:ascii="GHEA Grapalat" w:hAnsi="GHEA Grapalat"/>
                <w:bCs/>
                <w:sz w:val="22"/>
                <w:szCs w:val="22"/>
              </w:rPr>
              <w:t>17,605</w:t>
            </w:r>
            <w:r w:rsidRPr="00D939CE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9D4644" w:rsidRPr="00D939CE">
              <w:rPr>
                <w:rFonts w:ascii="GHEA Grapalat" w:hAnsi="GHEA Grapalat"/>
                <w:bCs/>
                <w:sz w:val="22"/>
                <w:szCs w:val="22"/>
              </w:rPr>
              <w:t>6</w:t>
            </w:r>
          </w:p>
          <w:p w:rsidR="00255A6E" w:rsidRPr="00D939CE" w:rsidRDefault="00255A6E" w:rsidP="007B105A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B67FA4" w:rsidRPr="00D939CE" w:rsidTr="002C4774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D939CE" w:rsidRDefault="00255A6E" w:rsidP="002C4774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939CE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255A6E" w:rsidRPr="00D939CE" w:rsidRDefault="00255A6E" w:rsidP="002C4774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939CE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D939CE" w:rsidRDefault="00255A6E" w:rsidP="002C4774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D939CE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255A6E" w:rsidRPr="00D939CE" w:rsidRDefault="00255A6E" w:rsidP="002C4774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D939CE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D4644" w:rsidRPr="00D939CE" w:rsidRDefault="00A275DD" w:rsidP="009D464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D939CE">
              <w:rPr>
                <w:rFonts w:ascii="GHEA Grapalat" w:hAnsi="GHEA Grapalat"/>
                <w:bCs/>
                <w:sz w:val="22"/>
                <w:szCs w:val="22"/>
              </w:rPr>
              <w:t>107,524</w:t>
            </w:r>
            <w:r w:rsidRPr="00D939CE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9D4644" w:rsidRPr="00D939CE">
              <w:rPr>
                <w:rFonts w:ascii="GHEA Grapalat" w:hAnsi="GHEA Grapalat"/>
                <w:bCs/>
                <w:sz w:val="22"/>
                <w:szCs w:val="22"/>
              </w:rPr>
              <w:t>5</w:t>
            </w:r>
          </w:p>
          <w:p w:rsidR="009D4644" w:rsidRPr="00D939CE" w:rsidRDefault="00A275DD" w:rsidP="009D464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D939CE">
              <w:rPr>
                <w:rFonts w:ascii="GHEA Grapalat" w:hAnsi="GHEA Grapalat"/>
                <w:bCs/>
                <w:sz w:val="22"/>
                <w:szCs w:val="22"/>
              </w:rPr>
              <w:t>106,413</w:t>
            </w:r>
            <w:r w:rsidRPr="00D939CE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9D4644" w:rsidRPr="00D939CE">
              <w:rPr>
                <w:rFonts w:ascii="GHEA Grapalat" w:hAnsi="GHEA Grapalat"/>
                <w:bCs/>
                <w:sz w:val="22"/>
                <w:szCs w:val="22"/>
              </w:rPr>
              <w:t>1</w:t>
            </w:r>
          </w:p>
          <w:p w:rsidR="00255A6E" w:rsidRPr="00D939CE" w:rsidRDefault="00255A6E" w:rsidP="007B105A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B67FA4" w:rsidRPr="00D939CE" w:rsidTr="002C4774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D939CE" w:rsidRDefault="00255A6E" w:rsidP="002C4774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939CE">
              <w:rPr>
                <w:rFonts w:ascii="GHEA Grapalat" w:hAnsi="GHEA Grapalat"/>
                <w:sz w:val="22"/>
                <w:szCs w:val="22"/>
              </w:rPr>
              <w:t>9</w:t>
            </w:r>
            <w:r w:rsidRPr="00D939CE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55A6E" w:rsidRPr="00D939CE" w:rsidRDefault="00255A6E" w:rsidP="002C4774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939CE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255A6E" w:rsidRPr="00D939CE" w:rsidRDefault="00255A6E" w:rsidP="002C4774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939CE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9D6FA6" w:rsidRPr="00D939CE" w:rsidRDefault="009D6FA6" w:rsidP="002C4774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939CE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D939CE" w:rsidRDefault="00255A6E" w:rsidP="002C4774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939CE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D939C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939CE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D939C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939CE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D939C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D939CE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D939C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939CE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D939CE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55A6E" w:rsidRPr="00D939CE" w:rsidRDefault="00255A6E" w:rsidP="002C4774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939CE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D939C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939CE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D939C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939CE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D939C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939CE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55A6E" w:rsidRPr="00D939CE" w:rsidRDefault="00255A6E" w:rsidP="002C4774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D939CE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9D6FA6" w:rsidRPr="00D939CE" w:rsidRDefault="009D6FA6" w:rsidP="002C4774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D939C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աշխատավարձի </w:t>
            </w:r>
            <w:r w:rsidR="00AA2090" w:rsidRPr="00D939CE">
              <w:rPr>
                <w:rFonts w:ascii="GHEA Grapalat" w:hAnsi="GHEA Grapalat" w:cs="Sylfaen"/>
                <w:sz w:val="22"/>
                <w:szCs w:val="22"/>
                <w:lang w:val="ru-RU"/>
              </w:rPr>
              <w:t>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D4644" w:rsidRPr="00D939CE" w:rsidRDefault="00A275DD" w:rsidP="009D464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D939CE">
              <w:rPr>
                <w:rFonts w:ascii="GHEA Grapalat" w:hAnsi="GHEA Grapalat"/>
                <w:bCs/>
                <w:sz w:val="22"/>
                <w:szCs w:val="22"/>
              </w:rPr>
              <w:t>22,274</w:t>
            </w:r>
            <w:r w:rsidRPr="00D939CE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9D4644" w:rsidRPr="00D939CE">
              <w:rPr>
                <w:rFonts w:ascii="GHEA Grapalat" w:hAnsi="GHEA Grapalat"/>
                <w:bCs/>
                <w:sz w:val="22"/>
                <w:szCs w:val="22"/>
              </w:rPr>
              <w:t>7</w:t>
            </w:r>
          </w:p>
          <w:p w:rsidR="009D4644" w:rsidRPr="00D939CE" w:rsidRDefault="00A275DD" w:rsidP="009D464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D939CE">
              <w:rPr>
                <w:rFonts w:ascii="GHEA Grapalat" w:hAnsi="GHEA Grapalat"/>
                <w:bCs/>
                <w:sz w:val="22"/>
                <w:szCs w:val="22"/>
              </w:rPr>
              <w:t>467</w:t>
            </w:r>
            <w:r w:rsidRPr="00D939CE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9D4644" w:rsidRPr="00D939CE">
              <w:rPr>
                <w:rFonts w:ascii="GHEA Grapalat" w:hAnsi="GHEA Grapalat"/>
                <w:bCs/>
                <w:sz w:val="22"/>
                <w:szCs w:val="22"/>
              </w:rPr>
              <w:t>4</w:t>
            </w:r>
          </w:p>
          <w:p w:rsidR="009D4644" w:rsidRPr="00D939CE" w:rsidRDefault="00A275DD" w:rsidP="009D464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D939CE">
              <w:rPr>
                <w:rFonts w:ascii="GHEA Grapalat" w:hAnsi="GHEA Grapalat"/>
                <w:bCs/>
                <w:sz w:val="22"/>
                <w:szCs w:val="22"/>
              </w:rPr>
              <w:t>26</w:t>
            </w:r>
            <w:r w:rsidRPr="00D939CE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9D4644" w:rsidRPr="00D939CE">
              <w:rPr>
                <w:rFonts w:ascii="GHEA Grapalat" w:hAnsi="GHEA Grapalat"/>
                <w:bCs/>
                <w:sz w:val="22"/>
                <w:szCs w:val="22"/>
              </w:rPr>
              <w:t>5</w:t>
            </w:r>
          </w:p>
          <w:p w:rsidR="009D4644" w:rsidRPr="00D939CE" w:rsidRDefault="00A275DD" w:rsidP="009D464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D939CE">
              <w:rPr>
                <w:rFonts w:ascii="GHEA Grapalat" w:hAnsi="GHEA Grapalat"/>
                <w:bCs/>
                <w:sz w:val="22"/>
                <w:szCs w:val="22"/>
              </w:rPr>
              <w:t>404</w:t>
            </w:r>
            <w:r w:rsidRPr="00D939CE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9D4644" w:rsidRPr="00D939CE">
              <w:rPr>
                <w:rFonts w:ascii="GHEA Grapalat" w:hAnsi="GHEA Grapalat"/>
                <w:bCs/>
                <w:sz w:val="22"/>
                <w:szCs w:val="22"/>
              </w:rPr>
              <w:t>9</w:t>
            </w:r>
          </w:p>
          <w:p w:rsidR="00AA2090" w:rsidRPr="00D939CE" w:rsidRDefault="00AA2090" w:rsidP="007B105A">
            <w:pPr>
              <w:pStyle w:val="a3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B67FA4" w:rsidRPr="00D939CE" w:rsidTr="002C4774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D939CE" w:rsidRDefault="00255A6E" w:rsidP="002C4774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939CE">
              <w:rPr>
                <w:rFonts w:ascii="GHEA Grapalat" w:hAnsi="GHEA Grapalat"/>
                <w:sz w:val="22"/>
                <w:szCs w:val="22"/>
              </w:rPr>
              <w:t>10</w:t>
            </w:r>
            <w:r w:rsidRPr="00D939CE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55A6E" w:rsidRPr="00D939CE" w:rsidRDefault="00255A6E" w:rsidP="002C4774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939CE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255A6E" w:rsidRPr="00D939CE" w:rsidRDefault="00255A6E" w:rsidP="002C4774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939CE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255A6E" w:rsidRPr="00D939CE" w:rsidRDefault="00255A6E" w:rsidP="002C4774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D939CE" w:rsidRDefault="00255A6E" w:rsidP="002C4774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939CE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D939C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939CE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D939C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939CE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D939C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D939CE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D939C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939CE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D939CE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55A6E" w:rsidRPr="00D939CE" w:rsidRDefault="00255A6E" w:rsidP="002C4774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939CE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D939C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D939CE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D939C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939CE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D939C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939CE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55A6E" w:rsidRPr="00D939CE" w:rsidRDefault="00255A6E" w:rsidP="002C4774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939CE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D939C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939CE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D939C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939C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939C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939CE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D939C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939CE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B105A" w:rsidRPr="00D939CE" w:rsidRDefault="007B105A" w:rsidP="007B105A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  <w:p w:rsidR="00A275DD" w:rsidRPr="00D939CE" w:rsidRDefault="00A275DD" w:rsidP="00A275DD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D939CE">
              <w:rPr>
                <w:rFonts w:ascii="GHEA Grapalat" w:hAnsi="GHEA Grapalat"/>
                <w:bCs/>
                <w:sz w:val="22"/>
                <w:szCs w:val="22"/>
              </w:rPr>
              <w:t>2,325,310</w:t>
            </w:r>
            <w:r w:rsidRPr="00D939CE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D939CE">
              <w:rPr>
                <w:rFonts w:ascii="GHEA Grapalat" w:hAnsi="GHEA Grapalat"/>
                <w:bCs/>
                <w:sz w:val="22"/>
                <w:szCs w:val="22"/>
              </w:rPr>
              <w:t>8</w:t>
            </w:r>
          </w:p>
          <w:p w:rsidR="00A275DD" w:rsidRPr="00D939CE" w:rsidRDefault="00A275DD" w:rsidP="00A275DD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D939CE">
              <w:rPr>
                <w:rFonts w:ascii="GHEA Grapalat" w:hAnsi="GHEA Grapalat"/>
                <w:bCs/>
                <w:sz w:val="22"/>
                <w:szCs w:val="22"/>
              </w:rPr>
              <w:t>1,902</w:t>
            </w:r>
            <w:r w:rsidRPr="00D939CE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D939CE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A275DD" w:rsidRPr="00D939CE" w:rsidRDefault="00A275DD" w:rsidP="00A275DD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D939CE">
              <w:rPr>
                <w:rFonts w:ascii="GHEA Grapalat" w:hAnsi="GHEA Grapalat"/>
                <w:bCs/>
                <w:sz w:val="22"/>
                <w:szCs w:val="22"/>
              </w:rPr>
              <w:t>14,371</w:t>
            </w:r>
            <w:r w:rsidRPr="00D939CE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D939CE">
              <w:rPr>
                <w:rFonts w:ascii="GHEA Grapalat" w:hAnsi="GHEA Grapalat"/>
                <w:bCs/>
                <w:sz w:val="22"/>
                <w:szCs w:val="22"/>
              </w:rPr>
              <w:t>7</w:t>
            </w:r>
          </w:p>
          <w:p w:rsidR="00255A6E" w:rsidRPr="00D939CE" w:rsidRDefault="00255A6E" w:rsidP="007B105A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B67FA4" w:rsidRPr="00D939CE" w:rsidTr="002C4774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832B9" w:rsidRPr="00D939CE" w:rsidRDefault="007832B9" w:rsidP="002C4774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939CE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7832B9" w:rsidRPr="00D939CE" w:rsidRDefault="007832B9" w:rsidP="002C4774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939CE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7832B9" w:rsidRPr="00D939CE" w:rsidRDefault="007832B9" w:rsidP="002C4774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939CE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832B9" w:rsidRPr="00D939CE" w:rsidRDefault="007832B9" w:rsidP="002C4774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D939CE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7832B9" w:rsidRPr="00D939CE" w:rsidRDefault="00CB27A0" w:rsidP="002C4774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D939CE">
              <w:rPr>
                <w:rFonts w:ascii="GHEA Grapalat" w:hAnsi="GHEA Grapalat" w:cs="Sylfaen"/>
                <w:sz w:val="22"/>
                <w:szCs w:val="22"/>
                <w:lang w:val="ru-RU"/>
              </w:rPr>
              <w:t>ե</w:t>
            </w:r>
            <w:r w:rsidR="007832B9" w:rsidRPr="00D939CE">
              <w:rPr>
                <w:rFonts w:ascii="GHEA Grapalat" w:hAnsi="GHEA Grapalat" w:cs="Sylfaen"/>
                <w:sz w:val="22"/>
                <w:szCs w:val="22"/>
                <w:lang w:val="ru-RU"/>
              </w:rPr>
              <w:t>րկարաժմկետ բանկային վարկեր և փոխառություններ</w:t>
            </w:r>
          </w:p>
          <w:p w:rsidR="007832B9" w:rsidRPr="00D939CE" w:rsidRDefault="00CB27A0" w:rsidP="002C4774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939CE">
              <w:rPr>
                <w:rFonts w:ascii="GHEA Grapalat" w:hAnsi="GHEA Grapalat" w:cs="Sylfaen"/>
                <w:sz w:val="22"/>
                <w:szCs w:val="22"/>
                <w:lang w:val="ru-RU"/>
              </w:rPr>
              <w:t>ա</w:t>
            </w:r>
            <w:r w:rsidR="00946279" w:rsidRPr="00D939CE">
              <w:rPr>
                <w:rFonts w:ascii="GHEA Grapalat" w:hAnsi="GHEA Grapalat" w:cs="Sylfaen"/>
                <w:sz w:val="22"/>
                <w:szCs w:val="22"/>
                <w:lang w:val="ru-RU"/>
              </w:rPr>
              <w:t>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275DD" w:rsidRPr="00D939CE" w:rsidRDefault="00A275DD" w:rsidP="00A275DD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D939CE">
              <w:rPr>
                <w:rFonts w:ascii="GHEA Grapalat" w:hAnsi="GHEA Grapalat"/>
                <w:bCs/>
                <w:sz w:val="22"/>
                <w:szCs w:val="22"/>
              </w:rPr>
              <w:t>665,521</w:t>
            </w:r>
            <w:r w:rsidRPr="00D939CE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D939CE">
              <w:rPr>
                <w:rFonts w:ascii="GHEA Grapalat" w:hAnsi="GHEA Grapalat"/>
                <w:bCs/>
                <w:sz w:val="22"/>
                <w:szCs w:val="22"/>
              </w:rPr>
              <w:t>4</w:t>
            </w:r>
          </w:p>
          <w:p w:rsidR="00087941" w:rsidRPr="00D939CE" w:rsidRDefault="00061E7E" w:rsidP="007B105A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D939C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0</w:t>
            </w:r>
          </w:p>
          <w:p w:rsidR="0005333A" w:rsidRPr="00D939CE" w:rsidRDefault="00A275DD" w:rsidP="0005333A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D939CE">
              <w:rPr>
                <w:rFonts w:ascii="GHEA Grapalat" w:hAnsi="GHEA Grapalat"/>
                <w:bCs/>
                <w:sz w:val="22"/>
                <w:szCs w:val="22"/>
              </w:rPr>
              <w:t>446,194</w:t>
            </w:r>
            <w:r w:rsidRPr="00D939CE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D939CE">
              <w:rPr>
                <w:rFonts w:ascii="GHEA Grapalat" w:hAnsi="GHEA Grapalat"/>
                <w:bCs/>
                <w:sz w:val="22"/>
                <w:szCs w:val="22"/>
              </w:rPr>
              <w:t>2</w:t>
            </w:r>
          </w:p>
          <w:p w:rsidR="00946279" w:rsidRPr="00D939CE" w:rsidRDefault="00946279" w:rsidP="007B105A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A275DD" w:rsidRPr="00D939CE" w:rsidTr="002C4774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D939CE" w:rsidRDefault="00255A6E" w:rsidP="00946279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939CE">
              <w:rPr>
                <w:rFonts w:ascii="GHEA Grapalat" w:hAnsi="GHEA Grapalat"/>
                <w:sz w:val="22"/>
                <w:szCs w:val="22"/>
              </w:rPr>
              <w:t>1</w:t>
            </w:r>
            <w:r w:rsidR="00946279" w:rsidRPr="00D939CE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D939CE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D939CE" w:rsidRDefault="00255A6E" w:rsidP="002C4774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D939CE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275DD" w:rsidRPr="00D939CE" w:rsidRDefault="00A275DD" w:rsidP="00A275DD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D939CE">
              <w:rPr>
                <w:rFonts w:ascii="GHEA Grapalat" w:hAnsi="GHEA Grapalat"/>
                <w:bCs/>
                <w:sz w:val="22"/>
                <w:szCs w:val="22"/>
              </w:rPr>
              <w:t>16,272</w:t>
            </w:r>
            <w:r w:rsidRPr="00D939CE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D939CE">
              <w:rPr>
                <w:rFonts w:ascii="GHEA Grapalat" w:hAnsi="GHEA Grapalat"/>
                <w:bCs/>
                <w:sz w:val="22"/>
                <w:szCs w:val="22"/>
              </w:rPr>
              <w:t>2</w:t>
            </w:r>
          </w:p>
          <w:p w:rsidR="00255A6E" w:rsidRPr="00D939CE" w:rsidRDefault="00255A6E" w:rsidP="007B105A">
            <w:pPr>
              <w:pStyle w:val="a3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</w:tbl>
    <w:p w:rsidR="00C868BE" w:rsidRPr="00D939CE" w:rsidRDefault="00C868BE" w:rsidP="00255A6E">
      <w:pPr>
        <w:pStyle w:val="a3"/>
        <w:rPr>
          <w:rFonts w:ascii="GHEA Grapalat" w:hAnsi="GHEA Grapalat"/>
          <w:sz w:val="22"/>
          <w:szCs w:val="22"/>
          <w:lang w:val="en-GB"/>
        </w:rPr>
      </w:pPr>
    </w:p>
    <w:p w:rsidR="00151844" w:rsidRPr="00D939CE" w:rsidRDefault="007F2F3B" w:rsidP="005C27CC">
      <w:pPr>
        <w:pStyle w:val="a3"/>
        <w:ind w:firstLine="567"/>
        <w:rPr>
          <w:rFonts w:ascii="GHEA Grapalat" w:hAnsi="GHEA Grapalat" w:cs="Sylfaen"/>
          <w:sz w:val="22"/>
          <w:szCs w:val="22"/>
        </w:rPr>
      </w:pPr>
      <w:r w:rsidRPr="00D939CE">
        <w:rPr>
          <w:rFonts w:ascii="GHEA Grapalat" w:hAnsi="GHEA Grapalat" w:cs="Sylfaen"/>
          <w:sz w:val="22"/>
          <w:szCs w:val="22"/>
        </w:rPr>
        <w:t>1</w:t>
      </w:r>
      <w:r w:rsidR="00786DB6" w:rsidRPr="00D939CE">
        <w:rPr>
          <w:rFonts w:ascii="GHEA Grapalat" w:hAnsi="GHEA Grapalat" w:cs="Sylfaen"/>
          <w:sz w:val="22"/>
          <w:szCs w:val="22"/>
          <w:lang w:val="hy-AM"/>
        </w:rPr>
        <w:t>0</w:t>
      </w:r>
      <w:r w:rsidR="00151844" w:rsidRPr="00D939CE">
        <w:rPr>
          <w:rFonts w:ascii="GHEA Grapalat" w:hAnsi="GHEA Grapalat" w:cs="Sylfaen"/>
          <w:sz w:val="22"/>
          <w:szCs w:val="22"/>
        </w:rPr>
        <w:t xml:space="preserve">.4 Առևտրային </w:t>
      </w:r>
      <w:r w:rsidR="00B779DD" w:rsidRPr="00D939CE">
        <w:rPr>
          <w:rFonts w:ascii="GHEA Grapalat" w:hAnsi="GHEA Grapalat" w:cs="Sylfaen"/>
          <w:sz w:val="22"/>
          <w:szCs w:val="22"/>
        </w:rPr>
        <w:t>կազմակերպությ</w:t>
      </w:r>
      <w:r w:rsidR="00B779DD" w:rsidRPr="00D939CE">
        <w:rPr>
          <w:rFonts w:ascii="GHEA Grapalat" w:hAnsi="GHEA Grapalat" w:cs="Sylfaen"/>
          <w:sz w:val="22"/>
          <w:szCs w:val="22"/>
          <w:lang w:val="ru-RU"/>
        </w:rPr>
        <w:t>ունների</w:t>
      </w:r>
      <w:r w:rsidR="00151844" w:rsidRPr="00D939CE">
        <w:rPr>
          <w:rFonts w:ascii="GHEA Grapalat" w:hAnsi="GHEA Grapalat" w:cs="Sylfaen"/>
          <w:sz w:val="22"/>
          <w:szCs w:val="22"/>
        </w:rPr>
        <w:t xml:space="preserve"> պետական բաժնեմասի կառավարման արդյունավետության գնահատումն</w:t>
      </w:r>
      <w:r w:rsidR="00E35758" w:rsidRPr="00D939CE">
        <w:rPr>
          <w:rFonts w:ascii="GHEA Grapalat" w:hAnsi="GHEA Grapalat" w:cs="Sylfaen"/>
          <w:sz w:val="22"/>
          <w:szCs w:val="22"/>
        </w:rPr>
        <w:t>՝</w:t>
      </w:r>
      <w:r w:rsidR="00151844" w:rsidRPr="00D939CE">
        <w:rPr>
          <w:rFonts w:ascii="GHEA Grapalat" w:hAnsi="GHEA Grapalat" w:cs="Sylfaen"/>
          <w:sz w:val="22"/>
          <w:szCs w:val="22"/>
        </w:rPr>
        <w:t xml:space="preserve"> ըստ պրակտիկայում ընդունված թույլատրելի սահմանային նորմաների.</w:t>
      </w:r>
      <w:r w:rsidR="00151844" w:rsidRPr="00D939CE">
        <w:rPr>
          <w:rFonts w:ascii="GHEA Grapalat" w:hAnsi="GHEA Grapalat" w:cs="Sylfaen"/>
          <w:sz w:val="22"/>
          <w:szCs w:val="22"/>
        </w:rPr>
        <w:tab/>
        <w:t xml:space="preserve"> </w:t>
      </w:r>
    </w:p>
    <w:p w:rsidR="00816873" w:rsidRPr="00D939CE" w:rsidRDefault="00B67FA4" w:rsidP="005C27CC">
      <w:pPr>
        <w:tabs>
          <w:tab w:val="left" w:pos="540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en-US" w:eastAsia="en-US"/>
        </w:rPr>
      </w:pPr>
      <w:r w:rsidRPr="00D939CE">
        <w:rPr>
          <w:rFonts w:ascii="GHEA Grapalat" w:hAnsi="GHEA Grapalat" w:cs="Sylfaen"/>
          <w:sz w:val="22"/>
          <w:szCs w:val="22"/>
          <w:lang w:val="en-US" w:eastAsia="en-US"/>
        </w:rPr>
        <w:t>1. 202</w:t>
      </w:r>
      <w:r w:rsidR="00A275DD" w:rsidRPr="00D939CE">
        <w:rPr>
          <w:rFonts w:ascii="GHEA Grapalat" w:hAnsi="GHEA Grapalat" w:cs="Sylfaen"/>
          <w:sz w:val="22"/>
          <w:szCs w:val="22"/>
          <w:lang w:val="hy-AM" w:eastAsia="en-US"/>
        </w:rPr>
        <w:t>1</w:t>
      </w:r>
      <w:r w:rsidR="00151844" w:rsidRPr="00D939CE">
        <w:rPr>
          <w:rFonts w:ascii="GHEA Grapalat" w:hAnsi="GHEA Grapalat" w:cs="Sylfaen"/>
          <w:sz w:val="22"/>
          <w:szCs w:val="22"/>
          <w:lang w:val="en-US" w:eastAsia="en-US"/>
        </w:rPr>
        <w:t>թ.</w:t>
      </w:r>
      <w:r w:rsidR="00990BB0" w:rsidRPr="00D939CE">
        <w:rPr>
          <w:rFonts w:ascii="GHEA Grapalat" w:hAnsi="GHEA Grapalat" w:cs="Sylfaen"/>
          <w:sz w:val="22"/>
          <w:szCs w:val="22"/>
          <w:lang w:val="hy-AM" w:eastAsia="en-US"/>
        </w:rPr>
        <w:t>-ի</w:t>
      </w:r>
      <w:r w:rsidR="00151844" w:rsidRPr="00D939CE">
        <w:rPr>
          <w:rFonts w:ascii="GHEA Grapalat" w:hAnsi="GHEA Grapalat" w:cs="Sylfaen"/>
          <w:sz w:val="22"/>
          <w:szCs w:val="22"/>
          <w:lang w:val="en-US" w:eastAsia="en-US"/>
        </w:rPr>
        <w:t xml:space="preserve"> տարեկան</w:t>
      </w:r>
      <w:r w:rsidR="007B105A" w:rsidRPr="00D939CE">
        <w:rPr>
          <w:rFonts w:ascii="GHEA Grapalat" w:hAnsi="GHEA Grapalat" w:cs="Sylfaen"/>
          <w:sz w:val="22"/>
          <w:szCs w:val="22"/>
          <w:lang w:val="en-US" w:eastAsia="en-US"/>
        </w:rPr>
        <w:t xml:space="preserve"> </w:t>
      </w:r>
      <w:r w:rsidR="00990BB0" w:rsidRPr="00D939CE">
        <w:rPr>
          <w:rFonts w:ascii="GHEA Grapalat" w:hAnsi="GHEA Grapalat" w:cs="Sylfaen"/>
          <w:sz w:val="22"/>
          <w:szCs w:val="22"/>
          <w:lang w:val="hy-AM" w:eastAsia="en-US"/>
        </w:rPr>
        <w:t>տվյալներով</w:t>
      </w:r>
      <w:r w:rsidR="00B3089C" w:rsidRPr="00D939CE">
        <w:rPr>
          <w:rFonts w:ascii="GHEA Grapalat" w:hAnsi="GHEA Grapalat" w:cs="Sylfaen"/>
          <w:sz w:val="22"/>
          <w:szCs w:val="22"/>
          <w:lang w:val="en-US" w:eastAsia="en-US"/>
        </w:rPr>
        <w:t xml:space="preserve"> </w:t>
      </w:r>
      <w:r w:rsidR="006A1046" w:rsidRPr="00D939CE">
        <w:rPr>
          <w:rFonts w:ascii="GHEA Grapalat" w:hAnsi="GHEA Grapalat"/>
          <w:sz w:val="22"/>
          <w:szCs w:val="22"/>
          <w:lang w:val="hy-AM" w:eastAsia="en-US"/>
        </w:rPr>
        <w:t>կազմակերպություն</w:t>
      </w:r>
      <w:r w:rsidR="006A1046" w:rsidRPr="00D939CE">
        <w:rPr>
          <w:rFonts w:ascii="GHEA Grapalat" w:hAnsi="GHEA Grapalat"/>
          <w:sz w:val="22"/>
          <w:szCs w:val="22"/>
          <w:lang w:val="en-US" w:eastAsia="en-US"/>
        </w:rPr>
        <w:t>ները</w:t>
      </w:r>
      <w:r w:rsidR="00C66808" w:rsidRPr="00D939CE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B779DD" w:rsidRPr="00D939CE">
        <w:rPr>
          <w:rFonts w:ascii="GHEA Grapalat" w:hAnsi="GHEA Grapalat" w:cs="Sylfaen"/>
          <w:sz w:val="22"/>
          <w:szCs w:val="22"/>
          <w:lang w:val="ru-RU" w:eastAsia="en-US"/>
        </w:rPr>
        <w:t>դա</w:t>
      </w:r>
      <w:r w:rsidR="000C5A36" w:rsidRPr="00D939CE">
        <w:rPr>
          <w:rFonts w:ascii="GHEA Grapalat" w:hAnsi="GHEA Grapalat" w:cs="Sylfaen"/>
          <w:sz w:val="22"/>
          <w:szCs w:val="22"/>
          <w:lang w:val="ru-RU" w:eastAsia="en-US"/>
        </w:rPr>
        <w:t>րձյալ</w:t>
      </w:r>
      <w:r w:rsidR="00C66808" w:rsidRPr="00D939CE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5B0CA6" w:rsidRPr="00D939CE">
        <w:rPr>
          <w:rFonts w:ascii="GHEA Grapalat" w:hAnsi="GHEA Grapalat" w:cs="Sylfaen"/>
          <w:sz w:val="22"/>
          <w:szCs w:val="22"/>
          <w:lang w:val="en-US" w:eastAsia="en-US"/>
        </w:rPr>
        <w:t xml:space="preserve">ձևավորել </w:t>
      </w:r>
      <w:r w:rsidR="00B3089C" w:rsidRPr="00D939CE">
        <w:rPr>
          <w:rFonts w:ascii="GHEA Grapalat" w:hAnsi="GHEA Grapalat" w:cs="Sylfaen"/>
          <w:sz w:val="22"/>
          <w:szCs w:val="22"/>
          <w:lang w:val="en-US" w:eastAsia="en-US"/>
        </w:rPr>
        <w:t>են</w:t>
      </w:r>
      <w:r w:rsidR="005B0CA6" w:rsidRPr="00D939CE">
        <w:rPr>
          <w:rFonts w:ascii="GHEA Grapalat" w:hAnsi="GHEA Grapalat" w:cs="Sylfaen"/>
          <w:sz w:val="22"/>
          <w:szCs w:val="22"/>
          <w:lang w:val="en-US" w:eastAsia="en-US"/>
        </w:rPr>
        <w:t xml:space="preserve"> </w:t>
      </w:r>
      <w:r w:rsidR="00B3089C" w:rsidRPr="00D939CE">
        <w:rPr>
          <w:rFonts w:ascii="GHEA Grapalat" w:hAnsi="GHEA Grapalat" w:cs="Sylfaen"/>
          <w:sz w:val="22"/>
          <w:szCs w:val="22"/>
          <w:lang w:val="en-US" w:eastAsia="en-US"/>
        </w:rPr>
        <w:t>վնաս</w:t>
      </w:r>
      <w:r w:rsidR="00AA2090" w:rsidRPr="00D939CE">
        <w:rPr>
          <w:rFonts w:ascii="GHEA Grapalat" w:hAnsi="GHEA Grapalat" w:cs="Sylfaen"/>
          <w:sz w:val="22"/>
          <w:szCs w:val="22"/>
          <w:lang w:val="ru-RU" w:eastAsia="en-US"/>
        </w:rPr>
        <w:t>՝</w:t>
      </w:r>
      <w:r w:rsidR="00AA2090" w:rsidRPr="00D939CE">
        <w:rPr>
          <w:rFonts w:ascii="GHEA Grapalat" w:hAnsi="GHEA Grapalat" w:cs="Sylfaen"/>
          <w:sz w:val="22"/>
          <w:szCs w:val="22"/>
          <w:lang w:val="en-US" w:eastAsia="en-US"/>
        </w:rPr>
        <w:t xml:space="preserve"> </w:t>
      </w:r>
      <w:r w:rsidR="007109C7" w:rsidRPr="00D939CE">
        <w:rPr>
          <w:rFonts w:ascii="GHEA Grapalat" w:hAnsi="GHEA Grapalat"/>
          <w:sz w:val="22"/>
          <w:szCs w:val="22"/>
          <w:lang w:val="hy-AM"/>
        </w:rPr>
        <w:t>«</w:t>
      </w:r>
      <w:r w:rsidR="00AA2090" w:rsidRPr="00D939CE">
        <w:rPr>
          <w:rFonts w:ascii="GHEA Grapalat" w:hAnsi="GHEA Grapalat"/>
          <w:sz w:val="22"/>
          <w:szCs w:val="22"/>
          <w:lang w:val="hy-AM"/>
        </w:rPr>
        <w:t>Քաղաքաշինակա</w:t>
      </w:r>
      <w:r w:rsidR="007109C7" w:rsidRPr="00D939CE">
        <w:rPr>
          <w:rFonts w:ascii="GHEA Grapalat" w:hAnsi="GHEA Grapalat"/>
          <w:sz w:val="22"/>
          <w:szCs w:val="22"/>
          <w:lang w:val="hy-AM"/>
        </w:rPr>
        <w:t>ն ծրագրերի փորձագիտական կոմիտե»</w:t>
      </w:r>
      <w:r w:rsidR="00AA2090" w:rsidRPr="00D939CE">
        <w:rPr>
          <w:rFonts w:ascii="GHEA Grapalat" w:hAnsi="GHEA Grapalat"/>
          <w:sz w:val="22"/>
          <w:szCs w:val="22"/>
          <w:lang w:val="hy-AM"/>
        </w:rPr>
        <w:t xml:space="preserve"> ԲԲԸ</w:t>
      </w:r>
      <w:r w:rsidR="003A26DC" w:rsidRPr="00D939CE">
        <w:rPr>
          <w:rFonts w:ascii="GHEA Grapalat" w:hAnsi="GHEA Grapalat"/>
          <w:sz w:val="22"/>
          <w:szCs w:val="22"/>
          <w:lang w:val="en-US"/>
        </w:rPr>
        <w:t>-</w:t>
      </w:r>
      <w:r w:rsidR="003A26DC" w:rsidRPr="00D939CE">
        <w:rPr>
          <w:rFonts w:ascii="GHEA Grapalat" w:hAnsi="GHEA Grapalat"/>
          <w:sz w:val="22"/>
          <w:szCs w:val="22"/>
          <w:lang w:val="ru-RU"/>
        </w:rPr>
        <w:t>ի</w:t>
      </w:r>
      <w:r w:rsidR="00AA2090" w:rsidRPr="00D939CE">
        <w:rPr>
          <w:rFonts w:ascii="GHEA Grapalat" w:hAnsi="GHEA Grapalat"/>
          <w:sz w:val="22"/>
          <w:szCs w:val="22"/>
          <w:lang w:val="en-US"/>
        </w:rPr>
        <w:t xml:space="preserve"> </w:t>
      </w:r>
      <w:r w:rsidR="00AA2090" w:rsidRPr="00D939CE">
        <w:rPr>
          <w:rFonts w:ascii="GHEA Grapalat" w:hAnsi="GHEA Grapalat"/>
          <w:sz w:val="22"/>
          <w:szCs w:val="22"/>
          <w:lang w:val="ru-RU"/>
        </w:rPr>
        <w:t>վնասը</w:t>
      </w:r>
      <w:r w:rsidR="00AA2090" w:rsidRPr="00D939CE">
        <w:rPr>
          <w:rFonts w:ascii="GHEA Grapalat" w:hAnsi="GHEA Grapalat"/>
          <w:sz w:val="22"/>
          <w:szCs w:val="22"/>
          <w:lang w:val="en-US"/>
        </w:rPr>
        <w:t xml:space="preserve"> </w:t>
      </w:r>
      <w:r w:rsidR="00AA2090" w:rsidRPr="00D939CE">
        <w:rPr>
          <w:rFonts w:ascii="GHEA Grapalat" w:hAnsi="GHEA Grapalat"/>
          <w:sz w:val="22"/>
          <w:szCs w:val="22"/>
          <w:lang w:val="ru-RU"/>
        </w:rPr>
        <w:t>կազմել</w:t>
      </w:r>
      <w:r w:rsidR="00AA2090" w:rsidRPr="00D939CE">
        <w:rPr>
          <w:rFonts w:ascii="GHEA Grapalat" w:hAnsi="GHEA Grapalat"/>
          <w:sz w:val="22"/>
          <w:szCs w:val="22"/>
          <w:lang w:val="en-US"/>
        </w:rPr>
        <w:t xml:space="preserve"> </w:t>
      </w:r>
      <w:r w:rsidR="00AA2090" w:rsidRPr="00D939CE">
        <w:rPr>
          <w:rFonts w:ascii="GHEA Grapalat" w:hAnsi="GHEA Grapalat"/>
          <w:sz w:val="22"/>
          <w:szCs w:val="22"/>
          <w:lang w:val="ru-RU"/>
        </w:rPr>
        <w:t>է</w:t>
      </w:r>
      <w:r w:rsidR="00AA2090" w:rsidRPr="00D939CE">
        <w:rPr>
          <w:rFonts w:ascii="GHEA Grapalat" w:hAnsi="GHEA Grapalat"/>
          <w:sz w:val="22"/>
          <w:szCs w:val="22"/>
          <w:lang w:val="en-US"/>
        </w:rPr>
        <w:t xml:space="preserve"> </w:t>
      </w:r>
      <w:r w:rsidR="00A275DD" w:rsidRPr="00D939CE">
        <w:rPr>
          <w:rFonts w:ascii="GHEA Grapalat" w:hAnsi="GHEA Grapalat"/>
          <w:sz w:val="22"/>
          <w:szCs w:val="22"/>
          <w:lang w:val="en-US"/>
        </w:rPr>
        <w:t>89,631</w:t>
      </w:r>
      <w:r w:rsidR="00A275DD" w:rsidRPr="00D939CE">
        <w:rPr>
          <w:rFonts w:ascii="MS Mincho" w:eastAsia="MS Mincho" w:hAnsi="MS Mincho" w:cs="MS Mincho" w:hint="eastAsia"/>
          <w:sz w:val="22"/>
          <w:szCs w:val="22"/>
          <w:lang w:val="en-US"/>
        </w:rPr>
        <w:t>․</w:t>
      </w:r>
      <w:r w:rsidRPr="00D939CE">
        <w:rPr>
          <w:rFonts w:ascii="GHEA Grapalat" w:hAnsi="GHEA Grapalat"/>
          <w:sz w:val="22"/>
          <w:szCs w:val="22"/>
          <w:lang w:val="en-US"/>
        </w:rPr>
        <w:t>0</w:t>
      </w:r>
      <w:r w:rsidR="005C27CC" w:rsidRPr="00D939CE">
        <w:rPr>
          <w:rFonts w:ascii="GHEA Grapalat" w:hAnsi="GHEA Grapalat"/>
          <w:sz w:val="22"/>
          <w:szCs w:val="22"/>
          <w:lang w:val="hy-AM"/>
        </w:rPr>
        <w:t xml:space="preserve"> հազ. դրամ</w:t>
      </w:r>
      <w:r w:rsidR="003A26DC" w:rsidRPr="00D939CE">
        <w:rPr>
          <w:rFonts w:ascii="GHEA Grapalat" w:hAnsi="GHEA Grapalat"/>
          <w:sz w:val="22"/>
          <w:szCs w:val="22"/>
          <w:lang w:val="en-US"/>
        </w:rPr>
        <w:t>,</w:t>
      </w:r>
      <w:r w:rsidR="00AA2090" w:rsidRPr="00D939CE">
        <w:rPr>
          <w:rFonts w:ascii="GHEA Grapalat" w:hAnsi="GHEA Grapalat"/>
          <w:sz w:val="22"/>
          <w:szCs w:val="22"/>
          <w:lang w:val="hy-AM"/>
        </w:rPr>
        <w:t xml:space="preserve"> </w:t>
      </w:r>
      <w:r w:rsidR="003A26DC" w:rsidRPr="00D939CE">
        <w:rPr>
          <w:rFonts w:ascii="GHEA Grapalat" w:hAnsi="GHEA Grapalat"/>
          <w:sz w:val="22"/>
          <w:szCs w:val="22"/>
          <w:lang w:val="ru-RU"/>
        </w:rPr>
        <w:t>իսկ</w:t>
      </w:r>
      <w:r w:rsidR="00AA2090" w:rsidRPr="00D939CE">
        <w:rPr>
          <w:rFonts w:ascii="GHEA Grapalat" w:hAnsi="GHEA Grapalat"/>
          <w:sz w:val="22"/>
          <w:szCs w:val="22"/>
          <w:lang w:val="hy-AM"/>
        </w:rPr>
        <w:t xml:space="preserve"> </w:t>
      </w:r>
      <w:r w:rsidR="007109C7" w:rsidRPr="00D939CE">
        <w:rPr>
          <w:rFonts w:ascii="GHEA Grapalat" w:hAnsi="GHEA Grapalat" w:cs="Sylfaen"/>
          <w:sz w:val="22"/>
          <w:szCs w:val="22"/>
          <w:lang w:val="hy-AM"/>
        </w:rPr>
        <w:t>«Սալսա դիվելոփմենթ»</w:t>
      </w:r>
      <w:r w:rsidR="00AA2090" w:rsidRPr="00D939CE">
        <w:rPr>
          <w:rFonts w:ascii="GHEA Grapalat" w:hAnsi="GHEA Grapalat" w:cs="Sylfaen"/>
          <w:sz w:val="22"/>
          <w:szCs w:val="22"/>
          <w:lang w:val="hy-AM"/>
        </w:rPr>
        <w:t xml:space="preserve"> ՓԲԸ</w:t>
      </w:r>
      <w:r w:rsidR="003A26DC" w:rsidRPr="00D939CE">
        <w:rPr>
          <w:rFonts w:ascii="GHEA Grapalat" w:hAnsi="GHEA Grapalat" w:cs="Sylfaen"/>
          <w:sz w:val="22"/>
          <w:szCs w:val="22"/>
          <w:lang w:val="en-US"/>
        </w:rPr>
        <w:t>-</w:t>
      </w:r>
      <w:r w:rsidR="00AC37E2" w:rsidRPr="00D939CE">
        <w:rPr>
          <w:rFonts w:ascii="GHEA Grapalat" w:hAnsi="GHEA Grapalat" w:cs="Sylfaen"/>
          <w:sz w:val="22"/>
          <w:szCs w:val="22"/>
          <w:lang w:val="hy-AM"/>
        </w:rPr>
        <w:t>ի</w:t>
      </w:r>
      <w:r w:rsidR="001E6396" w:rsidRPr="00D939CE">
        <w:rPr>
          <w:rFonts w:ascii="GHEA Grapalat" w:hAnsi="GHEA Grapalat" w:cs="Sylfaen"/>
          <w:sz w:val="22"/>
          <w:szCs w:val="22"/>
          <w:lang w:val="en-US"/>
        </w:rPr>
        <w:t xml:space="preserve"> վնասը</w:t>
      </w:r>
      <w:r w:rsidR="00990BB0" w:rsidRPr="00D939CE">
        <w:rPr>
          <w:rFonts w:ascii="GHEA Grapalat" w:hAnsi="GHEA Grapalat" w:cs="Sylfaen"/>
          <w:sz w:val="22"/>
          <w:szCs w:val="22"/>
          <w:lang w:val="hy-AM"/>
        </w:rPr>
        <w:t xml:space="preserve"> կազմել է</w:t>
      </w:r>
      <w:r w:rsidR="003A26DC" w:rsidRPr="00D939CE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A275DD" w:rsidRPr="00D939CE">
        <w:rPr>
          <w:rFonts w:ascii="GHEA Grapalat" w:hAnsi="GHEA Grapalat" w:cs="Sylfaen"/>
          <w:sz w:val="22"/>
          <w:szCs w:val="22"/>
          <w:lang w:val="hy-AM"/>
        </w:rPr>
        <w:t>8,795</w:t>
      </w:r>
      <w:r w:rsidR="00A275DD" w:rsidRPr="00D939CE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A275DD" w:rsidRPr="00D939CE">
        <w:rPr>
          <w:rFonts w:ascii="GHEA Grapalat" w:hAnsi="GHEA Grapalat" w:cs="Sylfaen"/>
          <w:sz w:val="22"/>
          <w:szCs w:val="22"/>
          <w:lang w:val="hy-AM"/>
        </w:rPr>
        <w:t xml:space="preserve">7 </w:t>
      </w:r>
      <w:r w:rsidR="00A275DD" w:rsidRPr="00D939CE">
        <w:rPr>
          <w:rFonts w:ascii="GHEA Grapalat" w:hAnsi="GHEA Grapalat" w:cs="GHEA Grapalat"/>
          <w:sz w:val="22"/>
          <w:szCs w:val="22"/>
          <w:lang w:val="hy-AM"/>
        </w:rPr>
        <w:t>հազ</w:t>
      </w:r>
      <w:r w:rsidR="00A275DD" w:rsidRPr="00D939CE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A275DD" w:rsidRPr="00D939C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275DD" w:rsidRPr="00D939CE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A275DD" w:rsidRPr="00D939CE">
        <w:rPr>
          <w:rFonts w:ascii="GHEA Grapalat" w:hAnsi="GHEA Grapalat" w:cs="Sylfaen"/>
          <w:sz w:val="22"/>
          <w:szCs w:val="22"/>
          <w:lang w:val="hy-AM"/>
        </w:rPr>
        <w:t xml:space="preserve">։ </w:t>
      </w:r>
    </w:p>
    <w:p w:rsidR="006F2939" w:rsidRPr="00D939CE" w:rsidRDefault="00C66808" w:rsidP="00B67FA4">
      <w:pPr>
        <w:tabs>
          <w:tab w:val="left" w:pos="540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en-US"/>
        </w:rPr>
      </w:pPr>
      <w:r w:rsidRPr="00D939CE">
        <w:rPr>
          <w:rFonts w:ascii="GHEA Grapalat" w:hAnsi="GHEA Grapalat" w:cs="Sylfaen"/>
          <w:sz w:val="22"/>
          <w:szCs w:val="22"/>
          <w:lang w:val="hy-AM" w:eastAsia="en-US"/>
        </w:rPr>
        <w:t>2.</w:t>
      </w:r>
      <w:r w:rsidR="00F65A61" w:rsidRPr="00D939CE">
        <w:rPr>
          <w:rFonts w:ascii="GHEA Grapalat" w:hAnsi="GHEA Grapalat" w:cs="Sylfaen"/>
          <w:sz w:val="22"/>
          <w:szCs w:val="22"/>
          <w:lang w:val="hy-AM" w:eastAsia="en-US"/>
        </w:rPr>
        <w:t xml:space="preserve"> Բացարձակ իրացվելիության գործակիցը ցույց է տալիս կազմակերպության առավել իրացվելի ակտիվներով ընթացիկ պարտավորությունների մարման աստիճանը: </w:t>
      </w:r>
      <w:r w:rsidR="00A275DD" w:rsidRPr="00D939CE">
        <w:rPr>
          <w:rFonts w:ascii="GHEA Grapalat" w:hAnsi="GHEA Grapalat" w:cs="Sylfaen"/>
          <w:sz w:val="22"/>
          <w:szCs w:val="22"/>
          <w:lang w:val="hy-AM"/>
        </w:rPr>
        <w:t>«Սալսա դիվելոփմենթ» ՓԲԸ-ի մոտ գործակիցը չի հաշվարկվել</w:t>
      </w:r>
      <w:r w:rsidR="00A275DD" w:rsidRPr="00D939CE">
        <w:rPr>
          <w:rFonts w:ascii="GHEA Grapalat" w:hAnsi="GHEA Grapalat" w:cs="Sylfaen"/>
          <w:sz w:val="22"/>
          <w:szCs w:val="22"/>
          <w:lang w:val="en-US" w:eastAsia="en-US"/>
        </w:rPr>
        <w:t xml:space="preserve"> </w:t>
      </w:r>
      <w:r w:rsidR="00A275DD" w:rsidRPr="00D939CE">
        <w:rPr>
          <w:rFonts w:ascii="GHEA Grapalat" w:hAnsi="GHEA Grapalat" w:cs="Sylfaen"/>
          <w:sz w:val="22"/>
          <w:szCs w:val="22"/>
          <w:lang w:val="hy-AM" w:eastAsia="en-US"/>
        </w:rPr>
        <w:t>քանի, որ կ</w:t>
      </w:r>
      <w:r w:rsidR="00706B92" w:rsidRPr="00D939CE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A275DD" w:rsidRPr="00D939CE">
        <w:rPr>
          <w:rFonts w:ascii="GHEA Grapalat" w:hAnsi="GHEA Grapalat"/>
          <w:sz w:val="22"/>
          <w:szCs w:val="22"/>
          <w:lang w:val="hy-AM" w:eastAsia="en-US"/>
        </w:rPr>
        <w:t xml:space="preserve">ը չունի պարտավորություններ, իսկ </w:t>
      </w:r>
      <w:r w:rsidR="00151844" w:rsidRPr="00D939CE">
        <w:rPr>
          <w:rFonts w:ascii="GHEA Grapalat" w:hAnsi="GHEA Grapalat" w:cs="Sylfaen"/>
          <w:sz w:val="22"/>
          <w:szCs w:val="22"/>
          <w:lang w:val="en-US" w:eastAsia="en-US"/>
        </w:rPr>
        <w:t xml:space="preserve"> </w:t>
      </w:r>
      <w:r w:rsidR="00A275DD" w:rsidRPr="00D939CE">
        <w:rPr>
          <w:rFonts w:ascii="GHEA Grapalat" w:hAnsi="GHEA Grapalat"/>
          <w:sz w:val="22"/>
          <w:szCs w:val="22"/>
          <w:lang w:val="hy-AM"/>
        </w:rPr>
        <w:t>«Քաղաքաշինական ծրագրերի փորձագիտական կոմիտե» ԲԲԸ</w:t>
      </w:r>
      <w:r w:rsidR="00A275DD" w:rsidRPr="00D939CE">
        <w:rPr>
          <w:rFonts w:ascii="GHEA Grapalat" w:hAnsi="GHEA Grapalat"/>
          <w:sz w:val="22"/>
          <w:szCs w:val="22"/>
          <w:lang w:val="en-US"/>
        </w:rPr>
        <w:t>-</w:t>
      </w:r>
      <w:r w:rsidR="00A275DD" w:rsidRPr="00D939CE">
        <w:rPr>
          <w:rFonts w:ascii="GHEA Grapalat" w:hAnsi="GHEA Grapalat"/>
          <w:sz w:val="22"/>
          <w:szCs w:val="22"/>
          <w:lang w:val="ru-RU"/>
        </w:rPr>
        <w:t>ի</w:t>
      </w:r>
      <w:r w:rsidR="00A275DD" w:rsidRPr="00D939CE">
        <w:rPr>
          <w:rFonts w:ascii="GHEA Grapalat" w:hAnsi="GHEA Grapalat"/>
          <w:sz w:val="22"/>
          <w:szCs w:val="22"/>
          <w:lang w:val="en-US"/>
        </w:rPr>
        <w:t xml:space="preserve"> </w:t>
      </w:r>
      <w:r w:rsidR="00A275DD" w:rsidRPr="00D939CE">
        <w:rPr>
          <w:rFonts w:ascii="GHEA Grapalat" w:hAnsi="GHEA Grapalat"/>
          <w:sz w:val="22"/>
          <w:szCs w:val="22"/>
          <w:lang w:val="hy-AM"/>
        </w:rPr>
        <w:t xml:space="preserve">մոտ համապատասխանում է </w:t>
      </w:r>
      <w:r w:rsidR="00151844" w:rsidRPr="00D939CE">
        <w:rPr>
          <w:rFonts w:ascii="GHEA Grapalat" w:hAnsi="GHEA Grapalat" w:cs="Sylfaen"/>
          <w:sz w:val="22"/>
          <w:szCs w:val="22"/>
          <w:lang w:val="en-US" w:eastAsia="en-US"/>
        </w:rPr>
        <w:t xml:space="preserve">սահմանային </w:t>
      </w:r>
      <w:r w:rsidR="000C5A36" w:rsidRPr="00D939CE">
        <w:rPr>
          <w:rFonts w:ascii="GHEA Grapalat" w:hAnsi="GHEA Grapalat" w:cs="Sylfaen"/>
          <w:sz w:val="22"/>
          <w:szCs w:val="22"/>
          <w:lang w:val="en-US" w:eastAsia="en-US"/>
        </w:rPr>
        <w:t>նորմայի</w:t>
      </w:r>
      <w:r w:rsidR="00A275DD" w:rsidRPr="00D939CE">
        <w:rPr>
          <w:rFonts w:ascii="GHEA Grapalat" w:hAnsi="GHEA Grapalat" w:cs="Sylfaen"/>
          <w:sz w:val="22"/>
          <w:szCs w:val="22"/>
          <w:lang w:val="hy-AM" w:eastAsia="en-US"/>
        </w:rPr>
        <w:t>ն</w:t>
      </w:r>
      <w:r w:rsidR="006F2939" w:rsidRPr="00D939CE">
        <w:rPr>
          <w:rFonts w:ascii="GHEA Grapalat" w:hAnsi="GHEA Grapalat" w:cs="Sylfaen"/>
          <w:sz w:val="22"/>
          <w:szCs w:val="22"/>
          <w:lang w:val="en-US"/>
        </w:rPr>
        <w:t>:</w:t>
      </w:r>
    </w:p>
    <w:p w:rsidR="006F2939" w:rsidRPr="00D939CE" w:rsidRDefault="006F2939" w:rsidP="00FF7D1B">
      <w:pPr>
        <w:tabs>
          <w:tab w:val="left" w:pos="540"/>
        </w:tabs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D939CE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3. Սեփական շրջանառու միջոցներով ապահովվածության ցուցանիշը ցույց է տալիս կազմակերպության սեփական միջոցներով ընթացիկ գործունեությունը ֆինանսավորելու կարողությունը: </w:t>
      </w:r>
      <w:r w:rsidR="00FF7D1B" w:rsidRPr="00D939CE">
        <w:rPr>
          <w:rFonts w:ascii="GHEA Grapalat" w:hAnsi="GHEA Grapalat" w:cs="Sylfaen"/>
          <w:sz w:val="22"/>
          <w:szCs w:val="22"/>
          <w:lang w:val="hy-AM"/>
        </w:rPr>
        <w:t xml:space="preserve">«Սալսա դիվելոփմենթ» ՓԲԸ-ի </w:t>
      </w:r>
      <w:r w:rsidRPr="00D939CE">
        <w:rPr>
          <w:rFonts w:ascii="GHEA Grapalat" w:hAnsi="GHEA Grapalat" w:cs="Sylfaen"/>
          <w:sz w:val="22"/>
          <w:szCs w:val="22"/>
          <w:lang w:val="en-US"/>
        </w:rPr>
        <w:t>մոտ</w:t>
      </w:r>
      <w:r w:rsidR="00FF7D1B" w:rsidRPr="00D939C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F7D1B" w:rsidRPr="00D939CE">
        <w:rPr>
          <w:rFonts w:ascii="GHEA Grapalat" w:hAnsi="GHEA Grapalat" w:cs="Sylfaen"/>
          <w:sz w:val="22"/>
          <w:szCs w:val="22"/>
          <w:lang w:val="en-US"/>
        </w:rPr>
        <w:t>գ</w:t>
      </w:r>
      <w:r w:rsidR="00FF7D1B" w:rsidRPr="00D939CE">
        <w:rPr>
          <w:rFonts w:ascii="GHEA Grapalat" w:hAnsi="GHEA Grapalat"/>
          <w:sz w:val="22"/>
          <w:szCs w:val="22"/>
          <w:lang w:val="hy-AM"/>
        </w:rPr>
        <w:t xml:space="preserve">ործակիցը համապատասխանում է </w:t>
      </w:r>
      <w:r w:rsidR="00FF7D1B" w:rsidRPr="00D939CE">
        <w:rPr>
          <w:rFonts w:ascii="GHEA Grapalat" w:hAnsi="GHEA Grapalat" w:cs="Sylfaen"/>
          <w:sz w:val="22"/>
          <w:szCs w:val="22"/>
          <w:lang w:val="en-US" w:eastAsia="en-US"/>
        </w:rPr>
        <w:t>սահմանային նորմայի</w:t>
      </w:r>
      <w:r w:rsidR="00FF7D1B" w:rsidRPr="00D939CE">
        <w:rPr>
          <w:rFonts w:ascii="GHEA Grapalat" w:hAnsi="GHEA Grapalat" w:cs="Sylfaen"/>
          <w:sz w:val="22"/>
          <w:szCs w:val="22"/>
          <w:lang w:val="hy-AM" w:eastAsia="en-US"/>
        </w:rPr>
        <w:t>ն</w:t>
      </w:r>
      <w:r w:rsidR="00FF7D1B" w:rsidRPr="00D939CE">
        <w:rPr>
          <w:rFonts w:ascii="GHEA Grapalat" w:hAnsi="GHEA Grapalat" w:cs="Sylfaen"/>
          <w:sz w:val="22"/>
          <w:szCs w:val="22"/>
          <w:lang w:val="en-US"/>
        </w:rPr>
        <w:t>, իսկ</w:t>
      </w:r>
      <w:r w:rsidR="0024087F" w:rsidRPr="00D939C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4087F" w:rsidRPr="00D939CE">
        <w:rPr>
          <w:rFonts w:ascii="GHEA Grapalat" w:hAnsi="GHEA Grapalat"/>
          <w:sz w:val="22"/>
          <w:szCs w:val="22"/>
          <w:lang w:val="hy-AM"/>
        </w:rPr>
        <w:t>«Քաղաքաշինական ծրագրերի փորձագիտական կոմիտե» ԲԲԸ</w:t>
      </w:r>
      <w:r w:rsidR="0024087F" w:rsidRPr="00D939CE">
        <w:rPr>
          <w:rFonts w:ascii="GHEA Grapalat" w:hAnsi="GHEA Grapalat" w:cs="Sylfaen"/>
          <w:sz w:val="22"/>
          <w:szCs w:val="22"/>
          <w:lang w:val="hy-AM" w:eastAsia="en-US"/>
        </w:rPr>
        <w:t xml:space="preserve"> մոտ ցածր է</w:t>
      </w:r>
      <w:r w:rsidRPr="00D939CE">
        <w:rPr>
          <w:rFonts w:ascii="GHEA Grapalat" w:hAnsi="GHEA Grapalat"/>
          <w:sz w:val="22"/>
          <w:szCs w:val="22"/>
          <w:lang w:val="hy-AM"/>
        </w:rPr>
        <w:t xml:space="preserve"> պրակտիկայում ընդունված թ</w:t>
      </w:r>
      <w:r w:rsidR="000E194E" w:rsidRPr="00D939CE">
        <w:rPr>
          <w:rFonts w:ascii="GHEA Grapalat" w:hAnsi="GHEA Grapalat"/>
          <w:sz w:val="22"/>
          <w:szCs w:val="22"/>
          <w:lang w:val="hy-AM"/>
        </w:rPr>
        <w:t>ույլատրելի սահմանային նորմայի</w:t>
      </w:r>
      <w:r w:rsidR="0024087F" w:rsidRPr="00D939CE">
        <w:rPr>
          <w:rFonts w:ascii="GHEA Grapalat" w:hAnsi="GHEA Grapalat"/>
          <w:sz w:val="22"/>
          <w:szCs w:val="22"/>
          <w:lang w:val="hy-AM"/>
        </w:rPr>
        <w:t>ց</w:t>
      </w:r>
      <w:r w:rsidRPr="00D939CE">
        <w:rPr>
          <w:rFonts w:ascii="GHEA Grapalat" w:hAnsi="GHEA Grapalat"/>
          <w:sz w:val="22"/>
          <w:szCs w:val="22"/>
          <w:lang w:val="hy-AM"/>
        </w:rPr>
        <w:t xml:space="preserve">, այսինքն ցածր է սեփական շրջանառու միջոցների ձևավորմանը սեփական կապիտալի մասնակցության աստիճանը: </w:t>
      </w:r>
    </w:p>
    <w:p w:rsidR="00A44643" w:rsidRPr="00D939CE" w:rsidRDefault="00B67FA4" w:rsidP="006F2939">
      <w:pPr>
        <w:tabs>
          <w:tab w:val="left" w:pos="540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939C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44643" w:rsidRPr="00D939CE">
        <w:rPr>
          <w:rFonts w:ascii="GHEA Grapalat" w:hAnsi="GHEA Grapalat" w:cs="Sylfaen"/>
          <w:sz w:val="22"/>
          <w:szCs w:val="22"/>
          <w:lang w:val="hy-AM"/>
        </w:rPr>
        <w:t>4. Ներդրման գործակիցը ցույց է տալիս սեփական կապիտալի արտադրական ներդրումների ծածկման աստիճանը։ «Սալսա դի</w:t>
      </w:r>
      <w:r w:rsidR="00F92598" w:rsidRPr="00D939CE">
        <w:rPr>
          <w:rFonts w:ascii="GHEA Grapalat" w:hAnsi="GHEA Grapalat" w:cs="Sylfaen"/>
          <w:sz w:val="22"/>
          <w:szCs w:val="22"/>
          <w:lang w:val="hy-AM"/>
        </w:rPr>
        <w:t>վելոփմենթ» ՓԲԸ-ի մոտ գործակիցը</w:t>
      </w:r>
      <w:r w:rsidR="00A44643" w:rsidRPr="00D939C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4087F" w:rsidRPr="00D939CE">
        <w:rPr>
          <w:rFonts w:ascii="GHEA Grapalat" w:hAnsi="GHEA Grapalat" w:cs="Sylfaen"/>
          <w:sz w:val="22"/>
          <w:szCs w:val="22"/>
          <w:lang w:val="hy-AM"/>
        </w:rPr>
        <w:t>կազմել է 1,229</w:t>
      </w:r>
      <w:r w:rsidR="00A44643" w:rsidRPr="00D939CE">
        <w:rPr>
          <w:rFonts w:ascii="GHEA Grapalat" w:hAnsi="GHEA Grapalat" w:cs="Sylfaen"/>
          <w:sz w:val="22"/>
          <w:szCs w:val="22"/>
          <w:lang w:val="hy-AM"/>
        </w:rPr>
        <w:t xml:space="preserve">, իսկ </w:t>
      </w:r>
      <w:r w:rsidR="00A44643" w:rsidRPr="00D939CE">
        <w:rPr>
          <w:rFonts w:ascii="GHEA Grapalat" w:hAnsi="GHEA Grapalat"/>
          <w:sz w:val="22"/>
          <w:szCs w:val="22"/>
          <w:lang w:val="hy-AM"/>
        </w:rPr>
        <w:t>«Քաղաքաշինական ծրագ</w:t>
      </w:r>
      <w:r w:rsidR="00990BB0" w:rsidRPr="00D939CE">
        <w:rPr>
          <w:rFonts w:ascii="GHEA Grapalat" w:hAnsi="GHEA Grapalat"/>
          <w:sz w:val="22"/>
          <w:szCs w:val="22"/>
          <w:lang w:val="hy-AM"/>
        </w:rPr>
        <w:t>րերի փորձագիտական կոմիտե» ԲԲԸ-ի</w:t>
      </w:r>
      <w:r w:rsidR="00A44643" w:rsidRPr="00D939CE">
        <w:rPr>
          <w:rFonts w:ascii="GHEA Grapalat" w:hAnsi="GHEA Grapalat"/>
          <w:sz w:val="22"/>
          <w:szCs w:val="22"/>
          <w:lang w:val="hy-AM"/>
        </w:rPr>
        <w:t xml:space="preserve"> մոտ </w:t>
      </w:r>
      <w:r w:rsidR="00990BB0" w:rsidRPr="00D939CE">
        <w:rPr>
          <w:rFonts w:ascii="GHEA Grapalat" w:hAnsi="GHEA Grapalat"/>
          <w:sz w:val="22"/>
          <w:szCs w:val="22"/>
          <w:lang w:val="hy-AM"/>
        </w:rPr>
        <w:t>գործակիցը հավասար</w:t>
      </w:r>
      <w:r w:rsidR="007B105A" w:rsidRPr="00D939CE">
        <w:rPr>
          <w:rFonts w:ascii="GHEA Grapalat" w:hAnsi="GHEA Grapalat"/>
          <w:sz w:val="22"/>
          <w:szCs w:val="22"/>
          <w:lang w:val="hy-AM"/>
        </w:rPr>
        <w:t xml:space="preserve"> է </w:t>
      </w:r>
      <w:r w:rsidR="003451B7" w:rsidRPr="00D939CE">
        <w:rPr>
          <w:rFonts w:ascii="GHEA Grapalat" w:hAnsi="GHEA Grapalat"/>
          <w:sz w:val="22"/>
          <w:szCs w:val="22"/>
          <w:lang w:val="hy-AM"/>
        </w:rPr>
        <w:t>0,</w:t>
      </w:r>
      <w:r w:rsidR="0024087F" w:rsidRPr="00D939CE">
        <w:rPr>
          <w:rFonts w:ascii="GHEA Grapalat" w:hAnsi="GHEA Grapalat"/>
          <w:sz w:val="22"/>
          <w:szCs w:val="22"/>
          <w:lang w:val="hy-AM"/>
        </w:rPr>
        <w:t>624</w:t>
      </w:r>
      <w:r w:rsidR="006F2939" w:rsidRPr="00D939CE">
        <w:rPr>
          <w:rFonts w:ascii="GHEA Grapalat" w:hAnsi="GHEA Grapalat"/>
          <w:sz w:val="22"/>
          <w:szCs w:val="22"/>
          <w:lang w:val="hy-AM"/>
        </w:rPr>
        <w:t xml:space="preserve"> </w:t>
      </w:r>
      <w:r w:rsidR="00F92598" w:rsidRPr="00D939CE">
        <w:rPr>
          <w:rFonts w:ascii="GHEA Grapalat" w:hAnsi="GHEA Grapalat"/>
          <w:sz w:val="22"/>
          <w:szCs w:val="22"/>
          <w:lang w:val="hy-AM"/>
        </w:rPr>
        <w:t>(նախորդ</w:t>
      </w:r>
      <w:r w:rsidR="007B105A" w:rsidRPr="00D939CE">
        <w:rPr>
          <w:rFonts w:ascii="GHEA Grapalat" w:hAnsi="GHEA Grapalat"/>
          <w:sz w:val="22"/>
          <w:szCs w:val="22"/>
          <w:lang w:val="hy-AM"/>
        </w:rPr>
        <w:t xml:space="preserve"> տարի </w:t>
      </w:r>
      <w:r w:rsidR="00990BB0" w:rsidRPr="00D939CE">
        <w:rPr>
          <w:rFonts w:ascii="GHEA Grapalat" w:hAnsi="GHEA Grapalat"/>
          <w:sz w:val="22"/>
          <w:szCs w:val="22"/>
          <w:lang w:val="hy-AM"/>
        </w:rPr>
        <w:t xml:space="preserve">նույն հաշվետու ժամանակաշրջանում գործակիցը </w:t>
      </w:r>
      <w:r w:rsidR="007B105A" w:rsidRPr="00D939CE">
        <w:rPr>
          <w:rFonts w:ascii="GHEA Grapalat" w:hAnsi="GHEA Grapalat"/>
          <w:sz w:val="22"/>
          <w:szCs w:val="22"/>
          <w:lang w:val="hy-AM"/>
        </w:rPr>
        <w:t xml:space="preserve">կազմել էր </w:t>
      </w:r>
      <w:r w:rsidR="0024087F" w:rsidRPr="00D939CE">
        <w:rPr>
          <w:rFonts w:ascii="GHEA Grapalat" w:hAnsi="GHEA Grapalat"/>
          <w:sz w:val="22"/>
          <w:szCs w:val="22"/>
          <w:lang w:val="hy-AM"/>
        </w:rPr>
        <w:t>0,650</w:t>
      </w:r>
      <w:r w:rsidR="006F2939" w:rsidRPr="00D939CE">
        <w:rPr>
          <w:rFonts w:ascii="GHEA Grapalat" w:hAnsi="GHEA Grapalat"/>
          <w:sz w:val="22"/>
          <w:szCs w:val="22"/>
          <w:lang w:val="hy-AM"/>
        </w:rPr>
        <w:t>)</w:t>
      </w:r>
      <w:r w:rsidR="00A44643" w:rsidRPr="00D939CE">
        <w:rPr>
          <w:rFonts w:ascii="GHEA Grapalat" w:hAnsi="GHEA Grapalat" w:cs="Sylfaen"/>
          <w:sz w:val="22"/>
          <w:szCs w:val="22"/>
          <w:lang w:val="hy-AM"/>
        </w:rPr>
        <w:t xml:space="preserve">։ </w:t>
      </w:r>
    </w:p>
    <w:p w:rsidR="00424BAF" w:rsidRPr="00D939CE" w:rsidRDefault="00A44643" w:rsidP="005C27CC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D939CE">
        <w:rPr>
          <w:rFonts w:ascii="GHEA Grapalat" w:hAnsi="GHEA Grapalat"/>
          <w:sz w:val="22"/>
          <w:szCs w:val="22"/>
          <w:lang w:val="hy-AM"/>
        </w:rPr>
        <w:t>5</w:t>
      </w:r>
      <w:r w:rsidR="001726C8" w:rsidRPr="00D939CE">
        <w:rPr>
          <w:rFonts w:ascii="GHEA Grapalat" w:hAnsi="GHEA Grapalat"/>
          <w:sz w:val="22"/>
          <w:szCs w:val="22"/>
          <w:lang w:val="hy-AM"/>
        </w:rPr>
        <w:t>.</w:t>
      </w:r>
      <w:r w:rsidR="00424BAF" w:rsidRPr="00D939CE">
        <w:rPr>
          <w:rFonts w:ascii="GHEA Grapalat" w:hAnsi="GHEA Grapalat"/>
          <w:sz w:val="22"/>
          <w:szCs w:val="22"/>
          <w:lang w:val="hy-AM"/>
        </w:rPr>
        <w:t xml:space="preserve"> Ակտիվների շրջանառելիությ</w:t>
      </w:r>
      <w:r w:rsidR="001726C8" w:rsidRPr="00D939CE">
        <w:rPr>
          <w:rFonts w:ascii="GHEA Grapalat" w:hAnsi="GHEA Grapalat"/>
          <w:sz w:val="22"/>
          <w:szCs w:val="22"/>
          <w:lang w:val="hy-AM"/>
        </w:rPr>
        <w:t>ան գործակիցը բնութագրում է ընկերության բոլոր մի</w:t>
      </w:r>
      <w:r w:rsidR="00F92598" w:rsidRPr="00D939CE">
        <w:rPr>
          <w:rFonts w:ascii="GHEA Grapalat" w:hAnsi="GHEA Grapalat"/>
          <w:sz w:val="22"/>
          <w:szCs w:val="22"/>
          <w:lang w:val="hy-AM"/>
        </w:rPr>
        <w:t>ջոցների շրջապտույտի արագությունն</w:t>
      </w:r>
      <w:r w:rsidR="001726C8" w:rsidRPr="00D939CE">
        <w:rPr>
          <w:rFonts w:ascii="GHEA Grapalat" w:hAnsi="GHEA Grapalat"/>
          <w:sz w:val="22"/>
          <w:szCs w:val="22"/>
          <w:lang w:val="hy-AM"/>
        </w:rPr>
        <w:t>՝ անկա</w:t>
      </w:r>
      <w:r w:rsidR="003A26DC" w:rsidRPr="00D939CE">
        <w:rPr>
          <w:rFonts w:ascii="GHEA Grapalat" w:hAnsi="GHEA Grapalat"/>
          <w:sz w:val="22"/>
          <w:szCs w:val="22"/>
          <w:lang w:val="hy-AM"/>
        </w:rPr>
        <w:t xml:space="preserve">խ դրանց ձևավորման աղբյուրից և </w:t>
      </w:r>
      <w:r w:rsidR="001726C8" w:rsidRPr="00D939CE">
        <w:rPr>
          <w:rFonts w:ascii="GHEA Grapalat" w:hAnsi="GHEA Grapalat"/>
          <w:sz w:val="22"/>
          <w:szCs w:val="22"/>
          <w:lang w:val="hy-AM"/>
        </w:rPr>
        <w:t>ո</w:t>
      </w:r>
      <w:r w:rsidR="00424BAF" w:rsidRPr="00D939CE">
        <w:rPr>
          <w:rFonts w:ascii="GHEA Grapalat" w:hAnsi="GHEA Grapalat"/>
          <w:sz w:val="22"/>
          <w:szCs w:val="22"/>
          <w:lang w:val="hy-AM"/>
        </w:rPr>
        <w:t>րքան մեծ է այս ցուցանիշը, այնքան արդյունավետորեն են օգտագործվում ակտիվները:</w:t>
      </w:r>
      <w:r w:rsidRPr="00D939CE">
        <w:rPr>
          <w:rFonts w:ascii="GHEA Grapalat" w:hAnsi="GHEA Grapalat" w:cs="Sylfaen"/>
          <w:sz w:val="22"/>
          <w:szCs w:val="22"/>
          <w:lang w:val="hy-AM"/>
        </w:rPr>
        <w:t xml:space="preserve"> «Սալսա դիվելոփմենթ»</w:t>
      </w:r>
      <w:r w:rsidR="001726C8" w:rsidRPr="00D939CE">
        <w:rPr>
          <w:rFonts w:ascii="GHEA Grapalat" w:hAnsi="GHEA Grapalat" w:cs="Sylfaen"/>
          <w:sz w:val="22"/>
          <w:szCs w:val="22"/>
          <w:lang w:val="hy-AM"/>
        </w:rPr>
        <w:t xml:space="preserve"> ՓԲԸ</w:t>
      </w:r>
      <w:r w:rsidR="00087941" w:rsidRPr="00D939CE">
        <w:rPr>
          <w:rFonts w:ascii="GHEA Grapalat" w:hAnsi="GHEA Grapalat" w:cs="Sylfaen"/>
          <w:sz w:val="22"/>
          <w:szCs w:val="22"/>
          <w:lang w:val="hy-AM"/>
        </w:rPr>
        <w:t>-ի</w:t>
      </w:r>
      <w:r w:rsidR="001726C8" w:rsidRPr="00D939CE">
        <w:rPr>
          <w:rFonts w:ascii="GHEA Grapalat" w:hAnsi="GHEA Grapalat" w:cs="Sylfaen"/>
          <w:sz w:val="22"/>
          <w:szCs w:val="22"/>
          <w:lang w:val="hy-AM"/>
        </w:rPr>
        <w:t xml:space="preserve"> մոտ</w:t>
      </w:r>
      <w:r w:rsidRPr="00D939CE">
        <w:rPr>
          <w:rFonts w:ascii="GHEA Grapalat" w:hAnsi="GHEA Grapalat" w:cs="Sylfaen"/>
          <w:sz w:val="22"/>
          <w:szCs w:val="22"/>
          <w:lang w:val="hy-AM"/>
        </w:rPr>
        <w:t>, ինչպես նախորդ տարի,</w:t>
      </w:r>
      <w:r w:rsidR="001726C8" w:rsidRPr="00D939C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726C8" w:rsidRPr="00D939CE">
        <w:rPr>
          <w:rFonts w:ascii="GHEA Grapalat" w:hAnsi="GHEA Grapalat" w:cs="Sylfaen"/>
          <w:sz w:val="22"/>
          <w:szCs w:val="22"/>
          <w:lang w:val="hy-AM" w:eastAsia="en-US"/>
        </w:rPr>
        <w:t>ակտիվներն ըն</w:t>
      </w:r>
      <w:r w:rsidRPr="00D939CE">
        <w:rPr>
          <w:rFonts w:ascii="GHEA Grapalat" w:hAnsi="GHEA Grapalat" w:cs="Sylfaen"/>
          <w:sz w:val="22"/>
          <w:szCs w:val="22"/>
          <w:lang w:val="hy-AM" w:eastAsia="en-US"/>
        </w:rPr>
        <w:t>դհանրապես չեն շրջանառվել, իսկ «</w:t>
      </w:r>
      <w:r w:rsidR="001726C8" w:rsidRPr="00D939CE">
        <w:rPr>
          <w:rFonts w:ascii="GHEA Grapalat" w:hAnsi="GHEA Grapalat" w:cs="Sylfaen"/>
          <w:sz w:val="22"/>
          <w:szCs w:val="22"/>
          <w:lang w:val="hy-AM" w:eastAsia="en-US"/>
        </w:rPr>
        <w:t>Քաղաքաշինակա</w:t>
      </w:r>
      <w:r w:rsidRPr="00D939CE">
        <w:rPr>
          <w:rFonts w:ascii="GHEA Grapalat" w:hAnsi="GHEA Grapalat" w:cs="Sylfaen"/>
          <w:sz w:val="22"/>
          <w:szCs w:val="22"/>
          <w:lang w:val="hy-AM" w:eastAsia="en-US"/>
        </w:rPr>
        <w:t>ն ծրագրերի փորձագիտական կոմիտե» ԲԲԸ-ի մոտ</w:t>
      </w:r>
      <w:r w:rsidR="00990BB0" w:rsidRPr="00D939CE">
        <w:rPr>
          <w:rFonts w:ascii="GHEA Grapalat" w:hAnsi="GHEA Grapalat" w:cs="Sylfaen"/>
          <w:sz w:val="22"/>
          <w:szCs w:val="22"/>
          <w:lang w:val="hy-AM" w:eastAsia="en-US"/>
        </w:rPr>
        <w:t xml:space="preserve"> գործակիցը</w:t>
      </w:r>
      <w:r w:rsidRPr="00D939CE">
        <w:rPr>
          <w:rFonts w:ascii="GHEA Grapalat" w:hAnsi="GHEA Grapalat" w:cs="Sylfaen"/>
          <w:sz w:val="22"/>
          <w:szCs w:val="22"/>
          <w:lang w:val="hy-AM" w:eastAsia="en-US"/>
        </w:rPr>
        <w:t xml:space="preserve"> հավասար է </w:t>
      </w:r>
      <w:r w:rsidR="002F071A" w:rsidRPr="00D939CE">
        <w:rPr>
          <w:rFonts w:ascii="GHEA Grapalat" w:hAnsi="GHEA Grapalat" w:cs="Sylfaen"/>
          <w:sz w:val="22"/>
          <w:szCs w:val="22"/>
          <w:lang w:val="hy-AM" w:eastAsia="en-US"/>
        </w:rPr>
        <w:t>0,</w:t>
      </w:r>
      <w:r w:rsidR="0024087F" w:rsidRPr="00D939CE">
        <w:rPr>
          <w:rFonts w:ascii="GHEA Grapalat" w:hAnsi="GHEA Grapalat" w:cs="Sylfaen"/>
          <w:sz w:val="22"/>
          <w:szCs w:val="22"/>
          <w:lang w:val="hy-AM" w:eastAsia="en-US"/>
        </w:rPr>
        <w:t>009</w:t>
      </w:r>
      <w:r w:rsidR="006F2939" w:rsidRPr="00D939CE">
        <w:rPr>
          <w:rFonts w:ascii="GHEA Grapalat" w:hAnsi="GHEA Grapalat" w:cs="Sylfaen"/>
          <w:sz w:val="22"/>
          <w:szCs w:val="22"/>
          <w:lang w:val="hy-AM" w:eastAsia="en-US"/>
        </w:rPr>
        <w:t>՝ նա</w:t>
      </w:r>
      <w:r w:rsidR="002F071A" w:rsidRPr="00D939CE">
        <w:rPr>
          <w:rFonts w:ascii="GHEA Grapalat" w:hAnsi="GHEA Grapalat" w:cs="Sylfaen"/>
          <w:sz w:val="22"/>
          <w:szCs w:val="22"/>
          <w:lang w:val="hy-AM" w:eastAsia="en-US"/>
        </w:rPr>
        <w:t>խորդ տարի գործակիցը կազմել էր 0,</w:t>
      </w:r>
      <w:r w:rsidR="0024087F" w:rsidRPr="00D939CE">
        <w:rPr>
          <w:rFonts w:ascii="GHEA Grapalat" w:hAnsi="GHEA Grapalat" w:cs="Sylfaen"/>
          <w:sz w:val="22"/>
          <w:szCs w:val="22"/>
          <w:lang w:val="hy-AM" w:eastAsia="en-US"/>
        </w:rPr>
        <w:t>16</w:t>
      </w:r>
      <w:r w:rsidR="001726C8" w:rsidRPr="00D939CE">
        <w:rPr>
          <w:rFonts w:ascii="GHEA Grapalat" w:hAnsi="GHEA Grapalat" w:cs="Sylfaen"/>
          <w:sz w:val="22"/>
          <w:szCs w:val="22"/>
          <w:lang w:val="hy-AM" w:eastAsia="en-US"/>
        </w:rPr>
        <w:t xml:space="preserve">: </w:t>
      </w:r>
    </w:p>
    <w:p w:rsidR="00237FB1" w:rsidRPr="00D939CE" w:rsidRDefault="00A44643" w:rsidP="005C27CC">
      <w:pPr>
        <w:pStyle w:val="a3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D939CE">
        <w:rPr>
          <w:rFonts w:ascii="GHEA Grapalat" w:hAnsi="GHEA Grapalat" w:cs="Sylfaen"/>
          <w:sz w:val="22"/>
          <w:szCs w:val="22"/>
          <w:lang w:val="hy-AM"/>
        </w:rPr>
        <w:t>6</w:t>
      </w:r>
      <w:r w:rsidR="00237FB1" w:rsidRPr="00D939CE">
        <w:rPr>
          <w:rFonts w:ascii="GHEA Grapalat" w:hAnsi="GHEA Grapalat" w:cs="Sylfaen"/>
          <w:sz w:val="22"/>
          <w:szCs w:val="22"/>
          <w:lang w:val="hy-AM"/>
        </w:rPr>
        <w:t xml:space="preserve">. </w:t>
      </w:r>
      <w:r w:rsidR="00151844" w:rsidRPr="00D939CE">
        <w:rPr>
          <w:rFonts w:ascii="GHEA Grapalat" w:hAnsi="GHEA Grapalat" w:cs="Sylfaen"/>
          <w:sz w:val="22"/>
          <w:szCs w:val="22"/>
          <w:lang w:val="hy-AM"/>
        </w:rPr>
        <w:t xml:space="preserve">Ակտիվների շահութաբերության գործակիցը բնութագրում </w:t>
      </w:r>
      <w:r w:rsidR="0006239A" w:rsidRPr="00D939CE">
        <w:rPr>
          <w:rFonts w:ascii="GHEA Grapalat" w:hAnsi="GHEA Grapalat" w:cs="Sylfaen"/>
          <w:sz w:val="22"/>
          <w:szCs w:val="22"/>
          <w:lang w:val="hy-AM"/>
        </w:rPr>
        <w:t>է կառավարման արդյունավետությունը և ցույց է տալիս</w:t>
      </w:r>
      <w:r w:rsidR="00151844" w:rsidRPr="00D939C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6239A" w:rsidRPr="00D939CE">
        <w:rPr>
          <w:rFonts w:ascii="GHEA Grapalat" w:hAnsi="GHEA Grapalat" w:cs="Sylfaen"/>
          <w:sz w:val="22"/>
          <w:szCs w:val="22"/>
          <w:lang w:val="hy-AM"/>
        </w:rPr>
        <w:t>միավոր ակտիվների հաշվով շահույթի մեծությունը</w:t>
      </w:r>
      <w:r w:rsidR="00151844" w:rsidRPr="00D939CE">
        <w:rPr>
          <w:rFonts w:ascii="GHEA Grapalat" w:hAnsi="GHEA Grapalat" w:cs="Sylfaen"/>
          <w:sz w:val="22"/>
          <w:szCs w:val="22"/>
          <w:lang w:val="hy-AM"/>
        </w:rPr>
        <w:t>: Շահութաբերության հետ կապված բոլոր ցուցանիշները</w:t>
      </w:r>
      <w:r w:rsidR="00E35758" w:rsidRPr="00D939CE">
        <w:rPr>
          <w:rFonts w:ascii="GHEA Grapalat" w:hAnsi="GHEA Grapalat" w:cs="Sylfaen"/>
          <w:sz w:val="22"/>
          <w:szCs w:val="22"/>
          <w:lang w:val="hy-AM"/>
        </w:rPr>
        <w:t xml:space="preserve"> 2</w:t>
      </w:r>
      <w:r w:rsidR="005F1D2F" w:rsidRPr="00D939C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06B92" w:rsidRPr="00D939CE">
        <w:rPr>
          <w:rFonts w:ascii="GHEA Grapalat" w:hAnsi="GHEA Grapalat"/>
          <w:sz w:val="22"/>
          <w:szCs w:val="22"/>
          <w:lang w:val="hy-AM"/>
        </w:rPr>
        <w:t>կազմակերպությ</w:t>
      </w:r>
      <w:r w:rsidR="00AC37E2" w:rsidRPr="00D939CE">
        <w:rPr>
          <w:rFonts w:ascii="GHEA Grapalat" w:hAnsi="GHEA Grapalat"/>
          <w:sz w:val="22"/>
          <w:szCs w:val="22"/>
          <w:lang w:val="hy-AM"/>
        </w:rPr>
        <w:t>ան</w:t>
      </w:r>
      <w:r w:rsidR="000C5A36" w:rsidRPr="00D939CE">
        <w:rPr>
          <w:rFonts w:ascii="GHEA Grapalat" w:hAnsi="GHEA Grapalat" w:cs="Sylfaen"/>
          <w:sz w:val="22"/>
          <w:szCs w:val="22"/>
          <w:lang w:val="hy-AM"/>
        </w:rPr>
        <w:t xml:space="preserve"> մոտ</w:t>
      </w:r>
      <w:r w:rsidR="00BE15CF" w:rsidRPr="00D939CE">
        <w:rPr>
          <w:rFonts w:ascii="GHEA Grapalat" w:hAnsi="GHEA Grapalat" w:cs="Sylfaen"/>
          <w:sz w:val="22"/>
          <w:szCs w:val="22"/>
          <w:lang w:val="hy-AM"/>
        </w:rPr>
        <w:t xml:space="preserve"> բացասական են, այսինքն կազմակերպություններն իրենց գործառնական ծախսերը կառավարելիս չեն պահպանել ծախսերի այնպիսի մակարդակ, որից հետո կապահովեին շահույթ</w:t>
      </w:r>
      <w:r w:rsidR="00650625" w:rsidRPr="00D939CE">
        <w:rPr>
          <w:rFonts w:ascii="GHEA Grapalat" w:hAnsi="GHEA Grapalat" w:cs="Sylfaen"/>
          <w:sz w:val="22"/>
          <w:szCs w:val="22"/>
          <w:lang w:val="hy-AM"/>
        </w:rPr>
        <w:t>: Գ</w:t>
      </w:r>
      <w:r w:rsidR="00087941" w:rsidRPr="00D939CE">
        <w:rPr>
          <w:rFonts w:ascii="GHEA Grapalat" w:hAnsi="GHEA Grapalat" w:cs="Sylfaen"/>
          <w:sz w:val="22"/>
          <w:szCs w:val="22"/>
          <w:lang w:val="hy-AM"/>
        </w:rPr>
        <w:t>ործակից</w:t>
      </w:r>
      <w:r w:rsidR="00650625" w:rsidRPr="00D939CE">
        <w:rPr>
          <w:rFonts w:ascii="GHEA Grapalat" w:hAnsi="GHEA Grapalat" w:cs="Sylfaen"/>
          <w:sz w:val="22"/>
          <w:szCs w:val="22"/>
          <w:lang w:val="hy-AM"/>
        </w:rPr>
        <w:t>ը</w:t>
      </w:r>
      <w:r w:rsidR="00087941" w:rsidRPr="00D939CE">
        <w:rPr>
          <w:rFonts w:ascii="GHEA Grapalat" w:hAnsi="GHEA Grapalat" w:cs="Sylfaen"/>
          <w:sz w:val="22"/>
          <w:szCs w:val="22"/>
          <w:lang w:val="hy-AM"/>
        </w:rPr>
        <w:t xml:space="preserve"> «Սալսա դիվելոփմ</w:t>
      </w:r>
      <w:r w:rsidR="00650625" w:rsidRPr="00D939CE">
        <w:rPr>
          <w:rFonts w:ascii="GHEA Grapalat" w:hAnsi="GHEA Grapalat" w:cs="Sylfaen"/>
          <w:sz w:val="22"/>
          <w:szCs w:val="22"/>
          <w:lang w:val="hy-AM"/>
        </w:rPr>
        <w:t>ենթ» ՓԲԸ-ի</w:t>
      </w:r>
      <w:r w:rsidR="005C27CC" w:rsidRPr="00D939CE">
        <w:rPr>
          <w:rFonts w:ascii="GHEA Grapalat" w:hAnsi="GHEA Grapalat" w:cs="Sylfaen"/>
          <w:sz w:val="22"/>
          <w:szCs w:val="22"/>
          <w:lang w:val="hy-AM"/>
        </w:rPr>
        <w:t xml:space="preserve"> մոտ </w:t>
      </w:r>
      <w:r w:rsidR="006F2939" w:rsidRPr="00D939CE">
        <w:rPr>
          <w:rFonts w:ascii="GHEA Grapalat" w:hAnsi="GHEA Grapalat" w:cs="Sylfaen"/>
          <w:sz w:val="22"/>
          <w:szCs w:val="22"/>
          <w:lang w:val="hy-AM"/>
        </w:rPr>
        <w:t>հավասար է -0,0</w:t>
      </w:r>
      <w:r w:rsidR="0024087F" w:rsidRPr="00D939CE">
        <w:rPr>
          <w:rFonts w:ascii="GHEA Grapalat" w:hAnsi="GHEA Grapalat" w:cs="Sylfaen"/>
          <w:sz w:val="22"/>
          <w:szCs w:val="22"/>
          <w:lang w:val="hy-AM"/>
        </w:rPr>
        <w:t>5</w:t>
      </w:r>
      <w:r w:rsidR="00B47C1A" w:rsidRPr="00D939CE">
        <w:rPr>
          <w:rFonts w:ascii="GHEA Grapalat" w:hAnsi="GHEA Grapalat" w:cs="Sylfaen"/>
          <w:b/>
          <w:sz w:val="22"/>
          <w:szCs w:val="22"/>
          <w:lang w:val="af-ZA"/>
        </w:rPr>
        <w:t>%</w:t>
      </w:r>
      <w:r w:rsidR="00087941" w:rsidRPr="00D939CE">
        <w:rPr>
          <w:rFonts w:ascii="GHEA Grapalat" w:hAnsi="GHEA Grapalat" w:cs="Sylfaen"/>
          <w:sz w:val="22"/>
          <w:szCs w:val="22"/>
          <w:lang w:val="hy-AM"/>
        </w:rPr>
        <w:t xml:space="preserve">, իսկ </w:t>
      </w:r>
      <w:r w:rsidR="00087941" w:rsidRPr="00D939CE">
        <w:rPr>
          <w:rFonts w:ascii="GHEA Grapalat" w:hAnsi="GHEA Grapalat"/>
          <w:sz w:val="22"/>
          <w:szCs w:val="22"/>
          <w:lang w:val="hy-AM"/>
        </w:rPr>
        <w:t>«Քաղաքաշինական ծրագրերի փորձագիտական կոմիտե» ԲԲԸ-ի  մոտ</w:t>
      </w:r>
      <w:r w:rsidR="00621627" w:rsidRPr="00D939CE">
        <w:rPr>
          <w:rFonts w:ascii="GHEA Grapalat" w:hAnsi="GHEA Grapalat"/>
          <w:sz w:val="22"/>
          <w:szCs w:val="22"/>
          <w:lang w:val="hy-AM"/>
        </w:rPr>
        <w:t>՝</w:t>
      </w:r>
      <w:r w:rsidRPr="00D939C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4087F" w:rsidRPr="00D939CE">
        <w:rPr>
          <w:rFonts w:ascii="GHEA Grapalat" w:hAnsi="GHEA Grapalat" w:cs="Sylfaen"/>
          <w:sz w:val="22"/>
          <w:szCs w:val="22"/>
          <w:lang w:val="hy-AM"/>
        </w:rPr>
        <w:t>-3,34</w:t>
      </w:r>
      <w:r w:rsidR="00B47C1A" w:rsidRPr="00D939CE">
        <w:rPr>
          <w:rFonts w:ascii="GHEA Grapalat" w:hAnsi="GHEA Grapalat" w:cs="Sylfaen"/>
          <w:b/>
          <w:sz w:val="22"/>
          <w:szCs w:val="22"/>
          <w:lang w:val="af-ZA"/>
        </w:rPr>
        <w:t>%</w:t>
      </w:r>
      <w:r w:rsidR="00621627" w:rsidRPr="00D939CE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C868BE" w:rsidRPr="00D939CE" w:rsidRDefault="003D04AC" w:rsidP="005C27CC">
      <w:pPr>
        <w:pStyle w:val="a3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D939CE">
        <w:rPr>
          <w:rFonts w:ascii="GHEA Grapalat" w:hAnsi="GHEA Grapalat" w:cs="Sylfaen"/>
          <w:sz w:val="22"/>
          <w:szCs w:val="22"/>
          <w:lang w:val="hy-AM"/>
        </w:rPr>
        <w:t>7</w:t>
      </w:r>
      <w:r w:rsidR="00151844" w:rsidRPr="00D939CE">
        <w:rPr>
          <w:rFonts w:ascii="GHEA Grapalat" w:hAnsi="GHEA Grapalat" w:cs="Sylfaen"/>
          <w:sz w:val="22"/>
          <w:szCs w:val="22"/>
          <w:lang w:val="hy-AM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</w:t>
      </w:r>
      <w:r w:rsidR="005C27CC" w:rsidRPr="00D939CE">
        <w:rPr>
          <w:rFonts w:ascii="GHEA Grapalat" w:hAnsi="GHEA Grapalat" w:cs="Sylfaen"/>
          <w:sz w:val="22"/>
          <w:szCs w:val="22"/>
          <w:lang w:val="hy-AM"/>
        </w:rPr>
        <w:t xml:space="preserve">դրանց համադրմամբ պարզվել է, որ </w:t>
      </w:r>
      <w:r w:rsidRPr="00D939CE">
        <w:rPr>
          <w:rFonts w:ascii="GHEA Grapalat" w:hAnsi="GHEA Grapalat" w:cs="Sylfaen"/>
          <w:sz w:val="22"/>
          <w:szCs w:val="22"/>
          <w:lang w:val="hy-AM"/>
        </w:rPr>
        <w:t>«</w:t>
      </w:r>
      <w:r w:rsidR="00147A7C" w:rsidRPr="00D939CE">
        <w:rPr>
          <w:rFonts w:ascii="GHEA Grapalat" w:hAnsi="GHEA Grapalat" w:cs="Sylfaen"/>
          <w:sz w:val="22"/>
          <w:szCs w:val="22"/>
          <w:lang w:val="hy-AM"/>
        </w:rPr>
        <w:t>Քաղաքաշինակա</w:t>
      </w:r>
      <w:r w:rsidRPr="00D939CE">
        <w:rPr>
          <w:rFonts w:ascii="GHEA Grapalat" w:hAnsi="GHEA Grapalat" w:cs="Sylfaen"/>
          <w:sz w:val="22"/>
          <w:szCs w:val="22"/>
          <w:lang w:val="hy-AM"/>
        </w:rPr>
        <w:t>ն ծրագրերի փորձագիտական կոմիտե»</w:t>
      </w:r>
      <w:r w:rsidR="00147A7C" w:rsidRPr="00D939CE">
        <w:rPr>
          <w:rFonts w:ascii="GHEA Grapalat" w:hAnsi="GHEA Grapalat" w:cs="Sylfaen"/>
          <w:sz w:val="22"/>
          <w:szCs w:val="22"/>
          <w:lang w:val="hy-AM"/>
        </w:rPr>
        <w:t xml:space="preserve"> ԲԲԸ-ի </w:t>
      </w:r>
      <w:r w:rsidR="0024087F" w:rsidRPr="00D939CE">
        <w:rPr>
          <w:rFonts w:ascii="GHEA Grapalat" w:hAnsi="GHEA Grapalat" w:cs="Sylfaen"/>
          <w:sz w:val="22"/>
          <w:szCs w:val="22"/>
          <w:lang w:val="hy-AM"/>
        </w:rPr>
        <w:t xml:space="preserve">եկամուտներն ամբողջությամբ </w:t>
      </w:r>
      <w:r w:rsidR="00DE7A01" w:rsidRPr="00D939CE">
        <w:rPr>
          <w:rFonts w:ascii="GHEA Grapalat" w:hAnsi="GHEA Grapalat" w:cs="Sylfaen"/>
          <w:sz w:val="22"/>
          <w:szCs w:val="22"/>
          <w:lang w:val="hy-AM"/>
        </w:rPr>
        <w:t>ձևավորվ</w:t>
      </w:r>
      <w:r w:rsidR="00650625" w:rsidRPr="00D939CE">
        <w:rPr>
          <w:rFonts w:ascii="GHEA Grapalat" w:hAnsi="GHEA Grapalat" w:cs="Sylfaen"/>
          <w:sz w:val="22"/>
          <w:szCs w:val="22"/>
          <w:lang w:val="hy-AM"/>
        </w:rPr>
        <w:t>ել են</w:t>
      </w:r>
      <w:r w:rsidR="00AC57BD" w:rsidRPr="00D939C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E3BB8" w:rsidRPr="00D939CE">
        <w:rPr>
          <w:rFonts w:ascii="GHEA Grapalat" w:hAnsi="GHEA Grapalat" w:cs="Sylfaen"/>
          <w:sz w:val="22"/>
          <w:szCs w:val="22"/>
          <w:lang w:val="hy-AM"/>
        </w:rPr>
        <w:t>հիմնական</w:t>
      </w:r>
      <w:r w:rsidR="00DE7A01" w:rsidRPr="00D939CE">
        <w:rPr>
          <w:rFonts w:ascii="GHEA Grapalat" w:hAnsi="GHEA Grapalat" w:cs="Sylfaen"/>
          <w:sz w:val="22"/>
          <w:szCs w:val="22"/>
          <w:lang w:val="hy-AM"/>
        </w:rPr>
        <w:t xml:space="preserve"> գործունեությունից</w:t>
      </w:r>
      <w:r w:rsidRPr="00D939CE">
        <w:rPr>
          <w:rFonts w:ascii="GHEA Grapalat" w:hAnsi="GHEA Grapalat" w:cs="Sylfaen"/>
          <w:sz w:val="22"/>
          <w:szCs w:val="22"/>
          <w:lang w:val="hy-AM"/>
        </w:rPr>
        <w:t xml:space="preserve">, իսկ «Սալսա դիվելոփմենթ» </w:t>
      </w:r>
      <w:r w:rsidR="00147A7C" w:rsidRPr="00D939CE">
        <w:rPr>
          <w:rFonts w:ascii="GHEA Grapalat" w:hAnsi="GHEA Grapalat" w:cs="Sylfaen"/>
          <w:sz w:val="22"/>
          <w:szCs w:val="22"/>
          <w:lang w:val="hy-AM"/>
        </w:rPr>
        <w:t>ՓԲԸ-ն ե</w:t>
      </w:r>
      <w:r w:rsidRPr="00D939CE">
        <w:rPr>
          <w:rFonts w:ascii="GHEA Grapalat" w:hAnsi="GHEA Grapalat" w:cs="Sylfaen"/>
          <w:sz w:val="22"/>
          <w:szCs w:val="22"/>
          <w:lang w:val="hy-AM"/>
        </w:rPr>
        <w:t xml:space="preserve">կամուտներ </w:t>
      </w:r>
      <w:r w:rsidR="005C3164" w:rsidRPr="00D939CE">
        <w:rPr>
          <w:rFonts w:ascii="GHEA Grapalat" w:hAnsi="GHEA Grapalat" w:cs="Sylfaen"/>
          <w:sz w:val="22"/>
          <w:szCs w:val="22"/>
          <w:lang w:val="hy-AM"/>
        </w:rPr>
        <w:t>ընդհանրապես չի</w:t>
      </w:r>
      <w:r w:rsidR="00650625" w:rsidRPr="00D939CE">
        <w:rPr>
          <w:rFonts w:ascii="GHEA Grapalat" w:hAnsi="GHEA Grapalat" w:cs="Sylfaen"/>
          <w:sz w:val="22"/>
          <w:szCs w:val="22"/>
          <w:lang w:val="hy-AM"/>
        </w:rPr>
        <w:t xml:space="preserve"> ձևավորել</w:t>
      </w:r>
      <w:r w:rsidR="00A62D48" w:rsidRPr="00D939CE">
        <w:rPr>
          <w:rFonts w:ascii="GHEA Grapalat" w:hAnsi="GHEA Grapalat" w:cs="Sylfaen"/>
          <w:sz w:val="22"/>
          <w:szCs w:val="22"/>
          <w:lang w:val="hy-AM"/>
        </w:rPr>
        <w:t>:</w:t>
      </w:r>
      <w:r w:rsidR="00374F40" w:rsidRPr="00D939CE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151844" w:rsidRPr="00D939CE" w:rsidRDefault="003A26DC" w:rsidP="005C27CC">
      <w:pPr>
        <w:spacing w:line="360" w:lineRule="auto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D939CE">
        <w:rPr>
          <w:rFonts w:ascii="GHEA Grapalat" w:hAnsi="GHEA Grapalat" w:cs="Sylfaen"/>
          <w:sz w:val="22"/>
          <w:szCs w:val="22"/>
          <w:lang w:val="hy-AM"/>
        </w:rPr>
        <w:tab/>
      </w:r>
      <w:r w:rsidR="00151844" w:rsidRPr="00D939CE">
        <w:rPr>
          <w:rFonts w:ascii="GHEA Grapalat" w:hAnsi="GHEA Grapalat" w:cs="Sylfaen"/>
          <w:sz w:val="22"/>
          <w:szCs w:val="22"/>
          <w:lang w:val="hy-AM"/>
        </w:rPr>
        <w:t>1</w:t>
      </w:r>
      <w:r w:rsidR="00786DB6" w:rsidRPr="00D939CE">
        <w:rPr>
          <w:rFonts w:ascii="GHEA Grapalat" w:hAnsi="GHEA Grapalat" w:cs="Sylfaen"/>
          <w:sz w:val="22"/>
          <w:szCs w:val="22"/>
          <w:lang w:val="hy-AM"/>
        </w:rPr>
        <w:t>0</w:t>
      </w:r>
      <w:r w:rsidR="00151844" w:rsidRPr="00D939CE">
        <w:rPr>
          <w:rFonts w:ascii="GHEA Grapalat" w:hAnsi="GHEA Grapalat" w:cs="Sylfaen"/>
          <w:sz w:val="22"/>
          <w:szCs w:val="22"/>
          <w:lang w:val="hy-AM"/>
        </w:rPr>
        <w:t>.5  Եզրակացություններ</w:t>
      </w:r>
    </w:p>
    <w:p w:rsidR="006A685D" w:rsidRPr="000C0BF0" w:rsidRDefault="001C54A0" w:rsidP="006A685D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939CE">
        <w:rPr>
          <w:rFonts w:ascii="GHEA Grapalat" w:hAnsi="GHEA Grapalat" w:cs="Sylfaen"/>
          <w:sz w:val="22"/>
          <w:szCs w:val="22"/>
          <w:lang w:val="hy-AM"/>
        </w:rPr>
        <w:tab/>
      </w:r>
      <w:r w:rsidR="00843565" w:rsidRPr="00D939C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4087F" w:rsidRPr="00D939CE">
        <w:rPr>
          <w:rFonts w:ascii="GHEA Grapalat" w:hAnsi="GHEA Grapalat" w:cs="Sylfaen"/>
          <w:sz w:val="22"/>
          <w:szCs w:val="22"/>
          <w:lang w:val="hy-AM"/>
        </w:rPr>
        <w:t>2021</w:t>
      </w:r>
      <w:r w:rsidR="007D6746" w:rsidRPr="00D939CE">
        <w:rPr>
          <w:rFonts w:ascii="GHEA Grapalat" w:hAnsi="GHEA Grapalat" w:cs="Sylfaen"/>
          <w:sz w:val="22"/>
          <w:szCs w:val="22"/>
          <w:lang w:val="hy-AM"/>
        </w:rPr>
        <w:t>թ. տարեկան արդյունքներով</w:t>
      </w:r>
      <w:r w:rsidR="007E3BB8" w:rsidRPr="00D939C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D11D9" w:rsidRPr="00D939CE">
        <w:rPr>
          <w:rFonts w:ascii="GHEA Grapalat" w:hAnsi="GHEA Grapalat" w:cs="Sylfaen"/>
          <w:sz w:val="22"/>
          <w:szCs w:val="22"/>
          <w:lang w:val="hy-AM"/>
        </w:rPr>
        <w:t>Ք</w:t>
      </w:r>
      <w:r w:rsidR="007E3BB8" w:rsidRPr="00D939CE">
        <w:rPr>
          <w:rFonts w:ascii="GHEA Grapalat" w:hAnsi="GHEA Grapalat" w:cs="Sylfaen"/>
          <w:sz w:val="22"/>
          <w:szCs w:val="22"/>
          <w:lang w:val="hy-AM"/>
        </w:rPr>
        <w:t>աղաքաշինության</w:t>
      </w:r>
      <w:r w:rsidR="00BE15CF" w:rsidRPr="00D939CE">
        <w:rPr>
          <w:rFonts w:ascii="GHEA Grapalat" w:hAnsi="GHEA Grapalat" w:cs="Sylfaen"/>
          <w:sz w:val="22"/>
          <w:szCs w:val="22"/>
          <w:lang w:val="hy-AM"/>
        </w:rPr>
        <w:t xml:space="preserve"> կոմիտեի</w:t>
      </w:r>
      <w:r w:rsidR="00151844" w:rsidRPr="00D939CE">
        <w:rPr>
          <w:rFonts w:ascii="GHEA Grapalat" w:hAnsi="GHEA Grapalat" w:cs="Sylfaen"/>
          <w:sz w:val="22"/>
          <w:szCs w:val="22"/>
          <w:lang w:val="hy-AM"/>
        </w:rPr>
        <w:t xml:space="preserve"> ենթակայության </w:t>
      </w:r>
      <w:r w:rsidR="007D6746" w:rsidRPr="00D939CE">
        <w:rPr>
          <w:rFonts w:ascii="GHEA Grapalat" w:hAnsi="GHEA Grapalat" w:cs="Sylfaen"/>
          <w:sz w:val="22"/>
          <w:szCs w:val="22"/>
          <w:lang w:val="hy-AM"/>
        </w:rPr>
        <w:t>վերլուծ</w:t>
      </w:r>
      <w:r w:rsidR="001D11D9" w:rsidRPr="00D939CE">
        <w:rPr>
          <w:rFonts w:ascii="GHEA Grapalat" w:hAnsi="GHEA Grapalat" w:cs="Sylfaen"/>
          <w:sz w:val="22"/>
          <w:szCs w:val="22"/>
          <w:lang w:val="hy-AM"/>
        </w:rPr>
        <w:t>ո</w:t>
      </w:r>
      <w:r w:rsidR="00706B92" w:rsidRPr="00D939CE">
        <w:rPr>
          <w:rFonts w:ascii="GHEA Grapalat" w:hAnsi="GHEA Grapalat" w:cs="Sylfaen"/>
          <w:sz w:val="22"/>
          <w:szCs w:val="22"/>
          <w:lang w:val="hy-AM"/>
        </w:rPr>
        <w:t xml:space="preserve">ւթյան ենթարկված </w:t>
      </w:r>
      <w:r w:rsidR="001D11D9" w:rsidRPr="00D939CE">
        <w:rPr>
          <w:rFonts w:ascii="GHEA Grapalat" w:hAnsi="GHEA Grapalat" w:cs="Sylfaen"/>
          <w:sz w:val="22"/>
          <w:szCs w:val="22"/>
          <w:lang w:val="hy-AM"/>
        </w:rPr>
        <w:t>2</w:t>
      </w:r>
      <w:r w:rsidR="00A20EE4" w:rsidRPr="00D939C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06B92" w:rsidRPr="00D939CE">
        <w:rPr>
          <w:rFonts w:ascii="GHEA Grapalat" w:hAnsi="GHEA Grapalat"/>
          <w:sz w:val="22"/>
          <w:szCs w:val="22"/>
          <w:lang w:val="hy-AM" w:eastAsia="en-US"/>
        </w:rPr>
        <w:t>կազմակերպություն</w:t>
      </w:r>
      <w:r w:rsidR="0024087F" w:rsidRPr="00D939CE">
        <w:rPr>
          <w:rFonts w:ascii="GHEA Grapalat" w:hAnsi="GHEA Grapalat"/>
          <w:sz w:val="22"/>
          <w:szCs w:val="22"/>
          <w:lang w:val="hy-AM" w:eastAsia="en-US"/>
        </w:rPr>
        <w:t>ները</w:t>
      </w:r>
      <w:r w:rsidR="003D04AC" w:rsidRPr="00D939CE">
        <w:rPr>
          <w:rFonts w:ascii="GHEA Grapalat" w:hAnsi="GHEA Grapalat" w:cs="Sylfaen"/>
          <w:sz w:val="22"/>
          <w:szCs w:val="22"/>
          <w:lang w:val="hy-AM"/>
        </w:rPr>
        <w:t xml:space="preserve"> դարձյալ</w:t>
      </w:r>
      <w:r w:rsidR="00621627" w:rsidRPr="00D939C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D04AC" w:rsidRPr="00D939CE">
        <w:rPr>
          <w:rFonts w:ascii="GHEA Grapalat" w:hAnsi="GHEA Grapalat" w:cs="Sylfaen"/>
          <w:sz w:val="22"/>
          <w:szCs w:val="22"/>
          <w:lang w:val="hy-AM"/>
        </w:rPr>
        <w:t>ձևավորել են վնասներ։</w:t>
      </w:r>
      <w:r w:rsidR="006A685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A685D" w:rsidRPr="000C0BF0">
        <w:rPr>
          <w:rFonts w:ascii="GHEA Grapalat" w:hAnsi="GHEA Grapalat" w:cs="Sylfaen"/>
          <w:sz w:val="22"/>
          <w:szCs w:val="22"/>
          <w:lang w:val="hy-AM"/>
        </w:rPr>
        <w:t xml:space="preserve">Ընդ որում </w:t>
      </w:r>
      <w:r w:rsidR="006A685D" w:rsidRPr="000C0BF0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«Քաղաքաշինական ծրագրերի փորձագիտական կոմիտե» ԲԲԸ-ի </w:t>
      </w:r>
      <w:r w:rsidR="006A685D" w:rsidRPr="000C0BF0">
        <w:rPr>
          <w:rFonts w:ascii="GHEA Grapalat" w:hAnsi="GHEA Grapalat" w:cs="Sylfaen"/>
          <w:sz w:val="22"/>
          <w:szCs w:val="22"/>
          <w:lang w:val="hy-AM" w:eastAsia="en-US"/>
        </w:rPr>
        <w:t xml:space="preserve">մոտ </w:t>
      </w:r>
      <w:r w:rsidR="006A685D" w:rsidRPr="000C0BF0">
        <w:rPr>
          <w:rFonts w:ascii="GHEA Grapalat" w:hAnsi="GHEA Grapalat" w:cs="Sylfaen"/>
          <w:sz w:val="22"/>
          <w:szCs w:val="22"/>
          <w:lang w:val="hy-AM"/>
        </w:rPr>
        <w:t>կուտակված վնասն ավելացել է 92,995</w:t>
      </w:r>
      <w:r w:rsidR="006A685D" w:rsidRPr="000C0BF0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6A685D" w:rsidRPr="000C0BF0">
        <w:rPr>
          <w:rFonts w:ascii="GHEA Grapalat" w:hAnsi="GHEA Grapalat" w:cs="Sylfaen"/>
          <w:sz w:val="22"/>
          <w:szCs w:val="22"/>
          <w:lang w:val="hy-AM"/>
        </w:rPr>
        <w:t xml:space="preserve">9 </w:t>
      </w:r>
      <w:r w:rsidR="006A685D" w:rsidRPr="000C0BF0">
        <w:rPr>
          <w:rFonts w:ascii="GHEA Grapalat" w:hAnsi="GHEA Grapalat" w:cs="GHEA Grapalat"/>
          <w:sz w:val="22"/>
          <w:szCs w:val="22"/>
          <w:lang w:val="hy-AM"/>
        </w:rPr>
        <w:t>հազ</w:t>
      </w:r>
      <w:r w:rsidR="006A685D" w:rsidRPr="000C0BF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A685D" w:rsidRPr="000C0BF0">
        <w:rPr>
          <w:rFonts w:ascii="GHEA Grapalat" w:hAnsi="GHEA Grapalat" w:cs="GHEA Grapalat"/>
          <w:sz w:val="22"/>
          <w:szCs w:val="22"/>
          <w:lang w:val="hy-AM"/>
        </w:rPr>
        <w:t>դրամով</w:t>
      </w:r>
      <w:r w:rsidR="006A685D" w:rsidRPr="000C0BF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A685D" w:rsidRPr="000C0BF0">
        <w:rPr>
          <w:rFonts w:ascii="GHEA Grapalat" w:hAnsi="GHEA Grapalat" w:cs="GHEA Grapalat"/>
          <w:sz w:val="22"/>
          <w:szCs w:val="22"/>
          <w:lang w:val="hy-AM"/>
        </w:rPr>
        <w:t>և</w:t>
      </w:r>
      <w:r w:rsidR="006A685D" w:rsidRPr="000C0BF0">
        <w:rPr>
          <w:rFonts w:ascii="GHEA Grapalat" w:hAnsi="GHEA Grapalat" w:cs="Sylfaen"/>
          <w:sz w:val="22"/>
          <w:szCs w:val="22"/>
          <w:lang w:val="hy-AM"/>
        </w:rPr>
        <w:t xml:space="preserve"> կազմել է 127,173</w:t>
      </w:r>
      <w:r w:rsidR="006A685D" w:rsidRPr="000C0BF0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6A685D" w:rsidRPr="000C0BF0">
        <w:rPr>
          <w:rFonts w:ascii="GHEA Grapalat" w:hAnsi="GHEA Grapalat" w:cs="Sylfaen"/>
          <w:sz w:val="22"/>
          <w:szCs w:val="22"/>
          <w:lang w:val="hy-AM"/>
        </w:rPr>
        <w:t>9 հազ</w:t>
      </w:r>
      <w:r w:rsidR="006A685D" w:rsidRPr="000C0BF0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6A685D" w:rsidRPr="000C0BF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A685D" w:rsidRPr="000C0BF0">
        <w:rPr>
          <w:rFonts w:ascii="GHEA Grapalat" w:hAnsi="GHEA Grapalat" w:cs="GHEA Grapalat"/>
          <w:sz w:val="22"/>
          <w:szCs w:val="22"/>
          <w:lang w:val="hy-AM"/>
        </w:rPr>
        <w:t>դրամ՝</w:t>
      </w:r>
      <w:r w:rsidR="006A685D" w:rsidRPr="000C0BF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A685D" w:rsidRPr="000C0BF0">
        <w:rPr>
          <w:rFonts w:ascii="GHEA Grapalat" w:hAnsi="GHEA Grapalat" w:cs="GHEA Grapalat"/>
          <w:sz w:val="22"/>
          <w:szCs w:val="22"/>
          <w:lang w:val="hy-AM"/>
        </w:rPr>
        <w:t>այսինքն</w:t>
      </w:r>
      <w:r w:rsidR="006A685D" w:rsidRPr="000C0BF0">
        <w:rPr>
          <w:rFonts w:ascii="GHEA Grapalat" w:hAnsi="GHEA Grapalat" w:cs="Sylfaen"/>
          <w:sz w:val="22"/>
          <w:szCs w:val="22"/>
          <w:lang w:val="hy-AM"/>
        </w:rPr>
        <w:t xml:space="preserve"> վնասի տարեկան աճը </w:t>
      </w:r>
      <w:r w:rsidR="006A685D">
        <w:rPr>
          <w:rFonts w:ascii="GHEA Grapalat" w:hAnsi="GHEA Grapalat" w:cs="Sylfaen"/>
          <w:sz w:val="22"/>
          <w:szCs w:val="22"/>
          <w:lang w:val="hy-AM"/>
        </w:rPr>
        <w:t>գերազանցում է 50</w:t>
      </w:r>
      <w:r w:rsidR="006A685D" w:rsidRPr="000C0BF0">
        <w:rPr>
          <w:rFonts w:ascii="GHEA Grapalat" w:hAnsi="GHEA Grapalat" w:cs="Sylfaen"/>
          <w:sz w:val="22"/>
          <w:szCs w:val="22"/>
          <w:lang w:val="hy-AM"/>
        </w:rPr>
        <w:t xml:space="preserve"> տոկաս</w:t>
      </w:r>
      <w:r w:rsidR="006A685D">
        <w:rPr>
          <w:rFonts w:ascii="GHEA Grapalat" w:hAnsi="GHEA Grapalat" w:cs="Sylfaen"/>
          <w:sz w:val="22"/>
          <w:szCs w:val="22"/>
          <w:lang w:val="hy-AM"/>
        </w:rPr>
        <w:t>ի շեմը</w:t>
      </w:r>
      <w:r w:rsidR="006A685D" w:rsidRPr="000C0BF0">
        <w:rPr>
          <w:rFonts w:ascii="GHEA Grapalat" w:hAnsi="GHEA Grapalat" w:cs="Sylfaen"/>
          <w:sz w:val="22"/>
          <w:szCs w:val="22"/>
          <w:lang w:val="hy-AM" w:eastAsia="en-US"/>
        </w:rPr>
        <w:t>։</w:t>
      </w:r>
      <w:r w:rsidR="006A685D" w:rsidRPr="000C0BF0">
        <w:rPr>
          <w:rFonts w:ascii="GHEA Grapalat" w:hAnsi="GHEA Grapalat" w:cs="Sylfaen"/>
          <w:sz w:val="22"/>
          <w:szCs w:val="22"/>
          <w:highlight w:val="green"/>
          <w:lang w:val="hy-AM"/>
        </w:rPr>
        <w:t xml:space="preserve"> </w:t>
      </w:r>
    </w:p>
    <w:p w:rsidR="00730D3C" w:rsidRPr="00D939CE" w:rsidRDefault="006A685D" w:rsidP="006A685D">
      <w:pPr>
        <w:pStyle w:val="a3"/>
        <w:tabs>
          <w:tab w:val="clear" w:pos="540"/>
        </w:tabs>
        <w:ind w:firstLine="426"/>
        <w:rPr>
          <w:rFonts w:ascii="GHEA Grapalat" w:hAnsi="GHEA Grapalat" w:cs="Sylfaen"/>
          <w:b/>
          <w:i/>
          <w:sz w:val="22"/>
          <w:szCs w:val="22"/>
          <w:lang w:val="hy-AM"/>
        </w:rPr>
      </w:pPr>
      <w:r w:rsidRPr="00525686">
        <w:rPr>
          <w:rFonts w:ascii="GHEA Grapalat" w:hAnsi="GHEA Grapalat" w:cs="Sylfaen"/>
          <w:b/>
          <w:sz w:val="22"/>
          <w:szCs w:val="22"/>
          <w:lang w:val="hy-AM"/>
        </w:rPr>
        <w:tab/>
      </w:r>
      <w:r w:rsidRPr="00332A17">
        <w:rPr>
          <w:rFonts w:ascii="GHEA Grapalat" w:hAnsi="GHEA Grapalat" w:cs="Sylfaen"/>
          <w:b/>
          <w:i/>
          <w:sz w:val="22"/>
          <w:szCs w:val="22"/>
          <w:lang w:val="hy-AM"/>
        </w:rPr>
        <w:t>Ե</w:t>
      </w:r>
      <w:r w:rsidRPr="00332A17">
        <w:rPr>
          <w:rFonts w:ascii="GHEA Grapalat" w:hAnsi="GHEA Grapalat" w:cs="Sylfaen"/>
          <w:b/>
          <w:i/>
          <w:sz w:val="22"/>
          <w:lang w:val="hy-AM"/>
        </w:rPr>
        <w:t>լնելով վերը նշված փաստից և հւմք ընդունելով</w:t>
      </w:r>
      <w:r w:rsidRPr="00332A17">
        <w:rPr>
          <w:rFonts w:ascii="GHEA Grapalat" w:hAnsi="GHEA Grapalat" w:cs="Sylfaen"/>
          <w:sz w:val="22"/>
          <w:lang w:val="hy-AM"/>
        </w:rPr>
        <w:t xml:space="preserve"> </w:t>
      </w:r>
      <w:r w:rsidRPr="00332A17">
        <w:rPr>
          <w:rFonts w:ascii="GHEA Grapalat" w:hAnsi="GHEA Grapalat" w:cs="Sylfaen"/>
          <w:b/>
          <w:i/>
          <w:sz w:val="22"/>
          <w:lang w:val="hy-AM"/>
        </w:rPr>
        <w:t xml:space="preserve"> ՀՀ կառավարության 2017թ. հոկտեմբերի 5-ի թիվ 1262-Ն որոշման Հավելված 1-ով հաստատված կարգը, ըստ որի, եթե հաշվետու տարում դրան նախորդող տարվա համեմատությամբ կազմակերպության կուտակված վնասի տարեկան աճը 50 տոկոսից ավելի է, և եթե կազմակերպությունը ՀՀ կառավարության 2020թ. զարգացման ծրագրի առանձին ոլորտների շրջանակներում չունի իրեն համար սահմանված առաջադրանքներ   առաջարկվում է լուծարել ընկերությունը, կամ ներկայացնել մասնավորեցման։ </w:t>
      </w:r>
      <w:r w:rsidRPr="00332A17">
        <w:rPr>
          <w:rFonts w:ascii="GHEA Grapalat" w:hAnsi="GHEA Grapalat" w:cs="Sylfaen"/>
          <w:b/>
          <w:i/>
          <w:sz w:val="22"/>
          <w:szCs w:val="22"/>
          <w:lang w:val="hy-AM"/>
        </w:rPr>
        <w:t>Նման առաջարկ էր արվել նաև նախորդ տարվա արդյունքներով վերլուծության ժամանակ։</w:t>
      </w:r>
      <w:r w:rsidRPr="000C0BF0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</w:t>
      </w:r>
    </w:p>
    <w:p w:rsidR="008A69EC" w:rsidRPr="00D939CE" w:rsidRDefault="00C73BFF" w:rsidP="005C27CC">
      <w:pPr>
        <w:tabs>
          <w:tab w:val="left" w:pos="426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939CE">
        <w:rPr>
          <w:rFonts w:ascii="GHEA Grapalat" w:hAnsi="GHEA Grapalat" w:cs="Sylfaen"/>
          <w:sz w:val="22"/>
          <w:szCs w:val="22"/>
          <w:lang w:val="hy-AM"/>
        </w:rPr>
        <w:tab/>
      </w:r>
      <w:r w:rsidR="009F1918" w:rsidRPr="00D939CE">
        <w:rPr>
          <w:rFonts w:ascii="GHEA Grapalat" w:hAnsi="GHEA Grapalat" w:cs="Sylfaen"/>
          <w:sz w:val="22"/>
          <w:szCs w:val="22"/>
          <w:lang w:val="hy-AM"/>
        </w:rPr>
        <w:t xml:space="preserve">«Սալսա դիվելոփմենթ» ՓԲԸ-ի </w:t>
      </w:r>
      <w:r w:rsidR="00CE52DE" w:rsidRPr="00D939CE">
        <w:rPr>
          <w:rFonts w:ascii="GHEA Grapalat" w:hAnsi="GHEA Grapalat" w:cs="Sylfaen"/>
          <w:sz w:val="22"/>
          <w:szCs w:val="22"/>
          <w:lang w:val="hy-AM"/>
        </w:rPr>
        <w:t>վնասը նախորդ տարվա նկատմամբ աճել է 3</w:t>
      </w:r>
      <w:r w:rsidR="00DF69A5" w:rsidRPr="00D939CE">
        <w:rPr>
          <w:rFonts w:ascii="GHEA Grapalat" w:hAnsi="GHEA Grapalat" w:cs="Sylfaen"/>
          <w:sz w:val="22"/>
          <w:szCs w:val="22"/>
          <w:lang w:val="hy-AM"/>
        </w:rPr>
        <w:t>,639</w:t>
      </w:r>
      <w:r w:rsidR="00DF69A5" w:rsidRPr="00D939CE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CE52DE" w:rsidRPr="00D939CE">
        <w:rPr>
          <w:rFonts w:ascii="GHEA Grapalat" w:hAnsi="GHEA Grapalat" w:cs="Sylfaen"/>
          <w:sz w:val="22"/>
          <w:szCs w:val="22"/>
          <w:lang w:val="hy-AM"/>
        </w:rPr>
        <w:t>2 հազ</w:t>
      </w:r>
      <w:r w:rsidR="00CE52DE" w:rsidRPr="00D939CE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CE52DE" w:rsidRPr="00D939C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E52DE" w:rsidRPr="00D939CE">
        <w:rPr>
          <w:rFonts w:ascii="GHEA Grapalat" w:hAnsi="GHEA Grapalat" w:cs="GHEA Grapalat"/>
          <w:sz w:val="22"/>
          <w:szCs w:val="22"/>
          <w:lang w:val="hy-AM"/>
        </w:rPr>
        <w:t>դրամով՝</w:t>
      </w:r>
      <w:r w:rsidR="001E6396" w:rsidRPr="00D939CE">
        <w:rPr>
          <w:rFonts w:ascii="GHEA Grapalat" w:hAnsi="GHEA Grapalat" w:cs="Sylfaen"/>
          <w:sz w:val="22"/>
          <w:szCs w:val="22"/>
          <w:lang w:val="hy-AM"/>
        </w:rPr>
        <w:t xml:space="preserve"> կազմելով </w:t>
      </w:r>
      <w:r w:rsidR="00CE52DE" w:rsidRPr="00D939CE">
        <w:rPr>
          <w:rFonts w:ascii="GHEA Grapalat" w:hAnsi="GHEA Grapalat" w:cs="Sylfaen"/>
          <w:sz w:val="22"/>
          <w:szCs w:val="22"/>
          <w:lang w:val="hy-AM"/>
        </w:rPr>
        <w:t>8,795</w:t>
      </w:r>
      <w:r w:rsidR="00CE52DE" w:rsidRPr="00D939CE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CE52DE" w:rsidRPr="00D939CE">
        <w:rPr>
          <w:rFonts w:ascii="GHEA Grapalat" w:hAnsi="GHEA Grapalat" w:cs="Sylfaen"/>
          <w:sz w:val="22"/>
          <w:szCs w:val="22"/>
          <w:lang w:val="hy-AM"/>
        </w:rPr>
        <w:t>7</w:t>
      </w:r>
      <w:r w:rsidR="0021625C" w:rsidRPr="00D939CE">
        <w:rPr>
          <w:rFonts w:ascii="GHEA Grapalat" w:hAnsi="GHEA Grapalat" w:cs="Sylfaen"/>
          <w:sz w:val="22"/>
          <w:szCs w:val="22"/>
          <w:lang w:val="hy-AM"/>
        </w:rPr>
        <w:t xml:space="preserve"> հազ. դրամ</w:t>
      </w:r>
      <w:r w:rsidR="00B337D1" w:rsidRPr="00D939CE">
        <w:rPr>
          <w:rFonts w:ascii="GHEA Grapalat" w:hAnsi="GHEA Grapalat" w:cs="Sylfaen"/>
          <w:sz w:val="22"/>
          <w:szCs w:val="22"/>
          <w:lang w:val="hy-AM"/>
        </w:rPr>
        <w:t>,</w:t>
      </w:r>
      <w:r w:rsidR="00D939CE" w:rsidRPr="00D939CE">
        <w:rPr>
          <w:rFonts w:ascii="GHEA Grapalat" w:hAnsi="GHEA Grapalat" w:cs="Sylfaen"/>
          <w:sz w:val="22"/>
          <w:szCs w:val="22"/>
          <w:lang w:val="hy-AM"/>
        </w:rPr>
        <w:t xml:space="preserve"> նույն չափով նվազել է</w:t>
      </w:r>
      <w:r w:rsidR="00B337D1" w:rsidRPr="00D939C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C3164" w:rsidRPr="00D939CE">
        <w:rPr>
          <w:rFonts w:ascii="GHEA Grapalat" w:hAnsi="GHEA Grapalat" w:cs="Sylfaen"/>
          <w:sz w:val="22"/>
          <w:szCs w:val="22"/>
          <w:lang w:val="hy-AM"/>
        </w:rPr>
        <w:t>կուտակված շահույթը</w:t>
      </w:r>
      <w:r w:rsidR="008A69EC" w:rsidRPr="00D939C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F69A5" w:rsidRPr="00D939CE">
        <w:rPr>
          <w:rFonts w:ascii="GHEA Grapalat" w:hAnsi="GHEA Grapalat" w:cs="Sylfaen"/>
          <w:sz w:val="22"/>
          <w:szCs w:val="22"/>
          <w:lang w:val="hy-AM"/>
        </w:rPr>
        <w:t xml:space="preserve">և </w:t>
      </w:r>
      <w:r w:rsidR="0021625C" w:rsidRPr="00D939CE">
        <w:rPr>
          <w:rFonts w:ascii="GHEA Grapalat" w:hAnsi="GHEA Grapalat" w:cs="Sylfaen"/>
          <w:sz w:val="22"/>
          <w:szCs w:val="22"/>
          <w:lang w:val="hy-AM"/>
        </w:rPr>
        <w:t>կազմել</w:t>
      </w:r>
      <w:r w:rsidR="00DF69A5" w:rsidRPr="00D939CE">
        <w:rPr>
          <w:rFonts w:ascii="GHEA Grapalat" w:hAnsi="GHEA Grapalat" w:cs="Sylfaen"/>
          <w:sz w:val="22"/>
          <w:szCs w:val="22"/>
          <w:lang w:val="hy-AM"/>
        </w:rPr>
        <w:t xml:space="preserve"> 487,457</w:t>
      </w:r>
      <w:r w:rsidR="00DF69A5" w:rsidRPr="00D939CE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DF69A5" w:rsidRPr="00D939CE">
        <w:rPr>
          <w:rFonts w:ascii="GHEA Grapalat" w:hAnsi="GHEA Grapalat" w:cs="Sylfaen"/>
          <w:sz w:val="22"/>
          <w:szCs w:val="22"/>
          <w:lang w:val="hy-AM"/>
        </w:rPr>
        <w:t>7</w:t>
      </w:r>
      <w:r w:rsidR="00D939CE" w:rsidRPr="00D939CE">
        <w:rPr>
          <w:rFonts w:ascii="GHEA Grapalat" w:hAnsi="GHEA Grapalat" w:cs="Sylfaen"/>
          <w:sz w:val="22"/>
          <w:szCs w:val="22"/>
          <w:lang w:val="hy-AM"/>
        </w:rPr>
        <w:t xml:space="preserve"> հազ. դրամ։</w:t>
      </w:r>
      <w:r w:rsidR="008A69EC" w:rsidRPr="00D939CE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7E3BB8" w:rsidRPr="00D939CE" w:rsidRDefault="007E3BB8" w:rsidP="005C27CC">
      <w:pPr>
        <w:tabs>
          <w:tab w:val="left" w:pos="426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CA17E5" w:rsidRPr="00675CEF" w:rsidRDefault="00CA17E5" w:rsidP="00D0791E">
      <w:pPr>
        <w:pStyle w:val="a3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675CEF">
        <w:rPr>
          <w:rFonts w:ascii="GHEA Grapalat" w:hAnsi="GHEA Grapalat"/>
          <w:b/>
          <w:sz w:val="22"/>
          <w:szCs w:val="22"/>
          <w:u w:val="single"/>
          <w:lang w:val="hy-AM"/>
        </w:rPr>
        <w:t>1</w:t>
      </w:r>
      <w:r w:rsidR="00786DB6" w:rsidRPr="00675CEF">
        <w:rPr>
          <w:rFonts w:ascii="GHEA Grapalat" w:hAnsi="GHEA Grapalat"/>
          <w:b/>
          <w:sz w:val="22"/>
          <w:szCs w:val="22"/>
          <w:u w:val="single"/>
          <w:lang w:val="hy-AM"/>
        </w:rPr>
        <w:t>1</w:t>
      </w:r>
      <w:r w:rsidR="00090A83" w:rsidRPr="00675CEF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. </w:t>
      </w:r>
      <w:r w:rsidR="002910F1" w:rsidRPr="00675CEF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ՀՀ </w:t>
      </w:r>
      <w:r w:rsidR="00AC37E2" w:rsidRPr="00675CEF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</w:t>
      </w:r>
      <w:r w:rsidR="002910F1" w:rsidRPr="00675CEF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ՀԱՆՐԱՅԻՆ</w:t>
      </w:r>
      <w:r w:rsidR="00AC37E2" w:rsidRPr="00675CEF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</w:t>
      </w:r>
      <w:r w:rsidR="002910F1" w:rsidRPr="00675CEF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ՀԵՌԱՐՁԱԿՈՂԻ</w:t>
      </w:r>
      <w:r w:rsidR="00AC37E2" w:rsidRPr="00675CEF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</w:t>
      </w:r>
      <w:r w:rsidR="002910F1" w:rsidRPr="00675CEF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ԽՈՐՀՈՒՐԴ</w:t>
      </w:r>
    </w:p>
    <w:p w:rsidR="00CA17E5" w:rsidRPr="00675CEF" w:rsidRDefault="00CA17E5" w:rsidP="00D0791E">
      <w:pPr>
        <w:pStyle w:val="a3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244A11" w:rsidRPr="00675CEF" w:rsidRDefault="00244A11" w:rsidP="00640CD5">
      <w:pPr>
        <w:pStyle w:val="a3"/>
        <w:tabs>
          <w:tab w:val="clear" w:pos="540"/>
          <w:tab w:val="left" w:pos="720"/>
        </w:tabs>
        <w:ind w:firstLine="426"/>
        <w:rPr>
          <w:rFonts w:ascii="GHEA Grapalat" w:hAnsi="GHEA Grapalat"/>
          <w:sz w:val="22"/>
          <w:szCs w:val="22"/>
          <w:lang w:val="hy-AM"/>
        </w:rPr>
      </w:pPr>
      <w:r w:rsidRPr="00675CEF">
        <w:rPr>
          <w:rFonts w:ascii="GHEA Grapalat" w:hAnsi="GHEA Grapalat"/>
          <w:sz w:val="22"/>
          <w:szCs w:val="22"/>
          <w:lang w:val="hy-AM"/>
        </w:rPr>
        <w:t>1</w:t>
      </w:r>
      <w:r w:rsidR="00786DB6" w:rsidRPr="00675CEF">
        <w:rPr>
          <w:rFonts w:ascii="GHEA Grapalat" w:hAnsi="GHEA Grapalat"/>
          <w:sz w:val="22"/>
          <w:szCs w:val="22"/>
          <w:lang w:val="hy-AM"/>
        </w:rPr>
        <w:t>1</w:t>
      </w:r>
      <w:r w:rsidRPr="00675CEF">
        <w:rPr>
          <w:rFonts w:ascii="GHEA Grapalat" w:hAnsi="GHEA Grapalat"/>
          <w:sz w:val="22"/>
          <w:szCs w:val="22"/>
          <w:lang w:val="hy-AM"/>
        </w:rPr>
        <w:t xml:space="preserve">.1 </w:t>
      </w:r>
      <w:r w:rsidR="00151D89" w:rsidRPr="00675CEF">
        <w:rPr>
          <w:rFonts w:ascii="GHEA Grapalat" w:hAnsi="GHEA Grapalat"/>
          <w:sz w:val="22"/>
          <w:szCs w:val="22"/>
          <w:lang w:val="hy-AM"/>
        </w:rPr>
        <w:t>2021</w:t>
      </w:r>
      <w:r w:rsidR="00640CD5" w:rsidRPr="00675CEF">
        <w:rPr>
          <w:rFonts w:ascii="GHEA Grapalat" w:hAnsi="GHEA Grapalat"/>
          <w:sz w:val="22"/>
          <w:szCs w:val="22"/>
          <w:lang w:val="hy-AM"/>
        </w:rPr>
        <w:t>թ.-ի տարեկան տվյալներով</w:t>
      </w:r>
      <w:r w:rsidR="00640CD5" w:rsidRPr="00675CE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910F1" w:rsidRPr="00675CEF">
        <w:rPr>
          <w:rFonts w:ascii="GHEA Grapalat" w:hAnsi="GHEA Grapalat" w:cs="Sylfaen"/>
          <w:sz w:val="22"/>
          <w:szCs w:val="22"/>
          <w:lang w:val="hy-AM"/>
        </w:rPr>
        <w:t xml:space="preserve">ՀՀ հանրային </w:t>
      </w:r>
      <w:r w:rsidR="00AC37E2" w:rsidRPr="00675CEF">
        <w:rPr>
          <w:rFonts w:ascii="GHEA Grapalat" w:hAnsi="GHEA Grapalat" w:cs="Sylfaen"/>
          <w:sz w:val="22"/>
          <w:szCs w:val="22"/>
          <w:lang w:val="hy-AM"/>
        </w:rPr>
        <w:t>հեռարձակողի խորհրդի</w:t>
      </w:r>
      <w:r w:rsidR="002910F1" w:rsidRPr="00675CEF">
        <w:rPr>
          <w:rFonts w:ascii="GHEA Grapalat" w:hAnsi="GHEA Grapalat"/>
          <w:sz w:val="22"/>
          <w:szCs w:val="22"/>
          <w:lang w:val="hy-AM"/>
        </w:rPr>
        <w:t xml:space="preserve"> </w:t>
      </w:r>
      <w:r w:rsidR="006A1BC5" w:rsidRPr="00675CEF">
        <w:rPr>
          <w:rFonts w:ascii="GHEA Grapalat" w:hAnsi="GHEA Grapalat"/>
          <w:sz w:val="22"/>
          <w:szCs w:val="22"/>
          <w:lang w:val="hy-AM"/>
        </w:rPr>
        <w:t>ենթակայությամբ</w:t>
      </w:r>
      <w:r w:rsidR="00706B92" w:rsidRPr="00675CEF">
        <w:rPr>
          <w:rFonts w:ascii="GHEA Grapalat" w:hAnsi="GHEA Grapalat"/>
          <w:sz w:val="22"/>
          <w:szCs w:val="22"/>
          <w:lang w:val="hy-AM"/>
        </w:rPr>
        <w:t xml:space="preserve"> առկա են</w:t>
      </w:r>
      <w:r w:rsidR="003D618A" w:rsidRPr="00675CEF">
        <w:rPr>
          <w:rFonts w:ascii="GHEA Grapalat" w:hAnsi="GHEA Grapalat"/>
          <w:sz w:val="22"/>
          <w:szCs w:val="22"/>
          <w:lang w:val="hy-AM"/>
        </w:rPr>
        <w:t xml:space="preserve"> </w:t>
      </w:r>
      <w:r w:rsidR="00363ED4" w:rsidRPr="00675CEF">
        <w:rPr>
          <w:rFonts w:ascii="GHEA Grapalat" w:hAnsi="GHEA Grapalat"/>
          <w:sz w:val="22"/>
          <w:szCs w:val="22"/>
          <w:lang w:val="hy-AM"/>
        </w:rPr>
        <w:t>3</w:t>
      </w:r>
      <w:r w:rsidR="0011372E" w:rsidRPr="00675CEF">
        <w:rPr>
          <w:rFonts w:ascii="GHEA Grapalat" w:hAnsi="GHEA Grapalat"/>
          <w:sz w:val="22"/>
          <w:szCs w:val="22"/>
          <w:lang w:val="hy-AM"/>
        </w:rPr>
        <w:t xml:space="preserve"> </w:t>
      </w:r>
      <w:r w:rsidR="002F6E6C" w:rsidRPr="00675CEF">
        <w:rPr>
          <w:rFonts w:ascii="GHEA Grapalat" w:hAnsi="GHEA Grapalat"/>
          <w:sz w:val="22"/>
          <w:szCs w:val="22"/>
          <w:lang w:val="hy-AM"/>
        </w:rPr>
        <w:t>պետական մասնակցությամբ առևտրային կազմակերպություն</w:t>
      </w:r>
      <w:r w:rsidR="000975F4" w:rsidRPr="00675CEF">
        <w:rPr>
          <w:rFonts w:ascii="GHEA Grapalat" w:hAnsi="GHEA Grapalat"/>
          <w:sz w:val="22"/>
          <w:szCs w:val="22"/>
          <w:lang w:val="hy-AM"/>
        </w:rPr>
        <w:t>:</w:t>
      </w:r>
      <w:r w:rsidR="0059334E" w:rsidRPr="00675CEF">
        <w:rPr>
          <w:rFonts w:ascii="GHEA Grapalat" w:hAnsi="GHEA Grapalat"/>
          <w:sz w:val="22"/>
          <w:szCs w:val="22"/>
          <w:lang w:val="hy-AM"/>
        </w:rPr>
        <w:t xml:space="preserve"> </w:t>
      </w:r>
      <w:r w:rsidR="00F37483" w:rsidRPr="00675CEF">
        <w:rPr>
          <w:rFonts w:ascii="GHEA Grapalat" w:hAnsi="GHEA Grapalat" w:cs="Sylfaen"/>
          <w:sz w:val="22"/>
          <w:lang w:val="hy-AM"/>
        </w:rPr>
        <w:t>Կազմակերպություն</w:t>
      </w:r>
      <w:r w:rsidR="0059334E" w:rsidRPr="00675CEF">
        <w:rPr>
          <w:rFonts w:ascii="GHEA Grapalat" w:hAnsi="GHEA Grapalat"/>
          <w:sz w:val="22"/>
          <w:szCs w:val="22"/>
          <w:lang w:val="hy-AM"/>
        </w:rPr>
        <w:t xml:space="preserve"> թիվը նախորդ տարվա նկատմամբ </w:t>
      </w:r>
      <w:r w:rsidR="00A510E3" w:rsidRPr="00675CEF">
        <w:rPr>
          <w:rFonts w:ascii="GHEA Grapalat" w:hAnsi="GHEA Grapalat"/>
          <w:sz w:val="22"/>
          <w:szCs w:val="22"/>
          <w:lang w:val="hy-AM"/>
        </w:rPr>
        <w:t>չի փոխվել:</w:t>
      </w:r>
    </w:p>
    <w:p w:rsidR="00640CD5" w:rsidRPr="00675CEF" w:rsidRDefault="00244A11" w:rsidP="00640CD5">
      <w:pPr>
        <w:pStyle w:val="a3"/>
        <w:ind w:firstLine="426"/>
        <w:rPr>
          <w:rFonts w:ascii="GHEA Grapalat" w:hAnsi="GHEA Grapalat" w:cs="Sylfaen"/>
          <w:sz w:val="22"/>
          <w:szCs w:val="22"/>
          <w:lang w:val="hy-AM"/>
        </w:rPr>
      </w:pPr>
      <w:r w:rsidRPr="00675CEF">
        <w:rPr>
          <w:rFonts w:ascii="GHEA Grapalat" w:hAnsi="GHEA Grapalat"/>
          <w:sz w:val="22"/>
          <w:szCs w:val="22"/>
          <w:lang w:val="hy-AM"/>
        </w:rPr>
        <w:t>1</w:t>
      </w:r>
      <w:r w:rsidR="00786DB6" w:rsidRPr="00675CEF">
        <w:rPr>
          <w:rFonts w:ascii="GHEA Grapalat" w:hAnsi="GHEA Grapalat"/>
          <w:sz w:val="22"/>
          <w:szCs w:val="22"/>
          <w:lang w:val="hy-AM"/>
        </w:rPr>
        <w:t>1</w:t>
      </w:r>
      <w:r w:rsidRPr="00675CEF">
        <w:rPr>
          <w:rFonts w:ascii="GHEA Grapalat" w:hAnsi="GHEA Grapalat"/>
          <w:sz w:val="22"/>
          <w:szCs w:val="22"/>
          <w:lang w:val="hy-AM"/>
        </w:rPr>
        <w:t xml:space="preserve">.2 </w:t>
      </w:r>
      <w:r w:rsidR="00706B92" w:rsidRPr="00675CEF">
        <w:rPr>
          <w:rFonts w:ascii="GHEA Grapalat" w:hAnsi="GHEA Grapalat"/>
          <w:sz w:val="22"/>
          <w:szCs w:val="22"/>
          <w:lang w:val="hy-AM"/>
        </w:rPr>
        <w:t>Կազմակերպություններ</w:t>
      </w:r>
      <w:r w:rsidR="00F37483" w:rsidRPr="00675CEF">
        <w:rPr>
          <w:rFonts w:ascii="GHEA Grapalat" w:hAnsi="GHEA Grapalat"/>
          <w:sz w:val="22"/>
          <w:szCs w:val="22"/>
          <w:lang w:val="hy-AM"/>
        </w:rPr>
        <w:t>ի</w:t>
      </w:r>
      <w:r w:rsidR="00F6599F" w:rsidRPr="00675CE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A17E5" w:rsidRPr="00675CEF">
        <w:rPr>
          <w:rFonts w:ascii="GHEA Grapalat" w:hAnsi="GHEA Grapalat" w:cs="Sylfaen"/>
          <w:sz w:val="22"/>
          <w:szCs w:val="22"/>
          <w:lang w:val="hy-AM"/>
        </w:rPr>
        <w:t xml:space="preserve">աշխատողների </w:t>
      </w:r>
      <w:r w:rsidR="002F071A" w:rsidRPr="00675CEF">
        <w:rPr>
          <w:rFonts w:ascii="GHEA Grapalat" w:hAnsi="GHEA Grapalat" w:cs="Sylfaen"/>
          <w:sz w:val="22"/>
          <w:szCs w:val="22"/>
          <w:lang w:val="hy-AM"/>
        </w:rPr>
        <w:t xml:space="preserve">միջին ցուցակային </w:t>
      </w:r>
      <w:r w:rsidR="00CA17E5" w:rsidRPr="00675CEF">
        <w:rPr>
          <w:rFonts w:ascii="GHEA Grapalat" w:hAnsi="GHEA Grapalat" w:cs="Sylfaen"/>
          <w:sz w:val="22"/>
          <w:szCs w:val="22"/>
          <w:lang w:val="hy-AM"/>
        </w:rPr>
        <w:t>թ</w:t>
      </w:r>
      <w:r w:rsidR="002F071A" w:rsidRPr="00675CEF">
        <w:rPr>
          <w:rFonts w:ascii="GHEA Grapalat" w:hAnsi="GHEA Grapalat" w:cs="Sylfaen"/>
          <w:sz w:val="22"/>
          <w:szCs w:val="22"/>
          <w:lang w:val="hy-AM"/>
        </w:rPr>
        <w:t>ի</w:t>
      </w:r>
      <w:r w:rsidR="00CA17E5" w:rsidRPr="00675CEF">
        <w:rPr>
          <w:rFonts w:ascii="GHEA Grapalat" w:hAnsi="GHEA Grapalat" w:cs="Sylfaen"/>
          <w:sz w:val="22"/>
          <w:szCs w:val="22"/>
          <w:lang w:val="hy-AM"/>
        </w:rPr>
        <w:t>վը կազմել է</w:t>
      </w:r>
      <w:r w:rsidR="00A510E3" w:rsidRPr="00675CE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51D89" w:rsidRPr="00675CEF">
        <w:rPr>
          <w:rFonts w:ascii="GHEA Grapalat" w:hAnsi="GHEA Grapalat" w:cs="Sylfaen"/>
          <w:sz w:val="22"/>
          <w:szCs w:val="22"/>
          <w:lang w:val="hy-AM"/>
        </w:rPr>
        <w:t xml:space="preserve">1152 </w:t>
      </w:r>
      <w:r w:rsidR="00A510E3" w:rsidRPr="00675CEF">
        <w:rPr>
          <w:rFonts w:ascii="GHEA Grapalat" w:hAnsi="GHEA Grapalat" w:cs="Sylfaen"/>
          <w:sz w:val="22"/>
          <w:szCs w:val="22"/>
          <w:lang w:val="hy-AM"/>
        </w:rPr>
        <w:t>աշխա</w:t>
      </w:r>
      <w:r w:rsidR="00675CEF" w:rsidRPr="00675CEF">
        <w:rPr>
          <w:rFonts w:ascii="GHEA Grapalat" w:hAnsi="GHEA Grapalat" w:cs="Sylfaen"/>
          <w:sz w:val="22"/>
          <w:szCs w:val="22"/>
          <w:lang w:val="hy-AM"/>
        </w:rPr>
        <w:t>տ</w:t>
      </w:r>
      <w:r w:rsidR="00A510E3" w:rsidRPr="00675CEF">
        <w:rPr>
          <w:rFonts w:ascii="GHEA Grapalat" w:hAnsi="GHEA Grapalat" w:cs="Sylfaen"/>
          <w:sz w:val="22"/>
          <w:szCs w:val="22"/>
          <w:lang w:val="hy-AM"/>
        </w:rPr>
        <w:t xml:space="preserve">ող՝ </w:t>
      </w:r>
      <w:r w:rsidR="00640CD5" w:rsidRPr="00675CEF">
        <w:rPr>
          <w:rFonts w:ascii="GHEA Grapalat" w:hAnsi="GHEA Grapalat"/>
          <w:sz w:val="22"/>
          <w:szCs w:val="22"/>
          <w:lang w:val="hy-AM"/>
        </w:rPr>
        <w:t>«Հայաստանի հանր</w:t>
      </w:r>
      <w:r w:rsidR="00156B49" w:rsidRPr="00675CEF">
        <w:rPr>
          <w:rFonts w:ascii="GHEA Grapalat" w:hAnsi="GHEA Grapalat"/>
          <w:sz w:val="22"/>
          <w:szCs w:val="22"/>
          <w:lang w:val="hy-AM"/>
        </w:rPr>
        <w:t>ային հեռուստաընկերություն» ՓԲԸ-ում</w:t>
      </w:r>
      <w:r w:rsidR="00A510E3" w:rsidRPr="00675CEF">
        <w:rPr>
          <w:rFonts w:ascii="GHEA Grapalat" w:hAnsi="GHEA Grapalat"/>
          <w:sz w:val="22"/>
          <w:szCs w:val="22"/>
          <w:lang w:val="hy-AM"/>
        </w:rPr>
        <w:t xml:space="preserve"> </w:t>
      </w:r>
      <w:r w:rsidR="00151D89" w:rsidRPr="00675CEF">
        <w:rPr>
          <w:rFonts w:ascii="GHEA Grapalat" w:hAnsi="GHEA Grapalat"/>
          <w:sz w:val="22"/>
          <w:szCs w:val="22"/>
          <w:lang w:val="hy-AM"/>
        </w:rPr>
        <w:t>805</w:t>
      </w:r>
      <w:r w:rsidR="00156B49" w:rsidRPr="00675CEF">
        <w:rPr>
          <w:rFonts w:ascii="GHEA Grapalat" w:hAnsi="GHEA Grapalat"/>
          <w:sz w:val="22"/>
          <w:szCs w:val="22"/>
          <w:lang w:val="hy-AM"/>
        </w:rPr>
        <w:t xml:space="preserve"> աշ</w:t>
      </w:r>
      <w:r w:rsidR="00675CEF" w:rsidRPr="00675CEF">
        <w:rPr>
          <w:rFonts w:ascii="GHEA Grapalat" w:hAnsi="GHEA Grapalat"/>
          <w:sz w:val="22"/>
          <w:szCs w:val="22"/>
          <w:lang w:val="hy-AM"/>
        </w:rPr>
        <w:t>խատող (</w:t>
      </w:r>
      <w:r w:rsidR="00A510E3" w:rsidRPr="00675CEF">
        <w:rPr>
          <w:rFonts w:ascii="GHEA Grapalat" w:hAnsi="GHEA Grapalat"/>
          <w:sz w:val="22"/>
          <w:szCs w:val="22"/>
          <w:lang w:val="hy-AM"/>
        </w:rPr>
        <w:t xml:space="preserve">նախորդ տարի կազմել էր </w:t>
      </w:r>
      <w:r w:rsidR="00151D89" w:rsidRPr="00675CEF">
        <w:rPr>
          <w:rFonts w:ascii="GHEA Grapalat" w:hAnsi="GHEA Grapalat"/>
          <w:sz w:val="22"/>
          <w:szCs w:val="22"/>
          <w:lang w:val="hy-AM"/>
        </w:rPr>
        <w:t>706</w:t>
      </w:r>
      <w:r w:rsidR="00675CEF" w:rsidRPr="00675CEF">
        <w:rPr>
          <w:rFonts w:ascii="GHEA Grapalat" w:hAnsi="GHEA Grapalat"/>
          <w:sz w:val="22"/>
          <w:szCs w:val="22"/>
          <w:lang w:val="hy-AM"/>
        </w:rPr>
        <w:t>)</w:t>
      </w:r>
      <w:r w:rsidR="00156B49" w:rsidRPr="00675CEF">
        <w:rPr>
          <w:rFonts w:ascii="GHEA Grapalat" w:hAnsi="GHEA Grapalat"/>
          <w:sz w:val="22"/>
          <w:szCs w:val="22"/>
          <w:lang w:val="hy-AM"/>
        </w:rPr>
        <w:t>,</w:t>
      </w:r>
      <w:r w:rsidR="00640CD5" w:rsidRPr="00675CEF">
        <w:rPr>
          <w:rFonts w:ascii="GHEA Grapalat" w:hAnsi="GHEA Grapalat"/>
          <w:sz w:val="22"/>
          <w:szCs w:val="22"/>
          <w:lang w:val="hy-AM"/>
        </w:rPr>
        <w:t xml:space="preserve"> «Հայաստանի հանրային ռադիոընկերություն»</w:t>
      </w:r>
      <w:r w:rsidR="00A510E3" w:rsidRPr="00675CEF">
        <w:rPr>
          <w:rFonts w:ascii="GHEA Grapalat" w:hAnsi="GHEA Grapalat"/>
          <w:sz w:val="22"/>
          <w:szCs w:val="22"/>
          <w:lang w:val="hy-AM"/>
        </w:rPr>
        <w:t xml:space="preserve"> ՓԲԸ-ում </w:t>
      </w:r>
      <w:r w:rsidR="00151D89" w:rsidRPr="00675CEF">
        <w:rPr>
          <w:rFonts w:ascii="GHEA Grapalat" w:hAnsi="GHEA Grapalat"/>
          <w:sz w:val="22"/>
          <w:szCs w:val="22"/>
          <w:lang w:val="hy-AM"/>
        </w:rPr>
        <w:t>300</w:t>
      </w:r>
      <w:r w:rsidR="00675CEF" w:rsidRPr="00675CEF">
        <w:rPr>
          <w:rFonts w:ascii="GHEA Grapalat" w:hAnsi="GHEA Grapalat"/>
          <w:sz w:val="22"/>
          <w:szCs w:val="22"/>
          <w:lang w:val="hy-AM"/>
        </w:rPr>
        <w:t xml:space="preserve"> աշխատող (</w:t>
      </w:r>
      <w:r w:rsidR="00156B49" w:rsidRPr="00675CEF">
        <w:rPr>
          <w:rFonts w:ascii="GHEA Grapalat" w:hAnsi="GHEA Grapalat"/>
          <w:sz w:val="22"/>
          <w:szCs w:val="22"/>
          <w:lang w:val="hy-AM"/>
        </w:rPr>
        <w:t>նախորդ տարի</w:t>
      </w:r>
      <w:r w:rsidR="00640CD5" w:rsidRPr="00675CEF">
        <w:rPr>
          <w:rFonts w:ascii="GHEA Grapalat" w:hAnsi="GHEA Grapalat"/>
          <w:sz w:val="22"/>
          <w:szCs w:val="22"/>
          <w:lang w:val="hy-AM"/>
        </w:rPr>
        <w:t xml:space="preserve"> </w:t>
      </w:r>
      <w:r w:rsidR="00151D89" w:rsidRPr="00675CEF">
        <w:rPr>
          <w:rFonts w:ascii="GHEA Grapalat" w:hAnsi="GHEA Grapalat"/>
          <w:sz w:val="22"/>
          <w:szCs w:val="22"/>
          <w:lang w:val="hy-AM"/>
        </w:rPr>
        <w:t>կազմել էր 297</w:t>
      </w:r>
      <w:r w:rsidR="00675CEF" w:rsidRPr="00675CEF">
        <w:rPr>
          <w:rFonts w:ascii="GHEA Grapalat" w:hAnsi="GHEA Grapalat"/>
          <w:sz w:val="22"/>
          <w:szCs w:val="22"/>
          <w:lang w:val="hy-AM"/>
        </w:rPr>
        <w:t>)</w:t>
      </w:r>
      <w:r w:rsidR="00156B49" w:rsidRPr="00675CEF">
        <w:rPr>
          <w:rFonts w:ascii="GHEA Grapalat" w:hAnsi="GHEA Grapalat"/>
          <w:sz w:val="22"/>
          <w:szCs w:val="22"/>
          <w:lang w:val="hy-AM"/>
        </w:rPr>
        <w:t xml:space="preserve"> </w:t>
      </w:r>
      <w:r w:rsidR="00640CD5" w:rsidRPr="00675CEF">
        <w:rPr>
          <w:rFonts w:ascii="GHEA Grapalat" w:hAnsi="GHEA Grapalat"/>
          <w:sz w:val="22"/>
          <w:szCs w:val="22"/>
          <w:lang w:val="hy-AM"/>
        </w:rPr>
        <w:t>և «Հոգևոր-մշակութային հանրային հեռուստաընկերություն» ՓԲԸ</w:t>
      </w:r>
      <w:r w:rsidR="00A510E3" w:rsidRPr="00675CEF">
        <w:rPr>
          <w:rFonts w:ascii="GHEA Grapalat" w:hAnsi="GHEA Grapalat"/>
          <w:sz w:val="22"/>
          <w:szCs w:val="22"/>
          <w:lang w:val="hy-AM"/>
        </w:rPr>
        <w:t>-ում 4</w:t>
      </w:r>
      <w:r w:rsidR="00151D89" w:rsidRPr="00675CEF">
        <w:rPr>
          <w:rFonts w:ascii="GHEA Grapalat" w:hAnsi="GHEA Grapalat"/>
          <w:sz w:val="22"/>
          <w:szCs w:val="22"/>
          <w:lang w:val="hy-AM"/>
        </w:rPr>
        <w:t>7</w:t>
      </w:r>
      <w:r w:rsidR="00156B49" w:rsidRPr="00675CEF">
        <w:rPr>
          <w:rFonts w:ascii="GHEA Grapalat" w:hAnsi="GHEA Grapalat"/>
          <w:sz w:val="22"/>
          <w:szCs w:val="22"/>
          <w:lang w:val="hy-AM"/>
        </w:rPr>
        <w:t xml:space="preserve"> ա</w:t>
      </w:r>
      <w:r w:rsidR="00675CEF" w:rsidRPr="00675CEF">
        <w:rPr>
          <w:rFonts w:ascii="GHEA Grapalat" w:hAnsi="GHEA Grapalat"/>
          <w:sz w:val="22"/>
          <w:szCs w:val="22"/>
          <w:lang w:val="hy-AM"/>
        </w:rPr>
        <w:t>շխատող (</w:t>
      </w:r>
      <w:r w:rsidR="00A510E3" w:rsidRPr="00675CEF">
        <w:rPr>
          <w:rFonts w:ascii="GHEA Grapalat" w:hAnsi="GHEA Grapalat"/>
          <w:sz w:val="22"/>
          <w:szCs w:val="22"/>
          <w:lang w:val="hy-AM"/>
        </w:rPr>
        <w:t xml:space="preserve">նախորդ </w:t>
      </w:r>
      <w:r w:rsidR="00151D89" w:rsidRPr="00675CEF">
        <w:rPr>
          <w:rFonts w:ascii="GHEA Grapalat" w:hAnsi="GHEA Grapalat"/>
          <w:sz w:val="22"/>
          <w:szCs w:val="22"/>
          <w:lang w:val="hy-AM"/>
        </w:rPr>
        <w:t>տարի կազմել էր 42</w:t>
      </w:r>
      <w:r w:rsidR="00675CEF" w:rsidRPr="00675CEF">
        <w:rPr>
          <w:rFonts w:ascii="GHEA Grapalat" w:hAnsi="GHEA Grapalat"/>
          <w:sz w:val="22"/>
          <w:szCs w:val="22"/>
          <w:lang w:val="hy-AM"/>
        </w:rPr>
        <w:t>)</w:t>
      </w:r>
      <w:r w:rsidR="00156B49" w:rsidRPr="00675CEF">
        <w:rPr>
          <w:rFonts w:ascii="GHEA Grapalat" w:hAnsi="GHEA Grapalat"/>
          <w:sz w:val="22"/>
          <w:szCs w:val="22"/>
          <w:lang w:val="hy-AM"/>
        </w:rPr>
        <w:t>:</w:t>
      </w:r>
    </w:p>
    <w:p w:rsidR="00244A11" w:rsidRPr="00675CEF" w:rsidRDefault="00156B49" w:rsidP="00156B49">
      <w:pPr>
        <w:pStyle w:val="a3"/>
        <w:rPr>
          <w:rFonts w:ascii="GHEA Grapalat" w:hAnsi="GHEA Grapalat"/>
          <w:sz w:val="22"/>
          <w:szCs w:val="22"/>
          <w:lang w:val="hy-AM"/>
        </w:rPr>
      </w:pPr>
      <w:r w:rsidRPr="00675CEF">
        <w:rPr>
          <w:rFonts w:ascii="GHEA Grapalat" w:hAnsi="GHEA Grapalat" w:cs="Sylfaen"/>
          <w:sz w:val="22"/>
          <w:szCs w:val="22"/>
          <w:lang w:val="hy-AM"/>
        </w:rPr>
        <w:tab/>
        <w:t>Ն</w:t>
      </w:r>
      <w:r w:rsidR="0011372E" w:rsidRPr="00675CEF">
        <w:rPr>
          <w:rFonts w:ascii="GHEA Grapalat" w:hAnsi="GHEA Grapalat" w:cs="Sylfaen"/>
          <w:sz w:val="22"/>
          <w:szCs w:val="22"/>
          <w:lang w:val="hy-AM"/>
        </w:rPr>
        <w:t>ախորդ տարվա նկատմամբ</w:t>
      </w:r>
      <w:r w:rsidR="00A510E3" w:rsidRPr="00675CEF">
        <w:rPr>
          <w:rFonts w:ascii="GHEA Grapalat" w:hAnsi="GHEA Grapalat" w:cs="Sylfaen"/>
          <w:sz w:val="22"/>
          <w:szCs w:val="22"/>
          <w:lang w:val="hy-AM"/>
        </w:rPr>
        <w:t xml:space="preserve"> աշխատողների </w:t>
      </w:r>
      <w:r w:rsidR="002F071A" w:rsidRPr="00675CEF">
        <w:rPr>
          <w:rFonts w:ascii="GHEA Grapalat" w:hAnsi="GHEA Grapalat" w:cs="Sylfaen"/>
          <w:sz w:val="22"/>
          <w:szCs w:val="22"/>
          <w:lang w:val="hy-AM"/>
        </w:rPr>
        <w:t xml:space="preserve">ընդհանուր </w:t>
      </w:r>
      <w:r w:rsidR="00151D89" w:rsidRPr="00675CEF">
        <w:rPr>
          <w:rFonts w:ascii="GHEA Grapalat" w:hAnsi="GHEA Grapalat" w:cs="Sylfaen"/>
          <w:sz w:val="22"/>
          <w:szCs w:val="22"/>
          <w:lang w:val="hy-AM"/>
        </w:rPr>
        <w:t>թիվն ավելացել է 107-ով</w:t>
      </w:r>
      <w:r w:rsidR="000C50B5" w:rsidRPr="00675CEF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244A11" w:rsidRPr="00675CEF" w:rsidRDefault="00244A11" w:rsidP="00640CD5">
      <w:pPr>
        <w:pStyle w:val="a3"/>
        <w:tabs>
          <w:tab w:val="num" w:pos="-5220"/>
        </w:tabs>
        <w:ind w:firstLine="426"/>
        <w:rPr>
          <w:rFonts w:ascii="GHEA Grapalat" w:hAnsi="GHEA Grapalat" w:cs="Sylfaen"/>
          <w:sz w:val="22"/>
          <w:szCs w:val="22"/>
          <w:lang w:val="hy-AM"/>
        </w:rPr>
      </w:pPr>
      <w:r w:rsidRPr="00675CEF">
        <w:rPr>
          <w:rFonts w:ascii="GHEA Grapalat" w:hAnsi="GHEA Grapalat"/>
          <w:sz w:val="22"/>
          <w:szCs w:val="22"/>
          <w:lang w:val="hy-AM"/>
        </w:rPr>
        <w:t>1</w:t>
      </w:r>
      <w:r w:rsidR="00786DB6" w:rsidRPr="00675CEF">
        <w:rPr>
          <w:rFonts w:ascii="GHEA Grapalat" w:hAnsi="GHEA Grapalat"/>
          <w:sz w:val="22"/>
          <w:szCs w:val="22"/>
          <w:lang w:val="hy-AM"/>
        </w:rPr>
        <w:t>1</w:t>
      </w:r>
      <w:r w:rsidRPr="00675CEF">
        <w:rPr>
          <w:rFonts w:ascii="GHEA Grapalat" w:hAnsi="GHEA Grapalat"/>
          <w:sz w:val="22"/>
          <w:szCs w:val="22"/>
          <w:lang w:val="hy-AM"/>
        </w:rPr>
        <w:t xml:space="preserve">.3 </w:t>
      </w:r>
      <w:r w:rsidRPr="00675CEF">
        <w:rPr>
          <w:rFonts w:ascii="GHEA Grapalat" w:hAnsi="GHEA Grapalat" w:cs="Sylfaen"/>
          <w:sz w:val="22"/>
          <w:szCs w:val="22"/>
          <w:lang w:val="hy-AM"/>
        </w:rPr>
        <w:t>Առևտրային կազ</w:t>
      </w:r>
      <w:r w:rsidR="00156B49" w:rsidRPr="00675CEF">
        <w:rPr>
          <w:rFonts w:ascii="GHEA Grapalat" w:hAnsi="GHEA Grapalat" w:cs="Sylfaen"/>
          <w:sz w:val="22"/>
          <w:szCs w:val="22"/>
          <w:lang w:val="hy-AM"/>
        </w:rPr>
        <w:t>մակերպությունների</w:t>
      </w:r>
      <w:r w:rsidRPr="00675CEF">
        <w:rPr>
          <w:rFonts w:ascii="GHEA Grapalat" w:hAnsi="GHEA Grapalat" w:cs="Sylfaen"/>
          <w:sz w:val="22"/>
          <w:szCs w:val="22"/>
          <w:lang w:val="hy-AM"/>
        </w:rPr>
        <w:t xml:space="preserve"> ֆինանսատնտեսական գործունեության ամփոփ</w:t>
      </w:r>
      <w:r w:rsidRPr="00675CE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675CEF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11372E" w:rsidRPr="00DC74E2" w:rsidRDefault="0011372E" w:rsidP="00D0791E">
      <w:pPr>
        <w:pStyle w:val="a3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DC74E2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="007E19AE" w:rsidRPr="00DC74E2">
        <w:rPr>
          <w:rFonts w:ascii="GHEA Grapalat" w:hAnsi="GHEA Grapalat"/>
          <w:i/>
          <w:iCs/>
          <w:sz w:val="22"/>
          <w:szCs w:val="22"/>
        </w:rPr>
        <w:t>(</w:t>
      </w:r>
      <w:r w:rsidR="007E19AE" w:rsidRPr="00DC74E2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DC74E2">
        <w:rPr>
          <w:rFonts w:ascii="GHEA Grapalat" w:hAnsi="GHEA Grapalat"/>
          <w:i/>
          <w:iCs/>
          <w:sz w:val="22"/>
          <w:szCs w:val="22"/>
        </w:rPr>
        <w:t xml:space="preserve">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11372E" w:rsidRPr="00DC74E2" w:rsidTr="0011372E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1372E" w:rsidRPr="00DC74E2" w:rsidRDefault="0011372E" w:rsidP="00D0791E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C74E2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11372E" w:rsidRPr="00DC74E2" w:rsidRDefault="0011372E" w:rsidP="00D0791E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DC74E2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11372E" w:rsidRPr="00DC74E2" w:rsidRDefault="00B73886" w:rsidP="00D0791E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DC74E2">
              <w:rPr>
                <w:rFonts w:ascii="GHEA Grapalat" w:hAnsi="GHEA Grapalat"/>
                <w:bCs/>
                <w:sz w:val="22"/>
                <w:szCs w:val="22"/>
              </w:rPr>
              <w:t>2021</w:t>
            </w:r>
            <w:r w:rsidR="0011372E" w:rsidRPr="00DC74E2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="0011372E" w:rsidRPr="00DC74E2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11372E" w:rsidRPr="00DC74E2" w:rsidRDefault="0011372E" w:rsidP="00D0791E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DC74E2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11372E" w:rsidRPr="00DC74E2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DC74E2" w:rsidRDefault="0011372E" w:rsidP="00D0791E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C74E2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DC74E2" w:rsidRDefault="001412F8" w:rsidP="00D0791E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DC74E2">
              <w:rPr>
                <w:rFonts w:ascii="GHEA Grapalat" w:hAnsi="GHEA Grapalat" w:cs="Sylfaen"/>
                <w:sz w:val="22"/>
                <w:szCs w:val="22"/>
              </w:rPr>
              <w:t xml:space="preserve">Սեփական </w:t>
            </w:r>
            <w:r w:rsidR="0011372E" w:rsidRPr="00DC74E2">
              <w:rPr>
                <w:rFonts w:ascii="GHEA Grapalat" w:hAnsi="GHEA Grapalat" w:cs="Sylfaen"/>
                <w:sz w:val="22"/>
                <w:szCs w:val="22"/>
              </w:rPr>
              <w:t>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372E" w:rsidRPr="00DC74E2" w:rsidRDefault="00151D89" w:rsidP="00001B5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DC74E2">
              <w:rPr>
                <w:rFonts w:ascii="GHEA Grapalat" w:hAnsi="GHEA Grapalat"/>
                <w:bCs/>
                <w:sz w:val="22"/>
                <w:szCs w:val="22"/>
              </w:rPr>
              <w:t>7,633</w:t>
            </w:r>
            <w:r w:rsidRPr="00DC74E2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,</w:t>
            </w:r>
            <w:r w:rsidRPr="00DC74E2">
              <w:rPr>
                <w:rFonts w:ascii="GHEA Grapalat" w:hAnsi="GHEA Grapalat"/>
                <w:bCs/>
                <w:sz w:val="22"/>
                <w:szCs w:val="22"/>
              </w:rPr>
              <w:t>199</w:t>
            </w:r>
            <w:r w:rsidRPr="00DC74E2">
              <w:rPr>
                <w:rFonts w:ascii="MS Mincho" w:eastAsia="MS Mincho" w:hAnsi="MS Mincho" w:cs="MS Mincho"/>
                <w:bCs/>
                <w:sz w:val="22"/>
                <w:szCs w:val="22"/>
                <w:lang w:val="hy-AM"/>
              </w:rPr>
              <w:t>․</w:t>
            </w:r>
            <w:r w:rsidRPr="00DC74E2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</w:tc>
      </w:tr>
      <w:tr w:rsidR="0011372E" w:rsidRPr="00DC74E2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DC74E2" w:rsidRDefault="0011372E" w:rsidP="00D0791E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C74E2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DC74E2" w:rsidRDefault="0011372E" w:rsidP="00D0791E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DC74E2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7E19AE" w:rsidRPr="00DC74E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7E19AE" w:rsidRPr="00DC74E2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DC74E2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7E19AE" w:rsidRPr="00DC74E2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372E" w:rsidRPr="00DC74E2" w:rsidRDefault="00512AEA" w:rsidP="00D0791E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C74E2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11372E" w:rsidRPr="00DC74E2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DC74E2" w:rsidRDefault="0011372E" w:rsidP="00D0791E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C74E2">
              <w:rPr>
                <w:rFonts w:ascii="GHEA Grapalat" w:hAnsi="GHEA Grapalat"/>
                <w:sz w:val="22"/>
                <w:szCs w:val="22"/>
              </w:rPr>
              <w:lastRenderedPageBreak/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DC74E2" w:rsidRDefault="0011372E" w:rsidP="00D0791E">
            <w:pPr>
              <w:pStyle w:val="a3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DC74E2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DC74E2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DC74E2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7E19AE" w:rsidRPr="00DC74E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7E19AE" w:rsidRPr="00DC74E2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DC74E2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7E19AE" w:rsidRPr="00DC74E2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372E" w:rsidRPr="00DC74E2" w:rsidRDefault="0016471F" w:rsidP="00D0791E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C74E2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11372E" w:rsidRPr="00DC74E2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DC74E2" w:rsidRDefault="0011372E" w:rsidP="00D0791E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C74E2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DC74E2" w:rsidRDefault="007E19AE" w:rsidP="00D0791E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C74E2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="0011372E" w:rsidRPr="00DC74E2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DC74E2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372E" w:rsidRPr="00DC74E2" w:rsidRDefault="00512AEA" w:rsidP="00D0791E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C74E2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512AEA" w:rsidRPr="00DC74E2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DC74E2" w:rsidRDefault="0011372E" w:rsidP="00D0791E">
            <w:pPr>
              <w:pStyle w:val="a5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C74E2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DC74E2" w:rsidRDefault="001412F8" w:rsidP="00D0791E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DC74E2">
              <w:rPr>
                <w:rFonts w:ascii="GHEA Grapalat" w:hAnsi="GHEA Grapalat" w:cs="Sylfaen"/>
                <w:sz w:val="22"/>
                <w:szCs w:val="22"/>
              </w:rPr>
              <w:t xml:space="preserve">Զուտ </w:t>
            </w:r>
            <w:r w:rsidR="0011372E" w:rsidRPr="00DC74E2">
              <w:rPr>
                <w:rFonts w:ascii="GHEA Grapalat" w:hAnsi="GHEA Grapalat" w:cs="Sylfaen"/>
                <w:sz w:val="22"/>
                <w:szCs w:val="22"/>
              </w:rPr>
              <w:t>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372E" w:rsidRPr="00DC74E2" w:rsidRDefault="00675CEF" w:rsidP="00151D89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DC74E2">
              <w:rPr>
                <w:rFonts w:ascii="GHEA Grapalat" w:hAnsi="GHEA Grapalat"/>
                <w:sz w:val="22"/>
                <w:szCs w:val="22"/>
                <w:lang w:val="hy-AM"/>
              </w:rPr>
              <w:t>541</w:t>
            </w:r>
            <w:r w:rsidR="00151D89" w:rsidRPr="00DC74E2">
              <w:rPr>
                <w:rFonts w:ascii="GHEA Grapalat" w:hAnsi="GHEA Grapalat"/>
                <w:sz w:val="22"/>
                <w:szCs w:val="22"/>
                <w:lang w:val="hy-AM"/>
              </w:rPr>
              <w:t>,936</w:t>
            </w:r>
            <w:r w:rsidR="00151D89" w:rsidRPr="00DC74E2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="00151D89" w:rsidRPr="00DC74E2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512AEA" w:rsidRPr="00DC74E2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DC74E2" w:rsidRDefault="0011372E" w:rsidP="00D0791E">
            <w:pPr>
              <w:pStyle w:val="a5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C74E2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DC74E2" w:rsidRDefault="0011372E" w:rsidP="00D0791E">
            <w:pPr>
              <w:pStyle w:val="a5"/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DC74E2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372E" w:rsidRPr="00DC74E2" w:rsidRDefault="00151D89" w:rsidP="00512AEA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DC74E2">
              <w:rPr>
                <w:rFonts w:ascii="GHEA Grapalat" w:hAnsi="GHEA Grapalat"/>
                <w:sz w:val="22"/>
                <w:szCs w:val="22"/>
                <w:lang w:val="hy-AM"/>
              </w:rPr>
              <w:t>65,</w:t>
            </w:r>
            <w:r w:rsidRPr="00DC74E2">
              <w:rPr>
                <w:rFonts w:ascii="GHEA Grapalat" w:hAnsi="GHEA Grapalat"/>
                <w:sz w:val="22"/>
                <w:szCs w:val="22"/>
              </w:rPr>
              <w:t>800</w:t>
            </w:r>
            <w:r w:rsidRPr="00DC74E2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="00512AEA" w:rsidRPr="00DC74E2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1372E" w:rsidRPr="00DC74E2" w:rsidTr="0011372E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DC74E2" w:rsidRDefault="0011372E" w:rsidP="00D0791E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C74E2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11372E" w:rsidRPr="00DC74E2" w:rsidRDefault="0011372E" w:rsidP="00D0791E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C74E2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DC74E2" w:rsidRDefault="0011372E" w:rsidP="00D0791E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C74E2">
              <w:rPr>
                <w:rFonts w:ascii="GHEA Grapalat" w:hAnsi="GHEA Grapalat" w:cs="Sylfaen"/>
                <w:sz w:val="22"/>
                <w:szCs w:val="22"/>
              </w:rPr>
              <w:t>Եկամուտ</w:t>
            </w:r>
            <w:r w:rsidR="0016471F" w:rsidRPr="00DC74E2">
              <w:rPr>
                <w:rFonts w:ascii="GHEA Grapalat" w:hAnsi="GHEA Grapalat" w:cs="Sylfaen"/>
                <w:sz w:val="22"/>
                <w:szCs w:val="22"/>
              </w:rPr>
              <w:t>ների ընդամենը ծավալը` այդ թվում</w:t>
            </w:r>
            <w:r w:rsidR="0016471F" w:rsidRPr="00DC74E2">
              <w:rPr>
                <w:rFonts w:ascii="GHEA Grapalat" w:hAnsi="GHEA Grapalat" w:cs="Sylfaen"/>
                <w:sz w:val="22"/>
                <w:szCs w:val="22"/>
                <w:lang w:val="hy-AM"/>
              </w:rPr>
              <w:t>`</w:t>
            </w:r>
          </w:p>
          <w:p w:rsidR="0011372E" w:rsidRPr="00DC74E2" w:rsidRDefault="0011372E" w:rsidP="00D0791E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DC74E2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51D89" w:rsidRPr="00DC74E2" w:rsidRDefault="00151D89" w:rsidP="00151D8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DC74E2">
              <w:rPr>
                <w:rFonts w:ascii="GHEA Grapalat" w:hAnsi="GHEA Grapalat"/>
                <w:bCs/>
                <w:sz w:val="22"/>
                <w:szCs w:val="22"/>
              </w:rPr>
              <w:t>7,765,860․0</w:t>
            </w:r>
          </w:p>
          <w:p w:rsidR="00151D89" w:rsidRPr="00DC74E2" w:rsidRDefault="00151D89" w:rsidP="00151D8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DC74E2">
              <w:rPr>
                <w:rFonts w:ascii="GHEA Grapalat" w:hAnsi="GHEA Grapalat"/>
                <w:bCs/>
                <w:sz w:val="22"/>
                <w:szCs w:val="22"/>
              </w:rPr>
              <w:t>7,691,302․0</w:t>
            </w:r>
          </w:p>
          <w:p w:rsidR="0011372E" w:rsidRPr="00DC74E2" w:rsidRDefault="0011372E" w:rsidP="0016471F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1372E" w:rsidRPr="00DC74E2" w:rsidTr="0011372E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DC74E2" w:rsidRDefault="0011372E" w:rsidP="00D0791E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C74E2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11372E" w:rsidRPr="00DC74E2" w:rsidRDefault="0011372E" w:rsidP="00D0791E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C74E2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DC74E2" w:rsidRDefault="0011372E" w:rsidP="00D0791E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DC74E2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11372E" w:rsidRPr="00DC74E2" w:rsidRDefault="0011372E" w:rsidP="00D0791E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DC74E2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51D89" w:rsidRPr="00DC74E2" w:rsidRDefault="00151D89" w:rsidP="00151D8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DC74E2">
              <w:rPr>
                <w:rFonts w:ascii="GHEA Grapalat" w:hAnsi="GHEA Grapalat"/>
                <w:bCs/>
                <w:sz w:val="22"/>
                <w:szCs w:val="22"/>
              </w:rPr>
              <w:t>7,206,293․0</w:t>
            </w:r>
          </w:p>
          <w:p w:rsidR="00151D89" w:rsidRPr="00DC74E2" w:rsidRDefault="00151D89" w:rsidP="00151D8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DC74E2">
              <w:rPr>
                <w:rFonts w:ascii="GHEA Grapalat" w:hAnsi="GHEA Grapalat"/>
                <w:bCs/>
                <w:sz w:val="22"/>
                <w:szCs w:val="22"/>
              </w:rPr>
              <w:t>7,203,206․0</w:t>
            </w:r>
          </w:p>
          <w:p w:rsidR="0011372E" w:rsidRPr="00DC74E2" w:rsidRDefault="0011372E" w:rsidP="0016471F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1372E" w:rsidRPr="00DC74E2" w:rsidTr="0011372E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DC74E2" w:rsidRDefault="0011372E" w:rsidP="00D0791E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C74E2">
              <w:rPr>
                <w:rFonts w:ascii="GHEA Grapalat" w:hAnsi="GHEA Grapalat"/>
                <w:sz w:val="22"/>
                <w:szCs w:val="22"/>
              </w:rPr>
              <w:t>9</w:t>
            </w:r>
            <w:r w:rsidRPr="00DC74E2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1372E" w:rsidRPr="00DC74E2" w:rsidRDefault="0011372E" w:rsidP="00D0791E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C74E2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11372E" w:rsidRPr="00DC74E2" w:rsidRDefault="0011372E" w:rsidP="00D0791E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C74E2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11372E" w:rsidRPr="00DC74E2" w:rsidRDefault="0011372E" w:rsidP="00D0791E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C74E2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DC74E2" w:rsidRDefault="0011372E" w:rsidP="00D0791E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C74E2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DC74E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C74E2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DC74E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C74E2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DC74E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DC74E2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DC74E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C74E2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DC74E2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1372E" w:rsidRPr="00DC74E2" w:rsidRDefault="0011372E" w:rsidP="00D0791E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C74E2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DC74E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C74E2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DC74E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C74E2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DC74E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C74E2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1372E" w:rsidRPr="00DC74E2" w:rsidRDefault="0011372E" w:rsidP="00D0791E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DC74E2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11372E" w:rsidRPr="00DC74E2" w:rsidRDefault="0011372E" w:rsidP="00D0791E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DC74E2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51D89" w:rsidRPr="00DC74E2" w:rsidRDefault="00151D89" w:rsidP="00151D8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  <w:p w:rsidR="00151D89" w:rsidRPr="00DC74E2" w:rsidRDefault="00151D89" w:rsidP="00151D8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DC74E2">
              <w:rPr>
                <w:rFonts w:ascii="GHEA Grapalat" w:hAnsi="GHEA Grapalat"/>
                <w:bCs/>
                <w:sz w:val="22"/>
                <w:szCs w:val="22"/>
              </w:rPr>
              <w:t>740,899․0</w:t>
            </w:r>
          </w:p>
          <w:p w:rsidR="00151D89" w:rsidRPr="00DC74E2" w:rsidRDefault="00151D89" w:rsidP="00151D8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DC74E2">
              <w:rPr>
                <w:rFonts w:ascii="GHEA Grapalat" w:hAnsi="GHEA Grapalat"/>
                <w:bCs/>
                <w:sz w:val="22"/>
                <w:szCs w:val="22"/>
              </w:rPr>
              <w:t>211,216․0</w:t>
            </w:r>
          </w:p>
          <w:p w:rsidR="00151D89" w:rsidRPr="00DC74E2" w:rsidRDefault="00151D89" w:rsidP="00151D8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DC74E2">
              <w:rPr>
                <w:rFonts w:ascii="GHEA Grapalat" w:hAnsi="GHEA Grapalat"/>
                <w:bCs/>
                <w:sz w:val="22"/>
                <w:szCs w:val="22"/>
              </w:rPr>
              <w:t>240,135․0</w:t>
            </w:r>
          </w:p>
          <w:p w:rsidR="00151D89" w:rsidRPr="00DC74E2" w:rsidRDefault="00151D89" w:rsidP="00151D8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DC74E2">
              <w:rPr>
                <w:rFonts w:ascii="GHEA Grapalat" w:hAnsi="GHEA Grapalat"/>
                <w:bCs/>
                <w:sz w:val="22"/>
                <w:szCs w:val="22"/>
              </w:rPr>
              <w:t>261,349․0</w:t>
            </w:r>
          </w:p>
          <w:p w:rsidR="0011372E" w:rsidRPr="00DC74E2" w:rsidRDefault="0011372E" w:rsidP="00ED647E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1372E" w:rsidRPr="00DC74E2" w:rsidTr="0011372E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DC74E2" w:rsidRDefault="0011372E" w:rsidP="00D0791E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C74E2">
              <w:rPr>
                <w:rFonts w:ascii="GHEA Grapalat" w:hAnsi="GHEA Grapalat"/>
                <w:sz w:val="22"/>
                <w:szCs w:val="22"/>
              </w:rPr>
              <w:t>10</w:t>
            </w:r>
            <w:r w:rsidRPr="00DC74E2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1372E" w:rsidRPr="00DC74E2" w:rsidRDefault="0011372E" w:rsidP="00D0791E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C74E2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11372E" w:rsidRPr="00DC74E2" w:rsidRDefault="0011372E" w:rsidP="00D0791E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C74E2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11372E" w:rsidRPr="00DC74E2" w:rsidRDefault="0011372E" w:rsidP="00D0791E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DC74E2" w:rsidRDefault="0011372E" w:rsidP="00D0791E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C74E2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DC74E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C74E2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DC74E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C74E2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DC74E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DC74E2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DC74E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C74E2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DC74E2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1372E" w:rsidRPr="00DC74E2" w:rsidRDefault="0011372E" w:rsidP="00D0791E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C74E2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="001412F8" w:rsidRPr="00DC74E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C74E2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DC74E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C74E2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DC74E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C74E2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1372E" w:rsidRPr="00DC74E2" w:rsidRDefault="0011372E" w:rsidP="00D0791E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C74E2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DC74E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C74E2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DC74E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C74E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C74E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C74E2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DC74E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C74E2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01B5B" w:rsidRPr="009A69C8" w:rsidRDefault="00001B5B" w:rsidP="00151D8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  <w:p w:rsidR="00151D89" w:rsidRPr="00DC74E2" w:rsidRDefault="00151D89" w:rsidP="00151D8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DC74E2">
              <w:rPr>
                <w:rFonts w:ascii="GHEA Grapalat" w:hAnsi="GHEA Grapalat"/>
                <w:bCs/>
                <w:sz w:val="22"/>
                <w:szCs w:val="22"/>
              </w:rPr>
              <w:t>786,190․0</w:t>
            </w:r>
          </w:p>
          <w:p w:rsidR="00151D89" w:rsidRPr="00DC74E2" w:rsidRDefault="00151D89" w:rsidP="00151D8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DC74E2">
              <w:rPr>
                <w:rFonts w:ascii="GHEA Grapalat" w:hAnsi="GHEA Grapalat"/>
                <w:bCs/>
                <w:sz w:val="22"/>
                <w:szCs w:val="22"/>
              </w:rPr>
              <w:t>237,035․0</w:t>
            </w:r>
          </w:p>
          <w:p w:rsidR="00151D89" w:rsidRPr="00DC74E2" w:rsidRDefault="00151D89" w:rsidP="00151D8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DC74E2">
              <w:rPr>
                <w:rFonts w:ascii="GHEA Grapalat" w:hAnsi="GHEA Grapalat"/>
                <w:bCs/>
                <w:sz w:val="22"/>
                <w:szCs w:val="22"/>
              </w:rPr>
              <w:t>323,763․0</w:t>
            </w:r>
          </w:p>
          <w:p w:rsidR="0011372E" w:rsidRPr="00DC74E2" w:rsidRDefault="0011372E" w:rsidP="00ED647E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1372E" w:rsidRPr="00DC74E2" w:rsidTr="0011372E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DC74E2" w:rsidRDefault="0011372E" w:rsidP="00D0791E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C74E2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11372E" w:rsidRPr="00DC74E2" w:rsidRDefault="0011372E" w:rsidP="00D0791E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C74E2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11372E" w:rsidRPr="00DC74E2" w:rsidRDefault="0011372E" w:rsidP="00D0791E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C74E2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DC74E2" w:rsidRDefault="0011372E" w:rsidP="00D0791E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DC74E2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11372E" w:rsidRPr="00DC74E2" w:rsidRDefault="0011372E" w:rsidP="00D0791E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DC74E2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11372E" w:rsidRPr="00DC74E2" w:rsidRDefault="0011372E" w:rsidP="00D0791E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C74E2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51D89" w:rsidRPr="00DC74E2" w:rsidRDefault="00151D89" w:rsidP="00151D8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DC74E2">
              <w:rPr>
                <w:rFonts w:ascii="GHEA Grapalat" w:hAnsi="GHEA Grapalat"/>
                <w:bCs/>
                <w:sz w:val="22"/>
                <w:szCs w:val="22"/>
              </w:rPr>
              <w:t>2,975,979․0</w:t>
            </w:r>
          </w:p>
          <w:p w:rsidR="00281106" w:rsidRPr="00DC74E2" w:rsidRDefault="00ED647E" w:rsidP="00ED647E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DC74E2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0</w:t>
            </w:r>
          </w:p>
          <w:p w:rsidR="00151D89" w:rsidRPr="00DC74E2" w:rsidRDefault="00151D89" w:rsidP="00151D8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DC74E2">
              <w:rPr>
                <w:rFonts w:ascii="GHEA Grapalat" w:hAnsi="GHEA Grapalat"/>
                <w:bCs/>
                <w:sz w:val="22"/>
                <w:szCs w:val="22"/>
              </w:rPr>
              <w:t>2,518,642․0</w:t>
            </w:r>
          </w:p>
          <w:p w:rsidR="0011372E" w:rsidRPr="00DC74E2" w:rsidRDefault="0011372E" w:rsidP="00ED647E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1372E" w:rsidRPr="00DC74E2" w:rsidTr="0011372E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DC74E2" w:rsidRDefault="0011372E" w:rsidP="00D0791E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C74E2">
              <w:rPr>
                <w:rFonts w:ascii="GHEA Grapalat" w:hAnsi="GHEA Grapalat"/>
                <w:sz w:val="22"/>
                <w:szCs w:val="22"/>
              </w:rPr>
              <w:t>1</w:t>
            </w:r>
            <w:r w:rsidRPr="00DC74E2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DC74E2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DC74E2" w:rsidRDefault="0011372E" w:rsidP="00D0791E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DC74E2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51D89" w:rsidRPr="00DC74E2" w:rsidRDefault="00151D89" w:rsidP="00151D8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DC74E2">
              <w:rPr>
                <w:rFonts w:ascii="GHEA Grapalat" w:hAnsi="GHEA Grapalat"/>
                <w:bCs/>
                <w:sz w:val="22"/>
                <w:szCs w:val="22"/>
              </w:rPr>
              <w:t>7,691,302․0</w:t>
            </w:r>
          </w:p>
          <w:p w:rsidR="0011372E" w:rsidRPr="00DC74E2" w:rsidRDefault="0011372E" w:rsidP="00ED647E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874A4B" w:rsidRPr="00DC74E2" w:rsidRDefault="00874A4B" w:rsidP="00D0791E">
      <w:pPr>
        <w:pStyle w:val="a3"/>
        <w:tabs>
          <w:tab w:val="clear" w:pos="540"/>
          <w:tab w:val="left" w:pos="720"/>
        </w:tabs>
        <w:ind w:right="567"/>
        <w:jc w:val="right"/>
        <w:rPr>
          <w:rFonts w:ascii="GHEA Grapalat" w:hAnsi="GHEA Grapalat"/>
          <w:i/>
          <w:iCs/>
          <w:sz w:val="22"/>
          <w:szCs w:val="22"/>
        </w:rPr>
      </w:pPr>
      <w:r w:rsidRPr="00DC74E2">
        <w:rPr>
          <w:rFonts w:ascii="GHEA Grapalat" w:hAnsi="GHEA Grapalat"/>
          <w:sz w:val="22"/>
          <w:szCs w:val="22"/>
        </w:rPr>
        <w:tab/>
      </w:r>
      <w:r w:rsidRPr="00DC74E2">
        <w:rPr>
          <w:rFonts w:ascii="GHEA Grapalat" w:hAnsi="GHEA Grapalat"/>
          <w:sz w:val="22"/>
          <w:szCs w:val="22"/>
        </w:rPr>
        <w:tab/>
      </w:r>
      <w:r w:rsidRPr="00DC74E2">
        <w:rPr>
          <w:rFonts w:ascii="GHEA Grapalat" w:hAnsi="GHEA Grapalat"/>
          <w:sz w:val="22"/>
          <w:szCs w:val="22"/>
        </w:rPr>
        <w:tab/>
      </w:r>
      <w:r w:rsidRPr="00DC74E2">
        <w:rPr>
          <w:rFonts w:ascii="GHEA Grapalat" w:hAnsi="GHEA Grapalat"/>
          <w:sz w:val="22"/>
          <w:szCs w:val="22"/>
        </w:rPr>
        <w:tab/>
      </w:r>
      <w:r w:rsidRPr="00DC74E2">
        <w:rPr>
          <w:rFonts w:ascii="GHEA Grapalat" w:hAnsi="GHEA Grapalat"/>
          <w:sz w:val="22"/>
          <w:szCs w:val="22"/>
        </w:rPr>
        <w:tab/>
      </w:r>
      <w:r w:rsidRPr="00DC74E2">
        <w:rPr>
          <w:rFonts w:ascii="GHEA Grapalat" w:hAnsi="GHEA Grapalat"/>
          <w:sz w:val="22"/>
          <w:szCs w:val="22"/>
        </w:rPr>
        <w:tab/>
      </w:r>
      <w:r w:rsidRPr="00DC74E2">
        <w:rPr>
          <w:rFonts w:ascii="GHEA Grapalat" w:hAnsi="GHEA Grapalat"/>
          <w:sz w:val="22"/>
          <w:szCs w:val="22"/>
        </w:rPr>
        <w:tab/>
      </w:r>
      <w:r w:rsidRPr="00DC74E2">
        <w:rPr>
          <w:rFonts w:ascii="GHEA Grapalat" w:hAnsi="GHEA Grapalat"/>
          <w:sz w:val="22"/>
          <w:szCs w:val="22"/>
        </w:rPr>
        <w:tab/>
      </w:r>
      <w:r w:rsidRPr="00DC74E2">
        <w:rPr>
          <w:rFonts w:ascii="GHEA Grapalat" w:hAnsi="GHEA Grapalat"/>
          <w:sz w:val="22"/>
          <w:szCs w:val="22"/>
        </w:rPr>
        <w:tab/>
      </w:r>
      <w:r w:rsidRPr="00DC74E2">
        <w:rPr>
          <w:rFonts w:ascii="GHEA Grapalat" w:hAnsi="GHEA Grapalat"/>
          <w:sz w:val="22"/>
          <w:szCs w:val="22"/>
        </w:rPr>
        <w:tab/>
      </w:r>
      <w:r w:rsidRPr="00DC74E2">
        <w:rPr>
          <w:rFonts w:ascii="GHEA Grapalat" w:hAnsi="GHEA Grapalat"/>
          <w:sz w:val="22"/>
          <w:szCs w:val="22"/>
        </w:rPr>
        <w:tab/>
      </w:r>
      <w:r w:rsidRPr="00DC74E2">
        <w:rPr>
          <w:rFonts w:ascii="GHEA Grapalat" w:hAnsi="GHEA Grapalat"/>
          <w:sz w:val="22"/>
          <w:szCs w:val="22"/>
        </w:rPr>
        <w:tab/>
      </w:r>
      <w:r w:rsidRPr="00DC74E2">
        <w:rPr>
          <w:rFonts w:ascii="GHEA Grapalat" w:hAnsi="GHEA Grapalat"/>
          <w:i/>
          <w:iCs/>
          <w:sz w:val="22"/>
          <w:szCs w:val="22"/>
        </w:rPr>
        <w:t xml:space="preserve">                   </w:t>
      </w:r>
    </w:p>
    <w:p w:rsidR="00874A4B" w:rsidRPr="00DC74E2" w:rsidRDefault="00786DB6" w:rsidP="00E424E6">
      <w:pPr>
        <w:pStyle w:val="a3"/>
        <w:tabs>
          <w:tab w:val="num" w:pos="-5220"/>
        </w:tabs>
        <w:rPr>
          <w:rFonts w:ascii="GHEA Grapalat" w:hAnsi="GHEA Grapalat"/>
          <w:sz w:val="22"/>
          <w:szCs w:val="22"/>
        </w:rPr>
      </w:pPr>
      <w:r w:rsidRPr="00DC74E2">
        <w:rPr>
          <w:rFonts w:ascii="GHEA Grapalat" w:hAnsi="GHEA Grapalat"/>
          <w:sz w:val="22"/>
          <w:szCs w:val="22"/>
        </w:rPr>
        <w:t>11</w:t>
      </w:r>
      <w:r w:rsidR="00874A4B" w:rsidRPr="00DC74E2">
        <w:rPr>
          <w:rFonts w:ascii="GHEA Grapalat" w:hAnsi="GHEA Grapalat"/>
          <w:sz w:val="22"/>
          <w:szCs w:val="22"/>
        </w:rPr>
        <w:t>.4 Առևտրային կազմակերպությունների պետական բաժնեմասի կառավարման արդյունավետության գնահատումն</w:t>
      </w:r>
      <w:r w:rsidR="004F5432" w:rsidRPr="00DC74E2">
        <w:rPr>
          <w:rFonts w:ascii="GHEA Grapalat" w:hAnsi="GHEA Grapalat"/>
          <w:sz w:val="22"/>
          <w:szCs w:val="22"/>
        </w:rPr>
        <w:t xml:space="preserve">՝ </w:t>
      </w:r>
      <w:r w:rsidR="00874A4B" w:rsidRPr="00DC74E2">
        <w:rPr>
          <w:rFonts w:ascii="GHEA Grapalat" w:hAnsi="GHEA Grapalat"/>
          <w:sz w:val="22"/>
          <w:szCs w:val="22"/>
        </w:rPr>
        <w:t>ըստ պրակտիկայում ընդունված թույլատրելի սահմանային նորմաների.</w:t>
      </w:r>
      <w:r w:rsidR="00874A4B" w:rsidRPr="00DC74E2">
        <w:rPr>
          <w:rFonts w:ascii="GHEA Grapalat" w:hAnsi="GHEA Grapalat"/>
          <w:sz w:val="22"/>
          <w:szCs w:val="22"/>
        </w:rPr>
        <w:tab/>
        <w:t xml:space="preserve"> </w:t>
      </w:r>
    </w:p>
    <w:p w:rsidR="00874A4B" w:rsidRPr="00DC74E2" w:rsidRDefault="00B73886" w:rsidP="00D0791E">
      <w:pPr>
        <w:spacing w:line="360" w:lineRule="auto"/>
        <w:jc w:val="right"/>
        <w:rPr>
          <w:rFonts w:ascii="GHEA Grapalat" w:hAnsi="GHEA Grapalat"/>
          <w:sz w:val="22"/>
          <w:szCs w:val="22"/>
          <w:lang w:val="ru-RU"/>
        </w:rPr>
      </w:pPr>
      <w:r w:rsidRPr="00DC74E2">
        <w:rPr>
          <w:rFonts w:ascii="GHEA Grapalat" w:hAnsi="GHEA Grapalat"/>
          <w:sz w:val="22"/>
          <w:szCs w:val="22"/>
        </w:rPr>
        <w:t>2021</w:t>
      </w:r>
      <w:r w:rsidR="00874A4B" w:rsidRPr="00DC74E2">
        <w:rPr>
          <w:rFonts w:ascii="GHEA Grapalat" w:hAnsi="GHEA Grapalat" w:cs="Sylfaen"/>
          <w:sz w:val="22"/>
          <w:szCs w:val="22"/>
        </w:rPr>
        <w:t>թ</w:t>
      </w:r>
      <w:r w:rsidR="00874A4B" w:rsidRPr="00DC74E2">
        <w:rPr>
          <w:rFonts w:ascii="GHEA Grapalat" w:hAnsi="GHEA Grapalat" w:cs="Sylfaen"/>
          <w:sz w:val="22"/>
          <w:szCs w:val="22"/>
          <w:lang w:val="ru-RU"/>
        </w:rPr>
        <w:t>. տարեկան</w:t>
      </w:r>
    </w:p>
    <w:p w:rsidR="00874A4B" w:rsidRPr="00DC74E2" w:rsidRDefault="00874A4B" w:rsidP="00D0791E">
      <w:pPr>
        <w:spacing w:line="360" w:lineRule="auto"/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874A4B" w:rsidRPr="00DC74E2" w:rsidTr="000975F4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874A4B" w:rsidRPr="00DC74E2" w:rsidRDefault="00874A4B" w:rsidP="00D0791E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C74E2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74A4B" w:rsidRPr="00DC74E2" w:rsidRDefault="00874A4B" w:rsidP="00D0791E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C74E2">
              <w:rPr>
                <w:rFonts w:ascii="GHEA Grapalat" w:hAnsi="GHEA Grapalat" w:cs="Sylfaen"/>
                <w:sz w:val="22"/>
                <w:szCs w:val="22"/>
              </w:rPr>
              <w:t xml:space="preserve">Ընդունված </w:t>
            </w:r>
            <w:r w:rsidRPr="00DC74E2">
              <w:rPr>
                <w:rFonts w:ascii="GHEA Grapalat" w:hAnsi="GHEA Grapalat" w:cs="Sylfaen"/>
                <w:sz w:val="22"/>
                <w:szCs w:val="22"/>
              </w:rPr>
              <w:lastRenderedPageBreak/>
              <w:t>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74A4B" w:rsidRPr="00DC74E2" w:rsidRDefault="00874A4B" w:rsidP="00D0791E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C74E2">
              <w:rPr>
                <w:rFonts w:ascii="GHEA Grapalat" w:hAnsi="GHEA Grapalat" w:cs="Sylfaen"/>
                <w:sz w:val="22"/>
                <w:szCs w:val="22"/>
              </w:rPr>
              <w:lastRenderedPageBreak/>
              <w:t>Համակարգի ընկերությունների թիվը</w:t>
            </w:r>
            <w:r w:rsidRPr="00DC74E2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874A4B" w:rsidRPr="00DC74E2" w:rsidTr="000975F4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74A4B" w:rsidRPr="00DC74E2" w:rsidRDefault="00874A4B" w:rsidP="00D0791E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A4B" w:rsidRPr="00DC74E2" w:rsidRDefault="00874A4B" w:rsidP="00D0791E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874A4B" w:rsidRPr="00DC74E2" w:rsidRDefault="00874A4B" w:rsidP="00D0791E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C74E2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DC74E2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874A4B" w:rsidRPr="00DC74E2" w:rsidRDefault="00874A4B" w:rsidP="00D0791E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C74E2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874A4B" w:rsidRPr="00DC74E2" w:rsidTr="000975F4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74A4B" w:rsidRPr="00DC74E2" w:rsidRDefault="00874A4B" w:rsidP="00D0791E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A4B" w:rsidRPr="00DC74E2" w:rsidRDefault="00874A4B" w:rsidP="00D0791E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874A4B" w:rsidRPr="00DC74E2" w:rsidRDefault="00874A4B" w:rsidP="00D0791E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74A4B" w:rsidRPr="00DC74E2" w:rsidRDefault="00874A4B" w:rsidP="00D0791E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C74E2">
              <w:rPr>
                <w:rFonts w:ascii="GHEA Grapalat" w:hAnsi="GHEA Grapalat"/>
                <w:sz w:val="22"/>
                <w:szCs w:val="22"/>
              </w:rPr>
              <w:t>|</w:t>
            </w:r>
            <w:r w:rsidRPr="00DC74E2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74A4B" w:rsidRPr="00DC74E2" w:rsidRDefault="00874A4B" w:rsidP="00D0791E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C74E2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874A4B" w:rsidRPr="00DC74E2" w:rsidTr="000975F4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874A4B" w:rsidRPr="00DC74E2" w:rsidRDefault="00874A4B" w:rsidP="00D0791E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DC74E2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A4B" w:rsidRPr="00DC74E2" w:rsidRDefault="00874A4B" w:rsidP="00D0791E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C74E2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874A4B" w:rsidRPr="00DC74E2" w:rsidRDefault="00512AEA" w:rsidP="00D0791E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C74E2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874A4B" w:rsidRPr="00DC74E2" w:rsidRDefault="00B73886" w:rsidP="00D0791E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C74E2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74A4B" w:rsidRPr="00DC74E2" w:rsidRDefault="00B73886" w:rsidP="00D0791E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C74E2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874A4B" w:rsidRPr="00DC74E2" w:rsidTr="000975F4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74A4B" w:rsidRPr="00DC74E2" w:rsidRDefault="00D61A75" w:rsidP="00D0791E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DC74E2">
              <w:rPr>
                <w:rFonts w:ascii="GHEA Grapalat" w:hAnsi="GHEA Grapalat" w:cs="Sylfaen"/>
                <w:sz w:val="22"/>
                <w:lang w:val="hy-AM"/>
              </w:rPr>
              <w:t>Ընթացիկ ի</w:t>
            </w:r>
            <w:r w:rsidRPr="00DC74E2">
              <w:rPr>
                <w:rFonts w:ascii="GHEA Grapalat" w:hAnsi="GHEA Grapalat" w:cs="Sylfaen"/>
                <w:sz w:val="22"/>
              </w:rPr>
              <w:t>րացվելիության</w:t>
            </w:r>
            <w:r w:rsidRPr="00DC74E2">
              <w:rPr>
                <w:rFonts w:ascii="GHEA Grapalat" w:hAnsi="GHEA Grapalat" w:cs="Sylfaen"/>
                <w:sz w:val="22"/>
                <w:lang w:val="hy-AM"/>
              </w:rPr>
              <w:t xml:space="preserve"> </w:t>
            </w:r>
            <w:r w:rsidRPr="00DC74E2">
              <w:rPr>
                <w:rFonts w:ascii="GHEA Grapalat" w:hAnsi="GHEA Grapalat" w:cs="Sylfaen"/>
                <w:sz w:val="22"/>
              </w:rPr>
              <w:t>գործ</w:t>
            </w:r>
            <w:r w:rsidRPr="00DC74E2">
              <w:rPr>
                <w:rFonts w:ascii="GHEA Grapalat" w:hAnsi="GHEA Grapalat" w:cs="Sylfaen"/>
                <w:sz w:val="22"/>
                <w:lang w:val="hy-AM"/>
              </w:rPr>
              <w:t>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A4B" w:rsidRPr="00DC74E2" w:rsidRDefault="00874A4B" w:rsidP="00D0791E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C74E2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74A4B" w:rsidRPr="00DC74E2" w:rsidRDefault="00B73886" w:rsidP="00D0791E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C74E2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74A4B" w:rsidRPr="00DC74E2" w:rsidRDefault="00B73886" w:rsidP="00D0791E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C74E2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74A4B" w:rsidRPr="00DC74E2" w:rsidRDefault="00874A4B" w:rsidP="00D0791E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C74E2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74A4B" w:rsidRPr="00DC74E2" w:rsidTr="000975F4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74A4B" w:rsidRPr="00DC74E2" w:rsidRDefault="00874A4B" w:rsidP="00D0791E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DC74E2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A4B" w:rsidRPr="00DC74E2" w:rsidRDefault="00874A4B" w:rsidP="00D0791E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C74E2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74A4B" w:rsidRPr="00DC74E2" w:rsidRDefault="00ED647E" w:rsidP="00D0791E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C74E2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74A4B" w:rsidRPr="00DC74E2" w:rsidRDefault="00281106" w:rsidP="00D0791E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C74E2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74A4B" w:rsidRPr="00DC74E2" w:rsidRDefault="00874A4B" w:rsidP="00D0791E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C74E2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74A4B" w:rsidRPr="00DC74E2" w:rsidTr="000975F4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74A4B" w:rsidRPr="00DC74E2" w:rsidRDefault="00874A4B" w:rsidP="00D0791E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DC74E2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A4B" w:rsidRPr="00DC74E2" w:rsidRDefault="00874A4B" w:rsidP="00D0791E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C74E2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74A4B" w:rsidRPr="00DC74E2" w:rsidRDefault="00B73886" w:rsidP="00D0791E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C74E2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74A4B" w:rsidRPr="00DC74E2" w:rsidRDefault="00B73886" w:rsidP="00D0791E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C74E2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74A4B" w:rsidRPr="00DC74E2" w:rsidRDefault="00874A4B" w:rsidP="00D0791E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C74E2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74A4B" w:rsidRPr="00DC74E2" w:rsidTr="000975F4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74A4B" w:rsidRPr="00DC74E2" w:rsidRDefault="00874A4B" w:rsidP="00D0791E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DC74E2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A4B" w:rsidRPr="00DC74E2" w:rsidRDefault="00874A4B" w:rsidP="00D0791E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C74E2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874A4B" w:rsidRPr="00DC74E2" w:rsidRDefault="006E1303" w:rsidP="00D0791E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C74E2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874A4B" w:rsidRPr="00DC74E2" w:rsidRDefault="00ED647E" w:rsidP="00D0791E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C74E2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A4B" w:rsidRPr="00DC74E2" w:rsidRDefault="006E1303" w:rsidP="00D0791E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C74E2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</w:tr>
    </w:tbl>
    <w:p w:rsidR="00874A4B" w:rsidRPr="00DC74E2" w:rsidRDefault="00874A4B" w:rsidP="00D0791E">
      <w:pPr>
        <w:spacing w:line="360" w:lineRule="auto"/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874A4B" w:rsidRPr="00DC74E2" w:rsidRDefault="00786DB6" w:rsidP="001B3D4A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DC74E2">
        <w:rPr>
          <w:rFonts w:ascii="GHEA Grapalat" w:hAnsi="GHEA Grapalat"/>
          <w:sz w:val="22"/>
          <w:szCs w:val="22"/>
        </w:rPr>
        <w:t>11</w:t>
      </w:r>
      <w:r w:rsidR="00874A4B" w:rsidRPr="00DC74E2">
        <w:rPr>
          <w:rFonts w:ascii="GHEA Grapalat" w:hAnsi="GHEA Grapalat"/>
          <w:sz w:val="22"/>
          <w:szCs w:val="22"/>
        </w:rPr>
        <w:t xml:space="preserve">.5 </w:t>
      </w:r>
      <w:r w:rsidR="00874A4B" w:rsidRPr="00DC74E2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="00874A4B" w:rsidRPr="00DC74E2">
        <w:rPr>
          <w:rFonts w:ascii="GHEA Grapalat" w:hAnsi="GHEA Grapalat"/>
          <w:sz w:val="22"/>
          <w:szCs w:val="22"/>
        </w:rPr>
        <w:t xml:space="preserve"> </w:t>
      </w:r>
      <w:r w:rsidR="004462E3" w:rsidRPr="00DC74E2">
        <w:rPr>
          <w:rFonts w:ascii="GHEA Grapalat" w:hAnsi="GHEA Grapalat"/>
          <w:i/>
          <w:iCs/>
          <w:sz w:val="22"/>
          <w:szCs w:val="22"/>
          <w:lang w:val="hy-AM"/>
        </w:rPr>
        <w:t xml:space="preserve">     </w:t>
      </w:r>
      <w:r w:rsidR="00874A4B" w:rsidRPr="00DC74E2">
        <w:rPr>
          <w:rFonts w:ascii="GHEA Grapalat" w:hAnsi="GHEA Grapalat"/>
          <w:sz w:val="22"/>
          <w:szCs w:val="22"/>
        </w:rPr>
        <w:t>1.</w:t>
      </w:r>
      <w:r w:rsidR="00151D89" w:rsidRPr="00DC74E2">
        <w:rPr>
          <w:rFonts w:ascii="GHEA Grapalat" w:hAnsi="GHEA Grapalat"/>
          <w:sz w:val="22"/>
          <w:szCs w:val="22"/>
          <w:lang w:val="hy-AM"/>
        </w:rPr>
        <w:t xml:space="preserve"> 2021</w:t>
      </w:r>
      <w:r w:rsidR="00ED647E" w:rsidRPr="00DC74E2">
        <w:rPr>
          <w:rFonts w:ascii="GHEA Grapalat" w:hAnsi="GHEA Grapalat"/>
          <w:sz w:val="22"/>
          <w:szCs w:val="22"/>
          <w:lang w:val="hy-AM"/>
        </w:rPr>
        <w:t>թ. տարեկան տվյալներով</w:t>
      </w:r>
      <w:r w:rsidR="00025678" w:rsidRPr="00DC74E2">
        <w:rPr>
          <w:rFonts w:ascii="GHEA Grapalat" w:hAnsi="GHEA Grapalat"/>
          <w:sz w:val="22"/>
          <w:szCs w:val="22"/>
          <w:lang w:val="hy-AM"/>
        </w:rPr>
        <w:t xml:space="preserve"> Խորհրդի</w:t>
      </w:r>
      <w:r w:rsidR="006D115A" w:rsidRPr="00DC74E2">
        <w:rPr>
          <w:rFonts w:ascii="GHEA Grapalat" w:hAnsi="GHEA Grapalat"/>
          <w:sz w:val="22"/>
          <w:szCs w:val="22"/>
          <w:lang w:val="hy-AM"/>
        </w:rPr>
        <w:t xml:space="preserve"> </w:t>
      </w:r>
      <w:r w:rsidR="001E6085" w:rsidRPr="00DC74E2">
        <w:rPr>
          <w:rFonts w:ascii="GHEA Grapalat" w:hAnsi="GHEA Grapalat"/>
          <w:sz w:val="22"/>
          <w:szCs w:val="22"/>
          <w:lang w:val="hy-AM"/>
        </w:rPr>
        <w:t xml:space="preserve">ենթակայության </w:t>
      </w:r>
      <w:r w:rsidR="006E1303" w:rsidRPr="00DC74E2">
        <w:rPr>
          <w:rFonts w:ascii="GHEA Grapalat" w:hAnsi="GHEA Grapalat"/>
          <w:sz w:val="22"/>
          <w:szCs w:val="22"/>
          <w:lang w:val="hy-AM"/>
        </w:rPr>
        <w:t>«Հայաստանի հանրային ռադիո</w:t>
      </w:r>
      <w:r w:rsidR="00ED647E" w:rsidRPr="00DC74E2">
        <w:rPr>
          <w:rFonts w:ascii="GHEA Grapalat" w:hAnsi="GHEA Grapalat"/>
          <w:sz w:val="22"/>
          <w:szCs w:val="22"/>
          <w:lang w:val="hy-AM"/>
        </w:rPr>
        <w:t>ընկերություն» ՓԲԸ-ն աշխա</w:t>
      </w:r>
      <w:r w:rsidR="00E166ED" w:rsidRPr="00DC74E2">
        <w:rPr>
          <w:rFonts w:ascii="GHEA Grapalat" w:hAnsi="GHEA Grapalat"/>
          <w:sz w:val="22"/>
          <w:szCs w:val="22"/>
          <w:lang w:val="hy-AM"/>
        </w:rPr>
        <w:t xml:space="preserve">տել է վնասով, </w:t>
      </w:r>
      <w:r w:rsidR="00F65A61" w:rsidRPr="00DC74E2">
        <w:rPr>
          <w:rFonts w:ascii="GHEA Grapalat" w:hAnsi="GHEA Grapalat"/>
          <w:sz w:val="22"/>
          <w:szCs w:val="22"/>
          <w:lang w:val="hy-AM"/>
        </w:rPr>
        <w:t xml:space="preserve">«Հայաստանի հանրային </w:t>
      </w:r>
      <w:r w:rsidR="006E1303" w:rsidRPr="00DC74E2">
        <w:rPr>
          <w:rFonts w:ascii="GHEA Grapalat" w:hAnsi="GHEA Grapalat"/>
          <w:sz w:val="22"/>
          <w:szCs w:val="22"/>
          <w:lang w:val="hy-AM"/>
        </w:rPr>
        <w:t>հեռուստա</w:t>
      </w:r>
      <w:r w:rsidR="00F65A61" w:rsidRPr="00DC74E2">
        <w:rPr>
          <w:rFonts w:ascii="GHEA Grapalat" w:hAnsi="GHEA Grapalat"/>
          <w:sz w:val="22"/>
          <w:szCs w:val="22"/>
          <w:lang w:val="hy-AM"/>
        </w:rPr>
        <w:t xml:space="preserve">ընկերություն» </w:t>
      </w:r>
      <w:r w:rsidR="006E1303" w:rsidRPr="00DC74E2">
        <w:rPr>
          <w:rFonts w:ascii="GHEA Grapalat" w:hAnsi="GHEA Grapalat"/>
          <w:sz w:val="22"/>
          <w:szCs w:val="22"/>
          <w:lang w:val="hy-AM"/>
        </w:rPr>
        <w:t>ՓԲԸ-ն գործունեության արդյունքում ձևավորել է շահույթ, իսկ</w:t>
      </w:r>
      <w:r w:rsidR="007A479C" w:rsidRPr="00DC74E2">
        <w:rPr>
          <w:rFonts w:ascii="GHEA Grapalat" w:hAnsi="GHEA Grapalat"/>
          <w:sz w:val="22"/>
          <w:szCs w:val="22"/>
          <w:lang w:val="hy-AM"/>
        </w:rPr>
        <w:t xml:space="preserve"> </w:t>
      </w:r>
      <w:r w:rsidR="00F65A61" w:rsidRPr="00DC74E2">
        <w:rPr>
          <w:rFonts w:ascii="GHEA Grapalat" w:hAnsi="GHEA Grapalat"/>
          <w:sz w:val="22"/>
          <w:szCs w:val="22"/>
          <w:lang w:val="hy-AM"/>
        </w:rPr>
        <w:t>«Հոգևոր-մշակութային հանրային հեռուստաընկերություն»</w:t>
      </w:r>
      <w:r w:rsidR="006E1303" w:rsidRPr="00DC74E2">
        <w:rPr>
          <w:rFonts w:ascii="GHEA Grapalat" w:hAnsi="GHEA Grapalat"/>
          <w:sz w:val="22"/>
          <w:szCs w:val="22"/>
          <w:lang w:val="hy-AM"/>
        </w:rPr>
        <w:t xml:space="preserve"> ՓԲԸ-ն շահույթ</w:t>
      </w:r>
      <w:r w:rsidR="00F679EB" w:rsidRPr="00DC74E2">
        <w:rPr>
          <w:rFonts w:ascii="GHEA Grapalat" w:hAnsi="GHEA Grapalat"/>
          <w:sz w:val="22"/>
          <w:szCs w:val="22"/>
          <w:lang w:val="hy-AM"/>
        </w:rPr>
        <w:t xml:space="preserve"> </w:t>
      </w:r>
      <w:r w:rsidR="002F071A" w:rsidRPr="00DC74E2">
        <w:rPr>
          <w:rFonts w:ascii="GHEA Grapalat" w:hAnsi="GHEA Grapalat" w:cs="Sylfaen"/>
          <w:sz w:val="22"/>
          <w:szCs w:val="22"/>
          <w:lang w:val="hy-AM"/>
        </w:rPr>
        <w:t>(</w:t>
      </w:r>
      <w:r w:rsidR="002F071A" w:rsidRPr="00DC74E2">
        <w:rPr>
          <w:rFonts w:ascii="GHEA Grapalat" w:hAnsi="GHEA Grapalat"/>
          <w:sz w:val="22"/>
          <w:szCs w:val="22"/>
          <w:lang w:val="hy-AM"/>
        </w:rPr>
        <w:t>վնաս</w:t>
      </w:r>
      <w:r w:rsidR="002F071A" w:rsidRPr="00DC74E2">
        <w:rPr>
          <w:rFonts w:ascii="GHEA Grapalat" w:hAnsi="GHEA Grapalat" w:cs="Sylfaen"/>
          <w:sz w:val="22"/>
          <w:szCs w:val="22"/>
          <w:lang w:val="hy-AM"/>
        </w:rPr>
        <w:t>)</w:t>
      </w:r>
      <w:r w:rsidR="006E1303" w:rsidRPr="00DC74E2">
        <w:rPr>
          <w:rFonts w:ascii="GHEA Grapalat" w:hAnsi="GHEA Grapalat"/>
          <w:sz w:val="22"/>
          <w:szCs w:val="22"/>
          <w:lang w:val="hy-AM"/>
        </w:rPr>
        <w:t xml:space="preserve"> չի ձևավորել:</w:t>
      </w:r>
      <w:r w:rsidR="00F65A61" w:rsidRPr="00DC74E2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B73886" w:rsidRPr="00DC74E2" w:rsidRDefault="00244A11" w:rsidP="00D0791E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C74E2">
        <w:rPr>
          <w:rFonts w:ascii="GHEA Grapalat" w:hAnsi="GHEA Grapalat"/>
          <w:sz w:val="22"/>
          <w:szCs w:val="22"/>
          <w:lang w:val="hy-AM"/>
        </w:rPr>
        <w:t>2.</w:t>
      </w:r>
      <w:r w:rsidR="00F65A61" w:rsidRPr="00DC74E2">
        <w:rPr>
          <w:rFonts w:ascii="GHEA Grapalat" w:hAnsi="GHEA Grapalat"/>
          <w:sz w:val="22"/>
          <w:szCs w:val="22"/>
          <w:lang w:val="hy-AM"/>
        </w:rPr>
        <w:t xml:space="preserve"> </w:t>
      </w:r>
      <w:r w:rsidR="00F65A61" w:rsidRPr="00DC74E2">
        <w:rPr>
          <w:rFonts w:ascii="GHEA Grapalat" w:hAnsi="GHEA Grapalat" w:cs="Sylfaen"/>
          <w:sz w:val="22"/>
          <w:szCs w:val="22"/>
          <w:lang w:val="hy-AM" w:eastAsia="en-US"/>
        </w:rPr>
        <w:t xml:space="preserve">Բացարձակ իրացվելիության գործակիցը ցույց է տալիս կազմակերպության առավել իրացվելի ակտիվներով ընթացիկ պարտավորությունների մարման աստիճանը: </w:t>
      </w:r>
      <w:r w:rsidR="00F65A61" w:rsidRPr="00DC74E2">
        <w:rPr>
          <w:rFonts w:ascii="GHEA Grapalat" w:hAnsi="GHEA Grapalat" w:cs="Sylfaen"/>
          <w:sz w:val="22"/>
          <w:szCs w:val="22"/>
          <w:lang w:val="hy-AM"/>
        </w:rPr>
        <w:t xml:space="preserve">Բացարձակ իրացվելիության ցուցանիշը </w:t>
      </w:r>
      <w:r w:rsidR="00F65A61" w:rsidRPr="00DC74E2">
        <w:rPr>
          <w:rFonts w:ascii="GHEA Grapalat" w:hAnsi="GHEA Grapalat"/>
          <w:sz w:val="22"/>
          <w:szCs w:val="22"/>
          <w:lang w:val="hy-AM"/>
        </w:rPr>
        <w:t xml:space="preserve">«Հայաստանի հանրային հեռուստաընկերություն» </w:t>
      </w:r>
      <w:r w:rsidR="006E1303" w:rsidRPr="00DC74E2">
        <w:rPr>
          <w:rFonts w:ascii="GHEA Grapalat" w:hAnsi="GHEA Grapalat"/>
          <w:sz w:val="22"/>
          <w:szCs w:val="22"/>
          <w:lang w:val="hy-AM"/>
        </w:rPr>
        <w:t xml:space="preserve">և «Հայաստանի հանրային ռադիոընկերություն» ՓԲԸ-ների </w:t>
      </w:r>
      <w:r w:rsidR="00F65A61" w:rsidRPr="00DC74E2">
        <w:rPr>
          <w:rFonts w:ascii="GHEA Grapalat" w:hAnsi="GHEA Grapalat"/>
          <w:sz w:val="22"/>
          <w:szCs w:val="22"/>
          <w:lang w:val="hy-AM"/>
        </w:rPr>
        <w:t xml:space="preserve">մոտ </w:t>
      </w:r>
      <w:r w:rsidR="006E1303" w:rsidRPr="00DC74E2">
        <w:rPr>
          <w:rFonts w:ascii="GHEA Grapalat" w:hAnsi="GHEA Grapalat"/>
          <w:sz w:val="22"/>
          <w:szCs w:val="22"/>
          <w:lang w:val="hy-AM"/>
        </w:rPr>
        <w:t>համապատասխանում է սահմանային նորմաներին, իսկ</w:t>
      </w:r>
      <w:r w:rsidR="00F65A61" w:rsidRPr="00DC74E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65A61" w:rsidRPr="00DC74E2">
        <w:rPr>
          <w:rFonts w:ascii="GHEA Grapalat" w:hAnsi="GHEA Grapalat"/>
          <w:sz w:val="22"/>
          <w:szCs w:val="22"/>
          <w:lang w:val="hy-AM"/>
        </w:rPr>
        <w:t xml:space="preserve">«Հոգևոր-մշակութային հանրային հեռուստաընկերություն» ՓԲԸ-ի մոտ </w:t>
      </w:r>
      <w:r w:rsidR="00B73886" w:rsidRPr="00DC74E2">
        <w:rPr>
          <w:rFonts w:ascii="GHEA Grapalat" w:hAnsi="GHEA Grapalat" w:cs="Sylfaen"/>
          <w:sz w:val="22"/>
          <w:szCs w:val="22"/>
          <w:lang w:val="hy-AM" w:eastAsia="en-US"/>
        </w:rPr>
        <w:t xml:space="preserve">ցածր է սահմանային նորմայից, </w:t>
      </w:r>
      <w:r w:rsidR="00B73886" w:rsidRPr="00DC74E2">
        <w:rPr>
          <w:rFonts w:ascii="GHEA Grapalat" w:hAnsi="GHEA Grapalat"/>
          <w:sz w:val="22"/>
          <w:szCs w:val="22"/>
          <w:lang w:val="hy-AM"/>
        </w:rPr>
        <w:t xml:space="preserve">այսինքն </w:t>
      </w:r>
      <w:r w:rsidR="00B73886" w:rsidRPr="00DC74E2">
        <w:rPr>
          <w:rFonts w:ascii="GHEA Grapalat" w:hAnsi="GHEA Grapalat" w:cs="Sylfaen"/>
          <w:sz w:val="22"/>
          <w:lang w:val="hy-AM"/>
        </w:rPr>
        <w:t>կազմակերպությունն</w:t>
      </w:r>
      <w:r w:rsidR="00B73886" w:rsidRPr="00DC74E2">
        <w:rPr>
          <w:rFonts w:ascii="GHEA Grapalat" w:hAnsi="GHEA Grapalat"/>
          <w:sz w:val="22"/>
          <w:szCs w:val="22"/>
          <w:lang w:val="hy-AM"/>
        </w:rPr>
        <w:t xml:space="preserve"> իրացվելիության առումով ունի դժվարություններ,</w:t>
      </w:r>
      <w:r w:rsidR="00B73886" w:rsidRPr="00DC74E2">
        <w:rPr>
          <w:rFonts w:ascii="GHEA Grapalat" w:hAnsi="GHEA Grapalat" w:cs="Sylfaen"/>
          <w:sz w:val="22"/>
          <w:szCs w:val="22"/>
          <w:lang w:val="hy-AM"/>
        </w:rPr>
        <w:t xml:space="preserve"> ինչպես նաև կարճաժամկետ պարտավորությունների դրամական միջոցներով և դրանց համարժեքներով ապահովվածության ցածր աստիճան։</w:t>
      </w:r>
    </w:p>
    <w:p w:rsidR="004375A2" w:rsidRPr="00DC74E2" w:rsidRDefault="00E166ED" w:rsidP="00D0791E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C74E2">
        <w:rPr>
          <w:rFonts w:ascii="GHEA Grapalat" w:hAnsi="GHEA Grapalat" w:cs="Sylfaen"/>
          <w:sz w:val="22"/>
          <w:szCs w:val="22"/>
          <w:lang w:val="hy-AM"/>
        </w:rPr>
        <w:t>3. Սեփական շրջանառու միջոցներով ապահովվածության ցուցանիշ</w:t>
      </w:r>
      <w:r w:rsidR="003B239D" w:rsidRPr="00DC74E2">
        <w:rPr>
          <w:rFonts w:ascii="GHEA Grapalat" w:hAnsi="GHEA Grapalat" w:cs="Sylfaen"/>
          <w:sz w:val="22"/>
          <w:szCs w:val="22"/>
          <w:lang w:val="hy-AM"/>
        </w:rPr>
        <w:t>ը ցույց է տալիս կազմակերպության</w:t>
      </w:r>
      <w:r w:rsidRPr="00DC74E2">
        <w:rPr>
          <w:rFonts w:ascii="GHEA Grapalat" w:hAnsi="GHEA Grapalat" w:cs="Sylfaen"/>
          <w:sz w:val="22"/>
          <w:szCs w:val="22"/>
          <w:lang w:val="hy-AM"/>
        </w:rPr>
        <w:t xml:space="preserve"> սեփական միջոցներով ընթացիկ գործունեությունը ֆինանսավորելու կարողությունը:</w:t>
      </w:r>
      <w:r w:rsidR="000764BA" w:rsidRPr="00DC74E2">
        <w:rPr>
          <w:rFonts w:ascii="GHEA Grapalat" w:hAnsi="GHEA Grapalat"/>
          <w:sz w:val="22"/>
          <w:szCs w:val="22"/>
          <w:lang w:val="hy-AM"/>
        </w:rPr>
        <w:t xml:space="preserve"> Երկու </w:t>
      </w:r>
      <w:r w:rsidR="009B28B2" w:rsidRPr="00DC74E2">
        <w:rPr>
          <w:rFonts w:ascii="GHEA Grapalat" w:hAnsi="GHEA Grapalat" w:cs="Sylfaen"/>
          <w:sz w:val="22"/>
          <w:lang w:val="hy-AM"/>
        </w:rPr>
        <w:t>կազմակերպության</w:t>
      </w:r>
      <w:r w:rsidR="004375A2" w:rsidRPr="00DC74E2">
        <w:rPr>
          <w:rFonts w:ascii="GHEA Grapalat" w:hAnsi="GHEA Grapalat"/>
          <w:sz w:val="22"/>
          <w:szCs w:val="22"/>
          <w:lang w:val="hy-AM"/>
        </w:rPr>
        <w:t xml:space="preserve"> մոտ</w:t>
      </w:r>
      <w:r w:rsidR="000764BA" w:rsidRPr="00DC74E2">
        <w:rPr>
          <w:rFonts w:ascii="GHEA Grapalat" w:hAnsi="GHEA Grapalat"/>
          <w:sz w:val="22"/>
          <w:szCs w:val="22"/>
          <w:lang w:val="hy-AM"/>
        </w:rPr>
        <w:t>՝</w:t>
      </w:r>
      <w:r w:rsidR="004375A2" w:rsidRPr="00DC74E2">
        <w:rPr>
          <w:rFonts w:ascii="GHEA Grapalat" w:hAnsi="GHEA Grapalat"/>
          <w:sz w:val="22"/>
          <w:szCs w:val="22"/>
          <w:lang w:val="hy-AM"/>
        </w:rPr>
        <w:t xml:space="preserve"> </w:t>
      </w:r>
      <w:r w:rsidR="000764BA" w:rsidRPr="00DC74E2">
        <w:rPr>
          <w:rFonts w:ascii="GHEA Grapalat" w:hAnsi="GHEA Grapalat"/>
          <w:sz w:val="22"/>
          <w:szCs w:val="22"/>
          <w:lang w:val="hy-AM"/>
        </w:rPr>
        <w:t xml:space="preserve">«Հայաստանի հանրային հեռուստաընկերություն» և </w:t>
      </w:r>
      <w:r w:rsidRPr="00DC74E2">
        <w:rPr>
          <w:rFonts w:ascii="GHEA Grapalat" w:hAnsi="GHEA Grapalat"/>
          <w:sz w:val="22"/>
          <w:szCs w:val="22"/>
          <w:lang w:val="hy-AM"/>
        </w:rPr>
        <w:t xml:space="preserve">«Հայաստանի հանրային ռադիոընկերություն» </w:t>
      </w:r>
      <w:r w:rsidR="000764BA" w:rsidRPr="00DC74E2">
        <w:rPr>
          <w:rFonts w:ascii="GHEA Grapalat" w:hAnsi="GHEA Grapalat"/>
          <w:sz w:val="22"/>
          <w:szCs w:val="22"/>
          <w:lang w:val="hy-AM"/>
        </w:rPr>
        <w:t xml:space="preserve">ՓԲԸ-ների </w:t>
      </w:r>
      <w:r w:rsidR="004375A2" w:rsidRPr="00DC74E2">
        <w:rPr>
          <w:rFonts w:ascii="GHEA Grapalat" w:hAnsi="GHEA Grapalat"/>
          <w:sz w:val="22"/>
          <w:szCs w:val="22"/>
          <w:lang w:val="hy-AM"/>
        </w:rPr>
        <w:t>ս</w:t>
      </w:r>
      <w:r w:rsidR="004375A2" w:rsidRPr="00DC74E2">
        <w:rPr>
          <w:rFonts w:ascii="GHEA Grapalat" w:hAnsi="GHEA Grapalat" w:cs="Sylfaen"/>
          <w:sz w:val="22"/>
          <w:szCs w:val="22"/>
          <w:lang w:val="hy-AM"/>
        </w:rPr>
        <w:t xml:space="preserve">եփական շրջանառու միջոցներով ապահովվածության գործակիցը ցածր է սահմանային նորմայից, որը խոսում է </w:t>
      </w:r>
      <w:r w:rsidR="00706B92" w:rsidRPr="00DC74E2">
        <w:rPr>
          <w:rFonts w:ascii="GHEA Grapalat" w:hAnsi="GHEA Grapalat"/>
          <w:sz w:val="22"/>
          <w:szCs w:val="22"/>
          <w:lang w:val="hy-AM" w:eastAsia="en-US"/>
        </w:rPr>
        <w:lastRenderedPageBreak/>
        <w:t>կազմակերպությունների</w:t>
      </w:r>
      <w:r w:rsidR="004375A2" w:rsidRPr="00DC74E2">
        <w:rPr>
          <w:rFonts w:ascii="GHEA Grapalat" w:hAnsi="GHEA Grapalat" w:cs="Sylfaen"/>
          <w:sz w:val="22"/>
          <w:szCs w:val="22"/>
          <w:lang w:val="hy-AM"/>
        </w:rPr>
        <w:t xml:space="preserve"> շրջանառու միջոցների ձևավորմանը սեփական կապիտալի մասնակցության ցածր աստիճանի մասին:</w:t>
      </w:r>
    </w:p>
    <w:p w:rsidR="000764BA" w:rsidRPr="00DC74E2" w:rsidRDefault="00E166ED" w:rsidP="00D0791E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C74E2">
        <w:rPr>
          <w:rFonts w:ascii="GHEA Grapalat" w:hAnsi="GHEA Grapalat" w:cs="Sylfaen"/>
          <w:sz w:val="22"/>
          <w:szCs w:val="22"/>
          <w:lang w:val="hy-AM"/>
        </w:rPr>
        <w:t>4</w:t>
      </w:r>
      <w:r w:rsidR="000764BA" w:rsidRPr="00DC74E2">
        <w:rPr>
          <w:rFonts w:ascii="GHEA Grapalat" w:hAnsi="GHEA Grapalat" w:cs="Sylfaen"/>
          <w:sz w:val="22"/>
          <w:szCs w:val="22"/>
          <w:lang w:val="hy-AM"/>
        </w:rPr>
        <w:t>. Ն</w:t>
      </w:r>
      <w:r w:rsidR="003B239D" w:rsidRPr="00DC74E2">
        <w:rPr>
          <w:rFonts w:ascii="GHEA Grapalat" w:hAnsi="GHEA Grapalat" w:cs="Sylfaen"/>
          <w:sz w:val="22"/>
          <w:szCs w:val="22"/>
          <w:lang w:val="hy-AM"/>
        </w:rPr>
        <w:t>երդրման գործակիցը ցույց է տալիս</w:t>
      </w:r>
      <w:r w:rsidR="000764BA" w:rsidRPr="00DC74E2">
        <w:rPr>
          <w:rFonts w:ascii="GHEA Grapalat" w:hAnsi="GHEA Grapalat" w:cs="Sylfaen"/>
          <w:sz w:val="22"/>
          <w:szCs w:val="22"/>
          <w:lang w:val="hy-AM"/>
        </w:rPr>
        <w:t xml:space="preserve"> սեփական կապիտալի արտադրական ներդրումների ծածկման աստիճանը։ </w:t>
      </w:r>
      <w:r w:rsidR="00B73886" w:rsidRPr="00DC74E2">
        <w:rPr>
          <w:rFonts w:ascii="GHEA Grapalat" w:hAnsi="GHEA Grapalat" w:cs="Sylfaen"/>
          <w:sz w:val="22"/>
          <w:szCs w:val="22"/>
          <w:lang w:val="hy-AM"/>
        </w:rPr>
        <w:t>«</w:t>
      </w:r>
      <w:r w:rsidR="00B73886" w:rsidRPr="00DC74E2">
        <w:rPr>
          <w:rFonts w:ascii="GHEA Grapalat" w:hAnsi="GHEA Grapalat"/>
          <w:sz w:val="22"/>
          <w:szCs w:val="22"/>
          <w:lang w:val="hy-AM"/>
        </w:rPr>
        <w:t>Հայաստանի հանրային հեռուստաընկերություն» և «Հայաստանի հանրային ռադիոընկերություն» ՓԲԸ-ների</w:t>
      </w:r>
      <w:r w:rsidR="00706B92" w:rsidRPr="00DC74E2">
        <w:rPr>
          <w:rFonts w:ascii="GHEA Grapalat" w:hAnsi="GHEA Grapalat" w:cs="Sylfaen"/>
          <w:sz w:val="22"/>
          <w:szCs w:val="22"/>
          <w:lang w:val="hy-AM"/>
        </w:rPr>
        <w:t xml:space="preserve"> մոտ գործակիցը</w:t>
      </w:r>
      <w:r w:rsidR="002F071A" w:rsidRPr="00DC74E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73886" w:rsidRPr="00DC74E2">
        <w:rPr>
          <w:rFonts w:ascii="GHEA Grapalat" w:hAnsi="GHEA Grapalat" w:cs="Sylfaen"/>
          <w:sz w:val="22"/>
          <w:szCs w:val="22"/>
          <w:lang w:val="hy-AM"/>
        </w:rPr>
        <w:t>համապատասխանաբար հավասար է 0,631 և 0,931</w:t>
      </w:r>
      <w:r w:rsidR="000764BA" w:rsidRPr="00DC74E2">
        <w:rPr>
          <w:rFonts w:ascii="GHEA Grapalat" w:hAnsi="GHEA Grapalat" w:cs="Sylfaen"/>
          <w:sz w:val="22"/>
          <w:szCs w:val="22"/>
          <w:lang w:val="hy-AM"/>
        </w:rPr>
        <w:t xml:space="preserve">։ </w:t>
      </w:r>
    </w:p>
    <w:p w:rsidR="006D2B82" w:rsidRPr="00DC74E2" w:rsidRDefault="00E166ED" w:rsidP="00D0791E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C74E2">
        <w:rPr>
          <w:rFonts w:ascii="GHEA Grapalat" w:hAnsi="GHEA Grapalat"/>
          <w:sz w:val="22"/>
          <w:szCs w:val="22"/>
          <w:lang w:val="hy-AM"/>
        </w:rPr>
        <w:t>5</w:t>
      </w:r>
      <w:r w:rsidR="00874A4B" w:rsidRPr="00DC74E2">
        <w:rPr>
          <w:rFonts w:ascii="GHEA Grapalat" w:hAnsi="GHEA Grapalat"/>
          <w:sz w:val="22"/>
          <w:szCs w:val="22"/>
          <w:lang w:val="hy-AM"/>
        </w:rPr>
        <w:t>. Ակտիվների շրջանառելիության գործակիցը բնութագրում է ընկերության բոլոր միջոցների շրջապտույտի արագո</w:t>
      </w:r>
      <w:r w:rsidR="005E3FB4" w:rsidRPr="00DC74E2">
        <w:rPr>
          <w:rFonts w:ascii="GHEA Grapalat" w:hAnsi="GHEA Grapalat"/>
          <w:sz w:val="22"/>
          <w:szCs w:val="22"/>
          <w:lang w:val="hy-AM"/>
        </w:rPr>
        <w:t>ւթյունն</w:t>
      </w:r>
      <w:r w:rsidR="00874A4B" w:rsidRPr="00DC74E2">
        <w:rPr>
          <w:rFonts w:ascii="GHEA Grapalat" w:hAnsi="GHEA Grapalat"/>
          <w:sz w:val="22"/>
          <w:szCs w:val="22"/>
          <w:lang w:val="hy-AM"/>
        </w:rPr>
        <w:t>՝ անկ</w:t>
      </w:r>
      <w:r w:rsidR="005E3FB4" w:rsidRPr="00DC74E2">
        <w:rPr>
          <w:rFonts w:ascii="GHEA Grapalat" w:hAnsi="GHEA Grapalat"/>
          <w:sz w:val="22"/>
          <w:szCs w:val="22"/>
          <w:lang w:val="hy-AM"/>
        </w:rPr>
        <w:t>ախ դրանց ձևավորման աղբյուրից և</w:t>
      </w:r>
      <w:r w:rsidR="00874A4B" w:rsidRPr="00DC74E2">
        <w:rPr>
          <w:rFonts w:ascii="GHEA Grapalat" w:hAnsi="GHEA Grapalat"/>
          <w:sz w:val="22"/>
          <w:szCs w:val="22"/>
          <w:lang w:val="hy-AM"/>
        </w:rPr>
        <w:t xml:space="preserve"> որքան մեծ է այս ցուցանիշը, այնքան արդյունավետորեն են օգտագործվում ակտիվները:</w:t>
      </w:r>
      <w:r w:rsidR="00874A4B" w:rsidRPr="00DC74E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06B92" w:rsidRPr="00DC74E2">
        <w:rPr>
          <w:rFonts w:ascii="GHEA Grapalat" w:hAnsi="GHEA Grapalat"/>
          <w:sz w:val="22"/>
          <w:szCs w:val="22"/>
          <w:lang w:val="hy-AM" w:eastAsia="en-US"/>
        </w:rPr>
        <w:t>Կազմակերպությունների</w:t>
      </w:r>
      <w:r w:rsidR="00874A4B" w:rsidRPr="00DC74E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A7A07" w:rsidRPr="00DC74E2">
        <w:rPr>
          <w:rFonts w:ascii="GHEA Grapalat" w:hAnsi="GHEA Grapalat" w:cs="Sylfaen"/>
          <w:sz w:val="22"/>
          <w:szCs w:val="22"/>
          <w:lang w:val="hy-AM"/>
        </w:rPr>
        <w:t>մոտ ցուցանիշն</w:t>
      </w:r>
      <w:r w:rsidR="003B239D" w:rsidRPr="00DC74E2">
        <w:rPr>
          <w:rFonts w:ascii="GHEA Grapalat" w:hAnsi="GHEA Grapalat" w:cs="Sylfaen"/>
          <w:sz w:val="22"/>
          <w:szCs w:val="22"/>
          <w:lang w:val="hy-AM"/>
        </w:rPr>
        <w:t xml:space="preserve"> ընկած է</w:t>
      </w:r>
      <w:r w:rsidR="00B73886" w:rsidRPr="00DC74E2">
        <w:rPr>
          <w:rFonts w:ascii="GHEA Grapalat" w:hAnsi="GHEA Grapalat" w:cs="Sylfaen"/>
          <w:sz w:val="22"/>
          <w:szCs w:val="22"/>
          <w:lang w:val="hy-AM"/>
        </w:rPr>
        <w:t xml:space="preserve"> 0,221- 38,980 միջ</w:t>
      </w:r>
      <w:r w:rsidR="006D2B82" w:rsidRPr="00DC74E2">
        <w:rPr>
          <w:rFonts w:ascii="GHEA Grapalat" w:hAnsi="GHEA Grapalat" w:cs="Sylfaen"/>
          <w:sz w:val="22"/>
          <w:szCs w:val="22"/>
          <w:lang w:val="hy-AM"/>
        </w:rPr>
        <w:t xml:space="preserve">ակայքում՝ </w:t>
      </w:r>
      <w:r w:rsidR="002F071A" w:rsidRPr="00DC74E2">
        <w:rPr>
          <w:rFonts w:ascii="GHEA Grapalat" w:hAnsi="GHEA Grapalat" w:cs="Sylfaen"/>
          <w:sz w:val="22"/>
          <w:szCs w:val="22"/>
          <w:lang w:val="hy-AM"/>
        </w:rPr>
        <w:t xml:space="preserve">ցուցանիշի առավելագույն արժեքը </w:t>
      </w:r>
      <w:r w:rsidR="00E6628D" w:rsidRPr="00DC74E2">
        <w:rPr>
          <w:rFonts w:ascii="GHEA Grapalat" w:hAnsi="GHEA Grapalat" w:cs="Sylfaen"/>
          <w:sz w:val="22"/>
          <w:szCs w:val="22"/>
          <w:lang w:val="hy-AM"/>
        </w:rPr>
        <w:t xml:space="preserve">համապատասխանում է </w:t>
      </w:r>
      <w:r w:rsidR="006D2B82" w:rsidRPr="00DC74E2">
        <w:rPr>
          <w:rFonts w:ascii="GHEA Grapalat" w:hAnsi="GHEA Grapalat"/>
          <w:sz w:val="22"/>
          <w:szCs w:val="22"/>
          <w:lang w:val="hy-AM"/>
        </w:rPr>
        <w:t>«Հոգևոր-մշակութային հանրա</w:t>
      </w:r>
      <w:r w:rsidR="002801BD" w:rsidRPr="00DC74E2">
        <w:rPr>
          <w:rFonts w:ascii="GHEA Grapalat" w:hAnsi="GHEA Grapalat"/>
          <w:sz w:val="22"/>
          <w:szCs w:val="22"/>
          <w:lang w:val="hy-AM"/>
        </w:rPr>
        <w:t>յին հեռուստաընկերություն» ՓԲԸ-ի</w:t>
      </w:r>
      <w:r w:rsidR="00E6628D" w:rsidRPr="00DC74E2">
        <w:rPr>
          <w:rFonts w:ascii="GHEA Grapalat" w:hAnsi="GHEA Grapalat"/>
          <w:sz w:val="22"/>
          <w:szCs w:val="22"/>
          <w:lang w:val="hy-AM"/>
        </w:rPr>
        <w:t>ն</w:t>
      </w:r>
      <w:r w:rsidR="006E1303" w:rsidRPr="00DC74E2">
        <w:rPr>
          <w:rFonts w:ascii="GHEA Grapalat" w:hAnsi="GHEA Grapalat"/>
          <w:sz w:val="22"/>
          <w:szCs w:val="22"/>
          <w:lang w:val="hy-AM"/>
        </w:rPr>
        <w:t>, իսկ նվազագույնը՝ «Հայաստանի հա</w:t>
      </w:r>
      <w:r w:rsidR="00675CEF" w:rsidRPr="00DC74E2">
        <w:rPr>
          <w:rFonts w:ascii="GHEA Grapalat" w:hAnsi="GHEA Grapalat"/>
          <w:sz w:val="22"/>
          <w:szCs w:val="22"/>
          <w:lang w:val="hy-AM"/>
        </w:rPr>
        <w:t>նրային ռադիոընկերություն» ՓԲԸ-ին</w:t>
      </w:r>
      <w:r w:rsidR="006E1303" w:rsidRPr="00DC74E2">
        <w:rPr>
          <w:rFonts w:ascii="GHEA Grapalat" w:hAnsi="GHEA Grapalat"/>
          <w:sz w:val="22"/>
          <w:szCs w:val="22"/>
          <w:lang w:val="hy-AM"/>
        </w:rPr>
        <w:t>:</w:t>
      </w:r>
    </w:p>
    <w:p w:rsidR="002801BD" w:rsidRPr="00DC74E2" w:rsidRDefault="002801BD" w:rsidP="002801BD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C74E2">
        <w:rPr>
          <w:rFonts w:ascii="GHEA Grapalat" w:hAnsi="GHEA Grapalat" w:cs="Sylfaen"/>
          <w:sz w:val="22"/>
          <w:szCs w:val="22"/>
          <w:lang w:val="hy-AM"/>
        </w:rPr>
        <w:t>6</w:t>
      </w:r>
      <w:r w:rsidR="00874A4B" w:rsidRPr="00DC74E2">
        <w:rPr>
          <w:rFonts w:ascii="GHEA Grapalat" w:hAnsi="GHEA Grapalat" w:cs="Sylfaen"/>
          <w:sz w:val="22"/>
          <w:szCs w:val="22"/>
          <w:lang w:val="hy-AM"/>
        </w:rPr>
        <w:t xml:space="preserve">. Ակտիվների շահութաբերության գործակիցը բնութագրում է կառավարման արդյունավետությունը և ցույց է տալիս միավոր ակտիվների հաշվով շահույթի մեծությունը: </w:t>
      </w:r>
      <w:r w:rsidR="00CA5C92" w:rsidRPr="00DC74E2">
        <w:rPr>
          <w:rFonts w:ascii="GHEA Grapalat" w:hAnsi="GHEA Grapalat" w:cs="Sylfaen"/>
          <w:sz w:val="22"/>
          <w:szCs w:val="22"/>
          <w:lang w:val="hy-AM"/>
        </w:rPr>
        <w:t xml:space="preserve">Շահույթ ձևավորած </w:t>
      </w:r>
      <w:r w:rsidRPr="00DC74E2">
        <w:rPr>
          <w:rFonts w:ascii="GHEA Grapalat" w:hAnsi="GHEA Grapalat"/>
          <w:sz w:val="22"/>
          <w:szCs w:val="22"/>
          <w:lang w:val="hy-AM"/>
        </w:rPr>
        <w:t xml:space="preserve">«Հայաստանի հանրային </w:t>
      </w:r>
      <w:r w:rsidR="00765E8A" w:rsidRPr="00DC74E2">
        <w:rPr>
          <w:rFonts w:ascii="GHEA Grapalat" w:hAnsi="GHEA Grapalat"/>
          <w:sz w:val="22"/>
          <w:szCs w:val="22"/>
          <w:lang w:val="hy-AM"/>
        </w:rPr>
        <w:t>հեռուստաընկերություն</w:t>
      </w:r>
      <w:r w:rsidR="00CA5C92" w:rsidRPr="00DC74E2">
        <w:rPr>
          <w:rFonts w:ascii="GHEA Grapalat" w:hAnsi="GHEA Grapalat"/>
          <w:sz w:val="22"/>
          <w:szCs w:val="22"/>
          <w:lang w:val="hy-AM"/>
        </w:rPr>
        <w:t>» ՓԲԸ-</w:t>
      </w:r>
      <w:r w:rsidR="00E6628D" w:rsidRPr="00DC74E2">
        <w:rPr>
          <w:rFonts w:ascii="GHEA Grapalat" w:hAnsi="GHEA Grapalat"/>
          <w:sz w:val="22"/>
          <w:szCs w:val="22"/>
          <w:lang w:val="hy-AM"/>
        </w:rPr>
        <w:t>ի</w:t>
      </w:r>
      <w:r w:rsidR="00765E8A" w:rsidRPr="00DC74E2">
        <w:rPr>
          <w:rFonts w:ascii="GHEA Grapalat" w:hAnsi="GHEA Grapalat"/>
          <w:sz w:val="22"/>
          <w:szCs w:val="22"/>
          <w:lang w:val="hy-AM"/>
        </w:rPr>
        <w:t xml:space="preserve"> գործկիցը հավասար է </w:t>
      </w:r>
      <w:r w:rsidR="00CA5C92" w:rsidRPr="00DC74E2">
        <w:rPr>
          <w:rFonts w:ascii="GHEA Grapalat" w:hAnsi="GHEA Grapalat"/>
          <w:sz w:val="22"/>
          <w:szCs w:val="22"/>
          <w:lang w:val="hy-AM"/>
        </w:rPr>
        <w:t>4,57%</w:t>
      </w:r>
      <w:r w:rsidRPr="00DC74E2">
        <w:rPr>
          <w:rFonts w:ascii="GHEA Grapalat" w:hAnsi="GHEA Grapalat"/>
          <w:sz w:val="22"/>
          <w:szCs w:val="22"/>
          <w:lang w:val="hy-AM"/>
        </w:rPr>
        <w:t>։</w:t>
      </w:r>
    </w:p>
    <w:p w:rsidR="000D18D1" w:rsidRPr="00DC74E2" w:rsidRDefault="002801BD" w:rsidP="00D0791E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DC74E2">
        <w:rPr>
          <w:rFonts w:ascii="GHEA Grapalat" w:hAnsi="GHEA Grapalat" w:cs="Sylfaen"/>
          <w:sz w:val="22"/>
          <w:szCs w:val="22"/>
          <w:lang w:val="hy-AM"/>
        </w:rPr>
        <w:t>7</w:t>
      </w:r>
      <w:r w:rsidR="00244A11" w:rsidRPr="00DC74E2">
        <w:rPr>
          <w:rFonts w:ascii="GHEA Grapalat" w:hAnsi="GHEA Grapalat" w:cs="Sylfaen"/>
          <w:sz w:val="22"/>
          <w:szCs w:val="22"/>
          <w:lang w:val="hy-AM"/>
        </w:rPr>
        <w:t>.</w:t>
      </w:r>
      <w:r w:rsidR="00D665EF" w:rsidRPr="00DC74E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44A11" w:rsidRPr="00DC74E2">
        <w:rPr>
          <w:rFonts w:ascii="GHEA Grapalat" w:hAnsi="GHEA Grapalat" w:cs="Sylfaen"/>
          <w:sz w:val="22"/>
          <w:szCs w:val="22"/>
          <w:lang w:val="hy-AM"/>
        </w:rPr>
        <w:t xml:space="preserve"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</w:t>
      </w:r>
      <w:r w:rsidR="00765E8A" w:rsidRPr="00DC74E2">
        <w:rPr>
          <w:rFonts w:ascii="GHEA Grapalat" w:hAnsi="GHEA Grapalat" w:cs="Sylfaen"/>
          <w:sz w:val="22"/>
          <w:szCs w:val="22"/>
          <w:lang w:val="hy-AM"/>
        </w:rPr>
        <w:t xml:space="preserve"> բոլոր</w:t>
      </w:r>
      <w:r w:rsidR="00244A11" w:rsidRPr="00DC74E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06B92" w:rsidRPr="00DC74E2">
        <w:rPr>
          <w:rFonts w:ascii="GHEA Grapalat" w:hAnsi="GHEA Grapalat"/>
          <w:sz w:val="22"/>
          <w:szCs w:val="22"/>
          <w:lang w:val="hy-AM" w:eastAsia="en-US"/>
        </w:rPr>
        <w:t>կազմակերպություն</w:t>
      </w:r>
      <w:r w:rsidR="00E6628D" w:rsidRPr="00DC74E2">
        <w:rPr>
          <w:rFonts w:ascii="GHEA Grapalat" w:hAnsi="GHEA Grapalat"/>
          <w:sz w:val="22"/>
          <w:szCs w:val="22"/>
          <w:lang w:val="hy-AM" w:eastAsia="en-US"/>
        </w:rPr>
        <w:t>ների</w:t>
      </w:r>
      <w:r w:rsidR="00706B92" w:rsidRPr="00DC74E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44A11" w:rsidRPr="00DC74E2">
        <w:rPr>
          <w:rFonts w:ascii="GHEA Grapalat" w:hAnsi="GHEA Grapalat" w:cs="Sylfaen"/>
          <w:sz w:val="22"/>
          <w:szCs w:val="22"/>
          <w:lang w:val="hy-AM"/>
        </w:rPr>
        <w:t>եկամուտներ</w:t>
      </w:r>
      <w:r w:rsidR="00610333" w:rsidRPr="00DC74E2">
        <w:rPr>
          <w:rFonts w:ascii="GHEA Grapalat" w:hAnsi="GHEA Grapalat" w:cs="Sylfaen"/>
          <w:sz w:val="22"/>
          <w:szCs w:val="22"/>
          <w:lang w:val="hy-AM"/>
        </w:rPr>
        <w:t xml:space="preserve">ն ամբողջությամբ </w:t>
      </w:r>
      <w:r w:rsidR="004375A2" w:rsidRPr="00DC74E2">
        <w:rPr>
          <w:rFonts w:ascii="GHEA Grapalat" w:hAnsi="GHEA Grapalat" w:cs="Sylfaen"/>
          <w:sz w:val="22"/>
          <w:szCs w:val="22"/>
          <w:lang w:val="hy-AM"/>
        </w:rPr>
        <w:t>ձևավորվել են հիմնական գործունեությունից</w:t>
      </w:r>
      <w:r w:rsidR="004447F3" w:rsidRPr="00DC74E2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244A11" w:rsidRPr="00DC74E2" w:rsidRDefault="00244A11" w:rsidP="00D0791E">
      <w:pPr>
        <w:spacing w:line="360" w:lineRule="auto"/>
        <w:ind w:firstLine="720"/>
        <w:rPr>
          <w:rFonts w:ascii="GHEA Grapalat" w:hAnsi="GHEA Grapalat"/>
          <w:sz w:val="22"/>
          <w:szCs w:val="22"/>
          <w:lang w:val="hy-AM"/>
        </w:rPr>
      </w:pPr>
      <w:r w:rsidRPr="00DC74E2">
        <w:rPr>
          <w:rFonts w:ascii="GHEA Grapalat" w:hAnsi="GHEA Grapalat" w:cs="Sylfaen"/>
          <w:sz w:val="22"/>
          <w:szCs w:val="22"/>
          <w:lang w:val="hy-AM"/>
        </w:rPr>
        <w:t>1</w:t>
      </w:r>
      <w:r w:rsidR="00786DB6" w:rsidRPr="00DC74E2">
        <w:rPr>
          <w:rFonts w:ascii="GHEA Grapalat" w:hAnsi="GHEA Grapalat" w:cs="Sylfaen"/>
          <w:sz w:val="22"/>
          <w:szCs w:val="22"/>
          <w:lang w:val="hy-AM"/>
        </w:rPr>
        <w:t>1</w:t>
      </w:r>
      <w:r w:rsidRPr="00DC74E2">
        <w:rPr>
          <w:rFonts w:ascii="GHEA Grapalat" w:hAnsi="GHEA Grapalat" w:cs="Sylfaen"/>
          <w:sz w:val="22"/>
          <w:szCs w:val="22"/>
          <w:lang w:val="hy-AM"/>
        </w:rPr>
        <w:t>.5  Եզրակացություն</w:t>
      </w:r>
    </w:p>
    <w:p w:rsidR="00CA5C92" w:rsidRPr="00DC74E2" w:rsidRDefault="00F679EB" w:rsidP="00765E8A">
      <w:pPr>
        <w:pStyle w:val="a3"/>
        <w:rPr>
          <w:rFonts w:ascii="GHEA Grapalat" w:hAnsi="GHEA Grapalat"/>
          <w:sz w:val="22"/>
          <w:szCs w:val="22"/>
          <w:lang w:val="hy-AM"/>
        </w:rPr>
      </w:pPr>
      <w:r w:rsidRPr="00186C53">
        <w:rPr>
          <w:rFonts w:ascii="GHEA Grapalat" w:hAnsi="GHEA Grapalat" w:cs="Sylfaen"/>
          <w:color w:val="FF0000"/>
          <w:sz w:val="22"/>
          <w:szCs w:val="22"/>
          <w:lang w:val="hy-AM"/>
        </w:rPr>
        <w:tab/>
      </w:r>
      <w:r w:rsidR="00CA5C92" w:rsidRPr="00DC74E2">
        <w:rPr>
          <w:rFonts w:ascii="GHEA Grapalat" w:hAnsi="GHEA Grapalat" w:cs="Sylfaen"/>
          <w:sz w:val="22"/>
          <w:szCs w:val="22"/>
          <w:lang w:val="hy-AM"/>
        </w:rPr>
        <w:t>2021</w:t>
      </w:r>
      <w:r w:rsidR="00244A11" w:rsidRPr="00DC74E2">
        <w:rPr>
          <w:rFonts w:ascii="GHEA Grapalat" w:hAnsi="GHEA Grapalat" w:cs="Sylfaen"/>
          <w:sz w:val="22"/>
          <w:szCs w:val="22"/>
          <w:lang w:val="hy-AM"/>
        </w:rPr>
        <w:t xml:space="preserve">թ. տարեկան տվյալներով </w:t>
      </w:r>
      <w:r w:rsidR="002910F1" w:rsidRPr="00DC74E2">
        <w:rPr>
          <w:rFonts w:ascii="GHEA Grapalat" w:hAnsi="GHEA Grapalat" w:cs="Sylfaen"/>
          <w:sz w:val="22"/>
          <w:szCs w:val="22"/>
          <w:lang w:val="hy-AM"/>
        </w:rPr>
        <w:t>ՀՀ հանրային հեռարձակողի խորհ</w:t>
      </w:r>
      <w:r w:rsidR="00E6628D" w:rsidRPr="00DC74E2">
        <w:rPr>
          <w:rFonts w:ascii="GHEA Grapalat" w:hAnsi="GHEA Grapalat" w:cs="Sylfaen"/>
          <w:sz w:val="22"/>
          <w:szCs w:val="22"/>
          <w:lang w:val="hy-AM"/>
        </w:rPr>
        <w:t>րդի</w:t>
      </w:r>
      <w:r w:rsidR="002910F1" w:rsidRPr="00DC74E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C74E2">
        <w:rPr>
          <w:rFonts w:ascii="GHEA Grapalat" w:hAnsi="GHEA Grapalat"/>
          <w:sz w:val="22"/>
          <w:szCs w:val="22"/>
          <w:lang w:val="hy-AM"/>
        </w:rPr>
        <w:t>ենթակայության</w:t>
      </w:r>
      <w:r w:rsidR="00E6628D" w:rsidRPr="00DC74E2">
        <w:rPr>
          <w:rFonts w:ascii="GHEA Grapalat" w:hAnsi="GHEA Grapalat"/>
          <w:sz w:val="22"/>
          <w:szCs w:val="22"/>
          <w:lang w:val="hy-AM"/>
        </w:rPr>
        <w:t>՝</w:t>
      </w:r>
      <w:r w:rsidR="00765E8A" w:rsidRPr="00DC74E2">
        <w:rPr>
          <w:rFonts w:ascii="GHEA Grapalat" w:hAnsi="GHEA Grapalat"/>
          <w:sz w:val="22"/>
          <w:szCs w:val="22"/>
          <w:lang w:val="hy-AM"/>
        </w:rPr>
        <w:t xml:space="preserve"> «Հայաստանի հանրային ռադիոընկերությ</w:t>
      </w:r>
      <w:r w:rsidRPr="00DC74E2">
        <w:rPr>
          <w:rFonts w:ascii="GHEA Grapalat" w:hAnsi="GHEA Grapalat"/>
          <w:sz w:val="22"/>
          <w:szCs w:val="22"/>
          <w:lang w:val="hy-AM"/>
        </w:rPr>
        <w:t>ուն» ՓԲԸ-ն աշխատել է վնասով</w:t>
      </w:r>
      <w:r w:rsidR="00186C53" w:rsidRPr="00DC74E2">
        <w:rPr>
          <w:rFonts w:ascii="GHEA Grapalat" w:hAnsi="GHEA Grapalat"/>
          <w:sz w:val="22"/>
          <w:szCs w:val="22"/>
          <w:lang w:val="hy-AM"/>
        </w:rPr>
        <w:t xml:space="preserve"> և ձևավորել 65,800․0 հազ․ դրամ վնաս</w:t>
      </w:r>
      <w:r w:rsidRPr="00DC74E2">
        <w:rPr>
          <w:rFonts w:ascii="GHEA Grapalat" w:hAnsi="GHEA Grapalat"/>
          <w:sz w:val="22"/>
          <w:szCs w:val="22"/>
          <w:lang w:val="hy-AM"/>
        </w:rPr>
        <w:t>,</w:t>
      </w:r>
      <w:r w:rsidR="00765E8A" w:rsidRPr="00DC74E2">
        <w:rPr>
          <w:rFonts w:ascii="GHEA Grapalat" w:hAnsi="GHEA Grapalat"/>
          <w:sz w:val="22"/>
          <w:szCs w:val="22"/>
          <w:lang w:val="hy-AM"/>
        </w:rPr>
        <w:t xml:space="preserve"> «Հայաստանի հանրային հեռուստաընկերություն» ՓԲԸ-ն գործունեության արդյունքում ձևավորել է </w:t>
      </w:r>
      <w:r w:rsidR="00CA5C92" w:rsidRPr="00DC74E2">
        <w:rPr>
          <w:rFonts w:ascii="GHEA Grapalat" w:hAnsi="GHEA Grapalat"/>
          <w:sz w:val="22"/>
          <w:szCs w:val="22"/>
          <w:lang w:val="hy-AM"/>
        </w:rPr>
        <w:t xml:space="preserve">541,936․ 0 հազ․ դրամ զուտ </w:t>
      </w:r>
      <w:r w:rsidR="00765E8A" w:rsidRPr="00DC74E2">
        <w:rPr>
          <w:rFonts w:ascii="GHEA Grapalat" w:hAnsi="GHEA Grapalat"/>
          <w:sz w:val="22"/>
          <w:szCs w:val="22"/>
          <w:lang w:val="hy-AM"/>
        </w:rPr>
        <w:t>շահույթ, իսկ «Հոգևոր-մշակութային հանրային հեռուստաընկերություն» ՓԲԸ-ն շահույթ</w:t>
      </w:r>
      <w:r w:rsidRPr="00DC74E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C74E2">
        <w:rPr>
          <w:rFonts w:ascii="GHEA Grapalat" w:hAnsi="GHEA Grapalat" w:cs="Sylfaen"/>
          <w:sz w:val="22"/>
          <w:szCs w:val="22"/>
          <w:lang w:val="hy-AM"/>
        </w:rPr>
        <w:t>(</w:t>
      </w:r>
      <w:r w:rsidRPr="00DC74E2">
        <w:rPr>
          <w:rFonts w:ascii="GHEA Grapalat" w:hAnsi="GHEA Grapalat"/>
          <w:sz w:val="22"/>
          <w:szCs w:val="22"/>
          <w:lang w:val="hy-AM"/>
        </w:rPr>
        <w:t>վնաս</w:t>
      </w:r>
      <w:r w:rsidRPr="00DC74E2">
        <w:rPr>
          <w:rFonts w:ascii="GHEA Grapalat" w:hAnsi="GHEA Grapalat" w:cs="Sylfaen"/>
          <w:sz w:val="22"/>
          <w:szCs w:val="22"/>
          <w:lang w:val="hy-AM"/>
        </w:rPr>
        <w:t>)</w:t>
      </w:r>
      <w:r w:rsidRPr="00DC74E2">
        <w:rPr>
          <w:rFonts w:ascii="GHEA Grapalat" w:hAnsi="GHEA Grapalat"/>
          <w:sz w:val="22"/>
          <w:szCs w:val="22"/>
          <w:lang w:val="hy-AM"/>
        </w:rPr>
        <w:t xml:space="preserve"> </w:t>
      </w:r>
      <w:r w:rsidR="00765E8A" w:rsidRPr="00DC74E2">
        <w:rPr>
          <w:rFonts w:ascii="GHEA Grapalat" w:hAnsi="GHEA Grapalat"/>
          <w:sz w:val="22"/>
          <w:szCs w:val="22"/>
          <w:lang w:val="hy-AM"/>
        </w:rPr>
        <w:t>չի ձևավորել:</w:t>
      </w:r>
    </w:p>
    <w:p w:rsidR="00765E8A" w:rsidRPr="00DC74E2" w:rsidRDefault="00765E8A" w:rsidP="00765E8A">
      <w:pPr>
        <w:pStyle w:val="a3"/>
        <w:rPr>
          <w:rFonts w:ascii="GHEA Grapalat" w:hAnsi="GHEA Grapalat"/>
          <w:sz w:val="22"/>
          <w:szCs w:val="22"/>
          <w:lang w:val="hy-AM"/>
        </w:rPr>
      </w:pPr>
      <w:r w:rsidRPr="00DC74E2">
        <w:rPr>
          <w:rFonts w:ascii="GHEA Grapalat" w:hAnsi="GHEA Grapalat"/>
          <w:sz w:val="22"/>
          <w:szCs w:val="22"/>
          <w:lang w:val="hy-AM"/>
        </w:rPr>
        <w:t xml:space="preserve"> </w:t>
      </w:r>
      <w:r w:rsidR="00186C53" w:rsidRPr="00DC74E2">
        <w:rPr>
          <w:rFonts w:ascii="GHEA Grapalat" w:hAnsi="GHEA Grapalat"/>
          <w:sz w:val="22"/>
          <w:szCs w:val="22"/>
          <w:lang w:val="hy-AM"/>
        </w:rPr>
        <w:tab/>
      </w:r>
      <w:r w:rsidR="00675CEF" w:rsidRPr="00DC74E2">
        <w:rPr>
          <w:rFonts w:ascii="GHEA Grapalat" w:hAnsi="GHEA Grapalat"/>
          <w:sz w:val="22"/>
          <w:szCs w:val="22"/>
          <w:lang w:val="hy-AM"/>
        </w:rPr>
        <w:t xml:space="preserve">Հաշվետու տարում </w:t>
      </w:r>
      <w:r w:rsidR="00CA5C92" w:rsidRPr="00DC74E2">
        <w:rPr>
          <w:rFonts w:ascii="GHEA Grapalat" w:hAnsi="GHEA Grapalat"/>
          <w:sz w:val="22"/>
          <w:szCs w:val="22"/>
          <w:lang w:val="hy-AM"/>
        </w:rPr>
        <w:t xml:space="preserve">«Հայաստանի հանրային ռադիոընկերություն» ՓԲԸ-ի մոտ նախորդ տարվա նկատմամբ նկատվել է ֆինանսատնտեսական վիճակի </w:t>
      </w:r>
      <w:r w:rsidR="00186C53" w:rsidRPr="00DC74E2">
        <w:rPr>
          <w:rFonts w:ascii="GHEA Grapalat" w:hAnsi="GHEA Grapalat"/>
          <w:sz w:val="22"/>
          <w:szCs w:val="22"/>
          <w:lang w:val="hy-AM"/>
        </w:rPr>
        <w:t>որոշակի</w:t>
      </w:r>
      <w:r w:rsidR="00CA5C92" w:rsidRPr="00DC74E2">
        <w:rPr>
          <w:rFonts w:ascii="GHEA Grapalat" w:hAnsi="GHEA Grapalat"/>
          <w:sz w:val="22"/>
          <w:szCs w:val="22"/>
          <w:lang w:val="hy-AM"/>
        </w:rPr>
        <w:t xml:space="preserve"> վատթարացում՝ ինչպես նախորդ տարի աշխատել է վնասով, սակայն </w:t>
      </w:r>
      <w:r w:rsidR="00186C53" w:rsidRPr="00DC74E2">
        <w:rPr>
          <w:rFonts w:ascii="GHEA Grapalat" w:hAnsi="GHEA Grapalat"/>
          <w:sz w:val="22"/>
          <w:szCs w:val="22"/>
          <w:lang w:val="hy-AM"/>
        </w:rPr>
        <w:t xml:space="preserve">վնասն </w:t>
      </w:r>
      <w:r w:rsidR="00675CEF" w:rsidRPr="00DC74E2">
        <w:rPr>
          <w:rFonts w:ascii="GHEA Grapalat" w:hAnsi="GHEA Grapalat"/>
          <w:sz w:val="22"/>
          <w:szCs w:val="22"/>
          <w:lang w:val="hy-AM"/>
        </w:rPr>
        <w:t xml:space="preserve">աճել </w:t>
      </w:r>
      <w:r w:rsidR="00186C53" w:rsidRPr="00DC74E2">
        <w:rPr>
          <w:rFonts w:ascii="GHEA Grapalat" w:hAnsi="GHEA Grapalat"/>
          <w:sz w:val="22"/>
          <w:szCs w:val="22"/>
          <w:lang w:val="hy-AM"/>
        </w:rPr>
        <w:t xml:space="preserve">է </w:t>
      </w:r>
      <w:r w:rsidR="00CA5C92" w:rsidRPr="00DC74E2">
        <w:rPr>
          <w:rFonts w:ascii="GHEA Grapalat" w:hAnsi="GHEA Grapalat"/>
          <w:sz w:val="22"/>
          <w:szCs w:val="22"/>
          <w:lang w:val="hy-AM"/>
        </w:rPr>
        <w:t xml:space="preserve">21,520․0 հազ․ դրամով, իսկ կուտակված շահույթը նվազել։ </w:t>
      </w:r>
    </w:p>
    <w:p w:rsidR="00720829" w:rsidRPr="00DC74E2" w:rsidRDefault="00765E8A" w:rsidP="001B3D4A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DC74E2">
        <w:rPr>
          <w:rFonts w:ascii="GHEA Grapalat" w:hAnsi="GHEA Grapalat"/>
          <w:sz w:val="22"/>
          <w:szCs w:val="22"/>
          <w:lang w:val="hy-AM"/>
        </w:rPr>
        <w:t>«Հայաստանի հանրային հեռուստաընկերություն»</w:t>
      </w:r>
      <w:r w:rsidR="00186C53" w:rsidRPr="00DC74E2">
        <w:rPr>
          <w:rFonts w:ascii="GHEA Grapalat" w:hAnsi="GHEA Grapalat"/>
          <w:sz w:val="22"/>
          <w:szCs w:val="22"/>
          <w:lang w:val="hy-AM"/>
        </w:rPr>
        <w:t xml:space="preserve"> և</w:t>
      </w:r>
      <w:r w:rsidRPr="00DC74E2">
        <w:rPr>
          <w:rFonts w:ascii="GHEA Grapalat" w:hAnsi="GHEA Grapalat"/>
          <w:sz w:val="22"/>
          <w:szCs w:val="22"/>
          <w:lang w:val="hy-AM"/>
        </w:rPr>
        <w:t xml:space="preserve"> </w:t>
      </w:r>
      <w:r w:rsidR="00876CCF" w:rsidRPr="00DC74E2">
        <w:rPr>
          <w:rFonts w:ascii="GHEA Grapalat" w:hAnsi="GHEA Grapalat"/>
          <w:sz w:val="22"/>
          <w:szCs w:val="22"/>
          <w:lang w:val="hy-AM"/>
        </w:rPr>
        <w:t>«Հոգևոր-մշակութային հանրային հեռուստաընկերություն» ՓԲԸ-</w:t>
      </w:r>
      <w:r w:rsidR="00720829" w:rsidRPr="00DC74E2">
        <w:rPr>
          <w:rFonts w:ascii="GHEA Grapalat" w:hAnsi="GHEA Grapalat"/>
          <w:sz w:val="22"/>
          <w:szCs w:val="22"/>
          <w:lang w:val="hy-AM"/>
        </w:rPr>
        <w:t xml:space="preserve">ի </w:t>
      </w:r>
      <w:r w:rsidR="00AE3D4B" w:rsidRPr="00DC74E2">
        <w:rPr>
          <w:rFonts w:ascii="GHEA Grapalat" w:hAnsi="GHEA Grapalat"/>
          <w:sz w:val="22"/>
          <w:szCs w:val="22"/>
          <w:lang w:val="hy-AM"/>
        </w:rPr>
        <w:t>մոտ</w:t>
      </w:r>
      <w:r w:rsidR="00186C53" w:rsidRPr="00DC74E2">
        <w:rPr>
          <w:rFonts w:ascii="GHEA Grapalat" w:hAnsi="GHEA Grapalat"/>
          <w:sz w:val="22"/>
          <w:szCs w:val="22"/>
          <w:lang w:val="hy-AM"/>
        </w:rPr>
        <w:t xml:space="preserve"> նախորդ տարվա նկատմամբ</w:t>
      </w:r>
      <w:r w:rsidR="00D0791E" w:rsidRPr="00DC74E2">
        <w:rPr>
          <w:rFonts w:ascii="GHEA Grapalat" w:hAnsi="GHEA Grapalat"/>
          <w:sz w:val="22"/>
          <w:szCs w:val="22"/>
          <w:lang w:val="hy-AM"/>
        </w:rPr>
        <w:t xml:space="preserve"> </w:t>
      </w:r>
      <w:r w:rsidR="00AE3D4B" w:rsidRPr="00DC74E2">
        <w:rPr>
          <w:rFonts w:ascii="GHEA Grapalat" w:hAnsi="GHEA Grapalat"/>
          <w:sz w:val="22"/>
          <w:szCs w:val="22"/>
          <w:lang w:val="hy-AM"/>
        </w:rPr>
        <w:t>ֆինանսատնտ</w:t>
      </w:r>
      <w:r w:rsidR="00E02394" w:rsidRPr="00DC74E2">
        <w:rPr>
          <w:rFonts w:ascii="GHEA Grapalat" w:hAnsi="GHEA Grapalat"/>
          <w:sz w:val="22"/>
          <w:szCs w:val="22"/>
          <w:lang w:val="hy-AM"/>
        </w:rPr>
        <w:t>եսական վիճակի</w:t>
      </w:r>
      <w:r w:rsidR="00186C53" w:rsidRPr="00DC74E2">
        <w:rPr>
          <w:rFonts w:ascii="GHEA Grapalat" w:hAnsi="GHEA Grapalat"/>
          <w:sz w:val="22"/>
          <w:szCs w:val="22"/>
          <w:lang w:val="hy-AM"/>
        </w:rPr>
        <w:t xml:space="preserve"> առանձնակի</w:t>
      </w:r>
      <w:r w:rsidR="00E02394" w:rsidRPr="00DC74E2">
        <w:rPr>
          <w:rFonts w:ascii="GHEA Grapalat" w:hAnsi="GHEA Grapalat"/>
          <w:sz w:val="22"/>
          <w:szCs w:val="22"/>
          <w:lang w:val="hy-AM"/>
        </w:rPr>
        <w:t xml:space="preserve"> </w:t>
      </w:r>
      <w:r w:rsidR="00CA5C92" w:rsidRPr="00DC74E2">
        <w:rPr>
          <w:rFonts w:ascii="GHEA Grapalat" w:hAnsi="GHEA Grapalat"/>
          <w:sz w:val="22"/>
          <w:szCs w:val="22"/>
          <w:lang w:val="hy-AM"/>
        </w:rPr>
        <w:t>փոփոխություն չի նկատվել։</w:t>
      </w:r>
    </w:p>
    <w:p w:rsidR="00720829" w:rsidRPr="00186C53" w:rsidRDefault="00720829" w:rsidP="00720829">
      <w:pPr>
        <w:spacing w:line="360" w:lineRule="auto"/>
        <w:jc w:val="both"/>
        <w:rPr>
          <w:rFonts w:ascii="GHEA Grapalat" w:hAnsi="GHEA Grapalat"/>
          <w:color w:val="FF0000"/>
          <w:sz w:val="22"/>
          <w:szCs w:val="22"/>
          <w:lang w:val="hy-AM"/>
        </w:rPr>
      </w:pPr>
    </w:p>
    <w:p w:rsidR="002022DC" w:rsidRPr="005F519D" w:rsidRDefault="00FE6905" w:rsidP="00E6628D">
      <w:pPr>
        <w:tabs>
          <w:tab w:val="left" w:pos="426"/>
        </w:tabs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lastRenderedPageBreak/>
        <w:tab/>
      </w:r>
    </w:p>
    <w:p w:rsidR="00060B8E" w:rsidRPr="00DC74E2" w:rsidRDefault="00060B8E" w:rsidP="00060B8E">
      <w:pPr>
        <w:pStyle w:val="a3"/>
        <w:tabs>
          <w:tab w:val="clear" w:pos="540"/>
        </w:tabs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DC74E2">
        <w:rPr>
          <w:rFonts w:ascii="GHEA Grapalat" w:hAnsi="GHEA Grapalat"/>
          <w:b/>
          <w:sz w:val="22"/>
          <w:u w:val="single"/>
          <w:lang w:val="hy-AM"/>
        </w:rPr>
        <w:t>1</w:t>
      </w:r>
      <w:r w:rsidR="00786DB6" w:rsidRPr="00DC74E2">
        <w:rPr>
          <w:rFonts w:ascii="GHEA Grapalat" w:hAnsi="GHEA Grapalat"/>
          <w:b/>
          <w:sz w:val="22"/>
          <w:u w:val="single"/>
          <w:lang w:val="hy-AM"/>
        </w:rPr>
        <w:t>2</w:t>
      </w:r>
      <w:r w:rsidRPr="00DC74E2">
        <w:rPr>
          <w:rFonts w:ascii="GHEA Grapalat" w:hAnsi="GHEA Grapalat"/>
          <w:b/>
          <w:sz w:val="22"/>
          <w:u w:val="single"/>
          <w:lang w:val="hy-AM"/>
        </w:rPr>
        <w:t>.</w:t>
      </w:r>
      <w:r w:rsidRPr="00DC74E2">
        <w:rPr>
          <w:rFonts w:ascii="GHEA Grapalat" w:hAnsi="GHEA Grapalat" w:cs="Sylfaen"/>
          <w:b/>
          <w:sz w:val="22"/>
          <w:u w:val="single"/>
          <w:lang w:val="hy-AM"/>
        </w:rPr>
        <w:t xml:space="preserve"> ՔԱՂԱՔԱՑԻԱԿԱՆ ԱՎԻԱՑԻԱՅԻ ԿՈՄԻՏԵ</w:t>
      </w:r>
    </w:p>
    <w:p w:rsidR="002022DC" w:rsidRPr="005F519D" w:rsidRDefault="002022DC" w:rsidP="0014386B">
      <w:pPr>
        <w:pStyle w:val="a3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  <w:lang w:val="hy-AM"/>
        </w:rPr>
      </w:pPr>
    </w:p>
    <w:p w:rsidR="0014386B" w:rsidRPr="005A6A33" w:rsidRDefault="00786DB6" w:rsidP="0014386B">
      <w:pPr>
        <w:pStyle w:val="a3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5A6A33">
        <w:rPr>
          <w:rFonts w:ascii="GHEA Grapalat" w:hAnsi="GHEA Grapalat"/>
          <w:sz w:val="22"/>
          <w:szCs w:val="22"/>
          <w:lang w:val="hy-AM"/>
        </w:rPr>
        <w:t>12</w:t>
      </w:r>
      <w:r w:rsidR="00052C70" w:rsidRPr="005A6A33">
        <w:rPr>
          <w:rFonts w:ascii="GHEA Grapalat" w:hAnsi="GHEA Grapalat"/>
          <w:sz w:val="22"/>
          <w:szCs w:val="22"/>
          <w:lang w:val="hy-AM"/>
        </w:rPr>
        <w:t>.1 Կոմիտեի ե</w:t>
      </w:r>
      <w:r w:rsidR="006B5B4F" w:rsidRPr="005A6A33">
        <w:rPr>
          <w:rFonts w:ascii="GHEA Grapalat" w:hAnsi="GHEA Grapalat"/>
          <w:sz w:val="22"/>
          <w:szCs w:val="22"/>
          <w:lang w:val="hy-AM"/>
        </w:rPr>
        <w:t>նթակայությամբ 2021</w:t>
      </w:r>
      <w:r w:rsidR="0014386B" w:rsidRPr="005A6A33">
        <w:rPr>
          <w:rFonts w:ascii="GHEA Grapalat" w:hAnsi="GHEA Grapalat"/>
          <w:sz w:val="22"/>
          <w:szCs w:val="22"/>
          <w:lang w:val="hy-AM"/>
        </w:rPr>
        <w:t>թ.-ի տարեկան տվյալներով</w:t>
      </w:r>
      <w:r w:rsidR="0014386B" w:rsidRPr="005A6A33">
        <w:rPr>
          <w:rFonts w:ascii="GHEA Grapalat" w:hAnsi="GHEA Grapalat"/>
          <w:sz w:val="22"/>
          <w:szCs w:val="22"/>
          <w:lang w:val="af-ZA"/>
        </w:rPr>
        <w:t xml:space="preserve"> </w:t>
      </w:r>
      <w:r w:rsidR="00706B92" w:rsidRPr="005A6A33">
        <w:rPr>
          <w:rFonts w:ascii="GHEA Grapalat" w:hAnsi="GHEA Grapalat" w:cs="Sylfaen"/>
          <w:sz w:val="22"/>
          <w:szCs w:val="22"/>
          <w:lang w:val="hy-AM"/>
        </w:rPr>
        <w:t>առկա են</w:t>
      </w:r>
      <w:r w:rsidR="0014386B" w:rsidRPr="005A6A33">
        <w:rPr>
          <w:rFonts w:ascii="GHEA Grapalat" w:hAnsi="GHEA Grapalat"/>
          <w:sz w:val="22"/>
          <w:szCs w:val="22"/>
          <w:lang w:val="hy-AM"/>
        </w:rPr>
        <w:t xml:space="preserve"> </w:t>
      </w:r>
      <w:r w:rsidR="00144869" w:rsidRPr="005A6A33">
        <w:rPr>
          <w:rFonts w:ascii="GHEA Grapalat" w:hAnsi="GHEA Grapalat"/>
          <w:sz w:val="22"/>
          <w:szCs w:val="22"/>
          <w:lang w:val="hy-AM"/>
        </w:rPr>
        <w:t xml:space="preserve">3 </w:t>
      </w:r>
      <w:r w:rsidR="0014386B" w:rsidRPr="005A6A33">
        <w:rPr>
          <w:rFonts w:ascii="GHEA Grapalat" w:hAnsi="GHEA Grapalat"/>
          <w:sz w:val="22"/>
          <w:szCs w:val="22"/>
          <w:lang w:val="hy-AM"/>
        </w:rPr>
        <w:t xml:space="preserve">կազմակերպություն՝ նախորդ տարվա նկատմամբ քանակը </w:t>
      </w:r>
      <w:r w:rsidR="00DC74E2" w:rsidRPr="005A6A33">
        <w:rPr>
          <w:rFonts w:ascii="GHEA Grapalat" w:hAnsi="GHEA Grapalat"/>
          <w:sz w:val="22"/>
          <w:szCs w:val="22"/>
          <w:lang w:val="hy-AM"/>
        </w:rPr>
        <w:t xml:space="preserve">չի </w:t>
      </w:r>
      <w:r w:rsidR="0014386B" w:rsidRPr="005A6A33">
        <w:rPr>
          <w:rFonts w:ascii="GHEA Grapalat" w:hAnsi="GHEA Grapalat"/>
          <w:sz w:val="22"/>
          <w:szCs w:val="22"/>
          <w:lang w:val="hy-AM"/>
        </w:rPr>
        <w:t>փոխ</w:t>
      </w:r>
      <w:r w:rsidR="00DC74E2" w:rsidRPr="005A6A33">
        <w:rPr>
          <w:rFonts w:ascii="GHEA Grapalat" w:hAnsi="GHEA Grapalat"/>
          <w:sz w:val="22"/>
          <w:szCs w:val="22"/>
          <w:lang w:val="hy-AM"/>
        </w:rPr>
        <w:t>վել</w:t>
      </w:r>
      <w:r w:rsidR="0014386B" w:rsidRPr="005A6A33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14386B" w:rsidRPr="005A6A33" w:rsidRDefault="00786DB6" w:rsidP="0014386B">
      <w:pPr>
        <w:pStyle w:val="a3"/>
        <w:ind w:firstLine="567"/>
        <w:rPr>
          <w:rFonts w:ascii="GHEA Grapalat" w:hAnsi="GHEA Grapalat"/>
          <w:sz w:val="22"/>
          <w:szCs w:val="22"/>
          <w:lang w:val="hy-AM"/>
        </w:rPr>
      </w:pPr>
      <w:r w:rsidRPr="005A6A33">
        <w:rPr>
          <w:rFonts w:ascii="GHEA Grapalat" w:hAnsi="GHEA Grapalat"/>
          <w:sz w:val="22"/>
          <w:szCs w:val="22"/>
          <w:lang w:val="hy-AM"/>
        </w:rPr>
        <w:t>12</w:t>
      </w:r>
      <w:r w:rsidR="0014386B" w:rsidRPr="005A6A33">
        <w:rPr>
          <w:rFonts w:ascii="GHEA Grapalat" w:hAnsi="GHEA Grapalat"/>
          <w:sz w:val="22"/>
          <w:szCs w:val="22"/>
          <w:lang w:val="hy-AM"/>
        </w:rPr>
        <w:t xml:space="preserve">.2 </w:t>
      </w:r>
      <w:r w:rsidR="00706B92" w:rsidRPr="005A6A33">
        <w:rPr>
          <w:rFonts w:ascii="GHEA Grapalat" w:hAnsi="GHEA Grapalat"/>
          <w:sz w:val="22"/>
          <w:szCs w:val="22"/>
          <w:lang w:val="hy-AM"/>
        </w:rPr>
        <w:t>Կազմակերպությունների</w:t>
      </w:r>
      <w:r w:rsidR="0014386B" w:rsidRPr="005A6A33">
        <w:rPr>
          <w:rFonts w:ascii="GHEA Grapalat" w:hAnsi="GHEA Grapalat" w:cs="Sylfaen"/>
          <w:sz w:val="22"/>
          <w:szCs w:val="22"/>
          <w:lang w:val="hy-AM"/>
        </w:rPr>
        <w:t xml:space="preserve"> աշխատողների</w:t>
      </w:r>
      <w:r w:rsidR="002022DC" w:rsidRPr="005A6A33">
        <w:rPr>
          <w:rFonts w:ascii="GHEA Grapalat" w:hAnsi="GHEA Grapalat" w:cs="Sylfaen"/>
          <w:sz w:val="22"/>
          <w:szCs w:val="22"/>
          <w:lang w:val="hy-AM"/>
        </w:rPr>
        <w:t xml:space="preserve"> միջին ցուցակային</w:t>
      </w:r>
      <w:r w:rsidR="0014386B" w:rsidRPr="005A6A33">
        <w:rPr>
          <w:rFonts w:ascii="GHEA Grapalat" w:hAnsi="GHEA Grapalat" w:cs="Sylfaen"/>
          <w:sz w:val="22"/>
          <w:szCs w:val="22"/>
          <w:lang w:val="hy-AM"/>
        </w:rPr>
        <w:t xml:space="preserve"> ընդհանուր թ</w:t>
      </w:r>
      <w:r w:rsidR="002022DC" w:rsidRPr="005A6A33">
        <w:rPr>
          <w:rFonts w:ascii="GHEA Grapalat" w:hAnsi="GHEA Grapalat" w:cs="Sylfaen"/>
          <w:sz w:val="22"/>
          <w:szCs w:val="22"/>
          <w:lang w:val="hy-AM"/>
        </w:rPr>
        <w:t>ի</w:t>
      </w:r>
      <w:r w:rsidR="0014386B" w:rsidRPr="005A6A33">
        <w:rPr>
          <w:rFonts w:ascii="GHEA Grapalat" w:hAnsi="GHEA Grapalat" w:cs="Sylfaen"/>
          <w:sz w:val="22"/>
          <w:szCs w:val="22"/>
          <w:lang w:val="hy-AM"/>
        </w:rPr>
        <w:t xml:space="preserve">վը նշված ժամանակահատվածում կազմել է </w:t>
      </w:r>
      <w:r w:rsidR="006B5B4F" w:rsidRPr="005A6A33">
        <w:rPr>
          <w:rFonts w:ascii="GHEA Grapalat" w:hAnsi="GHEA Grapalat" w:cs="Sylfaen"/>
          <w:sz w:val="22"/>
          <w:szCs w:val="22"/>
          <w:lang w:val="hy-AM"/>
        </w:rPr>
        <w:t>382</w:t>
      </w:r>
      <w:r w:rsidR="0014386B" w:rsidRPr="005A6A33">
        <w:rPr>
          <w:rFonts w:ascii="GHEA Grapalat" w:hAnsi="GHEA Grapalat" w:cs="Sylfaen"/>
          <w:sz w:val="22"/>
          <w:szCs w:val="22"/>
          <w:lang w:val="hy-AM"/>
        </w:rPr>
        <w:t xml:space="preserve"> աշխատող, համապատասխանաբար</w:t>
      </w:r>
      <w:r w:rsidR="0014386B" w:rsidRPr="005A6A33">
        <w:rPr>
          <w:rFonts w:ascii="GHEA Grapalat" w:hAnsi="GHEA Grapalat"/>
          <w:sz w:val="22"/>
          <w:szCs w:val="22"/>
          <w:lang w:val="hy-AM"/>
        </w:rPr>
        <w:t>` ««Ավիաբուժ» ՓԲԸ</w:t>
      </w:r>
      <w:r w:rsidR="002022DC" w:rsidRPr="005A6A33">
        <w:rPr>
          <w:rFonts w:ascii="GHEA Grapalat" w:hAnsi="GHEA Grapalat"/>
          <w:sz w:val="22"/>
          <w:szCs w:val="22"/>
          <w:lang w:val="hy-AM"/>
        </w:rPr>
        <w:t>-</w:t>
      </w:r>
      <w:r w:rsidR="0014386B" w:rsidRPr="005A6A33">
        <w:rPr>
          <w:rFonts w:ascii="GHEA Grapalat" w:hAnsi="GHEA Grapalat"/>
          <w:sz w:val="22"/>
          <w:szCs w:val="22"/>
          <w:lang w:val="hy-AM"/>
        </w:rPr>
        <w:t xml:space="preserve"> </w:t>
      </w:r>
      <w:r w:rsidR="006B5B4F" w:rsidRPr="005A6A33">
        <w:rPr>
          <w:rFonts w:ascii="GHEA Grapalat" w:hAnsi="GHEA Grapalat"/>
          <w:sz w:val="22"/>
          <w:szCs w:val="22"/>
          <w:lang w:val="hy-AM"/>
        </w:rPr>
        <w:t>69</w:t>
      </w:r>
      <w:r w:rsidR="0014386B" w:rsidRPr="005A6A33">
        <w:rPr>
          <w:rFonts w:ascii="GHEA Grapalat" w:hAnsi="GHEA Grapalat"/>
          <w:sz w:val="22"/>
          <w:szCs w:val="22"/>
          <w:lang w:val="hy-AM"/>
        </w:rPr>
        <w:t xml:space="preserve"> աշխատող (</w:t>
      </w:r>
      <w:r w:rsidR="005A6A33" w:rsidRPr="005A6A33">
        <w:rPr>
          <w:rFonts w:ascii="GHEA Grapalat" w:hAnsi="GHEA Grapalat"/>
          <w:sz w:val="22"/>
          <w:szCs w:val="22"/>
          <w:lang w:val="hy-AM"/>
        </w:rPr>
        <w:t>նախորդ տարի կազմել էր 70</w:t>
      </w:r>
      <w:r w:rsidR="0014386B" w:rsidRPr="005A6A33">
        <w:rPr>
          <w:rFonts w:ascii="GHEA Grapalat" w:hAnsi="GHEA Grapalat"/>
          <w:sz w:val="22"/>
          <w:szCs w:val="22"/>
          <w:lang w:val="hy-AM"/>
        </w:rPr>
        <w:t>), «Ավիաուսումնական կենտրոն» ՓԲԸ</w:t>
      </w:r>
      <w:r w:rsidR="006B5B4F" w:rsidRPr="005A6A33">
        <w:rPr>
          <w:rFonts w:ascii="GHEA Grapalat" w:hAnsi="GHEA Grapalat"/>
          <w:sz w:val="22"/>
          <w:szCs w:val="22"/>
          <w:lang w:val="hy-AM"/>
        </w:rPr>
        <w:t>-</w:t>
      </w:r>
      <w:r w:rsidR="002022DC" w:rsidRPr="005A6A33">
        <w:rPr>
          <w:rFonts w:ascii="GHEA Grapalat" w:hAnsi="GHEA Grapalat"/>
          <w:sz w:val="22"/>
          <w:szCs w:val="22"/>
          <w:lang w:val="hy-AM"/>
        </w:rPr>
        <w:t xml:space="preserve"> </w:t>
      </w:r>
      <w:r w:rsidR="005A6A33" w:rsidRPr="005A6A33">
        <w:rPr>
          <w:rFonts w:ascii="GHEA Grapalat" w:hAnsi="GHEA Grapalat"/>
          <w:sz w:val="22"/>
          <w:szCs w:val="22"/>
          <w:lang w:val="hy-AM"/>
        </w:rPr>
        <w:t>37 (նախորդ տարի</w:t>
      </w:r>
      <w:r w:rsidR="006B5B4F" w:rsidRPr="005A6A33">
        <w:rPr>
          <w:rFonts w:ascii="GHEA Grapalat" w:hAnsi="GHEA Grapalat"/>
          <w:sz w:val="22"/>
          <w:szCs w:val="22"/>
          <w:lang w:val="hy-AM"/>
        </w:rPr>
        <w:t xml:space="preserve"> </w:t>
      </w:r>
      <w:r w:rsidR="005A6A33" w:rsidRPr="005A6A33">
        <w:rPr>
          <w:rFonts w:ascii="GHEA Grapalat" w:hAnsi="GHEA Grapalat"/>
          <w:sz w:val="22"/>
          <w:szCs w:val="22"/>
          <w:lang w:val="hy-AM"/>
        </w:rPr>
        <w:t>կազմել</w:t>
      </w:r>
      <w:r w:rsidR="006B5B4F" w:rsidRPr="005A6A33">
        <w:rPr>
          <w:rFonts w:ascii="GHEA Grapalat" w:hAnsi="GHEA Grapalat"/>
          <w:sz w:val="22"/>
          <w:szCs w:val="22"/>
          <w:lang w:val="hy-AM"/>
        </w:rPr>
        <w:t xml:space="preserve"> է</w:t>
      </w:r>
      <w:r w:rsidR="005A6A33" w:rsidRPr="005A6A33">
        <w:rPr>
          <w:rFonts w:ascii="GHEA Grapalat" w:hAnsi="GHEA Grapalat"/>
          <w:sz w:val="22"/>
          <w:szCs w:val="22"/>
          <w:lang w:val="hy-AM"/>
        </w:rPr>
        <w:t>ր</w:t>
      </w:r>
      <w:r w:rsidR="006B5B4F" w:rsidRPr="005A6A33">
        <w:rPr>
          <w:rFonts w:ascii="GHEA Grapalat" w:hAnsi="GHEA Grapalat"/>
          <w:sz w:val="22"/>
          <w:szCs w:val="22"/>
          <w:lang w:val="hy-AM"/>
        </w:rPr>
        <w:t xml:space="preserve"> 3</w:t>
      </w:r>
      <w:r w:rsidR="005A6A33" w:rsidRPr="005A6A33">
        <w:rPr>
          <w:rFonts w:ascii="GHEA Grapalat" w:hAnsi="GHEA Grapalat"/>
          <w:sz w:val="22"/>
          <w:szCs w:val="22"/>
          <w:lang w:val="hy-AM"/>
        </w:rPr>
        <w:t>4</w:t>
      </w:r>
      <w:r w:rsidR="006B5B4F" w:rsidRPr="005A6A33">
        <w:rPr>
          <w:rFonts w:ascii="GHEA Grapalat" w:hAnsi="GHEA Grapalat"/>
          <w:sz w:val="22"/>
          <w:szCs w:val="22"/>
          <w:lang w:val="hy-AM"/>
        </w:rPr>
        <w:t xml:space="preserve">), </w:t>
      </w:r>
      <w:r w:rsidR="0014386B" w:rsidRPr="005A6A33">
        <w:rPr>
          <w:rFonts w:ascii="GHEA Grapalat" w:hAnsi="GHEA Grapalat" w:cs="Sylfaen"/>
          <w:sz w:val="22"/>
          <w:szCs w:val="22"/>
          <w:lang w:val="hy-AM"/>
        </w:rPr>
        <w:t xml:space="preserve">և </w:t>
      </w:r>
      <w:r w:rsidR="0014386B" w:rsidRPr="005A6A33">
        <w:rPr>
          <w:rFonts w:ascii="GHEA Grapalat" w:hAnsi="GHEA Grapalat"/>
          <w:sz w:val="22"/>
          <w:szCs w:val="22"/>
          <w:lang w:val="hy-AM"/>
        </w:rPr>
        <w:t xml:space="preserve">«Հայաերոնավիգացիա» ՓԲԸ՝ </w:t>
      </w:r>
      <w:r w:rsidR="005A6A33" w:rsidRPr="005A6A33">
        <w:rPr>
          <w:rFonts w:ascii="GHEA Grapalat" w:hAnsi="GHEA Grapalat"/>
          <w:sz w:val="22"/>
          <w:szCs w:val="22"/>
          <w:lang w:val="hy-AM"/>
        </w:rPr>
        <w:t>276</w:t>
      </w:r>
      <w:r w:rsidR="0014386B" w:rsidRPr="005A6A33">
        <w:rPr>
          <w:rFonts w:ascii="GHEA Grapalat" w:hAnsi="GHEA Grapalat"/>
          <w:sz w:val="22"/>
          <w:szCs w:val="22"/>
          <w:lang w:val="hy-AM"/>
        </w:rPr>
        <w:t xml:space="preserve"> աշխատող </w:t>
      </w:r>
      <w:r w:rsidR="0014386B" w:rsidRPr="005A6A33">
        <w:rPr>
          <w:rFonts w:ascii="GHEA Grapalat" w:hAnsi="GHEA Grapalat" w:cs="Sylfaen"/>
          <w:sz w:val="22"/>
          <w:szCs w:val="22"/>
          <w:lang w:val="hy-AM"/>
        </w:rPr>
        <w:t>(նախ</w:t>
      </w:r>
      <w:r w:rsidR="00052C70" w:rsidRPr="005A6A33">
        <w:rPr>
          <w:rFonts w:ascii="GHEA Grapalat" w:hAnsi="GHEA Grapalat" w:cs="Sylfaen"/>
          <w:sz w:val="22"/>
          <w:szCs w:val="22"/>
          <w:lang w:val="hy-AM"/>
        </w:rPr>
        <w:t>որդ տար</w:t>
      </w:r>
      <w:r w:rsidR="005A6A33" w:rsidRPr="005A6A33">
        <w:rPr>
          <w:rFonts w:ascii="GHEA Grapalat" w:hAnsi="GHEA Grapalat" w:cs="Sylfaen"/>
          <w:sz w:val="22"/>
          <w:szCs w:val="22"/>
          <w:lang w:val="hy-AM"/>
        </w:rPr>
        <w:t>ի կազմել էր</w:t>
      </w:r>
      <w:r w:rsidR="00052C70" w:rsidRPr="005A6A3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A6A33" w:rsidRPr="005A6A33">
        <w:rPr>
          <w:rFonts w:ascii="GHEA Grapalat" w:hAnsi="GHEA Grapalat" w:cs="Sylfaen"/>
          <w:sz w:val="22"/>
          <w:szCs w:val="22"/>
          <w:lang w:val="hy-AM"/>
        </w:rPr>
        <w:t>300</w:t>
      </w:r>
      <w:r w:rsidR="0014386B" w:rsidRPr="005A6A33">
        <w:rPr>
          <w:rFonts w:ascii="GHEA Grapalat" w:hAnsi="GHEA Grapalat" w:cs="Sylfaen"/>
          <w:sz w:val="22"/>
          <w:szCs w:val="22"/>
          <w:lang w:val="hy-AM"/>
        </w:rPr>
        <w:t>):</w:t>
      </w:r>
    </w:p>
    <w:p w:rsidR="0014386B" w:rsidRPr="005A6A33" w:rsidRDefault="00786DB6" w:rsidP="0014386B">
      <w:pPr>
        <w:pStyle w:val="a3"/>
        <w:tabs>
          <w:tab w:val="num" w:pos="-5220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5A6A33">
        <w:rPr>
          <w:rFonts w:ascii="GHEA Grapalat" w:hAnsi="GHEA Grapalat"/>
          <w:sz w:val="22"/>
          <w:szCs w:val="22"/>
          <w:lang w:val="hy-AM"/>
        </w:rPr>
        <w:t>12</w:t>
      </w:r>
      <w:r w:rsidR="0014386B" w:rsidRPr="005A6A33">
        <w:rPr>
          <w:rFonts w:ascii="GHEA Grapalat" w:hAnsi="GHEA Grapalat"/>
          <w:sz w:val="22"/>
          <w:szCs w:val="22"/>
          <w:lang w:val="hy-AM"/>
        </w:rPr>
        <w:t xml:space="preserve">.3. </w:t>
      </w:r>
      <w:r w:rsidR="0014386B" w:rsidRPr="005A6A33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="0014386B" w:rsidRPr="005A6A33">
        <w:rPr>
          <w:rFonts w:ascii="GHEA Grapalat" w:hAnsi="GHEA Grapalat"/>
          <w:sz w:val="22"/>
          <w:szCs w:val="22"/>
          <w:lang w:val="hy-AM"/>
        </w:rPr>
        <w:t xml:space="preserve"> </w:t>
      </w:r>
      <w:r w:rsidR="0014386B" w:rsidRPr="005A6A33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14386B" w:rsidRPr="00DB239D" w:rsidRDefault="0014386B" w:rsidP="0014386B">
      <w:pPr>
        <w:pStyle w:val="a3"/>
        <w:tabs>
          <w:tab w:val="num" w:pos="-5220"/>
        </w:tabs>
        <w:jc w:val="right"/>
        <w:rPr>
          <w:rFonts w:ascii="GHEA Grapalat" w:hAnsi="GHEA Grapalat"/>
          <w:sz w:val="22"/>
          <w:szCs w:val="22"/>
          <w:lang w:val="hy-AM"/>
        </w:rPr>
      </w:pPr>
      <w:r w:rsidRPr="00DB239D">
        <w:rPr>
          <w:rFonts w:ascii="GHEA Grapalat" w:hAnsi="GHEA Grapalat"/>
          <w:i/>
          <w:iCs/>
          <w:sz w:val="22"/>
          <w:szCs w:val="22"/>
          <w:lang w:val="hy-AM"/>
        </w:rPr>
        <w:t xml:space="preserve">  (</w:t>
      </w:r>
      <w:r w:rsidRPr="00DB239D">
        <w:rPr>
          <w:rFonts w:ascii="GHEA Grapalat" w:hAnsi="GHEA Grapalat" w:cs="Sylfaen"/>
          <w:i/>
          <w:iCs/>
          <w:sz w:val="22"/>
          <w:szCs w:val="22"/>
          <w:lang w:val="hy-AM"/>
        </w:rPr>
        <w:t>հազ. դրամ)</w:t>
      </w:r>
      <w:r w:rsidRPr="00DB239D">
        <w:rPr>
          <w:rFonts w:ascii="GHEA Grapalat" w:hAnsi="GHEA Grapalat"/>
          <w:i/>
          <w:iCs/>
          <w:sz w:val="22"/>
          <w:szCs w:val="22"/>
          <w:lang w:val="hy-AM"/>
        </w:rPr>
        <w:t xml:space="preserve">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14386B" w:rsidRPr="00DB239D" w:rsidTr="002C3835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DB23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B239D">
              <w:rPr>
                <w:rFonts w:ascii="GHEA Grapalat" w:hAnsi="GHEA Grapalat"/>
                <w:sz w:val="22"/>
                <w:szCs w:val="22"/>
                <w:lang w:val="hy-AM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14386B" w:rsidRPr="00DB23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DB239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14386B" w:rsidRPr="00DB239D" w:rsidRDefault="006B5B4F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DB239D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2021</w:t>
            </w:r>
            <w:r w:rsidR="0014386B" w:rsidRPr="00DB239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թ.</w:t>
            </w:r>
          </w:p>
          <w:p w:rsidR="0014386B" w:rsidRPr="00DB23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B239D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տարեկան</w:t>
            </w:r>
          </w:p>
        </w:tc>
      </w:tr>
      <w:tr w:rsidR="0014386B" w:rsidRPr="00DB23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DB23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B239D">
              <w:rPr>
                <w:rFonts w:ascii="GHEA Grapalat" w:hAnsi="GHEA Grapalat"/>
                <w:sz w:val="22"/>
                <w:szCs w:val="22"/>
                <w:lang w:val="hy-AM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DB23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B239D">
              <w:rPr>
                <w:rFonts w:ascii="GHEA Grapalat" w:hAnsi="GHEA Grapalat" w:cs="Sylfaen"/>
                <w:sz w:val="22"/>
                <w:szCs w:val="22"/>
                <w:lang w:val="hy-AM"/>
              </w:rPr>
              <w:t>Սեփական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B5B4F" w:rsidRPr="00DB239D" w:rsidRDefault="00163B7A" w:rsidP="006B5B4F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DB239D">
              <w:rPr>
                <w:rFonts w:ascii="GHEA Grapalat" w:hAnsi="GHEA Grapalat"/>
                <w:bCs/>
                <w:sz w:val="22"/>
                <w:szCs w:val="22"/>
              </w:rPr>
              <w:t>6,692,780․</w:t>
            </w:r>
            <w:r w:rsidR="006B5B4F" w:rsidRPr="00DB239D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14386B" w:rsidRPr="00DB239D" w:rsidRDefault="0014386B" w:rsidP="002022DC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</w:p>
        </w:tc>
      </w:tr>
      <w:tr w:rsidR="0014386B" w:rsidRPr="00DB23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DB23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B239D">
              <w:rPr>
                <w:rFonts w:ascii="GHEA Grapalat" w:hAnsi="GHEA Grapalat"/>
                <w:sz w:val="22"/>
                <w:szCs w:val="22"/>
                <w:lang w:val="hy-AM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DB23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B239D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Աշխատել են շահույթով (հատ)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DB239D" w:rsidRDefault="006B5B4F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B239D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</w:tr>
      <w:tr w:rsidR="0014386B" w:rsidRPr="00DB23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DB23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B239D">
              <w:rPr>
                <w:rFonts w:ascii="GHEA Grapalat" w:hAnsi="GHEA Grapalat"/>
                <w:sz w:val="22"/>
                <w:szCs w:val="22"/>
                <w:lang w:val="hy-AM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DB239D" w:rsidRDefault="0014386B" w:rsidP="002C3835">
            <w:pPr>
              <w:pStyle w:val="a3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DB239D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Աշխատել են վնաս</w:t>
            </w:r>
            <w:r w:rsidRPr="00DB239D">
              <w:rPr>
                <w:rFonts w:ascii="GHEA Grapalat" w:hAnsi="GHEA Grapalat" w:cs="Sylfaen"/>
                <w:sz w:val="22"/>
                <w:szCs w:val="22"/>
              </w:rPr>
              <w:t>ով</w:t>
            </w:r>
            <w:r w:rsidRPr="00DB23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B239D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DB23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DB23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DB239D" w:rsidRDefault="006B5B4F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B239D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14386B" w:rsidRPr="00DB23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DB23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B239D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DB23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DB239D">
              <w:rPr>
                <w:rFonts w:ascii="GHEA Grapalat" w:hAnsi="GHEA Grapalat" w:cs="Sylfaen"/>
                <w:sz w:val="22"/>
                <w:szCs w:val="22"/>
              </w:rPr>
              <w:t>Շահույթ</w:t>
            </w:r>
            <w:r w:rsidRPr="00DB239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DB239D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DB239D">
              <w:rPr>
                <w:rFonts w:ascii="GHEA Grapalat" w:hAnsi="GHEA Grapalat" w:cs="Sylfaen"/>
                <w:sz w:val="22"/>
                <w:szCs w:val="22"/>
                <w:lang w:val="hy-AM"/>
              </w:rPr>
              <w:t>վնաս</w:t>
            </w:r>
            <w:r w:rsidRPr="00DB239D">
              <w:rPr>
                <w:rFonts w:ascii="GHEA Grapalat" w:hAnsi="GHEA Grapalat" w:cs="Sylfaen"/>
                <w:sz w:val="22"/>
                <w:szCs w:val="22"/>
              </w:rPr>
              <w:t>) չեն ձևավորել (</w:t>
            </w:r>
            <w:r w:rsidRPr="00DB23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DB23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DB23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B239D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14386B" w:rsidRPr="00DB23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DB239D" w:rsidRDefault="0014386B" w:rsidP="002C3835">
            <w:pPr>
              <w:pStyle w:val="a5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B239D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DB23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DB239D">
              <w:rPr>
                <w:rFonts w:ascii="GHEA Grapalat" w:hAnsi="GHEA Grapalat" w:cs="Sylfaen"/>
                <w:sz w:val="22"/>
                <w:szCs w:val="22"/>
              </w:rPr>
              <w:t>Զուտ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DB239D" w:rsidRDefault="006B5B4F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DB239D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454,354</w:t>
            </w:r>
            <w:r w:rsidRPr="00DB239D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Pr="00DB239D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4</w:t>
            </w:r>
          </w:p>
        </w:tc>
      </w:tr>
      <w:tr w:rsidR="0014386B" w:rsidRPr="00DB23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DB239D" w:rsidRDefault="0014386B" w:rsidP="002C3835">
            <w:pPr>
              <w:pStyle w:val="a5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B239D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DB239D" w:rsidRDefault="0014386B" w:rsidP="002C3835">
            <w:pPr>
              <w:pStyle w:val="a5"/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DB239D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DB239D" w:rsidRDefault="006B5B4F" w:rsidP="002C3835">
            <w:pPr>
              <w:pStyle w:val="a5"/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B239D">
              <w:rPr>
                <w:rFonts w:ascii="GHEA Grapalat" w:hAnsi="GHEA Grapalat"/>
                <w:sz w:val="22"/>
                <w:szCs w:val="22"/>
                <w:lang w:val="hy-AM"/>
              </w:rPr>
              <w:t>7,794</w:t>
            </w:r>
            <w:r w:rsidRPr="00DB239D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DB239D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</w:tr>
      <w:tr w:rsidR="0014386B" w:rsidRPr="00DB239D" w:rsidTr="002C3835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DB23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B239D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14386B" w:rsidRPr="00DB23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B239D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DB23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DB239D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14386B" w:rsidRPr="00DB23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DB239D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B5B4F" w:rsidRPr="00DB239D" w:rsidRDefault="00163B7A" w:rsidP="006B5B4F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DB239D">
              <w:rPr>
                <w:rFonts w:ascii="GHEA Grapalat" w:hAnsi="GHEA Grapalat"/>
                <w:bCs/>
                <w:sz w:val="22"/>
                <w:szCs w:val="22"/>
              </w:rPr>
              <w:t>6,219,701․</w:t>
            </w:r>
            <w:r w:rsidR="006B5B4F" w:rsidRPr="00DB239D">
              <w:rPr>
                <w:rFonts w:ascii="GHEA Grapalat" w:hAnsi="GHEA Grapalat"/>
                <w:bCs/>
                <w:sz w:val="22"/>
                <w:szCs w:val="22"/>
              </w:rPr>
              <w:t>1</w:t>
            </w:r>
          </w:p>
          <w:p w:rsidR="006B5B4F" w:rsidRPr="00DB239D" w:rsidRDefault="00163B7A" w:rsidP="006B5B4F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DB239D">
              <w:rPr>
                <w:rFonts w:ascii="GHEA Grapalat" w:hAnsi="GHEA Grapalat"/>
                <w:bCs/>
                <w:sz w:val="22"/>
                <w:szCs w:val="22"/>
              </w:rPr>
              <w:t>5,995,559․</w:t>
            </w:r>
            <w:r w:rsidR="006B5B4F" w:rsidRPr="00DB239D">
              <w:rPr>
                <w:rFonts w:ascii="GHEA Grapalat" w:hAnsi="GHEA Grapalat"/>
                <w:bCs/>
                <w:sz w:val="22"/>
                <w:szCs w:val="22"/>
              </w:rPr>
              <w:t>8</w:t>
            </w:r>
          </w:p>
          <w:p w:rsidR="0014386B" w:rsidRPr="00DB239D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4386B" w:rsidRPr="00DB239D" w:rsidTr="002C3835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DB23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B239D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14386B" w:rsidRPr="00DB23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B239D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DB23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DB239D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14386B" w:rsidRPr="00DB23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DB239D">
              <w:rPr>
                <w:rFonts w:ascii="GHEA Grapalat" w:hAnsi="GHEA Grapalat" w:cs="Sylfaen"/>
                <w:sz w:val="22"/>
                <w:szCs w:val="22"/>
              </w:rPr>
              <w:t>Ընդամենը հիմնական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B5B4F" w:rsidRPr="00DB239D" w:rsidRDefault="00163B7A" w:rsidP="006B5B4F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DB239D">
              <w:rPr>
                <w:rFonts w:ascii="GHEA Grapalat" w:hAnsi="GHEA Grapalat"/>
                <w:bCs/>
                <w:sz w:val="22"/>
                <w:szCs w:val="22"/>
              </w:rPr>
              <w:t>5,594,670․</w:t>
            </w:r>
            <w:r w:rsidR="006B5B4F" w:rsidRPr="00DB239D">
              <w:rPr>
                <w:rFonts w:ascii="GHEA Grapalat" w:hAnsi="GHEA Grapalat"/>
                <w:bCs/>
                <w:sz w:val="22"/>
                <w:szCs w:val="22"/>
              </w:rPr>
              <w:t>3</w:t>
            </w:r>
          </w:p>
          <w:p w:rsidR="006B5B4F" w:rsidRPr="00DB239D" w:rsidRDefault="00163B7A" w:rsidP="006B5B4F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DB239D">
              <w:rPr>
                <w:rFonts w:ascii="GHEA Grapalat" w:hAnsi="GHEA Grapalat"/>
                <w:bCs/>
                <w:sz w:val="22"/>
                <w:szCs w:val="22"/>
              </w:rPr>
              <w:t>4</w:t>
            </w:r>
            <w:r w:rsidRPr="00DB239D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,</w:t>
            </w:r>
            <w:r w:rsidRPr="00DB239D">
              <w:rPr>
                <w:rFonts w:ascii="GHEA Grapalat" w:hAnsi="GHEA Grapalat"/>
                <w:bCs/>
                <w:sz w:val="22"/>
                <w:szCs w:val="22"/>
              </w:rPr>
              <w:t>683,535․</w:t>
            </w:r>
            <w:r w:rsidR="006B5B4F" w:rsidRPr="00DB239D">
              <w:rPr>
                <w:rFonts w:ascii="GHEA Grapalat" w:hAnsi="GHEA Grapalat"/>
                <w:bCs/>
                <w:sz w:val="22"/>
                <w:szCs w:val="22"/>
              </w:rPr>
              <w:t>6</w:t>
            </w:r>
          </w:p>
          <w:p w:rsidR="0014386B" w:rsidRPr="00DB239D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4386B" w:rsidRPr="00DB239D" w:rsidTr="002C3835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DB23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B239D">
              <w:rPr>
                <w:rFonts w:ascii="GHEA Grapalat" w:hAnsi="GHEA Grapalat"/>
                <w:sz w:val="22"/>
                <w:szCs w:val="22"/>
              </w:rPr>
              <w:t>9</w:t>
            </w:r>
            <w:r w:rsidRPr="00DB239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4386B" w:rsidRPr="00DB23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B239D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14386B" w:rsidRPr="00DB23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B239D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14386B" w:rsidRPr="00DB23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B239D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DB23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B239D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DB23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B239D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DB23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B239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DB23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DB239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DB23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B239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DB239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4386B" w:rsidRPr="00DB23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B239D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DB23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B239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DB23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B239D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DB23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B239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4386B" w:rsidRPr="00DB23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DB239D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14386B" w:rsidRPr="00DB23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DB239D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63B7A" w:rsidRPr="00DB239D" w:rsidRDefault="00163B7A" w:rsidP="00163B7A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DB239D">
              <w:rPr>
                <w:rFonts w:ascii="GHEA Grapalat" w:hAnsi="GHEA Grapalat"/>
                <w:bCs/>
                <w:sz w:val="22"/>
                <w:szCs w:val="22"/>
              </w:rPr>
              <w:t>813,126․0</w:t>
            </w:r>
          </w:p>
          <w:p w:rsidR="00163B7A" w:rsidRPr="00DB239D" w:rsidRDefault="00163B7A" w:rsidP="00163B7A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DB239D">
              <w:rPr>
                <w:rFonts w:ascii="GHEA Grapalat" w:hAnsi="GHEA Grapalat"/>
                <w:bCs/>
                <w:sz w:val="22"/>
                <w:szCs w:val="22"/>
              </w:rPr>
              <w:t>108,008․0</w:t>
            </w:r>
          </w:p>
          <w:p w:rsidR="00163B7A" w:rsidRPr="00DB239D" w:rsidRDefault="00163B7A" w:rsidP="00163B7A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DB239D">
              <w:rPr>
                <w:rFonts w:ascii="GHEA Grapalat" w:hAnsi="GHEA Grapalat"/>
                <w:bCs/>
                <w:sz w:val="22"/>
                <w:szCs w:val="22"/>
              </w:rPr>
              <w:t>363,028․0</w:t>
            </w:r>
          </w:p>
          <w:p w:rsidR="00163B7A" w:rsidRPr="00DB239D" w:rsidRDefault="00163B7A" w:rsidP="00163B7A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DB239D">
              <w:rPr>
                <w:rFonts w:ascii="GHEA Grapalat" w:hAnsi="GHEA Grapalat"/>
                <w:bCs/>
                <w:sz w:val="22"/>
                <w:szCs w:val="22"/>
              </w:rPr>
              <w:t>63,529․0</w:t>
            </w:r>
          </w:p>
          <w:p w:rsidR="0014386B" w:rsidRPr="00DB239D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4386B" w:rsidRPr="00DB239D" w:rsidTr="002C383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DB23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B239D">
              <w:rPr>
                <w:rFonts w:ascii="GHEA Grapalat" w:hAnsi="GHEA Grapalat"/>
                <w:sz w:val="22"/>
                <w:szCs w:val="22"/>
              </w:rPr>
              <w:lastRenderedPageBreak/>
              <w:t>10</w:t>
            </w:r>
            <w:r w:rsidRPr="00DB239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4386B" w:rsidRPr="00DB23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B239D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14386B" w:rsidRPr="00DB23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B239D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14386B" w:rsidRPr="00DB23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DB23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B239D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DB23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B239D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DB23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B239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DB23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DB239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DB23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B239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DB239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4386B" w:rsidRPr="00DB23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B239D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DB23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DB239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DB23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B239D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DB23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B239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4386B" w:rsidRPr="00DB23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B239D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DB23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B239D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DB23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B239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B23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B239D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DB23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B239D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63B7A" w:rsidRPr="00DB239D" w:rsidRDefault="00163B7A" w:rsidP="00163B7A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DB239D">
              <w:rPr>
                <w:rFonts w:ascii="GHEA Grapalat" w:hAnsi="GHEA Grapalat"/>
                <w:bCs/>
                <w:sz w:val="22"/>
                <w:szCs w:val="22"/>
              </w:rPr>
              <w:t>2,939,517․0</w:t>
            </w:r>
          </w:p>
          <w:p w:rsidR="00163B7A" w:rsidRPr="00DB239D" w:rsidRDefault="00163B7A" w:rsidP="00163B7A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DB239D">
              <w:rPr>
                <w:rFonts w:ascii="GHEA Grapalat" w:hAnsi="GHEA Grapalat"/>
                <w:bCs/>
                <w:sz w:val="22"/>
                <w:szCs w:val="22"/>
              </w:rPr>
              <w:t>1,242,168․0</w:t>
            </w:r>
          </w:p>
          <w:p w:rsidR="00163B7A" w:rsidRPr="00DB239D" w:rsidRDefault="00163B7A" w:rsidP="00163B7A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DB239D">
              <w:rPr>
                <w:rFonts w:ascii="GHEA Grapalat" w:hAnsi="GHEA Grapalat"/>
                <w:bCs/>
                <w:sz w:val="22"/>
                <w:szCs w:val="22"/>
              </w:rPr>
              <w:t>1,571,076․0</w:t>
            </w:r>
          </w:p>
          <w:p w:rsidR="0014386B" w:rsidRPr="00DB239D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4386B" w:rsidRPr="00DB239D" w:rsidTr="002C383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DB23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B239D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14386B" w:rsidRPr="00DB23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B239D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14386B" w:rsidRPr="00DB23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B239D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DB23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DB239D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14386B" w:rsidRPr="00DB23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DB239D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14386B" w:rsidRPr="00DB23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DB239D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63B7A" w:rsidRPr="00DB239D" w:rsidRDefault="00163B7A" w:rsidP="00163B7A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DB239D">
              <w:rPr>
                <w:rFonts w:ascii="GHEA Grapalat" w:hAnsi="GHEA Grapalat"/>
                <w:bCs/>
                <w:sz w:val="22"/>
                <w:szCs w:val="22"/>
              </w:rPr>
              <w:t>344,033․0</w:t>
            </w:r>
          </w:p>
          <w:p w:rsidR="0014386B" w:rsidRPr="00DB239D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DB239D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0</w:t>
            </w:r>
          </w:p>
          <w:p w:rsidR="00163B7A" w:rsidRPr="00DB239D" w:rsidRDefault="00163B7A" w:rsidP="00163B7A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DB239D">
              <w:rPr>
                <w:rFonts w:ascii="GHEA Grapalat" w:hAnsi="GHEA Grapalat"/>
                <w:bCs/>
                <w:sz w:val="22"/>
                <w:szCs w:val="22"/>
              </w:rPr>
              <w:t>21,923․0</w:t>
            </w:r>
          </w:p>
          <w:p w:rsidR="0014386B" w:rsidRPr="00DB239D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4386B" w:rsidRPr="00DB239D" w:rsidTr="002C3835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DB23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B239D">
              <w:rPr>
                <w:rFonts w:ascii="GHEA Grapalat" w:hAnsi="GHEA Grapalat"/>
                <w:sz w:val="22"/>
                <w:szCs w:val="22"/>
              </w:rPr>
              <w:t>1</w:t>
            </w:r>
            <w:r w:rsidRPr="00DB239D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DB239D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DB23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DB239D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A6A33" w:rsidRPr="00DB239D" w:rsidRDefault="005A6A33" w:rsidP="005A6A33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DB239D">
              <w:rPr>
                <w:rFonts w:ascii="GHEA Grapalat" w:hAnsi="GHEA Grapalat"/>
                <w:bCs/>
                <w:sz w:val="22"/>
                <w:szCs w:val="22"/>
              </w:rPr>
              <w:t>5,982,128․4</w:t>
            </w:r>
          </w:p>
          <w:p w:rsidR="0014386B" w:rsidRPr="00DB239D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</w:tbl>
    <w:p w:rsidR="0014386B" w:rsidRPr="00DB239D" w:rsidRDefault="0014386B" w:rsidP="0014386B">
      <w:pPr>
        <w:pStyle w:val="a3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  <w:r w:rsidRPr="00DB239D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                                        </w:t>
      </w:r>
    </w:p>
    <w:p w:rsidR="0014386B" w:rsidRPr="00DB239D" w:rsidRDefault="0038319F" w:rsidP="0014386B">
      <w:pPr>
        <w:pStyle w:val="a3"/>
        <w:rPr>
          <w:rFonts w:ascii="GHEA Grapalat" w:hAnsi="GHEA Grapalat"/>
          <w:sz w:val="22"/>
          <w:szCs w:val="22"/>
          <w:lang w:val="hy-AM"/>
        </w:rPr>
      </w:pPr>
      <w:r w:rsidRPr="00DB239D">
        <w:rPr>
          <w:rFonts w:ascii="GHEA Grapalat" w:hAnsi="GHEA Grapalat"/>
          <w:sz w:val="22"/>
          <w:szCs w:val="22"/>
          <w:lang w:val="hy-AM"/>
        </w:rPr>
        <w:t>1</w:t>
      </w:r>
      <w:r w:rsidR="00786DB6" w:rsidRPr="00DB239D">
        <w:rPr>
          <w:rFonts w:ascii="GHEA Grapalat" w:hAnsi="GHEA Grapalat"/>
          <w:sz w:val="22"/>
          <w:szCs w:val="22"/>
          <w:lang w:val="hy-AM"/>
        </w:rPr>
        <w:t>2</w:t>
      </w:r>
      <w:r w:rsidR="0014386B" w:rsidRPr="00DB239D">
        <w:rPr>
          <w:rFonts w:ascii="GHEA Grapalat" w:hAnsi="GHEA Grapalat"/>
          <w:sz w:val="22"/>
          <w:szCs w:val="22"/>
          <w:lang w:val="hy-AM"/>
        </w:rPr>
        <w:t xml:space="preserve">.4 </w:t>
      </w:r>
      <w:r w:rsidR="0014386B" w:rsidRPr="00DB239D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14386B" w:rsidRPr="00DB239D">
        <w:rPr>
          <w:rFonts w:ascii="GHEA Grapalat" w:hAnsi="GHEA Grapalat"/>
          <w:sz w:val="22"/>
          <w:szCs w:val="22"/>
          <w:lang w:val="hy-AM"/>
        </w:rPr>
        <w:tab/>
        <w:t xml:space="preserve"> </w:t>
      </w:r>
    </w:p>
    <w:p w:rsidR="0014386B" w:rsidRPr="00DB239D" w:rsidRDefault="000D6CC2" w:rsidP="0014386B">
      <w:pPr>
        <w:spacing w:line="360" w:lineRule="auto"/>
        <w:jc w:val="right"/>
        <w:rPr>
          <w:rFonts w:ascii="GHEA Grapalat" w:hAnsi="GHEA Grapalat"/>
          <w:sz w:val="22"/>
          <w:szCs w:val="22"/>
          <w:lang w:val="en-US"/>
        </w:rPr>
      </w:pPr>
      <w:r w:rsidRPr="00DB239D">
        <w:rPr>
          <w:rFonts w:ascii="GHEA Grapalat" w:hAnsi="GHEA Grapalat"/>
          <w:sz w:val="22"/>
          <w:szCs w:val="22"/>
        </w:rPr>
        <w:t>2021</w:t>
      </w:r>
      <w:r w:rsidR="0014386B" w:rsidRPr="00DB239D">
        <w:rPr>
          <w:rFonts w:ascii="GHEA Grapalat" w:hAnsi="GHEA Grapalat" w:cs="Sylfaen"/>
          <w:sz w:val="22"/>
          <w:szCs w:val="22"/>
        </w:rPr>
        <w:t xml:space="preserve">թ. </w:t>
      </w:r>
      <w:r w:rsidR="0014386B" w:rsidRPr="00DB239D">
        <w:rPr>
          <w:rFonts w:ascii="GHEA Grapalat" w:hAnsi="GHEA Grapalat" w:cs="Sylfaen"/>
          <w:sz w:val="22"/>
          <w:szCs w:val="22"/>
          <w:lang w:val="en-US"/>
        </w:rPr>
        <w:t>տարեկան</w:t>
      </w:r>
    </w:p>
    <w:p w:rsidR="0014386B" w:rsidRPr="00DB239D" w:rsidRDefault="0014386B" w:rsidP="0014386B">
      <w:pPr>
        <w:spacing w:line="360" w:lineRule="auto"/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14386B" w:rsidRPr="00DB239D" w:rsidTr="002C3835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4386B" w:rsidRPr="00DB239D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B239D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DB239D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B239D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DB239D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B239D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DB239D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14386B" w:rsidRPr="00DB239D" w:rsidTr="002C3835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DB239D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DB239D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4386B" w:rsidRPr="00DB239D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B239D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DB239D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DB239D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B239D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14386B" w:rsidRPr="00DB239D" w:rsidTr="002C3835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DB239D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DB239D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4386B" w:rsidRPr="00DB239D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DB239D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B239D">
              <w:rPr>
                <w:rFonts w:ascii="GHEA Grapalat" w:hAnsi="GHEA Grapalat"/>
                <w:sz w:val="22"/>
                <w:szCs w:val="22"/>
              </w:rPr>
              <w:t>|</w:t>
            </w:r>
            <w:r w:rsidRPr="00DB239D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DB239D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B239D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14386B" w:rsidRPr="00DB239D" w:rsidTr="002C3835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4386B" w:rsidRPr="00DB239D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DB239D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DB239D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B239D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14386B" w:rsidRPr="00DB239D" w:rsidRDefault="000D6CC2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B239D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14386B" w:rsidRPr="00DB239D" w:rsidRDefault="000D6CC2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B239D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DB239D" w:rsidRDefault="000D6CC2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B239D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</w:tr>
      <w:tr w:rsidR="0014386B" w:rsidRPr="00DB239D" w:rsidTr="002C3835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DB239D" w:rsidRDefault="00D61A75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DB239D">
              <w:rPr>
                <w:rFonts w:ascii="GHEA Grapalat" w:hAnsi="GHEA Grapalat" w:cs="Sylfaen"/>
                <w:sz w:val="22"/>
                <w:lang w:val="hy-AM"/>
              </w:rPr>
              <w:t>Ընթացիկ ի</w:t>
            </w:r>
            <w:r w:rsidRPr="00DB239D">
              <w:rPr>
                <w:rFonts w:ascii="GHEA Grapalat" w:hAnsi="GHEA Grapalat" w:cs="Sylfaen"/>
                <w:sz w:val="22"/>
              </w:rPr>
              <w:t>րացվելիության</w:t>
            </w:r>
            <w:r w:rsidRPr="00DB239D">
              <w:rPr>
                <w:rFonts w:ascii="GHEA Grapalat" w:hAnsi="GHEA Grapalat" w:cs="Sylfaen"/>
                <w:sz w:val="22"/>
                <w:lang w:val="hy-AM"/>
              </w:rPr>
              <w:t xml:space="preserve"> </w:t>
            </w:r>
            <w:r w:rsidRPr="00DB239D">
              <w:rPr>
                <w:rFonts w:ascii="GHEA Grapalat" w:hAnsi="GHEA Grapalat" w:cs="Sylfaen"/>
                <w:sz w:val="22"/>
              </w:rPr>
              <w:t>գործ</w:t>
            </w:r>
            <w:r w:rsidRPr="00DB239D">
              <w:rPr>
                <w:rFonts w:ascii="GHEA Grapalat" w:hAnsi="GHEA Grapalat" w:cs="Sylfaen"/>
                <w:sz w:val="22"/>
                <w:lang w:val="hy-AM"/>
              </w:rPr>
              <w:t>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DB239D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B239D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DB239D" w:rsidRDefault="000D6CC2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B239D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DB239D" w:rsidRDefault="000D6CC2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B239D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DB239D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B23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4386B" w:rsidRPr="00DB239D" w:rsidTr="002C3835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DB239D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DB239D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DB239D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B239D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DB239D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B239D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DB239D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B239D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DB239D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B23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4386B" w:rsidRPr="00DB239D" w:rsidTr="002C3835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DB239D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DB239D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DB239D" w:rsidRDefault="0038319F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B239D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DB239D" w:rsidRDefault="000D6CC2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B239D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DB239D" w:rsidRDefault="000D6CC2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B239D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DB239D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B23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CA2BC2" w:rsidRPr="00DB239D" w:rsidTr="002C3835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DB239D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DB239D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DB239D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B239D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DB239D" w:rsidRDefault="000D6CC2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B239D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14386B" w:rsidRPr="00DB239D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B239D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DB239D" w:rsidRDefault="000D6CC2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B239D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</w:tr>
    </w:tbl>
    <w:p w:rsidR="0014386B" w:rsidRPr="00DB239D" w:rsidRDefault="0014386B" w:rsidP="0014386B">
      <w:pPr>
        <w:spacing w:line="360" w:lineRule="auto"/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14386B" w:rsidRPr="00DB239D" w:rsidRDefault="0014386B" w:rsidP="0014386B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DB239D">
        <w:rPr>
          <w:rFonts w:ascii="GHEA Grapalat" w:hAnsi="GHEA Grapalat"/>
          <w:sz w:val="22"/>
          <w:szCs w:val="22"/>
        </w:rPr>
        <w:t>1</w:t>
      </w:r>
      <w:r w:rsidR="00786DB6" w:rsidRPr="00DB239D">
        <w:rPr>
          <w:rFonts w:ascii="GHEA Grapalat" w:hAnsi="GHEA Grapalat"/>
          <w:sz w:val="22"/>
          <w:szCs w:val="22"/>
          <w:lang w:val="en-US"/>
        </w:rPr>
        <w:t>2</w:t>
      </w:r>
      <w:r w:rsidRPr="00DB239D">
        <w:rPr>
          <w:rFonts w:ascii="GHEA Grapalat" w:hAnsi="GHEA Grapalat"/>
          <w:sz w:val="22"/>
          <w:szCs w:val="22"/>
        </w:rPr>
        <w:t xml:space="preserve">.5 </w:t>
      </w:r>
      <w:r w:rsidRPr="00DB239D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Pr="00DB239D">
        <w:rPr>
          <w:rFonts w:ascii="GHEA Grapalat" w:hAnsi="GHEA Grapalat"/>
          <w:sz w:val="22"/>
          <w:szCs w:val="22"/>
        </w:rPr>
        <w:tab/>
      </w:r>
    </w:p>
    <w:p w:rsidR="0014386B" w:rsidRPr="00DB239D" w:rsidRDefault="000D6CC2" w:rsidP="0014386B">
      <w:pPr>
        <w:tabs>
          <w:tab w:val="left" w:pos="567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en-US"/>
        </w:rPr>
      </w:pPr>
      <w:r w:rsidRPr="00DB239D">
        <w:rPr>
          <w:rFonts w:ascii="GHEA Grapalat" w:hAnsi="GHEA Grapalat"/>
          <w:sz w:val="22"/>
          <w:szCs w:val="22"/>
          <w:lang w:val="en-US"/>
        </w:rPr>
        <w:lastRenderedPageBreak/>
        <w:t>1. 2021</w:t>
      </w:r>
      <w:r w:rsidR="0014386B" w:rsidRPr="00DB239D">
        <w:rPr>
          <w:rFonts w:ascii="GHEA Grapalat" w:hAnsi="GHEA Grapalat"/>
          <w:sz w:val="22"/>
          <w:szCs w:val="22"/>
          <w:lang w:val="ru-RU"/>
        </w:rPr>
        <w:t>թ</w:t>
      </w:r>
      <w:r w:rsidR="0014386B" w:rsidRPr="00DB239D">
        <w:rPr>
          <w:rFonts w:ascii="GHEA Grapalat" w:hAnsi="GHEA Grapalat"/>
          <w:sz w:val="22"/>
          <w:szCs w:val="22"/>
          <w:lang w:val="en-US"/>
        </w:rPr>
        <w:t>.-</w:t>
      </w:r>
      <w:r w:rsidR="0014386B" w:rsidRPr="00DB239D">
        <w:rPr>
          <w:rFonts w:ascii="GHEA Grapalat" w:hAnsi="GHEA Grapalat"/>
          <w:sz w:val="22"/>
          <w:szCs w:val="22"/>
          <w:lang w:val="ru-RU"/>
        </w:rPr>
        <w:t>ի</w:t>
      </w:r>
      <w:r w:rsidR="0014386B" w:rsidRPr="00DB239D">
        <w:rPr>
          <w:rFonts w:ascii="GHEA Grapalat" w:hAnsi="GHEA Grapalat"/>
          <w:sz w:val="22"/>
          <w:szCs w:val="22"/>
          <w:lang w:val="hy-AM"/>
        </w:rPr>
        <w:t xml:space="preserve"> </w:t>
      </w:r>
      <w:r w:rsidR="0014386B" w:rsidRPr="00DB239D">
        <w:rPr>
          <w:rFonts w:ascii="GHEA Grapalat" w:hAnsi="GHEA Grapalat"/>
          <w:sz w:val="22"/>
          <w:szCs w:val="22"/>
          <w:lang w:val="en-US"/>
        </w:rPr>
        <w:t>տարեկան տվյալներով</w:t>
      </w:r>
      <w:r w:rsidR="0014386B" w:rsidRPr="00DB239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14386B" w:rsidRPr="00DB239D">
        <w:rPr>
          <w:rFonts w:ascii="GHEA Grapalat" w:hAnsi="GHEA Grapalat" w:cs="Sylfaen"/>
          <w:sz w:val="22"/>
          <w:szCs w:val="22"/>
          <w:lang w:val="hy-AM"/>
        </w:rPr>
        <w:t>Կոմիտեի</w:t>
      </w:r>
      <w:r w:rsidR="0014386B" w:rsidRPr="00DB239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CA2BC2" w:rsidRPr="00DB239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CA2BC2" w:rsidRPr="00DB239D">
        <w:rPr>
          <w:rFonts w:ascii="GHEA Grapalat" w:hAnsi="GHEA Grapalat" w:cs="Sylfaen"/>
          <w:sz w:val="22"/>
          <w:szCs w:val="22"/>
          <w:lang w:val="hy-AM"/>
        </w:rPr>
        <w:t>«Ավիաուսումնական կենտրոն»</w:t>
      </w:r>
      <w:r w:rsidR="00CA2BC2" w:rsidRPr="00DB239D">
        <w:rPr>
          <w:rFonts w:ascii="GHEA Grapalat" w:hAnsi="GHEA Grapalat" w:cs="Sylfaen"/>
          <w:sz w:val="22"/>
          <w:szCs w:val="22"/>
          <w:lang w:val="en-US"/>
        </w:rPr>
        <w:t xml:space="preserve"> ՓԲԸ-ն </w:t>
      </w:r>
      <w:r w:rsidRPr="00DB239D">
        <w:rPr>
          <w:rFonts w:ascii="GHEA Grapalat" w:hAnsi="GHEA Grapalat" w:cs="Sylfaen"/>
          <w:sz w:val="22"/>
          <w:szCs w:val="22"/>
          <w:lang w:val="en-US"/>
        </w:rPr>
        <w:t xml:space="preserve">գործունեության արդյունքում ձևավորել </w:t>
      </w:r>
      <w:r w:rsidRPr="00DB239D">
        <w:rPr>
          <w:rFonts w:ascii="GHEA Grapalat" w:hAnsi="GHEA Grapalat" w:cs="Sylfaen"/>
          <w:sz w:val="22"/>
          <w:szCs w:val="22"/>
          <w:lang w:val="hy-AM"/>
        </w:rPr>
        <w:t>է</w:t>
      </w:r>
      <w:r w:rsidRPr="00DB239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DB239D">
        <w:rPr>
          <w:rFonts w:ascii="GHEA Grapalat" w:hAnsi="GHEA Grapalat" w:cs="Sylfaen"/>
          <w:sz w:val="22"/>
          <w:szCs w:val="22"/>
          <w:lang w:val="hy-AM"/>
        </w:rPr>
        <w:t xml:space="preserve">7,794․3 հազ․ դրամ </w:t>
      </w:r>
      <w:r w:rsidRPr="00DB239D">
        <w:rPr>
          <w:rFonts w:ascii="GHEA Grapalat" w:hAnsi="GHEA Grapalat" w:cs="Sylfaen"/>
          <w:sz w:val="22"/>
          <w:szCs w:val="22"/>
          <w:lang w:val="en-US"/>
        </w:rPr>
        <w:t>վնաս</w:t>
      </w:r>
      <w:r w:rsidRPr="00DB239D">
        <w:rPr>
          <w:rFonts w:ascii="GHEA Grapalat" w:hAnsi="GHEA Grapalat" w:cs="Sylfaen"/>
          <w:sz w:val="22"/>
          <w:szCs w:val="22"/>
          <w:lang w:val="hy-AM"/>
        </w:rPr>
        <w:t>, իսկ</w:t>
      </w:r>
      <w:r w:rsidRPr="00DB239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DB239D">
        <w:rPr>
          <w:rFonts w:ascii="GHEA Grapalat" w:hAnsi="GHEA Grapalat" w:cs="Sylfaen"/>
          <w:sz w:val="22"/>
          <w:szCs w:val="22"/>
          <w:lang w:val="hy-AM"/>
        </w:rPr>
        <w:t>«Հայաէրոնավիգացիա» և «Ավիաբուժ ԲԿ» ՓԲԸ-ներն աշխատել են շահույթով։</w:t>
      </w:r>
      <w:r w:rsidRPr="00DB239D">
        <w:rPr>
          <w:rFonts w:ascii="GHEA Grapalat" w:hAnsi="GHEA Grapalat" w:cs="Sylfaen"/>
          <w:sz w:val="22"/>
          <w:szCs w:val="22"/>
          <w:lang w:val="en-US"/>
        </w:rPr>
        <w:t xml:space="preserve"> </w:t>
      </w:r>
    </w:p>
    <w:p w:rsidR="0014386B" w:rsidRPr="00DB239D" w:rsidRDefault="0014386B" w:rsidP="000D6CC2">
      <w:pPr>
        <w:pStyle w:val="a3"/>
        <w:tabs>
          <w:tab w:val="clear" w:pos="540"/>
          <w:tab w:val="left" w:pos="567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DB239D">
        <w:rPr>
          <w:rFonts w:ascii="GHEA Grapalat" w:hAnsi="GHEA Grapalat"/>
          <w:sz w:val="22"/>
          <w:szCs w:val="22"/>
          <w:lang w:val="hy-AM"/>
        </w:rPr>
        <w:t xml:space="preserve">2. </w:t>
      </w:r>
      <w:r w:rsidRPr="00DB239D">
        <w:rPr>
          <w:rFonts w:ascii="GHEA Grapalat" w:hAnsi="GHEA Grapalat" w:cs="Sylfaen"/>
          <w:sz w:val="22"/>
          <w:szCs w:val="22"/>
          <w:lang w:val="hy-AM"/>
        </w:rPr>
        <w:t xml:space="preserve">Բացարձակ իրացվելիության գործակիցը ցույց է տալիս կազմակերպության առավել իրացվելի ակտիվներով ընթացիկ պարտավորությունների մարման աստիճանը: Այս գործակիցը </w:t>
      </w:r>
      <w:r w:rsidR="00A403FA" w:rsidRPr="00DB239D">
        <w:rPr>
          <w:rFonts w:ascii="GHEA Grapalat" w:hAnsi="GHEA Grapalat" w:cs="Sylfaen"/>
          <w:sz w:val="22"/>
          <w:szCs w:val="22"/>
          <w:lang w:val="hy-AM"/>
        </w:rPr>
        <w:t xml:space="preserve">«Հայաէրոնավիգացիա» </w:t>
      </w:r>
      <w:r w:rsidR="00A403FA" w:rsidRPr="00DB239D">
        <w:rPr>
          <w:rFonts w:ascii="GHEA Grapalat" w:hAnsi="GHEA Grapalat" w:cs="Sylfaen"/>
          <w:sz w:val="22"/>
          <w:szCs w:val="22"/>
        </w:rPr>
        <w:t xml:space="preserve">և </w:t>
      </w:r>
      <w:r w:rsidR="00A403FA" w:rsidRPr="00DB239D">
        <w:rPr>
          <w:rFonts w:ascii="GHEA Grapalat" w:hAnsi="GHEA Grapalat" w:cs="Sylfaen"/>
          <w:sz w:val="22"/>
          <w:szCs w:val="22"/>
          <w:lang w:val="hy-AM"/>
        </w:rPr>
        <w:t>«Ավիաուսումնական կենտրոն»</w:t>
      </w:r>
      <w:r w:rsidR="00A403FA" w:rsidRPr="00DB239D">
        <w:rPr>
          <w:rFonts w:ascii="GHEA Grapalat" w:hAnsi="GHEA Grapalat" w:cs="Sylfaen"/>
          <w:sz w:val="22"/>
          <w:szCs w:val="22"/>
        </w:rPr>
        <w:t xml:space="preserve"> ՓԲԸ-ների </w:t>
      </w:r>
      <w:r w:rsidRPr="00DB239D">
        <w:rPr>
          <w:rFonts w:ascii="GHEA Grapalat" w:hAnsi="GHEA Grapalat" w:cs="Sylfaen"/>
          <w:sz w:val="22"/>
          <w:szCs w:val="22"/>
          <w:lang w:val="hy-AM"/>
        </w:rPr>
        <w:t xml:space="preserve">մոտ </w:t>
      </w:r>
      <w:r w:rsidRPr="00DB239D">
        <w:rPr>
          <w:rFonts w:ascii="GHEA Grapalat" w:hAnsi="GHEA Grapalat"/>
          <w:sz w:val="22"/>
          <w:szCs w:val="22"/>
          <w:lang w:val="hy-AM"/>
        </w:rPr>
        <w:t xml:space="preserve">գերազանցում է ֆինանսական վերլուծության պրակտիկայում ընդունված թույլատրելի սահմանային նորմաներին, այսինքն </w:t>
      </w:r>
      <w:r w:rsidRPr="00DB239D">
        <w:rPr>
          <w:rFonts w:ascii="GHEA Grapalat" w:hAnsi="GHEA Grapalat" w:cs="Sylfaen"/>
          <w:sz w:val="22"/>
          <w:szCs w:val="22"/>
          <w:lang w:val="hy-AM"/>
        </w:rPr>
        <w:t>առկա է դրամական միջոցների կուտակում, որը խոսում է դրամական միջացնե</w:t>
      </w:r>
      <w:r w:rsidR="000D6CC2" w:rsidRPr="00DB239D">
        <w:rPr>
          <w:rFonts w:ascii="GHEA Grapalat" w:hAnsi="GHEA Grapalat" w:cs="Sylfaen"/>
          <w:sz w:val="22"/>
          <w:szCs w:val="22"/>
          <w:lang w:val="hy-AM"/>
        </w:rPr>
        <w:t>րի որոշակի անգործության մասին, իսկ «Ավիաբուժ ԲԿ» ՓԲԸ-ի գործակիցը ցածր է սահմանային նորմայից</w:t>
      </w:r>
      <w:r w:rsidR="000D6CC2" w:rsidRPr="00DB239D">
        <w:rPr>
          <w:rFonts w:ascii="GHEA Grapalat" w:hAnsi="GHEA Grapalat"/>
          <w:sz w:val="22"/>
          <w:szCs w:val="22"/>
          <w:lang w:val="hy-AM"/>
        </w:rPr>
        <w:t xml:space="preserve"> այսինքն </w:t>
      </w:r>
      <w:r w:rsidR="000D6CC2" w:rsidRPr="00DB239D">
        <w:rPr>
          <w:rFonts w:ascii="GHEA Grapalat" w:hAnsi="GHEA Grapalat" w:cs="Sylfaen"/>
          <w:sz w:val="22"/>
          <w:lang w:val="hy-AM"/>
        </w:rPr>
        <w:t>կազմակերպությունն</w:t>
      </w:r>
      <w:r w:rsidR="000D6CC2" w:rsidRPr="00DB239D">
        <w:rPr>
          <w:rFonts w:ascii="GHEA Grapalat" w:hAnsi="GHEA Grapalat"/>
          <w:sz w:val="22"/>
          <w:szCs w:val="22"/>
          <w:lang w:val="hy-AM"/>
        </w:rPr>
        <w:t xml:space="preserve"> իրացվելիության առումով ունի դժվարություններ,</w:t>
      </w:r>
      <w:r w:rsidR="000D6CC2" w:rsidRPr="00DB239D">
        <w:rPr>
          <w:rFonts w:ascii="GHEA Grapalat" w:hAnsi="GHEA Grapalat" w:cs="Sylfaen"/>
          <w:sz w:val="22"/>
          <w:szCs w:val="22"/>
          <w:lang w:val="hy-AM"/>
        </w:rPr>
        <w:t xml:space="preserve"> ինչպես նաև կարճաժամկետ պարտավորությունների դրամական միջոցներով և դրանց համարժեքներով ապահովվածության ցածր աստիճան։</w:t>
      </w:r>
    </w:p>
    <w:p w:rsidR="0014386B" w:rsidRPr="00DB239D" w:rsidRDefault="0014386B" w:rsidP="0014386B">
      <w:pPr>
        <w:tabs>
          <w:tab w:val="left" w:pos="567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B239D">
        <w:rPr>
          <w:rFonts w:ascii="GHEA Grapalat" w:hAnsi="GHEA Grapalat"/>
          <w:sz w:val="22"/>
          <w:szCs w:val="22"/>
          <w:lang w:val="hy-AM"/>
        </w:rPr>
        <w:t xml:space="preserve">3. </w:t>
      </w:r>
      <w:r w:rsidRPr="00DB239D">
        <w:rPr>
          <w:rFonts w:ascii="GHEA Grapalat" w:hAnsi="GHEA Grapalat" w:cs="Sylfaen"/>
          <w:sz w:val="22"/>
          <w:szCs w:val="22"/>
          <w:lang w:val="hy-AM"/>
        </w:rPr>
        <w:t xml:space="preserve">Սեփական շրջանառու միջոցներով ապահովվածության </w:t>
      </w:r>
      <w:r w:rsidR="00A403FA" w:rsidRPr="00DB239D">
        <w:rPr>
          <w:rFonts w:ascii="GHEA Grapalat" w:hAnsi="GHEA Grapalat" w:cs="Sylfaen"/>
          <w:sz w:val="22"/>
          <w:szCs w:val="22"/>
          <w:lang w:val="hy-AM"/>
        </w:rPr>
        <w:t>և ֆինանսական անկախության գործակիցները</w:t>
      </w:r>
      <w:r w:rsidRPr="00DB239D">
        <w:rPr>
          <w:rFonts w:ascii="GHEA Grapalat" w:hAnsi="GHEA Grapalat" w:cs="Sylfaen"/>
          <w:sz w:val="22"/>
          <w:szCs w:val="22"/>
          <w:lang w:val="hy-AM"/>
        </w:rPr>
        <w:t xml:space="preserve"> «Ավիաբուժ ԲԿ» ՓԲԸ-ի մոտ ցածր</w:t>
      </w:r>
      <w:r w:rsidR="002022DC" w:rsidRPr="00DB239D">
        <w:rPr>
          <w:rFonts w:ascii="GHEA Grapalat" w:hAnsi="GHEA Grapalat" w:cs="Sylfaen"/>
          <w:sz w:val="22"/>
          <w:szCs w:val="22"/>
          <w:lang w:val="hy-AM"/>
        </w:rPr>
        <w:t xml:space="preserve"> է </w:t>
      </w:r>
      <w:r w:rsidRPr="00DB239D">
        <w:rPr>
          <w:rFonts w:ascii="GHEA Grapalat" w:hAnsi="GHEA Grapalat"/>
          <w:sz w:val="22"/>
          <w:szCs w:val="22"/>
          <w:lang w:val="hy-AM"/>
        </w:rPr>
        <w:t>ֆինանսական վերլուծության պրակտիկայում ընդունված թույլատրելի սահմանային նորմա</w:t>
      </w:r>
      <w:r w:rsidR="002022DC" w:rsidRPr="00DB239D">
        <w:rPr>
          <w:rFonts w:ascii="GHEA Grapalat" w:hAnsi="GHEA Grapalat"/>
          <w:sz w:val="22"/>
          <w:szCs w:val="22"/>
          <w:lang w:val="hy-AM"/>
        </w:rPr>
        <w:t>յ</w:t>
      </w:r>
      <w:r w:rsidRPr="00DB239D">
        <w:rPr>
          <w:rFonts w:ascii="GHEA Grapalat" w:hAnsi="GHEA Grapalat"/>
          <w:sz w:val="22"/>
          <w:szCs w:val="22"/>
          <w:lang w:val="hy-AM"/>
        </w:rPr>
        <w:t>ից, որը</w:t>
      </w:r>
      <w:r w:rsidRPr="00DB239D">
        <w:rPr>
          <w:rFonts w:ascii="GHEA Grapalat" w:hAnsi="GHEA Grapalat" w:cs="Sylfaen"/>
          <w:sz w:val="22"/>
          <w:szCs w:val="22"/>
          <w:lang w:val="hy-AM"/>
        </w:rPr>
        <w:t xml:space="preserve"> խոսում է </w:t>
      </w:r>
      <w:r w:rsidR="00706B92" w:rsidRPr="00DB239D">
        <w:rPr>
          <w:rFonts w:ascii="GHEA Grapalat" w:hAnsi="GHEA Grapalat"/>
          <w:sz w:val="22"/>
          <w:szCs w:val="22"/>
          <w:lang w:val="hy-AM" w:eastAsia="en-US"/>
        </w:rPr>
        <w:t>կազմակերպության</w:t>
      </w:r>
      <w:r w:rsidRPr="00DB239D">
        <w:rPr>
          <w:rFonts w:ascii="GHEA Grapalat" w:hAnsi="GHEA Grapalat" w:cs="Sylfaen"/>
          <w:sz w:val="22"/>
          <w:szCs w:val="22"/>
          <w:lang w:val="hy-AM"/>
        </w:rPr>
        <w:t xml:space="preserve"> շրջանառու միջոցների ձևավորմանը սեփական կապիտալի մասնակցության ցածր աստիճանի մասին: </w:t>
      </w:r>
    </w:p>
    <w:p w:rsidR="0014386B" w:rsidRPr="00DB239D" w:rsidRDefault="0014386B" w:rsidP="0014386B">
      <w:pPr>
        <w:tabs>
          <w:tab w:val="left" w:pos="567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B239D">
        <w:rPr>
          <w:rFonts w:ascii="GHEA Grapalat" w:hAnsi="GHEA Grapalat" w:cs="Sylfaen"/>
          <w:sz w:val="22"/>
          <w:szCs w:val="22"/>
          <w:lang w:val="hy-AM"/>
        </w:rPr>
        <w:t>4. Ն</w:t>
      </w:r>
      <w:r w:rsidR="002022DC" w:rsidRPr="00DB239D">
        <w:rPr>
          <w:rFonts w:ascii="GHEA Grapalat" w:hAnsi="GHEA Grapalat" w:cs="Sylfaen"/>
          <w:sz w:val="22"/>
          <w:szCs w:val="22"/>
          <w:lang w:val="hy-AM"/>
        </w:rPr>
        <w:t>երդրման գործակիցը ցույց է տալիս</w:t>
      </w:r>
      <w:r w:rsidRPr="00DB239D">
        <w:rPr>
          <w:rFonts w:ascii="GHEA Grapalat" w:hAnsi="GHEA Grapalat" w:cs="Sylfaen"/>
          <w:sz w:val="22"/>
          <w:szCs w:val="22"/>
          <w:lang w:val="hy-AM"/>
        </w:rPr>
        <w:t xml:space="preserve"> սեփական կապիտալի արտադրական ներդրումների ծածկման աստիճանը։ </w:t>
      </w:r>
      <w:r w:rsidR="00706B92" w:rsidRPr="00DB239D">
        <w:rPr>
          <w:rFonts w:ascii="GHEA Grapalat" w:hAnsi="GHEA Grapalat"/>
          <w:sz w:val="22"/>
          <w:szCs w:val="22"/>
          <w:lang w:val="hy-AM" w:eastAsia="en-US"/>
        </w:rPr>
        <w:t>Կազմակերպությունների</w:t>
      </w:r>
      <w:r w:rsidR="00BB69DC" w:rsidRPr="00DB239D">
        <w:rPr>
          <w:rFonts w:ascii="GHEA Grapalat" w:hAnsi="GHEA Grapalat" w:cs="Sylfaen"/>
          <w:sz w:val="22"/>
          <w:szCs w:val="22"/>
          <w:lang w:val="hy-AM"/>
        </w:rPr>
        <w:t xml:space="preserve"> մոտ գործակիցն ընկած է 0,248-2</w:t>
      </w:r>
      <w:r w:rsidR="002022DC" w:rsidRPr="00DB239D">
        <w:rPr>
          <w:rFonts w:ascii="GHEA Grapalat" w:hAnsi="GHEA Grapalat" w:cs="Sylfaen"/>
          <w:sz w:val="22"/>
          <w:szCs w:val="22"/>
          <w:lang w:val="hy-AM"/>
        </w:rPr>
        <w:t>,</w:t>
      </w:r>
      <w:r w:rsidR="00BB69DC" w:rsidRPr="00DB239D">
        <w:rPr>
          <w:rFonts w:ascii="GHEA Grapalat" w:hAnsi="GHEA Grapalat" w:cs="Sylfaen"/>
          <w:sz w:val="22"/>
          <w:szCs w:val="22"/>
          <w:lang w:val="hy-AM"/>
        </w:rPr>
        <w:t>642</w:t>
      </w:r>
      <w:r w:rsidRPr="00DB239D">
        <w:rPr>
          <w:rFonts w:ascii="GHEA Grapalat" w:hAnsi="GHEA Grapalat" w:cs="Sylfaen"/>
          <w:sz w:val="22"/>
          <w:szCs w:val="22"/>
          <w:lang w:val="hy-AM"/>
        </w:rPr>
        <w:t xml:space="preserve"> միջակայքում` գործակցի առավելագույն արժեքը համապատասխանում է «Ավիաուսումնական կենտրոն» ՓԲԸ-ին, իսկ նվազագույնը` «Ավիաբուժ ԲԿ» ՓԲԸ-</w:t>
      </w:r>
      <w:r w:rsidR="00A403FA" w:rsidRPr="00DB239D">
        <w:rPr>
          <w:rFonts w:ascii="GHEA Grapalat" w:hAnsi="GHEA Grapalat" w:cs="Sylfaen"/>
          <w:sz w:val="22"/>
          <w:szCs w:val="22"/>
          <w:lang w:val="hy-AM"/>
        </w:rPr>
        <w:t>ի</w:t>
      </w:r>
      <w:r w:rsidRPr="00DB239D">
        <w:rPr>
          <w:rFonts w:ascii="GHEA Grapalat" w:hAnsi="GHEA Grapalat" w:cs="Sylfaen"/>
          <w:sz w:val="22"/>
          <w:szCs w:val="22"/>
          <w:lang w:val="hy-AM"/>
        </w:rPr>
        <w:t>ն:</w:t>
      </w:r>
    </w:p>
    <w:p w:rsidR="0014386B" w:rsidRPr="00DB239D" w:rsidRDefault="0014386B" w:rsidP="0014386B">
      <w:pPr>
        <w:tabs>
          <w:tab w:val="left" w:pos="567"/>
        </w:tabs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DB239D">
        <w:rPr>
          <w:rFonts w:ascii="GHEA Grapalat" w:hAnsi="GHEA Grapalat"/>
          <w:sz w:val="22"/>
          <w:szCs w:val="22"/>
          <w:lang w:val="hy-AM"/>
        </w:rPr>
        <w:t>5. Ակտիվների շրջանառելիության գործակիցը բնութագրում է ընկերության բոլոր միջ</w:t>
      </w:r>
      <w:r w:rsidR="002022DC" w:rsidRPr="00DB239D">
        <w:rPr>
          <w:rFonts w:ascii="GHEA Grapalat" w:hAnsi="GHEA Grapalat"/>
          <w:sz w:val="22"/>
          <w:szCs w:val="22"/>
          <w:lang w:val="hy-AM"/>
        </w:rPr>
        <w:t>ոցների շրջապտույտի արագությունն`</w:t>
      </w:r>
      <w:r w:rsidRPr="00DB239D">
        <w:rPr>
          <w:rFonts w:ascii="GHEA Grapalat" w:hAnsi="GHEA Grapalat"/>
          <w:sz w:val="22"/>
          <w:szCs w:val="22"/>
          <w:lang w:val="hy-AM"/>
        </w:rPr>
        <w:t xml:space="preserve"> անկախ դրանց ձևավորման աղբյուրից և որքան մեծ է այս ցուցանիշն, այնքան արդյունավետորեն են օգտագործվում ակտիվները:</w:t>
      </w:r>
      <w:r w:rsidRPr="00DB23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06B92" w:rsidRPr="00DB239D">
        <w:rPr>
          <w:rFonts w:ascii="GHEA Grapalat" w:hAnsi="GHEA Grapalat"/>
          <w:sz w:val="22"/>
          <w:szCs w:val="22"/>
          <w:lang w:val="hy-AM" w:eastAsia="en-US"/>
        </w:rPr>
        <w:t>Կազմակերպությունների</w:t>
      </w:r>
      <w:r w:rsidR="00BB69DC" w:rsidRPr="00DB239D">
        <w:rPr>
          <w:rFonts w:ascii="GHEA Grapalat" w:hAnsi="GHEA Grapalat" w:cs="Sylfaen"/>
          <w:sz w:val="22"/>
          <w:szCs w:val="22"/>
          <w:lang w:val="hy-AM"/>
        </w:rPr>
        <w:t xml:space="preserve"> մոտ ցուցանիշն ընկած է 0,718-9</w:t>
      </w:r>
      <w:r w:rsidR="002022DC" w:rsidRPr="00DB239D">
        <w:rPr>
          <w:rFonts w:ascii="GHEA Grapalat" w:hAnsi="GHEA Grapalat" w:cs="Sylfaen"/>
          <w:sz w:val="22"/>
          <w:szCs w:val="22"/>
          <w:lang w:val="hy-AM"/>
        </w:rPr>
        <w:t>,</w:t>
      </w:r>
      <w:r w:rsidR="00BB69DC" w:rsidRPr="00DB239D">
        <w:rPr>
          <w:rFonts w:ascii="GHEA Grapalat" w:hAnsi="GHEA Grapalat" w:cs="Sylfaen"/>
          <w:sz w:val="22"/>
          <w:szCs w:val="22"/>
          <w:lang w:val="hy-AM"/>
        </w:rPr>
        <w:t>581</w:t>
      </w:r>
      <w:r w:rsidR="009B28B2" w:rsidRPr="00DB239D">
        <w:rPr>
          <w:rFonts w:ascii="GHEA Grapalat" w:hAnsi="GHEA Grapalat" w:cs="Sylfaen"/>
          <w:sz w:val="22"/>
          <w:szCs w:val="22"/>
          <w:lang w:val="hy-AM"/>
        </w:rPr>
        <w:t xml:space="preserve"> միջակայքում՝</w:t>
      </w:r>
      <w:r w:rsidRPr="00DB239D">
        <w:rPr>
          <w:rFonts w:ascii="GHEA Grapalat" w:hAnsi="GHEA Grapalat" w:cs="Sylfaen"/>
          <w:sz w:val="22"/>
          <w:szCs w:val="22"/>
          <w:lang w:val="hy-AM"/>
        </w:rPr>
        <w:t xml:space="preserve"> գործակցի առավելագույն արժեքը դարձյալ համապատասխանում է «Ավիաուսումնական կեն</w:t>
      </w:r>
      <w:r w:rsidR="00CA2BC2" w:rsidRPr="00DB239D">
        <w:rPr>
          <w:rFonts w:ascii="GHEA Grapalat" w:hAnsi="GHEA Grapalat" w:cs="Sylfaen"/>
          <w:sz w:val="22"/>
          <w:szCs w:val="22"/>
          <w:lang w:val="hy-AM"/>
        </w:rPr>
        <w:t xml:space="preserve">տրոն» ՓԲԸ-ին, իսկ նվազագույնը` </w:t>
      </w:r>
      <w:r w:rsidRPr="00DB239D">
        <w:rPr>
          <w:rFonts w:ascii="GHEA Grapalat" w:hAnsi="GHEA Grapalat" w:cs="Sylfaen"/>
          <w:sz w:val="22"/>
          <w:szCs w:val="22"/>
          <w:lang w:val="hy-AM"/>
        </w:rPr>
        <w:t>«Հայաէրոնավիգացիա» ՓԲԸ-ն:</w:t>
      </w:r>
    </w:p>
    <w:p w:rsidR="0014386B" w:rsidRPr="00DB239D" w:rsidRDefault="0014386B" w:rsidP="0014386B">
      <w:pPr>
        <w:tabs>
          <w:tab w:val="left" w:pos="567"/>
        </w:tabs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DB239D">
        <w:rPr>
          <w:rFonts w:ascii="GHEA Grapalat" w:hAnsi="GHEA Grapalat" w:cs="Sylfaen"/>
          <w:sz w:val="22"/>
          <w:szCs w:val="22"/>
          <w:lang w:val="hy-AM"/>
        </w:rPr>
        <w:t>6. Ակտիվների շահութաբերության գործակիցը բնութագրում է կառավարման արդյունավետությունը և ցույց է տալիս միավոր ակտիվների հաշվով շահույթի մեծությունը: «Հայաէրոնավիգացիա»</w:t>
      </w:r>
      <w:r w:rsidR="00BB69DC" w:rsidRPr="00DB239D">
        <w:rPr>
          <w:rFonts w:ascii="GHEA Grapalat" w:hAnsi="GHEA Grapalat" w:cs="Sylfaen"/>
          <w:sz w:val="22"/>
          <w:szCs w:val="22"/>
          <w:lang w:val="hy-AM"/>
        </w:rPr>
        <w:t xml:space="preserve"> ՓԲԸ-ի մոտ գործակիցը հավասար է 4,04</w:t>
      </w:r>
      <w:r w:rsidR="00BB69DC" w:rsidRPr="00DB239D">
        <w:rPr>
          <w:rFonts w:ascii="GHEA Grapalat" w:hAnsi="GHEA Grapalat"/>
          <w:sz w:val="22"/>
          <w:szCs w:val="22"/>
          <w:lang w:val="hy-AM"/>
        </w:rPr>
        <w:t>%</w:t>
      </w:r>
      <w:r w:rsidR="00BB69DC" w:rsidRPr="00DB239D">
        <w:rPr>
          <w:rFonts w:ascii="GHEA Grapalat" w:hAnsi="GHEA Grapalat" w:cs="Sylfaen"/>
          <w:sz w:val="22"/>
          <w:szCs w:val="22"/>
          <w:lang w:val="hy-AM"/>
        </w:rPr>
        <w:t>, իսկ  «Ավիաբուժ ԲԿ» ՓԲԸ-ի մոտ 0,3</w:t>
      </w:r>
      <w:r w:rsidR="00BB69DC" w:rsidRPr="00DB239D">
        <w:rPr>
          <w:rFonts w:ascii="GHEA Grapalat" w:hAnsi="GHEA Grapalat"/>
          <w:sz w:val="22"/>
          <w:szCs w:val="22"/>
          <w:lang w:val="hy-AM"/>
        </w:rPr>
        <w:t>%։</w:t>
      </w:r>
    </w:p>
    <w:p w:rsidR="0014386B" w:rsidRPr="00DB239D" w:rsidRDefault="0014386B" w:rsidP="00824825">
      <w:pPr>
        <w:pStyle w:val="a3"/>
        <w:tabs>
          <w:tab w:val="left" w:pos="567"/>
        </w:tabs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DB239D">
        <w:rPr>
          <w:rFonts w:ascii="GHEA Grapalat" w:hAnsi="GHEA Grapalat" w:cs="Sylfaen"/>
          <w:sz w:val="22"/>
          <w:szCs w:val="22"/>
          <w:lang w:val="hy-AM"/>
        </w:rPr>
        <w:t xml:space="preserve">7.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</w:t>
      </w:r>
      <w:r w:rsidRPr="00DB239D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ծախսերի ցուցանիշները բացարձակ մեծություններ են և դրանց համադրմամբ պարզվել է, որ </w:t>
      </w:r>
      <w:r w:rsidR="00BB69DC" w:rsidRPr="00DB239D">
        <w:rPr>
          <w:rFonts w:ascii="GHEA Grapalat" w:hAnsi="GHEA Grapalat" w:cs="Sylfaen"/>
          <w:sz w:val="22"/>
          <w:szCs w:val="22"/>
          <w:lang w:val="hy-AM"/>
        </w:rPr>
        <w:t xml:space="preserve">բոլոր </w:t>
      </w:r>
      <w:r w:rsidR="00BB69DC" w:rsidRPr="00DB239D">
        <w:rPr>
          <w:rFonts w:ascii="GHEA Grapalat" w:hAnsi="GHEA Grapalat"/>
          <w:sz w:val="22"/>
          <w:szCs w:val="22"/>
          <w:lang w:val="hy-AM"/>
        </w:rPr>
        <w:t>կազմակերպությունների</w:t>
      </w:r>
      <w:r w:rsidR="00BB69DC" w:rsidRPr="00DB239D">
        <w:rPr>
          <w:rFonts w:ascii="GHEA Grapalat" w:hAnsi="GHEA Grapalat" w:cs="Sylfaen"/>
          <w:sz w:val="22"/>
          <w:szCs w:val="22"/>
          <w:lang w:val="hy-AM"/>
        </w:rPr>
        <w:t xml:space="preserve"> եկամուտներն ամբողջությամբ ձևավորվել են հիմնական գործունեությունից:</w:t>
      </w:r>
    </w:p>
    <w:p w:rsidR="0014386B" w:rsidRPr="00DB239D" w:rsidRDefault="00786DB6" w:rsidP="0014386B">
      <w:pPr>
        <w:tabs>
          <w:tab w:val="left" w:pos="567"/>
        </w:tabs>
        <w:spacing w:line="360" w:lineRule="auto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DB239D">
        <w:rPr>
          <w:rFonts w:ascii="GHEA Grapalat" w:hAnsi="GHEA Grapalat" w:cs="Sylfaen"/>
          <w:sz w:val="22"/>
          <w:szCs w:val="22"/>
          <w:lang w:val="hy-AM"/>
        </w:rPr>
        <w:t>12</w:t>
      </w:r>
      <w:r w:rsidR="0014386B" w:rsidRPr="00DB239D">
        <w:rPr>
          <w:rFonts w:ascii="GHEA Grapalat" w:hAnsi="GHEA Grapalat" w:cs="Sylfaen"/>
          <w:sz w:val="22"/>
          <w:szCs w:val="22"/>
          <w:lang w:val="hy-AM"/>
        </w:rPr>
        <w:t>.5  Եզրակացություններ</w:t>
      </w:r>
    </w:p>
    <w:p w:rsidR="00BB69DC" w:rsidRPr="00DB239D" w:rsidRDefault="00BB69DC" w:rsidP="00BB69DC">
      <w:pPr>
        <w:tabs>
          <w:tab w:val="left" w:pos="567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B239D">
        <w:rPr>
          <w:rFonts w:ascii="GHEA Grapalat" w:hAnsi="GHEA Grapalat" w:cs="Sylfaen"/>
          <w:sz w:val="22"/>
          <w:szCs w:val="22"/>
          <w:lang w:val="hy-AM"/>
        </w:rPr>
        <w:t>2021</w:t>
      </w:r>
      <w:r w:rsidR="0014386B" w:rsidRPr="00DB239D">
        <w:rPr>
          <w:rFonts w:ascii="GHEA Grapalat" w:hAnsi="GHEA Grapalat" w:cs="Sylfaen"/>
          <w:sz w:val="22"/>
          <w:szCs w:val="22"/>
          <w:lang w:val="hy-AM"/>
        </w:rPr>
        <w:t>թ. տարեկան տվյալներով Քաղաքացիական ավիացիայի կոմիտեի ենթակայության</w:t>
      </w:r>
      <w:r w:rsidR="00824825" w:rsidRPr="00DB239D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Pr="00DB239D">
        <w:rPr>
          <w:rFonts w:ascii="GHEA Grapalat" w:hAnsi="GHEA Grapalat" w:cs="Sylfaen"/>
          <w:sz w:val="22"/>
          <w:szCs w:val="22"/>
          <w:lang w:val="hy-AM"/>
        </w:rPr>
        <w:t xml:space="preserve">«Ավիաուսումնական կենտրոն» ՓԲԸ-ն գործունեության արդյունքում ձևավորել է վնաս, իսկ «Հայաէրոնավիգացիա» և «Ավիաբուժ ԲԿ» ՓԲԸ-ներն աշխատել են շահույթով։ </w:t>
      </w:r>
    </w:p>
    <w:p w:rsidR="00824825" w:rsidRPr="00DB239D" w:rsidRDefault="00BB69DC" w:rsidP="00824825">
      <w:pPr>
        <w:tabs>
          <w:tab w:val="left" w:pos="567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B239D">
        <w:rPr>
          <w:rFonts w:ascii="GHEA Grapalat" w:hAnsi="GHEA Grapalat" w:cs="Sylfaen"/>
          <w:sz w:val="22"/>
          <w:szCs w:val="22"/>
          <w:lang w:val="hy-AM"/>
        </w:rPr>
        <w:t xml:space="preserve">Հաշվետու տարում «Ավիաուսումնական կենտրոն» ՓԲԸ-ի մոտ նկատվել է ֆինանսատնտեսական վիճակի վատթարացում: </w:t>
      </w:r>
      <w:r w:rsidR="003D704A" w:rsidRPr="00DB239D">
        <w:rPr>
          <w:rFonts w:ascii="GHEA Grapalat" w:hAnsi="GHEA Grapalat" w:cs="Sylfaen"/>
          <w:sz w:val="22"/>
          <w:szCs w:val="22"/>
          <w:lang w:val="hy-AM"/>
        </w:rPr>
        <w:t>Կազմակերպության</w:t>
      </w:r>
      <w:r w:rsidR="0083668F" w:rsidRPr="00DB239D">
        <w:rPr>
          <w:rFonts w:ascii="GHEA Grapalat" w:hAnsi="GHEA Grapalat" w:cs="Sylfaen"/>
          <w:sz w:val="22"/>
          <w:szCs w:val="22"/>
          <w:lang w:val="hy-AM"/>
        </w:rPr>
        <w:t xml:space="preserve"> ձևավորած վնասը կազմել է 7,794․3 հազ․ դրամ՝ նախորդ տարվա 5,903․0 զուտ շահույթի նկատմամբ,</w:t>
      </w:r>
      <w:r w:rsidRPr="00DB23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3668F" w:rsidRPr="00DB239D">
        <w:rPr>
          <w:rFonts w:ascii="GHEA Grapalat" w:hAnsi="GHEA Grapalat" w:cs="Sylfaen"/>
          <w:sz w:val="22"/>
          <w:szCs w:val="22"/>
          <w:lang w:val="hy-AM"/>
        </w:rPr>
        <w:t>իսկ կուտակված շահույթը նվազել է 9,073․0</w:t>
      </w:r>
      <w:r w:rsidR="003D704A" w:rsidRPr="00DB23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3668F" w:rsidRPr="00DB239D">
        <w:rPr>
          <w:rFonts w:ascii="GHEA Grapalat" w:hAnsi="GHEA Grapalat" w:cs="Sylfaen"/>
          <w:sz w:val="22"/>
          <w:szCs w:val="22"/>
          <w:lang w:val="hy-AM"/>
        </w:rPr>
        <w:t>հազ․ դրամով՝ կազմելով 22,099․0 հազ. դրամ:</w:t>
      </w:r>
    </w:p>
    <w:p w:rsidR="005143E2" w:rsidRPr="00DB239D" w:rsidRDefault="00141CA6" w:rsidP="00A3110D">
      <w:pPr>
        <w:tabs>
          <w:tab w:val="left" w:pos="567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B239D">
        <w:rPr>
          <w:rFonts w:ascii="GHEA Grapalat" w:hAnsi="GHEA Grapalat" w:cs="Sylfaen"/>
          <w:sz w:val="22"/>
          <w:szCs w:val="22"/>
          <w:lang w:val="hy-AM"/>
        </w:rPr>
        <w:t xml:space="preserve"> «Հայաէրոնավիգացիա»</w:t>
      </w:r>
      <w:r w:rsidR="0083668F" w:rsidRPr="00DB239D">
        <w:rPr>
          <w:rFonts w:ascii="GHEA Grapalat" w:hAnsi="GHEA Grapalat" w:cs="Sylfaen"/>
          <w:sz w:val="22"/>
          <w:szCs w:val="22"/>
          <w:lang w:val="hy-AM"/>
        </w:rPr>
        <w:t xml:space="preserve"> և «Ավիաուսումնական կենտրոն» ՓԲԸ-ների մոտ նախորդ տարվա նկատմամբ նկատվել է </w:t>
      </w:r>
      <w:r w:rsidRPr="00DB23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3668F" w:rsidRPr="00DB239D">
        <w:rPr>
          <w:rFonts w:ascii="GHEA Grapalat" w:hAnsi="GHEA Grapalat" w:cs="Sylfaen"/>
          <w:sz w:val="22"/>
          <w:szCs w:val="22"/>
          <w:lang w:val="hy-AM"/>
        </w:rPr>
        <w:t xml:space="preserve">ֆինանսատնտեսական վիճակի բարելավում։  «Հայաէրոնավիգացիա» </w:t>
      </w:r>
      <w:r w:rsidR="005143E2" w:rsidRPr="00DB239D">
        <w:rPr>
          <w:rFonts w:ascii="GHEA Grapalat" w:hAnsi="GHEA Grapalat" w:cs="Sylfaen"/>
          <w:sz w:val="22"/>
          <w:szCs w:val="22"/>
          <w:lang w:val="hy-AM"/>
        </w:rPr>
        <w:t>ՓԲԸ-ն ձևավորել է 454,121</w:t>
      </w:r>
      <w:r w:rsidR="005143E2" w:rsidRPr="00DB239D">
        <w:rPr>
          <w:rFonts w:ascii="MS Mincho" w:eastAsia="MS Mincho" w:hAnsi="MS Mincho" w:cs="MS Mincho"/>
          <w:sz w:val="22"/>
          <w:szCs w:val="22"/>
          <w:lang w:val="hy-AM"/>
        </w:rPr>
        <w:t>․</w:t>
      </w:r>
      <w:r w:rsidR="005143E2" w:rsidRPr="00DB239D">
        <w:rPr>
          <w:rFonts w:ascii="GHEA Grapalat" w:hAnsi="GHEA Grapalat" w:cs="Sylfaen"/>
          <w:sz w:val="22"/>
          <w:szCs w:val="22"/>
          <w:lang w:val="hy-AM"/>
        </w:rPr>
        <w:t>4 հազ․ դրամ զուտ շահույթ՝</w:t>
      </w:r>
      <w:r w:rsidR="00A3110D" w:rsidRPr="00DB239D">
        <w:rPr>
          <w:rFonts w:ascii="GHEA Grapalat" w:hAnsi="GHEA Grapalat" w:cs="Sylfaen"/>
          <w:sz w:val="22"/>
          <w:szCs w:val="22"/>
          <w:lang w:val="hy-AM"/>
        </w:rPr>
        <w:t xml:space="preserve"> նախորդ տարվա </w:t>
      </w:r>
      <w:r w:rsidR="005143E2" w:rsidRPr="00DB239D">
        <w:rPr>
          <w:rFonts w:ascii="GHEA Grapalat" w:hAnsi="GHEA Grapalat" w:cs="Sylfaen"/>
          <w:sz w:val="22"/>
          <w:szCs w:val="22"/>
          <w:lang w:val="hy-AM"/>
        </w:rPr>
        <w:t>887,094․1 հազ․ դրամ վնասի</w:t>
      </w:r>
      <w:r w:rsidR="0014386B" w:rsidRPr="00DB239D">
        <w:rPr>
          <w:rFonts w:ascii="GHEA Grapalat" w:hAnsi="GHEA Grapalat" w:cs="Sylfaen"/>
          <w:sz w:val="22"/>
          <w:szCs w:val="22"/>
          <w:lang w:val="hy-AM"/>
        </w:rPr>
        <w:t xml:space="preserve"> նկատմամբ</w:t>
      </w:r>
      <w:r w:rsidR="005143E2" w:rsidRPr="00DB239D">
        <w:rPr>
          <w:rFonts w:ascii="GHEA Grapalat" w:hAnsi="GHEA Grapalat" w:cs="Sylfaen"/>
          <w:sz w:val="22"/>
          <w:szCs w:val="22"/>
          <w:lang w:val="hy-AM"/>
        </w:rPr>
        <w:t>, իսկ կուտակված շահույթ</w:t>
      </w:r>
      <w:r w:rsidR="003D704A" w:rsidRPr="00DB239D">
        <w:rPr>
          <w:rFonts w:ascii="GHEA Grapalat" w:hAnsi="GHEA Grapalat" w:cs="Sylfaen"/>
          <w:sz w:val="22"/>
          <w:szCs w:val="22"/>
          <w:lang w:val="hy-AM"/>
        </w:rPr>
        <w:t>ն</w:t>
      </w:r>
      <w:r w:rsidR="005143E2" w:rsidRPr="00DB239D">
        <w:rPr>
          <w:rFonts w:ascii="GHEA Grapalat" w:hAnsi="GHEA Grapalat" w:cs="Sylfaen"/>
          <w:sz w:val="22"/>
          <w:szCs w:val="22"/>
          <w:lang w:val="hy-AM"/>
        </w:rPr>
        <w:t xml:space="preserve"> աճել է 365,263</w:t>
      </w:r>
      <w:r w:rsidR="005143E2" w:rsidRPr="00DB239D">
        <w:rPr>
          <w:rFonts w:ascii="MS Mincho" w:eastAsia="MS Mincho" w:hAnsi="MS Mincho" w:cs="MS Mincho"/>
          <w:sz w:val="22"/>
          <w:szCs w:val="22"/>
          <w:lang w:val="hy-AM"/>
        </w:rPr>
        <w:t>․</w:t>
      </w:r>
      <w:r w:rsidR="00A3110D" w:rsidRPr="00DB239D">
        <w:rPr>
          <w:rFonts w:ascii="GHEA Grapalat" w:hAnsi="GHEA Grapalat" w:cs="Sylfaen"/>
          <w:sz w:val="22"/>
          <w:szCs w:val="22"/>
          <w:lang w:val="hy-AM"/>
        </w:rPr>
        <w:t>0 հազ. դրամ</w:t>
      </w:r>
      <w:r w:rsidR="005143E2" w:rsidRPr="00DB239D">
        <w:rPr>
          <w:rFonts w:ascii="GHEA Grapalat" w:hAnsi="GHEA Grapalat" w:cs="Sylfaen"/>
          <w:sz w:val="22"/>
          <w:szCs w:val="22"/>
          <w:lang w:val="hy-AM"/>
        </w:rPr>
        <w:t>ով</w:t>
      </w:r>
      <w:r w:rsidR="00A3110D" w:rsidRPr="00DB239D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661077" w:rsidRPr="00001B5B" w:rsidRDefault="00A3110D" w:rsidP="00001B5B">
      <w:pPr>
        <w:tabs>
          <w:tab w:val="left" w:pos="567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B239D">
        <w:rPr>
          <w:rFonts w:ascii="GHEA Grapalat" w:hAnsi="GHEA Grapalat" w:cs="Sylfaen"/>
          <w:sz w:val="22"/>
          <w:szCs w:val="22"/>
          <w:lang w:val="hy-AM"/>
        </w:rPr>
        <w:t xml:space="preserve"> «Ավիաբուժ ԲԿ» ՓԲԸ-</w:t>
      </w:r>
      <w:r w:rsidR="003D704A" w:rsidRPr="00DB239D">
        <w:rPr>
          <w:rFonts w:ascii="GHEA Grapalat" w:hAnsi="GHEA Grapalat" w:cs="Sylfaen"/>
          <w:sz w:val="22"/>
          <w:szCs w:val="22"/>
          <w:lang w:val="hy-AM"/>
        </w:rPr>
        <w:t>ն</w:t>
      </w:r>
      <w:r w:rsidR="005143E2" w:rsidRPr="00DB23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D704A" w:rsidRPr="00DB239D">
        <w:rPr>
          <w:rFonts w:ascii="GHEA Grapalat" w:hAnsi="GHEA Grapalat" w:cs="Sylfaen"/>
          <w:sz w:val="22"/>
          <w:szCs w:val="22"/>
          <w:lang w:val="hy-AM"/>
        </w:rPr>
        <w:t>ձևավորել է 233</w:t>
      </w:r>
      <w:r w:rsidR="003D704A" w:rsidRPr="00DB239D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3D704A" w:rsidRPr="00DB239D">
        <w:rPr>
          <w:rFonts w:ascii="GHEA Grapalat" w:hAnsi="GHEA Grapalat" w:cs="Sylfaen"/>
          <w:sz w:val="22"/>
          <w:szCs w:val="22"/>
          <w:lang w:val="hy-AM"/>
        </w:rPr>
        <w:t>0</w:t>
      </w:r>
      <w:r w:rsidR="005143E2" w:rsidRPr="00DB239D">
        <w:rPr>
          <w:rFonts w:ascii="GHEA Grapalat" w:hAnsi="GHEA Grapalat" w:cs="Sylfaen"/>
          <w:sz w:val="22"/>
          <w:szCs w:val="22"/>
          <w:lang w:val="hy-AM"/>
        </w:rPr>
        <w:t xml:space="preserve"> հազ</w:t>
      </w:r>
      <w:r w:rsidR="005143E2" w:rsidRPr="00DB239D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5143E2" w:rsidRPr="00DB239D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5143E2" w:rsidRPr="00DB23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143E2" w:rsidRPr="00DB239D">
        <w:rPr>
          <w:rFonts w:ascii="GHEA Grapalat" w:hAnsi="GHEA Grapalat" w:cs="GHEA Grapalat"/>
          <w:sz w:val="22"/>
          <w:szCs w:val="22"/>
          <w:lang w:val="hy-AM"/>
        </w:rPr>
        <w:t>զուտ</w:t>
      </w:r>
      <w:r w:rsidR="005143E2" w:rsidRPr="00DB23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143E2" w:rsidRPr="00DB239D">
        <w:rPr>
          <w:rFonts w:ascii="GHEA Grapalat" w:hAnsi="GHEA Grapalat" w:cs="GHEA Grapalat"/>
          <w:sz w:val="22"/>
          <w:szCs w:val="22"/>
          <w:lang w:val="hy-AM"/>
        </w:rPr>
        <w:t>շահույթ</w:t>
      </w:r>
      <w:r w:rsidR="005143E2" w:rsidRPr="00DB239D">
        <w:rPr>
          <w:rFonts w:ascii="GHEA Grapalat" w:hAnsi="GHEA Grapalat" w:cs="Sylfaen"/>
          <w:sz w:val="22"/>
          <w:szCs w:val="22"/>
          <w:lang w:val="hy-AM"/>
        </w:rPr>
        <w:t xml:space="preserve">՝ նախորդ տարվա </w:t>
      </w:r>
      <w:r w:rsidR="003D704A" w:rsidRPr="00DB239D">
        <w:rPr>
          <w:rFonts w:ascii="GHEA Grapalat" w:hAnsi="GHEA Grapalat" w:cs="Sylfaen"/>
          <w:sz w:val="22"/>
          <w:szCs w:val="22"/>
          <w:lang w:val="hy-AM"/>
        </w:rPr>
        <w:t>14,754</w:t>
      </w:r>
      <w:r w:rsidR="003D704A" w:rsidRPr="00DB239D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3D704A" w:rsidRPr="00DB239D">
        <w:rPr>
          <w:rFonts w:ascii="GHEA Grapalat" w:hAnsi="GHEA Grapalat" w:cs="Sylfaen"/>
          <w:sz w:val="22"/>
          <w:szCs w:val="22"/>
          <w:lang w:val="hy-AM"/>
        </w:rPr>
        <w:t>0</w:t>
      </w:r>
      <w:r w:rsidR="005143E2" w:rsidRPr="00DB23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143E2" w:rsidRPr="00DB239D">
        <w:rPr>
          <w:rFonts w:ascii="GHEA Grapalat" w:hAnsi="GHEA Grapalat" w:cs="GHEA Grapalat"/>
          <w:sz w:val="22"/>
          <w:szCs w:val="22"/>
          <w:lang w:val="hy-AM"/>
        </w:rPr>
        <w:t>հազ</w:t>
      </w:r>
      <w:r w:rsidR="005143E2" w:rsidRPr="00DB239D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5143E2" w:rsidRPr="00DB23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143E2" w:rsidRPr="00DB239D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5B1F86">
        <w:rPr>
          <w:rFonts w:ascii="GHEA Grapalat" w:hAnsi="GHEA Grapalat" w:cs="Sylfaen"/>
          <w:sz w:val="22"/>
          <w:szCs w:val="22"/>
          <w:lang w:val="hy-AM"/>
        </w:rPr>
        <w:t xml:space="preserve"> վնասի փոխարեն</w:t>
      </w:r>
      <w:r w:rsidR="005143E2" w:rsidRPr="00DB239D">
        <w:rPr>
          <w:rFonts w:ascii="GHEA Grapalat" w:hAnsi="GHEA Grapalat" w:cs="Sylfaen"/>
          <w:sz w:val="22"/>
          <w:szCs w:val="22"/>
          <w:lang w:val="hy-AM"/>
        </w:rPr>
        <w:t>,</w:t>
      </w:r>
      <w:r w:rsidR="005B1F86">
        <w:rPr>
          <w:rFonts w:ascii="GHEA Grapalat" w:hAnsi="GHEA Grapalat" w:cs="Sylfaen"/>
          <w:sz w:val="22"/>
          <w:szCs w:val="22"/>
          <w:lang w:val="hy-AM"/>
        </w:rPr>
        <w:t>արդյունքում</w:t>
      </w:r>
      <w:r w:rsidR="003D704A" w:rsidRPr="00DB239D">
        <w:rPr>
          <w:rFonts w:ascii="GHEA Grapalat" w:hAnsi="GHEA Grapalat" w:cs="Sylfaen"/>
          <w:sz w:val="22"/>
          <w:szCs w:val="22"/>
          <w:lang w:val="hy-AM"/>
        </w:rPr>
        <w:t xml:space="preserve"> կուտակված վնասը նվազել է 5,043</w:t>
      </w:r>
      <w:r w:rsidR="003D704A" w:rsidRPr="00DB239D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3D704A" w:rsidRPr="00DB239D">
        <w:rPr>
          <w:rFonts w:ascii="GHEA Grapalat" w:hAnsi="GHEA Grapalat" w:cs="Sylfaen"/>
          <w:sz w:val="22"/>
          <w:szCs w:val="22"/>
          <w:lang w:val="hy-AM"/>
        </w:rPr>
        <w:t xml:space="preserve">0 </w:t>
      </w:r>
      <w:r w:rsidR="003D704A" w:rsidRPr="00DB239D">
        <w:rPr>
          <w:rFonts w:ascii="GHEA Grapalat" w:hAnsi="GHEA Grapalat" w:cs="GHEA Grapalat"/>
          <w:sz w:val="22"/>
          <w:szCs w:val="22"/>
          <w:lang w:val="hy-AM"/>
        </w:rPr>
        <w:t>հազ</w:t>
      </w:r>
      <w:r w:rsidR="003D704A" w:rsidRPr="00DB239D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3D704A" w:rsidRPr="00DB23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D704A" w:rsidRPr="00DB239D">
        <w:rPr>
          <w:rFonts w:ascii="GHEA Grapalat" w:hAnsi="GHEA Grapalat" w:cs="GHEA Grapalat"/>
          <w:sz w:val="22"/>
          <w:szCs w:val="22"/>
          <w:lang w:val="hy-AM"/>
        </w:rPr>
        <w:t>դրամով</w:t>
      </w:r>
      <w:r w:rsidR="003D704A" w:rsidRPr="00DB23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D704A" w:rsidRPr="00DB239D">
        <w:rPr>
          <w:rFonts w:ascii="GHEA Grapalat" w:hAnsi="GHEA Grapalat" w:cs="GHEA Grapalat"/>
          <w:sz w:val="22"/>
          <w:szCs w:val="22"/>
          <w:lang w:val="hy-AM"/>
        </w:rPr>
        <w:t>և</w:t>
      </w:r>
      <w:r w:rsidR="003D704A" w:rsidRPr="00DB23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D704A" w:rsidRPr="00DB239D">
        <w:rPr>
          <w:rFonts w:ascii="GHEA Grapalat" w:hAnsi="GHEA Grapalat" w:cs="GHEA Grapalat"/>
          <w:sz w:val="22"/>
          <w:szCs w:val="22"/>
          <w:lang w:val="hy-AM"/>
        </w:rPr>
        <w:t>կազմել</w:t>
      </w:r>
      <w:r w:rsidR="003D704A" w:rsidRPr="00DB239D">
        <w:rPr>
          <w:rFonts w:ascii="GHEA Grapalat" w:hAnsi="GHEA Grapalat" w:cs="Sylfaen"/>
          <w:sz w:val="22"/>
          <w:szCs w:val="22"/>
          <w:lang w:val="hy-AM"/>
        </w:rPr>
        <w:t xml:space="preserve"> 7,194</w:t>
      </w:r>
      <w:r w:rsidR="003D704A" w:rsidRPr="00DB239D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3D704A" w:rsidRPr="00DB239D">
        <w:rPr>
          <w:rFonts w:ascii="GHEA Grapalat" w:hAnsi="GHEA Grapalat" w:cs="Sylfaen"/>
          <w:sz w:val="22"/>
          <w:szCs w:val="22"/>
          <w:lang w:val="hy-AM"/>
        </w:rPr>
        <w:t xml:space="preserve">0 </w:t>
      </w:r>
      <w:r w:rsidR="003D704A" w:rsidRPr="00DB239D">
        <w:rPr>
          <w:rFonts w:ascii="GHEA Grapalat" w:hAnsi="GHEA Grapalat" w:cs="GHEA Grapalat"/>
          <w:sz w:val="22"/>
          <w:szCs w:val="22"/>
          <w:lang w:val="hy-AM"/>
        </w:rPr>
        <w:t>հազ</w:t>
      </w:r>
      <w:r w:rsidR="003D704A" w:rsidRPr="00DB239D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3D704A" w:rsidRPr="00DB23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D704A" w:rsidRPr="00DB239D">
        <w:rPr>
          <w:rFonts w:ascii="GHEA Grapalat" w:hAnsi="GHEA Grapalat" w:cs="GHEA Grapalat"/>
          <w:sz w:val="22"/>
          <w:szCs w:val="22"/>
          <w:lang w:val="hy-AM"/>
        </w:rPr>
        <w:t>դրամ։</w:t>
      </w:r>
      <w:r w:rsidRPr="00DB239D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E163D0" w:rsidRDefault="00E163D0" w:rsidP="00851BD0">
      <w:pPr>
        <w:pStyle w:val="a3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E163D0" w:rsidRDefault="00E163D0" w:rsidP="00851BD0">
      <w:pPr>
        <w:pStyle w:val="a3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851BD0" w:rsidRPr="00B737F0" w:rsidRDefault="00786DB6" w:rsidP="00851BD0">
      <w:pPr>
        <w:pStyle w:val="a3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B737F0">
        <w:rPr>
          <w:rFonts w:ascii="GHEA Grapalat" w:hAnsi="GHEA Grapalat"/>
          <w:b/>
          <w:sz w:val="22"/>
          <w:szCs w:val="22"/>
          <w:u w:val="single"/>
          <w:lang w:val="hy-AM"/>
        </w:rPr>
        <w:t>1</w:t>
      </w:r>
      <w:r w:rsidR="00AB60B5">
        <w:rPr>
          <w:rFonts w:ascii="GHEA Grapalat" w:hAnsi="GHEA Grapalat"/>
          <w:b/>
          <w:sz w:val="22"/>
          <w:szCs w:val="22"/>
          <w:u w:val="single"/>
          <w:lang w:val="hy-AM"/>
        </w:rPr>
        <w:t>3</w:t>
      </w:r>
      <w:r w:rsidR="00851BD0" w:rsidRPr="00B737F0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. </w:t>
      </w:r>
      <w:r w:rsidR="00851BD0" w:rsidRPr="00B737F0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</w:t>
      </w:r>
      <w:r w:rsidR="00661077" w:rsidRPr="00B737F0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ՀՀ ՏԿԵՆ </w:t>
      </w:r>
      <w:r w:rsidR="00851BD0" w:rsidRPr="00B737F0">
        <w:rPr>
          <w:rFonts w:ascii="GHEA Grapalat" w:hAnsi="GHEA Grapalat" w:cs="Sylfaen"/>
          <w:b/>
          <w:sz w:val="22"/>
          <w:szCs w:val="22"/>
          <w:u w:val="single"/>
          <w:lang w:val="hy-AM"/>
        </w:rPr>
        <w:t>ՋՐԱՅԻՆ ԿՈՄԻՏԵ</w:t>
      </w:r>
    </w:p>
    <w:p w:rsidR="002C5B46" w:rsidRPr="005F519D" w:rsidRDefault="002C5B46" w:rsidP="00851BD0">
      <w:pPr>
        <w:pStyle w:val="a3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</w:p>
    <w:p w:rsidR="00851BD0" w:rsidRPr="00B737F0" w:rsidRDefault="00AB60B5" w:rsidP="00851BD0">
      <w:pPr>
        <w:pStyle w:val="a3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13</w:t>
      </w:r>
      <w:r w:rsidR="00851BD0" w:rsidRPr="00B737F0">
        <w:rPr>
          <w:rFonts w:ascii="GHEA Grapalat" w:hAnsi="GHEA Grapalat"/>
          <w:sz w:val="22"/>
          <w:szCs w:val="22"/>
          <w:lang w:val="hy-AM"/>
        </w:rPr>
        <w:t xml:space="preserve">.1 Կոմիտեի ենթակայությամբ </w:t>
      </w:r>
      <w:r w:rsidR="008B08BA" w:rsidRPr="00B737F0">
        <w:rPr>
          <w:rFonts w:ascii="GHEA Grapalat" w:hAnsi="GHEA Grapalat" w:cs="Sylfaen"/>
          <w:sz w:val="22"/>
          <w:szCs w:val="22"/>
          <w:lang w:val="hy-AM"/>
        </w:rPr>
        <w:t>2021</w:t>
      </w:r>
      <w:r w:rsidR="00851BD0" w:rsidRPr="00B737F0">
        <w:rPr>
          <w:rFonts w:ascii="GHEA Grapalat" w:hAnsi="GHEA Grapalat" w:cs="Sylfaen"/>
          <w:sz w:val="22"/>
          <w:szCs w:val="22"/>
          <w:lang w:val="hy-AM"/>
        </w:rPr>
        <w:t xml:space="preserve">թ. </w:t>
      </w:r>
      <w:r w:rsidR="00661077" w:rsidRPr="00B737F0">
        <w:rPr>
          <w:rFonts w:ascii="GHEA Grapalat" w:hAnsi="GHEA Grapalat" w:cs="Sylfaen"/>
          <w:sz w:val="22"/>
          <w:szCs w:val="22"/>
          <w:lang w:val="hy-AM"/>
        </w:rPr>
        <w:t xml:space="preserve">տարեկան </w:t>
      </w:r>
      <w:r w:rsidR="00851BD0" w:rsidRPr="00B737F0">
        <w:rPr>
          <w:rFonts w:ascii="GHEA Grapalat" w:hAnsi="GHEA Grapalat" w:cs="Sylfaen"/>
          <w:sz w:val="22"/>
          <w:szCs w:val="22"/>
          <w:lang w:val="hy-AM"/>
        </w:rPr>
        <w:t xml:space="preserve">տվյալներով </w:t>
      </w:r>
      <w:r w:rsidR="00706B92" w:rsidRPr="00B737F0">
        <w:rPr>
          <w:rFonts w:ascii="GHEA Grapalat" w:hAnsi="GHEA Grapalat"/>
          <w:sz w:val="22"/>
          <w:szCs w:val="22"/>
          <w:lang w:val="hy-AM"/>
        </w:rPr>
        <w:t>առկա են</w:t>
      </w:r>
      <w:r w:rsidR="00851BD0" w:rsidRPr="00B737F0">
        <w:rPr>
          <w:rFonts w:ascii="GHEA Grapalat" w:hAnsi="GHEA Grapalat"/>
          <w:sz w:val="22"/>
          <w:szCs w:val="22"/>
          <w:lang w:val="hy-AM"/>
        </w:rPr>
        <w:t xml:space="preserve"> 6 պետական մասնակցությամբ առևտրային կազմակերպություն: </w:t>
      </w:r>
    </w:p>
    <w:p w:rsidR="00851BD0" w:rsidRPr="00B737F0" w:rsidRDefault="00786DB6" w:rsidP="00851BD0">
      <w:pPr>
        <w:pStyle w:val="a3"/>
        <w:rPr>
          <w:rFonts w:ascii="GHEA Grapalat" w:hAnsi="GHEA Grapalat" w:cs="Sylfaen"/>
          <w:sz w:val="22"/>
          <w:szCs w:val="22"/>
          <w:lang w:val="hy-AM"/>
        </w:rPr>
      </w:pPr>
      <w:r w:rsidRPr="00B737F0">
        <w:rPr>
          <w:rFonts w:ascii="GHEA Grapalat" w:hAnsi="GHEA Grapalat"/>
          <w:sz w:val="22"/>
          <w:szCs w:val="22"/>
          <w:lang w:val="hy-AM"/>
        </w:rPr>
        <w:t>1</w:t>
      </w:r>
      <w:r w:rsidR="00AB60B5">
        <w:rPr>
          <w:rFonts w:ascii="GHEA Grapalat" w:hAnsi="GHEA Grapalat"/>
          <w:sz w:val="22"/>
          <w:szCs w:val="22"/>
          <w:lang w:val="hy-AM"/>
        </w:rPr>
        <w:t>3</w:t>
      </w:r>
      <w:r w:rsidR="00851BD0" w:rsidRPr="00B737F0">
        <w:rPr>
          <w:rFonts w:ascii="GHEA Grapalat" w:hAnsi="GHEA Grapalat"/>
          <w:sz w:val="22"/>
          <w:szCs w:val="22"/>
          <w:lang w:val="hy-AM"/>
        </w:rPr>
        <w:t xml:space="preserve">.2 </w:t>
      </w:r>
      <w:r w:rsidR="00706B92" w:rsidRPr="00B737F0">
        <w:rPr>
          <w:rFonts w:ascii="GHEA Grapalat" w:hAnsi="GHEA Grapalat"/>
          <w:sz w:val="22"/>
          <w:szCs w:val="22"/>
          <w:lang w:val="hy-AM"/>
        </w:rPr>
        <w:t>Կազմակերպություններում</w:t>
      </w:r>
      <w:r w:rsidR="00851BD0" w:rsidRPr="00B737F0">
        <w:rPr>
          <w:rFonts w:ascii="GHEA Grapalat" w:hAnsi="GHEA Grapalat" w:cs="Sylfaen"/>
          <w:sz w:val="22"/>
          <w:szCs w:val="22"/>
          <w:lang w:val="hy-AM"/>
        </w:rPr>
        <w:t xml:space="preserve"> աշխատողների </w:t>
      </w:r>
      <w:r w:rsidR="002C5B46" w:rsidRPr="00B737F0">
        <w:rPr>
          <w:rFonts w:ascii="GHEA Grapalat" w:hAnsi="GHEA Grapalat" w:cs="Sylfaen"/>
          <w:sz w:val="22"/>
          <w:szCs w:val="22"/>
          <w:lang w:val="hy-AM"/>
        </w:rPr>
        <w:t xml:space="preserve">միջին ցուցակային </w:t>
      </w:r>
      <w:r w:rsidR="00661077" w:rsidRPr="00B737F0">
        <w:rPr>
          <w:rFonts w:ascii="GHEA Grapalat" w:hAnsi="GHEA Grapalat" w:cs="Sylfaen"/>
          <w:sz w:val="22"/>
          <w:szCs w:val="22"/>
          <w:lang w:val="hy-AM"/>
        </w:rPr>
        <w:t>ընդհանուր թ</w:t>
      </w:r>
      <w:r w:rsidR="002C5B46" w:rsidRPr="00B737F0">
        <w:rPr>
          <w:rFonts w:ascii="GHEA Grapalat" w:hAnsi="GHEA Grapalat" w:cs="Sylfaen"/>
          <w:sz w:val="22"/>
          <w:szCs w:val="22"/>
          <w:lang w:val="hy-AM"/>
        </w:rPr>
        <w:t>իվ</w:t>
      </w:r>
      <w:r w:rsidR="00661077" w:rsidRPr="00B737F0">
        <w:rPr>
          <w:rFonts w:ascii="GHEA Grapalat" w:hAnsi="GHEA Grapalat" w:cs="Sylfaen"/>
          <w:sz w:val="22"/>
          <w:szCs w:val="22"/>
          <w:lang w:val="hy-AM"/>
        </w:rPr>
        <w:t>ը կազմել է 3</w:t>
      </w:r>
      <w:r w:rsidR="008B08BA" w:rsidRPr="00B737F0">
        <w:rPr>
          <w:rFonts w:ascii="GHEA Grapalat" w:hAnsi="GHEA Grapalat" w:cs="Sylfaen"/>
          <w:sz w:val="22"/>
          <w:szCs w:val="22"/>
          <w:lang w:val="hy-AM"/>
        </w:rPr>
        <w:t>91</w:t>
      </w:r>
      <w:r w:rsidR="00661077" w:rsidRPr="00B737F0">
        <w:rPr>
          <w:rFonts w:ascii="GHEA Grapalat" w:hAnsi="GHEA Grapalat" w:cs="Sylfaen"/>
          <w:sz w:val="22"/>
          <w:szCs w:val="22"/>
          <w:lang w:val="hy-AM"/>
        </w:rPr>
        <w:t xml:space="preserve"> աշխատող, </w:t>
      </w:r>
      <w:r w:rsidR="00B737F0" w:rsidRPr="00B737F0">
        <w:rPr>
          <w:rFonts w:ascii="GHEA Grapalat" w:hAnsi="GHEA Grapalat"/>
          <w:sz w:val="22"/>
          <w:szCs w:val="22"/>
          <w:lang w:val="hy-AM"/>
        </w:rPr>
        <w:t>«Ջրառ» ՓԲԸ</w:t>
      </w:r>
      <w:r w:rsidR="00B737F0" w:rsidRPr="00B737F0">
        <w:rPr>
          <w:rFonts w:ascii="GHEA Grapalat" w:hAnsi="GHEA Grapalat" w:cs="Sylfaen"/>
          <w:sz w:val="22"/>
          <w:szCs w:val="22"/>
          <w:lang w:val="hy-AM"/>
        </w:rPr>
        <w:t xml:space="preserve"> -</w:t>
      </w:r>
      <w:r w:rsidR="00661077" w:rsidRPr="00B737F0">
        <w:rPr>
          <w:rFonts w:ascii="GHEA Grapalat" w:hAnsi="GHEA Grapalat" w:cs="Sylfaen"/>
          <w:sz w:val="22"/>
          <w:szCs w:val="22"/>
          <w:lang w:val="hy-AM"/>
        </w:rPr>
        <w:t xml:space="preserve"> 3</w:t>
      </w:r>
      <w:r w:rsidR="008B08BA" w:rsidRPr="00B737F0">
        <w:rPr>
          <w:rFonts w:ascii="GHEA Grapalat" w:hAnsi="GHEA Grapalat" w:cs="Sylfaen"/>
          <w:sz w:val="22"/>
          <w:szCs w:val="22"/>
          <w:lang w:val="hy-AM"/>
        </w:rPr>
        <w:t>25</w:t>
      </w:r>
      <w:r w:rsidR="00B737F0" w:rsidRPr="00B737F0">
        <w:rPr>
          <w:rFonts w:ascii="GHEA Grapalat" w:hAnsi="GHEA Grapalat" w:cs="Sylfaen"/>
          <w:sz w:val="22"/>
          <w:szCs w:val="22"/>
          <w:lang w:val="hy-AM"/>
        </w:rPr>
        <w:t xml:space="preserve"> աշխատող</w:t>
      </w:r>
      <w:r w:rsidR="00E6628D" w:rsidRPr="00B737F0">
        <w:rPr>
          <w:rFonts w:ascii="GHEA Grapalat" w:hAnsi="GHEA Grapalat"/>
          <w:sz w:val="22"/>
          <w:szCs w:val="22"/>
          <w:lang w:val="hy-AM"/>
        </w:rPr>
        <w:t>,</w:t>
      </w:r>
      <w:r w:rsidR="00851BD0" w:rsidRPr="00B737F0">
        <w:rPr>
          <w:rFonts w:ascii="GHEA Grapalat" w:hAnsi="GHEA Grapalat"/>
          <w:sz w:val="22"/>
          <w:szCs w:val="22"/>
          <w:lang w:val="hy-AM"/>
        </w:rPr>
        <w:t xml:space="preserve"> </w:t>
      </w:r>
      <w:r w:rsidR="00B737F0" w:rsidRPr="00B737F0">
        <w:rPr>
          <w:rFonts w:ascii="GHEA Grapalat" w:hAnsi="GHEA Grapalat"/>
          <w:sz w:val="22"/>
          <w:szCs w:val="22"/>
          <w:lang w:val="hy-AM"/>
        </w:rPr>
        <w:t xml:space="preserve">«Մելորացիա» ՓԲԸ </w:t>
      </w:r>
      <w:r w:rsidR="008B08BA" w:rsidRPr="00B737F0">
        <w:rPr>
          <w:rFonts w:ascii="GHEA Grapalat" w:hAnsi="GHEA Grapalat"/>
          <w:sz w:val="22"/>
          <w:szCs w:val="22"/>
          <w:lang w:val="hy-AM"/>
        </w:rPr>
        <w:t>43</w:t>
      </w:r>
      <w:r w:rsidR="00B737F0" w:rsidRPr="00B737F0">
        <w:rPr>
          <w:rFonts w:ascii="GHEA Grapalat" w:hAnsi="GHEA Grapalat"/>
          <w:sz w:val="22"/>
          <w:szCs w:val="22"/>
          <w:lang w:val="hy-AM"/>
        </w:rPr>
        <w:t xml:space="preserve"> աշխատող,</w:t>
      </w:r>
      <w:r w:rsidR="00851BD0" w:rsidRPr="00B737F0">
        <w:rPr>
          <w:rFonts w:ascii="GHEA Grapalat" w:hAnsi="GHEA Grapalat"/>
          <w:sz w:val="22"/>
          <w:szCs w:val="22"/>
          <w:lang w:val="hy-AM"/>
        </w:rPr>
        <w:t xml:space="preserve"> «Հայջրմուղկոյուղի» ՓԲԸ</w:t>
      </w:r>
      <w:r w:rsidR="00B737F0" w:rsidRPr="00B737F0">
        <w:rPr>
          <w:rFonts w:ascii="GHEA Grapalat" w:hAnsi="GHEA Grapalat"/>
          <w:sz w:val="22"/>
          <w:szCs w:val="22"/>
          <w:lang w:val="hy-AM"/>
        </w:rPr>
        <w:t xml:space="preserve"> 17 աշխատող</w:t>
      </w:r>
      <w:r w:rsidR="00E6628D" w:rsidRPr="00B737F0">
        <w:rPr>
          <w:rFonts w:ascii="GHEA Grapalat" w:hAnsi="GHEA Grapalat" w:cs="Sylfaen"/>
          <w:sz w:val="22"/>
          <w:szCs w:val="22"/>
          <w:lang w:val="hy-AM"/>
        </w:rPr>
        <w:t xml:space="preserve"> և</w:t>
      </w:r>
      <w:r w:rsidR="002C5B46" w:rsidRPr="00B737F0">
        <w:rPr>
          <w:rFonts w:ascii="GHEA Grapalat" w:hAnsi="GHEA Grapalat" w:cs="Sylfaen"/>
          <w:sz w:val="22"/>
          <w:szCs w:val="22"/>
          <w:lang w:val="hy-AM"/>
        </w:rPr>
        <w:t xml:space="preserve"> 2-</w:t>
      </w:r>
      <w:r w:rsidR="00661077" w:rsidRPr="00B737F0">
        <w:rPr>
          <w:rFonts w:ascii="GHEA Grapalat" w:hAnsi="GHEA Grapalat" w:cs="Sylfaen"/>
          <w:sz w:val="22"/>
          <w:szCs w:val="22"/>
          <w:lang w:val="hy-AM"/>
        </w:rPr>
        <w:t>ական աշխատող՝</w:t>
      </w:r>
      <w:r w:rsidR="002C5B46" w:rsidRPr="00B737F0">
        <w:rPr>
          <w:rFonts w:ascii="GHEA Grapalat" w:hAnsi="GHEA Grapalat" w:cs="Sylfaen"/>
          <w:sz w:val="22"/>
          <w:szCs w:val="22"/>
          <w:lang w:val="hy-AM"/>
        </w:rPr>
        <w:t xml:space="preserve"> «Լոռի-Ջրմուղկոյուղի», «Շիրակ-Ջրմուղկոյուղի</w:t>
      </w:r>
      <w:r w:rsidR="00851BD0" w:rsidRPr="00B737F0">
        <w:rPr>
          <w:rFonts w:ascii="GHEA Grapalat" w:hAnsi="GHEA Grapalat" w:cs="Sylfaen"/>
          <w:sz w:val="22"/>
          <w:szCs w:val="22"/>
          <w:lang w:val="hy-AM"/>
        </w:rPr>
        <w:t>» և «Նոր-Ակունք» ՓԲԸ-ներում:</w:t>
      </w:r>
    </w:p>
    <w:p w:rsidR="008B08BA" w:rsidRPr="00B737F0" w:rsidRDefault="008B08BA" w:rsidP="008B08BA">
      <w:pPr>
        <w:pStyle w:val="a3"/>
        <w:rPr>
          <w:rFonts w:ascii="GHEA Grapalat" w:hAnsi="GHEA Grapalat"/>
          <w:sz w:val="22"/>
          <w:szCs w:val="22"/>
          <w:lang w:val="hy-AM"/>
        </w:rPr>
      </w:pPr>
      <w:r w:rsidRPr="008B08BA">
        <w:rPr>
          <w:rFonts w:ascii="GHEA Grapalat" w:hAnsi="GHEA Grapalat"/>
          <w:color w:val="FF0000"/>
          <w:sz w:val="22"/>
          <w:szCs w:val="22"/>
          <w:lang w:val="hy-AM"/>
        </w:rPr>
        <w:tab/>
      </w:r>
      <w:r w:rsidRPr="00B737F0">
        <w:rPr>
          <w:rFonts w:ascii="GHEA Grapalat" w:hAnsi="GHEA Grapalat"/>
          <w:sz w:val="22"/>
          <w:szCs w:val="22"/>
          <w:lang w:val="hy-AM"/>
        </w:rPr>
        <w:t>«Հայջրմուղկոյուղի», «Լոռի-ջրմուղկոյուղի», «Շիրակ-ջրմուղկոյուղի», «Նոր Ակունք» ՓԲԸ-ները 2021 թվականի ընթացքում ջրամատակարարման և ջրահեռացման գործունեություն չեն իրականացրել:</w:t>
      </w:r>
    </w:p>
    <w:p w:rsidR="00851BD0" w:rsidRPr="00B737F0" w:rsidRDefault="00786DB6" w:rsidP="00851BD0">
      <w:pPr>
        <w:pStyle w:val="a3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  <w:r w:rsidRPr="00B737F0">
        <w:rPr>
          <w:rFonts w:ascii="GHEA Grapalat" w:hAnsi="GHEA Grapalat"/>
          <w:sz w:val="22"/>
          <w:szCs w:val="22"/>
          <w:lang w:val="hy-AM"/>
        </w:rPr>
        <w:t>1</w:t>
      </w:r>
      <w:r w:rsidR="00AB60B5">
        <w:rPr>
          <w:rFonts w:ascii="GHEA Grapalat" w:hAnsi="GHEA Grapalat"/>
          <w:sz w:val="22"/>
          <w:szCs w:val="22"/>
          <w:lang w:val="hy-AM"/>
        </w:rPr>
        <w:t>3</w:t>
      </w:r>
      <w:r w:rsidR="00851BD0" w:rsidRPr="00B737F0">
        <w:rPr>
          <w:rFonts w:ascii="GHEA Grapalat" w:hAnsi="GHEA Grapalat"/>
          <w:sz w:val="22"/>
          <w:szCs w:val="22"/>
          <w:lang w:val="hy-AM"/>
        </w:rPr>
        <w:t xml:space="preserve">.3 </w:t>
      </w:r>
      <w:r w:rsidR="00851BD0" w:rsidRPr="00B737F0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 արդյունքներն այսպիսին.</w:t>
      </w:r>
      <w:r w:rsidR="00001B5B">
        <w:rPr>
          <w:rFonts w:ascii="GHEA Grapalat" w:hAnsi="GHEA Grapalat"/>
          <w:sz w:val="22"/>
          <w:szCs w:val="22"/>
          <w:lang w:val="hy-AM"/>
        </w:rPr>
        <w:tab/>
      </w:r>
      <w:r w:rsidR="00001B5B">
        <w:rPr>
          <w:rFonts w:ascii="GHEA Grapalat" w:hAnsi="GHEA Grapalat"/>
          <w:sz w:val="22"/>
          <w:szCs w:val="22"/>
          <w:lang w:val="hy-AM"/>
        </w:rPr>
        <w:tab/>
      </w:r>
      <w:r w:rsidR="00001B5B">
        <w:rPr>
          <w:rFonts w:ascii="GHEA Grapalat" w:hAnsi="GHEA Grapalat"/>
          <w:sz w:val="22"/>
          <w:szCs w:val="22"/>
          <w:lang w:val="hy-AM"/>
        </w:rPr>
        <w:tab/>
      </w:r>
    </w:p>
    <w:p w:rsidR="00851BD0" w:rsidRPr="00B737F0" w:rsidRDefault="00851BD0" w:rsidP="00851BD0">
      <w:pPr>
        <w:pStyle w:val="a3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B737F0">
        <w:rPr>
          <w:rFonts w:ascii="GHEA Grapalat" w:hAnsi="GHEA Grapalat"/>
          <w:i/>
          <w:iCs/>
          <w:sz w:val="22"/>
          <w:szCs w:val="22"/>
        </w:rPr>
        <w:lastRenderedPageBreak/>
        <w:t>(</w:t>
      </w:r>
      <w:r w:rsidRPr="00B737F0">
        <w:rPr>
          <w:rFonts w:ascii="GHEA Grapalat" w:hAnsi="GHEA Grapalat" w:cs="Sylfaen"/>
          <w:i/>
          <w:iCs/>
          <w:sz w:val="22"/>
          <w:szCs w:val="22"/>
        </w:rPr>
        <w:t>հազ. դրամ)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851BD0" w:rsidRPr="00B737F0" w:rsidTr="00851BD0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51BD0" w:rsidRPr="00B737F0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B737F0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851BD0" w:rsidRPr="00B737F0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B737F0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851BD0" w:rsidRPr="00B737F0" w:rsidRDefault="00546152" w:rsidP="00851BD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B737F0">
              <w:rPr>
                <w:rFonts w:ascii="GHEA Grapalat" w:hAnsi="GHEA Grapalat"/>
                <w:bCs/>
                <w:sz w:val="22"/>
                <w:szCs w:val="22"/>
              </w:rPr>
              <w:t>2021</w:t>
            </w:r>
            <w:r w:rsidR="00851BD0" w:rsidRPr="00B737F0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="00851BD0" w:rsidRPr="00B737F0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851BD0" w:rsidRPr="00B737F0" w:rsidRDefault="00661077" w:rsidP="00851BD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B737F0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851BD0" w:rsidRPr="00B737F0" w:rsidTr="00851BD0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1BD0" w:rsidRPr="00B737F0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737F0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1BD0" w:rsidRPr="00B737F0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B737F0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1BD0" w:rsidRPr="00B737F0" w:rsidRDefault="00546152" w:rsidP="00001B5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B737F0">
              <w:rPr>
                <w:rFonts w:ascii="GHEA Grapalat" w:hAnsi="GHEA Grapalat"/>
                <w:bCs/>
                <w:sz w:val="22"/>
                <w:szCs w:val="22"/>
              </w:rPr>
              <w:t>79 997 957,0</w:t>
            </w:r>
          </w:p>
        </w:tc>
      </w:tr>
      <w:tr w:rsidR="00851BD0" w:rsidRPr="00B737F0" w:rsidTr="00851BD0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1BD0" w:rsidRPr="00B737F0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737F0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1BD0" w:rsidRPr="00B737F0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B737F0">
              <w:rPr>
                <w:rFonts w:ascii="GHEA Grapalat" w:hAnsi="GHEA Grapalat" w:cs="Sylfaen"/>
                <w:sz w:val="22"/>
                <w:szCs w:val="22"/>
              </w:rPr>
              <w:t>Աշխատել են շահույթով (</w:t>
            </w:r>
            <w:r w:rsidRPr="00B737F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B737F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1BD0" w:rsidRPr="00B737F0" w:rsidRDefault="00546152" w:rsidP="00851BD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737F0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851BD0" w:rsidRPr="00B737F0" w:rsidTr="00851BD0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1BD0" w:rsidRPr="00B737F0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737F0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1BD0" w:rsidRPr="00B737F0" w:rsidRDefault="00851BD0" w:rsidP="00851BD0">
            <w:pPr>
              <w:pStyle w:val="a3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B737F0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B737F0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B737F0">
              <w:rPr>
                <w:rFonts w:ascii="GHEA Grapalat" w:hAnsi="GHEA Grapalat" w:cs="Sylfaen"/>
                <w:sz w:val="22"/>
                <w:szCs w:val="22"/>
              </w:rPr>
              <w:t>ատել են վնասով (</w:t>
            </w:r>
            <w:r w:rsidRPr="00B737F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B737F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1BD0" w:rsidRPr="00B737F0" w:rsidRDefault="00546152" w:rsidP="00851BD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737F0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</w:tr>
      <w:tr w:rsidR="00851BD0" w:rsidRPr="00B737F0" w:rsidTr="00851BD0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1BD0" w:rsidRPr="00B737F0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737F0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1BD0" w:rsidRPr="00B737F0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B737F0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Pr="00B737F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B737F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1BD0" w:rsidRPr="00B737F0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737F0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851BD0" w:rsidRPr="00B737F0" w:rsidTr="00851BD0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1BD0" w:rsidRPr="00B737F0" w:rsidRDefault="00851BD0" w:rsidP="00851BD0">
            <w:pPr>
              <w:pStyle w:val="a5"/>
              <w:rPr>
                <w:rFonts w:ascii="GHEA Grapalat" w:hAnsi="GHEA Grapalat"/>
                <w:sz w:val="22"/>
                <w:szCs w:val="22"/>
              </w:rPr>
            </w:pPr>
            <w:r w:rsidRPr="00B737F0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1BD0" w:rsidRPr="00B737F0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B737F0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1BD0" w:rsidRPr="00B737F0" w:rsidRDefault="00546152" w:rsidP="00851BD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737F0">
              <w:rPr>
                <w:rFonts w:ascii="GHEA Grapalat" w:hAnsi="GHEA Grapalat"/>
                <w:sz w:val="22"/>
                <w:szCs w:val="22"/>
                <w:lang w:val="hy-AM"/>
              </w:rPr>
              <w:t>63,873․3</w:t>
            </w:r>
          </w:p>
        </w:tc>
      </w:tr>
      <w:tr w:rsidR="00851BD0" w:rsidRPr="00B737F0" w:rsidTr="00851BD0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1BD0" w:rsidRPr="00B737F0" w:rsidRDefault="00851BD0" w:rsidP="00851BD0">
            <w:pPr>
              <w:pStyle w:val="a5"/>
              <w:rPr>
                <w:rFonts w:ascii="GHEA Grapalat" w:hAnsi="GHEA Grapalat"/>
                <w:sz w:val="22"/>
                <w:szCs w:val="22"/>
              </w:rPr>
            </w:pPr>
            <w:r w:rsidRPr="00B737F0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1BD0" w:rsidRPr="00B737F0" w:rsidRDefault="00851BD0" w:rsidP="00851BD0">
            <w:pPr>
              <w:pStyle w:val="a5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B737F0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1BD0" w:rsidRPr="00B737F0" w:rsidRDefault="00546152" w:rsidP="00851BD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737F0">
              <w:rPr>
                <w:rFonts w:ascii="GHEA Grapalat" w:hAnsi="GHEA Grapalat"/>
                <w:sz w:val="22"/>
                <w:szCs w:val="22"/>
                <w:lang w:val="hy-AM"/>
              </w:rPr>
              <w:t>641,981․2</w:t>
            </w:r>
            <w:r w:rsidR="00851BD0" w:rsidRPr="00B737F0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851BD0" w:rsidRPr="00B737F0" w:rsidTr="00851BD0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1BD0" w:rsidRPr="00B737F0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737F0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851BD0" w:rsidRPr="00B737F0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737F0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1BD0" w:rsidRPr="00B737F0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B737F0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</w:t>
            </w:r>
          </w:p>
          <w:p w:rsidR="00851BD0" w:rsidRPr="00B737F0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B737F0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46152" w:rsidRPr="00B737F0" w:rsidRDefault="00546152" w:rsidP="0054615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B737F0">
              <w:rPr>
                <w:rFonts w:ascii="GHEA Grapalat" w:hAnsi="GHEA Grapalat"/>
                <w:bCs/>
                <w:sz w:val="22"/>
                <w:szCs w:val="22"/>
              </w:rPr>
              <w:t>7 506 728,9</w:t>
            </w:r>
          </w:p>
          <w:p w:rsidR="00851BD0" w:rsidRPr="00001B5B" w:rsidRDefault="00546152" w:rsidP="00001B5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B737F0">
              <w:rPr>
                <w:rFonts w:ascii="GHEA Grapalat" w:hAnsi="GHEA Grapalat"/>
                <w:bCs/>
                <w:sz w:val="22"/>
                <w:szCs w:val="22"/>
              </w:rPr>
              <w:t>2 943 330,6</w:t>
            </w:r>
          </w:p>
        </w:tc>
      </w:tr>
      <w:tr w:rsidR="00851BD0" w:rsidRPr="00B737F0" w:rsidTr="00851BD0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1BD0" w:rsidRPr="00B737F0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737F0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851BD0" w:rsidRPr="00B737F0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737F0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1BD0" w:rsidRPr="00B737F0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B737F0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851BD0" w:rsidRPr="00B737F0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B737F0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46152" w:rsidRPr="00B737F0" w:rsidRDefault="00546152" w:rsidP="0054615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B737F0">
              <w:rPr>
                <w:rFonts w:ascii="GHEA Grapalat" w:hAnsi="GHEA Grapalat"/>
                <w:bCs/>
                <w:sz w:val="22"/>
                <w:szCs w:val="22"/>
              </w:rPr>
              <w:t>8 083 943,8</w:t>
            </w:r>
          </w:p>
          <w:p w:rsidR="00546152" w:rsidRPr="00B737F0" w:rsidRDefault="00546152" w:rsidP="0054615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B737F0">
              <w:rPr>
                <w:rFonts w:ascii="GHEA Grapalat" w:hAnsi="GHEA Grapalat"/>
                <w:bCs/>
                <w:sz w:val="22"/>
                <w:szCs w:val="22"/>
              </w:rPr>
              <w:t>3 514 276,3</w:t>
            </w:r>
          </w:p>
          <w:p w:rsidR="00851BD0" w:rsidRPr="00B737F0" w:rsidRDefault="00851BD0" w:rsidP="00851BD0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en-US"/>
              </w:rPr>
            </w:pPr>
            <w:r w:rsidRPr="00B737F0">
              <w:rPr>
                <w:rFonts w:ascii="GHEA Grapalat" w:hAnsi="GHEA Grapalat"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851BD0" w:rsidRPr="00B737F0" w:rsidTr="00851BD0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1BD0" w:rsidRPr="00B737F0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737F0">
              <w:rPr>
                <w:rFonts w:ascii="GHEA Grapalat" w:hAnsi="GHEA Grapalat"/>
                <w:sz w:val="22"/>
                <w:szCs w:val="22"/>
              </w:rPr>
              <w:t>9</w:t>
            </w:r>
            <w:r w:rsidRPr="00B737F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851BD0" w:rsidRPr="00B737F0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737F0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851BD0" w:rsidRPr="00B737F0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737F0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851BD0" w:rsidRPr="00B737F0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737F0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1BD0" w:rsidRPr="00B737F0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737F0">
              <w:rPr>
                <w:rFonts w:ascii="GHEA Grapalat" w:hAnsi="GHEA Grapalat" w:cs="Sylfaen"/>
                <w:sz w:val="22"/>
                <w:szCs w:val="22"/>
              </w:rPr>
              <w:t>Ընթացի</w:t>
            </w:r>
            <w:r w:rsidRPr="00B737F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կ </w:t>
            </w:r>
            <w:r w:rsidRPr="00B737F0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B737F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B737F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B737F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B737F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B737F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B737F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B737F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851BD0" w:rsidRPr="00B737F0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737F0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B737F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B737F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B737F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B737F0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B737F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B737F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851BD0" w:rsidRPr="00B737F0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B737F0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851BD0" w:rsidRPr="00B737F0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B737F0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46152" w:rsidRPr="00B737F0" w:rsidRDefault="00546152" w:rsidP="0054615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B737F0">
              <w:rPr>
                <w:rFonts w:ascii="GHEA Grapalat" w:hAnsi="GHEA Grapalat"/>
                <w:bCs/>
                <w:sz w:val="22"/>
                <w:szCs w:val="22"/>
              </w:rPr>
              <w:t>16 031 666,9</w:t>
            </w:r>
          </w:p>
          <w:p w:rsidR="00546152" w:rsidRPr="00B737F0" w:rsidRDefault="00546152" w:rsidP="0054615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B737F0">
              <w:rPr>
                <w:rFonts w:ascii="GHEA Grapalat" w:hAnsi="GHEA Grapalat"/>
                <w:bCs/>
                <w:sz w:val="22"/>
                <w:szCs w:val="22"/>
              </w:rPr>
              <w:t>214 276,4</w:t>
            </w:r>
          </w:p>
          <w:p w:rsidR="00546152" w:rsidRPr="00B737F0" w:rsidRDefault="00546152" w:rsidP="0054615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B737F0">
              <w:rPr>
                <w:rFonts w:ascii="GHEA Grapalat" w:hAnsi="GHEA Grapalat"/>
                <w:bCs/>
                <w:sz w:val="22"/>
                <w:szCs w:val="22"/>
              </w:rPr>
              <w:t>5 463,7</w:t>
            </w:r>
          </w:p>
          <w:p w:rsidR="00546152" w:rsidRPr="00B737F0" w:rsidRDefault="00546152" w:rsidP="0054615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B737F0">
              <w:rPr>
                <w:rFonts w:ascii="GHEA Grapalat" w:hAnsi="GHEA Grapalat"/>
                <w:bCs/>
                <w:sz w:val="22"/>
                <w:szCs w:val="22"/>
              </w:rPr>
              <w:t>6 548,0</w:t>
            </w:r>
          </w:p>
          <w:p w:rsidR="00851BD0" w:rsidRPr="00B737F0" w:rsidRDefault="00851BD0" w:rsidP="00851BD0">
            <w:pPr>
              <w:pStyle w:val="a3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851BD0" w:rsidRPr="00B737F0" w:rsidTr="00851BD0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1BD0" w:rsidRPr="00B737F0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737F0">
              <w:rPr>
                <w:rFonts w:ascii="GHEA Grapalat" w:hAnsi="GHEA Grapalat"/>
                <w:sz w:val="22"/>
                <w:szCs w:val="22"/>
              </w:rPr>
              <w:t>10</w:t>
            </w:r>
            <w:r w:rsidRPr="00B737F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851BD0" w:rsidRPr="00B737F0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737F0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851BD0" w:rsidRPr="00B737F0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737F0">
              <w:rPr>
                <w:rFonts w:ascii="GHEA Grapalat" w:hAnsi="GHEA Grapalat"/>
                <w:sz w:val="22"/>
                <w:szCs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</w:tcPr>
          <w:p w:rsidR="00851BD0" w:rsidRPr="00B737F0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737F0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ակտիվներ ընդամենը,  այդ թվում`</w:t>
            </w:r>
          </w:p>
          <w:p w:rsidR="00851BD0" w:rsidRPr="00B737F0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737F0">
              <w:rPr>
                <w:rFonts w:ascii="GHEA Grapalat" w:hAnsi="GHEA Grapalat" w:cs="Sylfaen"/>
                <w:sz w:val="22"/>
                <w:szCs w:val="22"/>
                <w:lang w:val="hy-AM"/>
              </w:rPr>
              <w:t>դեբիտորակն  պարտքեր վաճառքի գծով</w:t>
            </w:r>
          </w:p>
          <w:p w:rsidR="00851BD0" w:rsidRPr="00B737F0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737F0">
              <w:rPr>
                <w:rFonts w:ascii="GHEA Grapalat" w:hAnsi="GHEA Grapalat" w:cs="Sylfaen"/>
                <w:sz w:val="22"/>
                <w:szCs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46152" w:rsidRPr="00B737F0" w:rsidRDefault="00546152" w:rsidP="0054615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B737F0">
              <w:rPr>
                <w:rFonts w:ascii="GHEA Grapalat" w:hAnsi="GHEA Grapalat"/>
                <w:bCs/>
                <w:sz w:val="22"/>
                <w:szCs w:val="22"/>
              </w:rPr>
              <w:t>30 858 146,4</w:t>
            </w:r>
          </w:p>
          <w:p w:rsidR="00546152" w:rsidRPr="00B737F0" w:rsidRDefault="00546152" w:rsidP="0054615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B737F0">
              <w:rPr>
                <w:rFonts w:ascii="GHEA Grapalat" w:hAnsi="GHEA Grapalat"/>
                <w:bCs/>
                <w:sz w:val="22"/>
                <w:szCs w:val="22"/>
              </w:rPr>
              <w:t>6 287 604,9</w:t>
            </w:r>
          </w:p>
          <w:p w:rsidR="00546152" w:rsidRPr="00B737F0" w:rsidRDefault="00546152" w:rsidP="0054615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B737F0">
              <w:rPr>
                <w:rFonts w:ascii="GHEA Grapalat" w:hAnsi="GHEA Grapalat"/>
                <w:bCs/>
                <w:sz w:val="22"/>
                <w:szCs w:val="22"/>
              </w:rPr>
              <w:t>301 868,0</w:t>
            </w:r>
          </w:p>
          <w:p w:rsidR="00851BD0" w:rsidRPr="00B737F0" w:rsidRDefault="00851BD0" w:rsidP="00851BD0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</w:p>
        </w:tc>
      </w:tr>
      <w:tr w:rsidR="00851BD0" w:rsidRPr="00B737F0" w:rsidTr="00851BD0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1BD0" w:rsidRPr="00B737F0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737F0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851BD0" w:rsidRPr="00B737F0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737F0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851BD0" w:rsidRPr="00B737F0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737F0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1BD0" w:rsidRPr="00B737F0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B737F0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851BD0" w:rsidRPr="00B737F0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B737F0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851BD0" w:rsidRPr="00B737F0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B737F0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46152" w:rsidRPr="00B737F0" w:rsidRDefault="00546152" w:rsidP="0054615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B737F0">
              <w:rPr>
                <w:rFonts w:ascii="GHEA Grapalat" w:hAnsi="GHEA Grapalat"/>
                <w:bCs/>
                <w:sz w:val="22"/>
                <w:szCs w:val="22"/>
              </w:rPr>
              <w:t>2 424 146,0</w:t>
            </w:r>
          </w:p>
          <w:p w:rsidR="00D67DC5" w:rsidRPr="00B737F0" w:rsidRDefault="00546152" w:rsidP="00D67DC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</w:pPr>
            <w:r w:rsidRPr="00B737F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0</w:t>
            </w:r>
          </w:p>
          <w:p w:rsidR="00546152" w:rsidRPr="00B737F0" w:rsidRDefault="00546152" w:rsidP="0054615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B737F0">
              <w:rPr>
                <w:rFonts w:ascii="GHEA Grapalat" w:hAnsi="GHEA Grapalat"/>
                <w:bCs/>
                <w:sz w:val="22"/>
                <w:szCs w:val="22"/>
              </w:rPr>
              <w:t>215 415,0</w:t>
            </w:r>
          </w:p>
          <w:p w:rsidR="00851BD0" w:rsidRPr="00B737F0" w:rsidRDefault="00851BD0" w:rsidP="00851BD0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851BD0" w:rsidRPr="00B737F0" w:rsidTr="00851BD0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1BD0" w:rsidRPr="00B737F0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737F0">
              <w:rPr>
                <w:rFonts w:ascii="GHEA Grapalat" w:hAnsi="GHEA Grapalat"/>
                <w:sz w:val="22"/>
                <w:szCs w:val="22"/>
              </w:rPr>
              <w:t>1</w:t>
            </w:r>
            <w:r w:rsidRPr="00B737F0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B737F0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1BD0" w:rsidRPr="00B737F0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B737F0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46152" w:rsidRPr="00B737F0" w:rsidRDefault="00546152" w:rsidP="0054615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B737F0">
              <w:rPr>
                <w:rFonts w:ascii="GHEA Grapalat" w:hAnsi="GHEA Grapalat"/>
                <w:bCs/>
                <w:sz w:val="22"/>
                <w:szCs w:val="22"/>
              </w:rPr>
              <w:t>1 713 630,3</w:t>
            </w:r>
          </w:p>
          <w:p w:rsidR="00851BD0" w:rsidRPr="00B737F0" w:rsidRDefault="00851BD0" w:rsidP="00851BD0">
            <w:pPr>
              <w:pStyle w:val="a3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</w:tbl>
    <w:p w:rsidR="00851BD0" w:rsidRPr="00B737F0" w:rsidRDefault="00851BD0" w:rsidP="00851BD0">
      <w:pPr>
        <w:pStyle w:val="a3"/>
        <w:tabs>
          <w:tab w:val="clear" w:pos="540"/>
          <w:tab w:val="left" w:pos="720"/>
        </w:tabs>
        <w:spacing w:line="240" w:lineRule="auto"/>
        <w:ind w:right="567"/>
        <w:jc w:val="right"/>
        <w:rPr>
          <w:rFonts w:ascii="GHEA Grapalat" w:hAnsi="GHEA Grapalat"/>
          <w:i/>
          <w:iCs/>
          <w:sz w:val="22"/>
          <w:szCs w:val="22"/>
        </w:rPr>
      </w:pPr>
      <w:r w:rsidRPr="00B737F0">
        <w:rPr>
          <w:rFonts w:ascii="GHEA Grapalat" w:hAnsi="GHEA Grapalat"/>
          <w:sz w:val="22"/>
          <w:szCs w:val="22"/>
        </w:rPr>
        <w:tab/>
      </w:r>
      <w:r w:rsidRPr="00B737F0">
        <w:rPr>
          <w:rFonts w:ascii="GHEA Grapalat" w:hAnsi="GHEA Grapalat"/>
          <w:sz w:val="22"/>
          <w:szCs w:val="22"/>
        </w:rPr>
        <w:tab/>
      </w:r>
      <w:r w:rsidRPr="00B737F0">
        <w:rPr>
          <w:rFonts w:ascii="GHEA Grapalat" w:hAnsi="GHEA Grapalat"/>
          <w:sz w:val="22"/>
          <w:szCs w:val="22"/>
        </w:rPr>
        <w:tab/>
      </w:r>
      <w:r w:rsidRPr="00B737F0">
        <w:rPr>
          <w:rFonts w:ascii="GHEA Grapalat" w:hAnsi="GHEA Grapalat"/>
          <w:sz w:val="22"/>
          <w:szCs w:val="22"/>
        </w:rPr>
        <w:tab/>
      </w:r>
      <w:r w:rsidRPr="00B737F0">
        <w:rPr>
          <w:rFonts w:ascii="GHEA Grapalat" w:hAnsi="GHEA Grapalat"/>
          <w:sz w:val="22"/>
          <w:szCs w:val="22"/>
        </w:rPr>
        <w:tab/>
      </w:r>
      <w:r w:rsidRPr="00B737F0">
        <w:rPr>
          <w:rFonts w:ascii="GHEA Grapalat" w:hAnsi="GHEA Grapalat"/>
          <w:sz w:val="22"/>
          <w:szCs w:val="22"/>
        </w:rPr>
        <w:tab/>
      </w:r>
      <w:r w:rsidRPr="00B737F0">
        <w:rPr>
          <w:rFonts w:ascii="GHEA Grapalat" w:hAnsi="GHEA Grapalat"/>
          <w:sz w:val="22"/>
          <w:szCs w:val="22"/>
        </w:rPr>
        <w:tab/>
      </w:r>
      <w:r w:rsidRPr="00B737F0">
        <w:rPr>
          <w:rFonts w:ascii="GHEA Grapalat" w:hAnsi="GHEA Grapalat"/>
          <w:sz w:val="22"/>
          <w:szCs w:val="22"/>
        </w:rPr>
        <w:tab/>
      </w:r>
      <w:r w:rsidRPr="00B737F0">
        <w:rPr>
          <w:rFonts w:ascii="GHEA Grapalat" w:hAnsi="GHEA Grapalat"/>
          <w:sz w:val="22"/>
          <w:szCs w:val="22"/>
        </w:rPr>
        <w:tab/>
      </w:r>
      <w:r w:rsidRPr="00B737F0">
        <w:rPr>
          <w:rFonts w:ascii="GHEA Grapalat" w:hAnsi="GHEA Grapalat"/>
          <w:sz w:val="22"/>
          <w:szCs w:val="22"/>
        </w:rPr>
        <w:tab/>
      </w:r>
      <w:r w:rsidRPr="00B737F0">
        <w:rPr>
          <w:rFonts w:ascii="GHEA Grapalat" w:hAnsi="GHEA Grapalat"/>
          <w:sz w:val="22"/>
          <w:szCs w:val="22"/>
        </w:rPr>
        <w:tab/>
      </w:r>
      <w:r w:rsidRPr="00B737F0">
        <w:rPr>
          <w:rFonts w:ascii="GHEA Grapalat" w:hAnsi="GHEA Grapalat"/>
          <w:sz w:val="22"/>
          <w:szCs w:val="22"/>
        </w:rPr>
        <w:tab/>
      </w:r>
    </w:p>
    <w:p w:rsidR="00851BD0" w:rsidRPr="00B737F0" w:rsidRDefault="00786DB6" w:rsidP="00851BD0">
      <w:pPr>
        <w:pStyle w:val="a3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  <w:r w:rsidRPr="00B737F0">
        <w:rPr>
          <w:rFonts w:ascii="GHEA Grapalat" w:hAnsi="GHEA Grapalat"/>
          <w:sz w:val="22"/>
          <w:szCs w:val="22"/>
          <w:lang w:val="hy-AM"/>
        </w:rPr>
        <w:t>1</w:t>
      </w:r>
      <w:r w:rsidR="00AB60B5">
        <w:rPr>
          <w:rFonts w:ascii="GHEA Grapalat" w:hAnsi="GHEA Grapalat"/>
          <w:sz w:val="22"/>
          <w:szCs w:val="22"/>
          <w:lang w:val="hy-AM"/>
        </w:rPr>
        <w:t>3</w:t>
      </w:r>
      <w:r w:rsidR="00851BD0" w:rsidRPr="00B737F0">
        <w:rPr>
          <w:rFonts w:ascii="GHEA Grapalat" w:hAnsi="GHEA Grapalat"/>
          <w:sz w:val="22"/>
          <w:szCs w:val="22"/>
          <w:lang w:val="hy-AM"/>
        </w:rPr>
        <w:t>.4 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851BD0" w:rsidRPr="00B737F0">
        <w:rPr>
          <w:rFonts w:ascii="GHEA Grapalat" w:hAnsi="GHEA Grapalat"/>
          <w:sz w:val="22"/>
          <w:szCs w:val="22"/>
          <w:lang w:val="hy-AM"/>
        </w:rPr>
        <w:tab/>
      </w:r>
    </w:p>
    <w:p w:rsidR="00851BD0" w:rsidRPr="00B737F0" w:rsidRDefault="00851BD0" w:rsidP="00851BD0">
      <w:pPr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B737F0">
        <w:rPr>
          <w:rFonts w:ascii="GHEA Grapalat" w:hAnsi="GHEA Grapalat" w:cs="Sylfaen"/>
          <w:sz w:val="22"/>
          <w:szCs w:val="22"/>
          <w:lang w:val="hy-AM"/>
        </w:rPr>
        <w:t>20</w:t>
      </w:r>
      <w:r w:rsidR="00B80F29" w:rsidRPr="00B737F0">
        <w:rPr>
          <w:rFonts w:ascii="GHEA Grapalat" w:hAnsi="GHEA Grapalat" w:cs="Sylfaen"/>
          <w:sz w:val="22"/>
          <w:szCs w:val="22"/>
          <w:lang w:val="ru-RU"/>
        </w:rPr>
        <w:t>21</w:t>
      </w:r>
      <w:r w:rsidR="00D67DC5" w:rsidRPr="00B737F0">
        <w:rPr>
          <w:rFonts w:ascii="GHEA Grapalat" w:hAnsi="GHEA Grapalat" w:cs="Sylfaen"/>
          <w:sz w:val="22"/>
          <w:szCs w:val="22"/>
          <w:lang w:val="hy-AM"/>
        </w:rPr>
        <w:t>թ. տարեկան</w:t>
      </w:r>
    </w:p>
    <w:p w:rsidR="00851BD0" w:rsidRPr="00B737F0" w:rsidRDefault="00851BD0" w:rsidP="00851BD0">
      <w:pPr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851BD0" w:rsidRPr="00B737F0" w:rsidTr="00851BD0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851BD0" w:rsidRPr="00B737F0" w:rsidRDefault="00851BD0" w:rsidP="00851BD0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B737F0">
              <w:rPr>
                <w:rFonts w:ascii="GHEA Grapalat" w:hAnsi="GHEA Grapalat" w:cs="Sylfaen"/>
                <w:sz w:val="22"/>
                <w:szCs w:val="22"/>
              </w:rPr>
              <w:lastRenderedPageBreak/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51BD0" w:rsidRPr="00B737F0" w:rsidRDefault="00851BD0" w:rsidP="00851BD0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B737F0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51BD0" w:rsidRPr="00B737F0" w:rsidRDefault="00851BD0" w:rsidP="00851BD0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B737F0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</w:p>
        </w:tc>
      </w:tr>
      <w:tr w:rsidR="00851BD0" w:rsidRPr="00B737F0" w:rsidTr="00851BD0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51BD0" w:rsidRPr="00B737F0" w:rsidRDefault="00851BD0" w:rsidP="00851BD0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1BD0" w:rsidRPr="00B737F0" w:rsidRDefault="00851BD0" w:rsidP="00851BD0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851BD0" w:rsidRPr="00B737F0" w:rsidRDefault="00851BD0" w:rsidP="00851BD0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B737F0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851BD0" w:rsidRPr="00B737F0" w:rsidRDefault="00851BD0" w:rsidP="00851BD0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B737F0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851BD0" w:rsidRPr="00B737F0" w:rsidTr="00851BD0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51BD0" w:rsidRPr="00B737F0" w:rsidRDefault="00851BD0" w:rsidP="00851BD0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1BD0" w:rsidRPr="00B737F0" w:rsidRDefault="00851BD0" w:rsidP="00851BD0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851BD0" w:rsidRPr="00B737F0" w:rsidRDefault="00851BD0" w:rsidP="00851BD0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51BD0" w:rsidRPr="00B737F0" w:rsidRDefault="00851BD0" w:rsidP="00851BD0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B737F0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51BD0" w:rsidRPr="00B737F0" w:rsidRDefault="00851BD0" w:rsidP="00851BD0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B737F0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851BD0" w:rsidRPr="00B737F0" w:rsidTr="00851BD0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851BD0" w:rsidRPr="00B737F0" w:rsidRDefault="00851BD0" w:rsidP="00851BD0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B737F0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1BD0" w:rsidRPr="00B737F0" w:rsidRDefault="00851BD0" w:rsidP="00851BD0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B737F0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851BD0" w:rsidRPr="00B737F0" w:rsidRDefault="00B80F29" w:rsidP="00851BD0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737F0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851BD0" w:rsidRPr="00B737F0" w:rsidRDefault="00851BD0" w:rsidP="00851BD0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B737F0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51BD0" w:rsidRPr="00B737F0" w:rsidRDefault="00B80F29" w:rsidP="00851BD0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737F0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</w:tr>
      <w:tr w:rsidR="00851BD0" w:rsidRPr="00B737F0" w:rsidTr="00851BD0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51BD0" w:rsidRPr="00B737F0" w:rsidRDefault="00D61A75" w:rsidP="00851BD0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B737F0">
              <w:rPr>
                <w:rFonts w:ascii="GHEA Grapalat" w:hAnsi="GHEA Grapalat" w:cs="Sylfaen"/>
                <w:sz w:val="22"/>
                <w:lang w:val="hy-AM"/>
              </w:rPr>
              <w:t>Ընթացիկ ի</w:t>
            </w:r>
            <w:r w:rsidRPr="00B737F0">
              <w:rPr>
                <w:rFonts w:ascii="GHEA Grapalat" w:hAnsi="GHEA Grapalat" w:cs="Sylfaen"/>
                <w:sz w:val="22"/>
              </w:rPr>
              <w:t>րացվելիության</w:t>
            </w:r>
            <w:r w:rsidRPr="00B737F0">
              <w:rPr>
                <w:rFonts w:ascii="GHEA Grapalat" w:hAnsi="GHEA Grapalat" w:cs="Sylfaen"/>
                <w:sz w:val="22"/>
                <w:lang w:val="hy-AM"/>
              </w:rPr>
              <w:t xml:space="preserve"> </w:t>
            </w:r>
            <w:r w:rsidRPr="00B737F0">
              <w:rPr>
                <w:rFonts w:ascii="GHEA Grapalat" w:hAnsi="GHEA Grapalat" w:cs="Sylfaen"/>
                <w:sz w:val="22"/>
              </w:rPr>
              <w:t>գործ</w:t>
            </w:r>
            <w:r w:rsidRPr="00B737F0">
              <w:rPr>
                <w:rFonts w:ascii="GHEA Grapalat" w:hAnsi="GHEA Grapalat" w:cs="Sylfaen"/>
                <w:sz w:val="22"/>
                <w:lang w:val="hy-AM"/>
              </w:rPr>
              <w:t>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1BD0" w:rsidRPr="00B737F0" w:rsidRDefault="00851BD0" w:rsidP="00851BD0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B737F0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51BD0" w:rsidRPr="00B737F0" w:rsidRDefault="00B80F29" w:rsidP="00851BD0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B737F0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51BD0" w:rsidRPr="00B737F0" w:rsidRDefault="00B80F29" w:rsidP="00851BD0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737F0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51BD0" w:rsidRPr="00B737F0" w:rsidRDefault="00851BD0" w:rsidP="00851BD0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737F0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851BD0" w:rsidRPr="00B737F0" w:rsidTr="00851BD0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51BD0" w:rsidRPr="00B737F0" w:rsidRDefault="00851BD0" w:rsidP="00851BD0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B737F0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1BD0" w:rsidRPr="00B737F0" w:rsidRDefault="00851BD0" w:rsidP="00851BD0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B737F0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51BD0" w:rsidRPr="00B737F0" w:rsidRDefault="00B80F29" w:rsidP="00851BD0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737F0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51BD0" w:rsidRPr="00B737F0" w:rsidRDefault="00B80F29" w:rsidP="00851BD0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737F0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51BD0" w:rsidRPr="00B737F0" w:rsidRDefault="00851BD0" w:rsidP="00851BD0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B737F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51BD0" w:rsidRPr="00B737F0" w:rsidTr="00851BD0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51BD0" w:rsidRPr="00B737F0" w:rsidRDefault="00851BD0" w:rsidP="00851BD0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B737F0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1BD0" w:rsidRPr="00B737F0" w:rsidRDefault="00851BD0" w:rsidP="00851BD0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B737F0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51BD0" w:rsidRPr="00B737F0" w:rsidRDefault="00B80F29" w:rsidP="00851BD0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737F0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51BD0" w:rsidRPr="00B737F0" w:rsidRDefault="00B80F29" w:rsidP="00851BD0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737F0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51BD0" w:rsidRPr="00B737F0" w:rsidRDefault="00851BD0" w:rsidP="00851BD0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B737F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51BD0" w:rsidRPr="00B737F0" w:rsidTr="00851BD0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51BD0" w:rsidRPr="00B737F0" w:rsidRDefault="00851BD0" w:rsidP="00851BD0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B737F0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1BD0" w:rsidRPr="00B737F0" w:rsidRDefault="00851BD0" w:rsidP="00851BD0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B737F0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851BD0" w:rsidRPr="00B737F0" w:rsidRDefault="00B80F29" w:rsidP="00851BD0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737F0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851BD0" w:rsidRPr="00B737F0" w:rsidRDefault="00851BD0" w:rsidP="00851BD0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B737F0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1BD0" w:rsidRPr="00B737F0" w:rsidRDefault="00851BD0" w:rsidP="00851BD0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737F0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</w:tbl>
    <w:p w:rsidR="00851BD0" w:rsidRPr="00B737F0" w:rsidRDefault="00851BD0" w:rsidP="00851BD0">
      <w:pPr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851BD0" w:rsidRPr="00B737F0" w:rsidRDefault="00786DB6" w:rsidP="00851BD0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B737F0">
        <w:rPr>
          <w:rFonts w:ascii="GHEA Grapalat" w:hAnsi="GHEA Grapalat"/>
          <w:sz w:val="22"/>
          <w:szCs w:val="22"/>
        </w:rPr>
        <w:t>1</w:t>
      </w:r>
      <w:r w:rsidR="00AB60B5">
        <w:rPr>
          <w:rFonts w:ascii="GHEA Grapalat" w:hAnsi="GHEA Grapalat"/>
          <w:sz w:val="22"/>
          <w:szCs w:val="22"/>
          <w:lang w:val="hy-AM"/>
        </w:rPr>
        <w:t>3</w:t>
      </w:r>
      <w:r w:rsidR="00851BD0" w:rsidRPr="00B737F0">
        <w:rPr>
          <w:rFonts w:ascii="GHEA Grapalat" w:hAnsi="GHEA Grapalat"/>
          <w:sz w:val="22"/>
          <w:szCs w:val="22"/>
        </w:rPr>
        <w:t xml:space="preserve">.5 </w:t>
      </w:r>
      <w:r w:rsidR="00851BD0" w:rsidRPr="00B737F0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</w:p>
    <w:p w:rsidR="00851BD0" w:rsidRPr="00B737F0" w:rsidRDefault="00851BD0" w:rsidP="00D67DC5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B737F0">
        <w:rPr>
          <w:rFonts w:ascii="GHEA Grapalat" w:hAnsi="GHEA Grapalat"/>
          <w:sz w:val="22"/>
          <w:szCs w:val="22"/>
        </w:rPr>
        <w:t xml:space="preserve">1. </w:t>
      </w:r>
      <w:r w:rsidRPr="00B737F0">
        <w:rPr>
          <w:rFonts w:ascii="GHEA Grapalat" w:hAnsi="GHEA Grapalat" w:cs="Sylfaen"/>
          <w:sz w:val="22"/>
          <w:szCs w:val="22"/>
          <w:lang w:val="hy-AM"/>
        </w:rPr>
        <w:t>20</w:t>
      </w:r>
      <w:r w:rsidR="00B80F29" w:rsidRPr="00B737F0">
        <w:rPr>
          <w:rFonts w:ascii="GHEA Grapalat" w:hAnsi="GHEA Grapalat" w:cs="Sylfaen"/>
          <w:sz w:val="22"/>
          <w:szCs w:val="22"/>
        </w:rPr>
        <w:t>21</w:t>
      </w:r>
      <w:r w:rsidR="00D67DC5" w:rsidRPr="00B737F0">
        <w:rPr>
          <w:rFonts w:ascii="GHEA Grapalat" w:hAnsi="GHEA Grapalat" w:cs="Sylfaen"/>
          <w:sz w:val="22"/>
          <w:szCs w:val="22"/>
          <w:lang w:val="hy-AM"/>
        </w:rPr>
        <w:t>թ.</w:t>
      </w:r>
      <w:r w:rsidR="00D67DC5" w:rsidRPr="00B737F0">
        <w:rPr>
          <w:rFonts w:ascii="GHEA Grapalat" w:hAnsi="GHEA Grapalat" w:cs="Sylfaen"/>
          <w:sz w:val="22"/>
          <w:szCs w:val="22"/>
          <w:lang w:val="en-US"/>
        </w:rPr>
        <w:t xml:space="preserve"> տարեկան</w:t>
      </w:r>
      <w:r w:rsidRPr="00B737F0">
        <w:rPr>
          <w:rFonts w:ascii="GHEA Grapalat" w:hAnsi="GHEA Grapalat" w:cs="Sylfaen"/>
          <w:sz w:val="22"/>
          <w:szCs w:val="22"/>
          <w:lang w:val="hy-AM"/>
        </w:rPr>
        <w:t xml:space="preserve"> տվյալներով</w:t>
      </w:r>
      <w:r w:rsidR="00B80F29" w:rsidRPr="00B737F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80F29" w:rsidRPr="00B737F0">
        <w:rPr>
          <w:rFonts w:ascii="GHEA Grapalat" w:hAnsi="GHEA Grapalat"/>
          <w:sz w:val="22"/>
          <w:szCs w:val="22"/>
          <w:lang w:val="hy-AM"/>
        </w:rPr>
        <w:t xml:space="preserve">«Հայջրմուղկոյուղի» ՓԲԸ-ն </w:t>
      </w:r>
      <w:r w:rsidR="00B80F29" w:rsidRPr="00B737F0">
        <w:rPr>
          <w:rFonts w:ascii="GHEA Grapalat" w:hAnsi="GHEA Grapalat" w:cs="Sylfaen"/>
          <w:sz w:val="22"/>
          <w:szCs w:val="22"/>
          <w:lang w:val="en-US"/>
        </w:rPr>
        <w:t xml:space="preserve">աշխատել </w:t>
      </w:r>
      <w:r w:rsidR="00B80F29" w:rsidRPr="00B737F0">
        <w:rPr>
          <w:rFonts w:ascii="GHEA Grapalat" w:hAnsi="GHEA Grapalat" w:cs="Sylfaen"/>
          <w:sz w:val="22"/>
          <w:szCs w:val="22"/>
          <w:lang w:val="hy-AM"/>
        </w:rPr>
        <w:t>է</w:t>
      </w:r>
      <w:r w:rsidR="00B80F29" w:rsidRPr="00B737F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B80F29" w:rsidRPr="00B737F0">
        <w:rPr>
          <w:rFonts w:ascii="GHEA Grapalat" w:hAnsi="GHEA Grapalat" w:cs="Sylfaen"/>
          <w:sz w:val="22"/>
          <w:szCs w:val="22"/>
          <w:lang w:val="ru-RU"/>
        </w:rPr>
        <w:t>շահույթ</w:t>
      </w:r>
      <w:r w:rsidR="00B80F29" w:rsidRPr="00B737F0">
        <w:rPr>
          <w:rFonts w:ascii="GHEA Grapalat" w:hAnsi="GHEA Grapalat" w:cs="Sylfaen"/>
          <w:sz w:val="22"/>
          <w:szCs w:val="22"/>
          <w:lang w:val="en-US"/>
        </w:rPr>
        <w:t>ով</w:t>
      </w:r>
      <w:r w:rsidR="00B80F29" w:rsidRPr="00B737F0">
        <w:rPr>
          <w:rFonts w:ascii="GHEA Grapalat" w:hAnsi="GHEA Grapalat"/>
          <w:sz w:val="22"/>
          <w:szCs w:val="22"/>
          <w:lang w:val="hy-AM"/>
        </w:rPr>
        <w:t>, ի</w:t>
      </w:r>
      <w:r w:rsidR="00B80F29" w:rsidRPr="00B737F0">
        <w:rPr>
          <w:rFonts w:ascii="GHEA Grapalat" w:hAnsi="GHEA Grapalat" w:cs="Sylfaen"/>
          <w:sz w:val="22"/>
          <w:szCs w:val="22"/>
          <w:lang w:val="ru-RU"/>
        </w:rPr>
        <w:t>սկ</w:t>
      </w:r>
      <w:r w:rsidR="00B80F29" w:rsidRPr="00B737F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80F29" w:rsidRPr="00B737F0">
        <w:rPr>
          <w:rFonts w:ascii="GHEA Grapalat" w:hAnsi="GHEA Grapalat" w:cs="Sylfaen"/>
          <w:sz w:val="22"/>
          <w:szCs w:val="22"/>
          <w:lang w:val="en-US"/>
        </w:rPr>
        <w:t xml:space="preserve">մնացած </w:t>
      </w:r>
      <w:r w:rsidR="00B80F29" w:rsidRPr="00B737F0">
        <w:rPr>
          <w:rFonts w:ascii="GHEA Grapalat" w:hAnsi="GHEA Grapalat" w:cs="Sylfaen"/>
          <w:sz w:val="22"/>
          <w:szCs w:val="22"/>
          <w:lang w:val="hy-AM"/>
        </w:rPr>
        <w:t>5</w:t>
      </w:r>
      <w:r w:rsidR="00B80F29" w:rsidRPr="00B737F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B80F29" w:rsidRPr="00B737F0">
        <w:rPr>
          <w:rFonts w:ascii="GHEA Grapalat" w:hAnsi="GHEA Grapalat"/>
          <w:sz w:val="22"/>
          <w:szCs w:val="22"/>
          <w:lang w:val="hy-AM" w:eastAsia="en-US"/>
        </w:rPr>
        <w:t>կազմակերպություն՝</w:t>
      </w:r>
      <w:r w:rsidR="00B80F29" w:rsidRPr="00B737F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B737F0">
        <w:rPr>
          <w:rFonts w:ascii="GHEA Grapalat" w:hAnsi="GHEA Grapalat" w:cs="Sylfaen"/>
          <w:sz w:val="22"/>
          <w:szCs w:val="22"/>
          <w:lang w:val="hy-AM"/>
        </w:rPr>
        <w:t>«</w:t>
      </w:r>
      <w:r w:rsidRPr="00B737F0">
        <w:rPr>
          <w:rFonts w:ascii="GHEA Grapalat" w:hAnsi="GHEA Grapalat" w:cs="Sylfaen"/>
          <w:sz w:val="22"/>
          <w:szCs w:val="22"/>
        </w:rPr>
        <w:t>Մելորացիա</w:t>
      </w:r>
      <w:r w:rsidRPr="00B737F0">
        <w:rPr>
          <w:rFonts w:ascii="GHEA Grapalat" w:hAnsi="GHEA Grapalat" w:cs="Sylfaen"/>
          <w:sz w:val="22"/>
          <w:szCs w:val="22"/>
          <w:lang w:val="hy-AM"/>
        </w:rPr>
        <w:t>»</w:t>
      </w:r>
      <w:r w:rsidR="00B80F29" w:rsidRPr="00B737F0">
        <w:rPr>
          <w:rFonts w:ascii="GHEA Grapalat" w:hAnsi="GHEA Grapalat" w:cs="Sylfaen"/>
          <w:sz w:val="22"/>
          <w:szCs w:val="22"/>
          <w:lang w:val="hy-AM"/>
        </w:rPr>
        <w:t>,</w:t>
      </w:r>
      <w:r w:rsidR="00D67DC5" w:rsidRPr="00B737F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B80F29" w:rsidRPr="00B737F0">
        <w:rPr>
          <w:rFonts w:ascii="GHEA Grapalat" w:hAnsi="GHEA Grapalat" w:cs="Sylfaen"/>
          <w:sz w:val="22"/>
          <w:szCs w:val="22"/>
          <w:lang w:val="hy-AM"/>
        </w:rPr>
        <w:t>«Ջրառ»,</w:t>
      </w:r>
      <w:r w:rsidR="00B80F29" w:rsidRPr="00B737F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B737F0">
        <w:rPr>
          <w:rFonts w:ascii="GHEA Grapalat" w:hAnsi="GHEA Grapalat" w:cs="Sylfaen"/>
          <w:sz w:val="22"/>
          <w:szCs w:val="22"/>
          <w:lang w:val="hy-AM"/>
        </w:rPr>
        <w:t xml:space="preserve">«Լոռի-Ջրմուղկոյուղի», «Շիրակ-Ջրմուղկոյուղի» </w:t>
      </w:r>
      <w:r w:rsidR="00B80F29" w:rsidRPr="00B737F0">
        <w:rPr>
          <w:rFonts w:ascii="GHEA Grapalat" w:hAnsi="GHEA Grapalat" w:cs="Sylfaen"/>
          <w:sz w:val="22"/>
          <w:szCs w:val="22"/>
          <w:lang w:val="en-US"/>
        </w:rPr>
        <w:t>և</w:t>
      </w:r>
      <w:r w:rsidR="00B80F29" w:rsidRPr="00B737F0">
        <w:rPr>
          <w:rFonts w:ascii="GHEA Grapalat" w:hAnsi="GHEA Grapalat" w:cs="Sylfaen"/>
          <w:sz w:val="22"/>
          <w:szCs w:val="22"/>
          <w:lang w:val="hy-AM"/>
        </w:rPr>
        <w:t xml:space="preserve"> «Նոր-Ակունք» ՓԲԸ-ներ</w:t>
      </w:r>
      <w:r w:rsidR="00B737F0" w:rsidRPr="00B737F0">
        <w:rPr>
          <w:rFonts w:ascii="GHEA Grapalat" w:hAnsi="GHEA Grapalat" w:cs="Sylfaen"/>
          <w:sz w:val="22"/>
          <w:szCs w:val="22"/>
          <w:lang w:val="en-US"/>
        </w:rPr>
        <w:t>ը</w:t>
      </w:r>
      <w:r w:rsidR="00D67DC5" w:rsidRPr="00B737F0">
        <w:rPr>
          <w:rFonts w:ascii="GHEA Grapalat" w:hAnsi="GHEA Grapalat" w:cs="Sylfaen"/>
          <w:sz w:val="22"/>
          <w:szCs w:val="22"/>
          <w:lang w:val="en-US"/>
        </w:rPr>
        <w:t xml:space="preserve"> միասին </w:t>
      </w:r>
      <w:r w:rsidRPr="00B737F0">
        <w:rPr>
          <w:rFonts w:ascii="GHEA Grapalat" w:hAnsi="GHEA Grapalat" w:cs="Sylfaen"/>
          <w:sz w:val="22"/>
          <w:szCs w:val="22"/>
          <w:lang w:val="hy-AM"/>
        </w:rPr>
        <w:t xml:space="preserve">ձևավորել են </w:t>
      </w:r>
      <w:r w:rsidR="00B80F29" w:rsidRPr="00B737F0">
        <w:rPr>
          <w:rFonts w:ascii="GHEA Grapalat" w:hAnsi="GHEA Grapalat" w:cs="Sylfaen"/>
          <w:sz w:val="22"/>
          <w:szCs w:val="22"/>
          <w:lang w:val="en-US"/>
        </w:rPr>
        <w:t>641,981․2</w:t>
      </w:r>
      <w:r w:rsidR="00D67DC5" w:rsidRPr="00B737F0">
        <w:rPr>
          <w:rFonts w:ascii="GHEA Grapalat" w:hAnsi="GHEA Grapalat" w:cs="Sylfaen"/>
          <w:sz w:val="22"/>
          <w:szCs w:val="22"/>
          <w:lang w:val="en-US"/>
        </w:rPr>
        <w:t xml:space="preserve"> հազ. դրամ </w:t>
      </w:r>
      <w:r w:rsidRPr="00B737F0">
        <w:rPr>
          <w:rFonts w:ascii="GHEA Grapalat" w:hAnsi="GHEA Grapalat" w:cs="Sylfaen"/>
          <w:sz w:val="22"/>
          <w:szCs w:val="22"/>
          <w:lang w:val="hy-AM"/>
        </w:rPr>
        <w:t>վնաս</w:t>
      </w:r>
      <w:r w:rsidR="00D67DC5" w:rsidRPr="00B737F0">
        <w:rPr>
          <w:rFonts w:ascii="GHEA Grapalat" w:hAnsi="GHEA Grapalat" w:cs="Sylfaen"/>
          <w:sz w:val="22"/>
          <w:szCs w:val="22"/>
          <w:lang w:val="en-US"/>
        </w:rPr>
        <w:t>:</w:t>
      </w:r>
    </w:p>
    <w:p w:rsidR="00851BD0" w:rsidRPr="00B737F0" w:rsidRDefault="00867C37" w:rsidP="00851BD0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B737F0">
        <w:rPr>
          <w:rFonts w:ascii="GHEA Grapalat" w:hAnsi="GHEA Grapalat" w:cs="Sylfaen"/>
          <w:sz w:val="22"/>
          <w:szCs w:val="22"/>
          <w:lang w:val="en-US"/>
        </w:rPr>
        <w:t>2</w:t>
      </w:r>
      <w:r w:rsidR="00851BD0" w:rsidRPr="00B737F0">
        <w:rPr>
          <w:rFonts w:ascii="GHEA Grapalat" w:hAnsi="GHEA Grapalat" w:cs="Sylfaen"/>
          <w:sz w:val="22"/>
          <w:szCs w:val="22"/>
          <w:lang w:val="hy-AM"/>
        </w:rPr>
        <w:t>.</w:t>
      </w:r>
      <w:r w:rsidR="00851BD0" w:rsidRPr="00B737F0">
        <w:rPr>
          <w:rFonts w:ascii="GHEA Grapalat" w:hAnsi="GHEA Grapalat"/>
          <w:sz w:val="22"/>
          <w:szCs w:val="22"/>
          <w:lang w:val="hy-AM"/>
        </w:rPr>
        <w:t xml:space="preserve"> </w:t>
      </w:r>
      <w:r w:rsidR="00851BD0" w:rsidRPr="00B737F0">
        <w:rPr>
          <w:rFonts w:ascii="GHEA Grapalat" w:hAnsi="GHEA Grapalat" w:cs="Sylfaen"/>
          <w:sz w:val="22"/>
          <w:szCs w:val="22"/>
          <w:lang w:val="hy-AM"/>
        </w:rPr>
        <w:t>Բացարձակ իրացվելիության գործակիցը ցույց է տալիս կազմակերպության առավել իրացվելի ակտիվներով ընթացիկ պարտավորությունների մարման աս</w:t>
      </w:r>
      <w:r w:rsidR="00D67DC5" w:rsidRPr="00B737F0">
        <w:rPr>
          <w:rFonts w:ascii="GHEA Grapalat" w:hAnsi="GHEA Grapalat" w:cs="Sylfaen"/>
          <w:sz w:val="22"/>
          <w:szCs w:val="22"/>
          <w:lang w:val="hy-AM"/>
        </w:rPr>
        <w:t>տիճանը: Այս գործակիցը «Ջրառ</w:t>
      </w:r>
      <w:r w:rsidR="00851BD0" w:rsidRPr="00B737F0">
        <w:rPr>
          <w:rFonts w:ascii="GHEA Grapalat" w:hAnsi="GHEA Grapalat" w:cs="Sylfaen"/>
          <w:sz w:val="22"/>
          <w:szCs w:val="22"/>
          <w:lang w:val="hy-AM"/>
        </w:rPr>
        <w:t xml:space="preserve">» </w:t>
      </w:r>
      <w:r w:rsidR="00B80F29" w:rsidRPr="00B737F0">
        <w:rPr>
          <w:rFonts w:ascii="GHEA Grapalat" w:hAnsi="GHEA Grapalat" w:cs="Sylfaen"/>
          <w:sz w:val="22"/>
          <w:szCs w:val="22"/>
          <w:lang w:val="hy-AM"/>
        </w:rPr>
        <w:t>և</w:t>
      </w:r>
      <w:r w:rsidR="00851BD0" w:rsidRPr="00B737F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67DC5" w:rsidRPr="00B737F0">
        <w:rPr>
          <w:rFonts w:ascii="GHEA Grapalat" w:hAnsi="GHEA Grapalat" w:cs="Sylfaen"/>
          <w:sz w:val="22"/>
          <w:szCs w:val="22"/>
          <w:lang w:val="en-US"/>
        </w:rPr>
        <w:t>«Մելորացիա» ՓԲԸ-ի մոտ բարձր է սահմանային նորմայից, այսինքն առկա</w:t>
      </w:r>
      <w:r w:rsidR="00B80F29" w:rsidRPr="00B737F0">
        <w:rPr>
          <w:rFonts w:ascii="GHEA Grapalat" w:hAnsi="GHEA Grapalat" w:cs="Sylfaen"/>
          <w:sz w:val="22"/>
          <w:szCs w:val="22"/>
          <w:lang w:val="en-US"/>
        </w:rPr>
        <w:t xml:space="preserve"> է դրամական միջոցների կուտակում՝ որը խոսում է դրամական միջոցների որոշակի անգործության մասին։</w:t>
      </w:r>
      <w:r w:rsidR="00D67DC5" w:rsidRPr="00B737F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67DC5" w:rsidRPr="00B737F0">
        <w:rPr>
          <w:rFonts w:ascii="GHEA Grapalat" w:hAnsi="GHEA Grapalat" w:cs="Sylfaen"/>
          <w:sz w:val="22"/>
          <w:szCs w:val="22"/>
          <w:lang w:val="hy-AM"/>
        </w:rPr>
        <w:t>Մ</w:t>
      </w:r>
      <w:r w:rsidR="00851BD0" w:rsidRPr="00B737F0">
        <w:rPr>
          <w:rFonts w:ascii="GHEA Grapalat" w:hAnsi="GHEA Grapalat" w:cs="Sylfaen"/>
          <w:sz w:val="22"/>
          <w:szCs w:val="22"/>
          <w:lang w:val="hy-AM"/>
        </w:rPr>
        <w:t xml:space="preserve">նացած </w:t>
      </w:r>
      <w:r w:rsidR="00706B92" w:rsidRPr="00B737F0">
        <w:rPr>
          <w:rFonts w:ascii="GHEA Grapalat" w:hAnsi="GHEA Grapalat"/>
          <w:sz w:val="22"/>
          <w:szCs w:val="22"/>
          <w:lang w:val="hy-AM" w:eastAsia="en-US"/>
        </w:rPr>
        <w:t>կազմակերպությունների</w:t>
      </w:r>
      <w:r w:rsidR="00851BD0" w:rsidRPr="00B737F0">
        <w:rPr>
          <w:rFonts w:ascii="GHEA Grapalat" w:hAnsi="GHEA Grapalat" w:cs="Sylfaen"/>
          <w:sz w:val="22"/>
          <w:szCs w:val="22"/>
          <w:lang w:val="hy-AM"/>
        </w:rPr>
        <w:t xml:space="preserve"> մոտ ցածր է </w:t>
      </w:r>
      <w:r w:rsidR="00851BD0" w:rsidRPr="00B737F0">
        <w:rPr>
          <w:rFonts w:ascii="GHEA Grapalat" w:hAnsi="GHEA Grapalat"/>
          <w:sz w:val="22"/>
          <w:szCs w:val="22"/>
          <w:lang w:val="hy-AM"/>
        </w:rPr>
        <w:t>թույլատրելի սահմանային նորմա</w:t>
      </w:r>
      <w:r w:rsidR="002C5B46" w:rsidRPr="00B737F0">
        <w:rPr>
          <w:rFonts w:ascii="GHEA Grapalat" w:hAnsi="GHEA Grapalat"/>
          <w:sz w:val="22"/>
          <w:szCs w:val="22"/>
          <w:lang w:val="en-US"/>
        </w:rPr>
        <w:t>յ</w:t>
      </w:r>
      <w:r w:rsidR="00851BD0" w:rsidRPr="00B737F0">
        <w:rPr>
          <w:rFonts w:ascii="GHEA Grapalat" w:hAnsi="GHEA Grapalat"/>
          <w:sz w:val="22"/>
          <w:szCs w:val="22"/>
          <w:lang w:val="hy-AM"/>
        </w:rPr>
        <w:t>ից, այսինքն</w:t>
      </w:r>
      <w:r w:rsidR="00D67DC5" w:rsidRPr="00B737F0">
        <w:rPr>
          <w:rFonts w:ascii="GHEA Grapalat" w:hAnsi="GHEA Grapalat"/>
          <w:sz w:val="22"/>
          <w:szCs w:val="22"/>
          <w:lang w:val="en-US"/>
        </w:rPr>
        <w:t xml:space="preserve"> </w:t>
      </w:r>
      <w:r w:rsidR="00706B92" w:rsidRPr="00B737F0">
        <w:rPr>
          <w:rFonts w:ascii="GHEA Grapalat" w:hAnsi="GHEA Grapalat"/>
          <w:sz w:val="22"/>
          <w:szCs w:val="22"/>
          <w:lang w:val="hy-AM" w:eastAsia="en-US"/>
        </w:rPr>
        <w:t>կազմակերպությունների</w:t>
      </w:r>
      <w:r w:rsidR="00706B92" w:rsidRPr="00B737F0">
        <w:rPr>
          <w:rFonts w:ascii="GHEA Grapalat" w:hAnsi="GHEA Grapalat"/>
          <w:sz w:val="22"/>
          <w:szCs w:val="22"/>
          <w:lang w:val="en-US" w:eastAsia="en-US"/>
        </w:rPr>
        <w:t>ն</w:t>
      </w:r>
      <w:r w:rsidR="002C5B46" w:rsidRPr="00B737F0">
        <w:rPr>
          <w:rFonts w:ascii="GHEA Grapalat" w:hAnsi="GHEA Grapalat"/>
          <w:sz w:val="22"/>
          <w:szCs w:val="22"/>
          <w:lang w:val="hy-AM"/>
        </w:rPr>
        <w:t xml:space="preserve"> իրացվելիության </w:t>
      </w:r>
      <w:r w:rsidR="002C5B46" w:rsidRPr="00B737F0">
        <w:rPr>
          <w:rFonts w:ascii="GHEA Grapalat" w:hAnsi="GHEA Grapalat"/>
          <w:sz w:val="22"/>
          <w:szCs w:val="22"/>
          <w:lang w:val="en-US"/>
        </w:rPr>
        <w:t>առումով</w:t>
      </w:r>
      <w:r w:rsidR="00851BD0" w:rsidRPr="00B737F0">
        <w:rPr>
          <w:rFonts w:ascii="GHEA Grapalat" w:hAnsi="GHEA Grapalat"/>
          <w:sz w:val="22"/>
          <w:szCs w:val="22"/>
          <w:lang w:val="hy-AM"/>
        </w:rPr>
        <w:t xml:space="preserve"> ունեն դժվարություններ, ցածր է </w:t>
      </w:r>
      <w:r w:rsidR="00851BD0" w:rsidRPr="00B737F0">
        <w:rPr>
          <w:rFonts w:ascii="GHEA Grapalat" w:hAnsi="GHEA Grapalat" w:cs="Sylfaen"/>
          <w:sz w:val="22"/>
          <w:szCs w:val="22"/>
          <w:lang w:val="hy-AM"/>
        </w:rPr>
        <w:t>կարճաժամկետ պարտավորությունների դրամական միջոցներով և դրանց համարժեքներով ապահովվածության  աստիճանը:</w:t>
      </w:r>
    </w:p>
    <w:p w:rsidR="00851BD0" w:rsidRPr="00172AF6" w:rsidRDefault="00867C37" w:rsidP="00851BD0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172AF6">
        <w:rPr>
          <w:rFonts w:ascii="GHEA Grapalat" w:hAnsi="GHEA Grapalat"/>
          <w:sz w:val="22"/>
          <w:szCs w:val="22"/>
          <w:lang w:val="hy-AM"/>
        </w:rPr>
        <w:t>3</w:t>
      </w:r>
      <w:r w:rsidR="00851BD0" w:rsidRPr="00172AF6">
        <w:rPr>
          <w:rFonts w:ascii="GHEA Grapalat" w:hAnsi="GHEA Grapalat"/>
          <w:sz w:val="22"/>
          <w:szCs w:val="22"/>
          <w:lang w:val="hy-AM"/>
        </w:rPr>
        <w:t>.</w:t>
      </w:r>
      <w:r w:rsidR="00630ADE" w:rsidRPr="00172AF6">
        <w:rPr>
          <w:rFonts w:ascii="GHEA Grapalat" w:hAnsi="GHEA Grapalat"/>
          <w:sz w:val="22"/>
          <w:szCs w:val="22"/>
          <w:lang w:val="hy-AM"/>
        </w:rPr>
        <w:t xml:space="preserve"> Բոլոր </w:t>
      </w:r>
      <w:r w:rsidR="00706B92" w:rsidRPr="00172AF6">
        <w:rPr>
          <w:rFonts w:ascii="GHEA Grapalat" w:hAnsi="GHEA Grapalat"/>
          <w:sz w:val="22"/>
          <w:szCs w:val="22"/>
          <w:lang w:val="hy-AM" w:eastAsia="en-US"/>
        </w:rPr>
        <w:t>կազմակերպությունների</w:t>
      </w:r>
      <w:r w:rsidR="00851BD0" w:rsidRPr="00172AF6">
        <w:rPr>
          <w:rFonts w:ascii="GHEA Grapalat" w:hAnsi="GHEA Grapalat" w:cs="Sylfaen"/>
          <w:sz w:val="22"/>
          <w:szCs w:val="22"/>
          <w:lang w:val="hy-AM"/>
        </w:rPr>
        <w:t xml:space="preserve"> մոտ</w:t>
      </w:r>
      <w:r w:rsidR="00EC6CF8" w:rsidRPr="00172AF6">
        <w:rPr>
          <w:rFonts w:ascii="GHEA Grapalat" w:hAnsi="GHEA Grapalat" w:cs="Sylfaen"/>
          <w:sz w:val="22"/>
          <w:szCs w:val="22"/>
          <w:lang w:val="hy-AM"/>
        </w:rPr>
        <w:t xml:space="preserve"> (բացի «Շիրակ-Ջրմուղկոյուղի» ՓԲԸ-ի )</w:t>
      </w:r>
      <w:r w:rsidR="00851BD0" w:rsidRPr="00172AF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51BD0" w:rsidRPr="00172AF6">
        <w:rPr>
          <w:rFonts w:ascii="GHEA Grapalat" w:hAnsi="GHEA Grapalat"/>
          <w:sz w:val="22"/>
          <w:szCs w:val="22"/>
          <w:lang w:val="hy-AM"/>
        </w:rPr>
        <w:t>ս</w:t>
      </w:r>
      <w:r w:rsidR="00851BD0" w:rsidRPr="00172AF6">
        <w:rPr>
          <w:rFonts w:ascii="GHEA Grapalat" w:hAnsi="GHEA Grapalat" w:cs="Sylfaen"/>
          <w:sz w:val="22"/>
          <w:szCs w:val="22"/>
          <w:lang w:val="hy-AM"/>
        </w:rPr>
        <w:t xml:space="preserve">եփական շրջանառու միջոցներով ապահովվածության գործակիցը համապատասխանում </w:t>
      </w:r>
      <w:r w:rsidR="002C5B46" w:rsidRPr="00172AF6">
        <w:rPr>
          <w:rFonts w:ascii="GHEA Grapalat" w:hAnsi="GHEA Grapalat" w:cs="Sylfaen"/>
          <w:sz w:val="22"/>
          <w:szCs w:val="22"/>
          <w:lang w:val="hy-AM"/>
        </w:rPr>
        <w:t>է</w:t>
      </w:r>
      <w:r w:rsidR="00E6628D" w:rsidRPr="00172AF6">
        <w:rPr>
          <w:rFonts w:ascii="GHEA Grapalat" w:hAnsi="GHEA Grapalat" w:cs="Sylfaen"/>
          <w:sz w:val="22"/>
          <w:szCs w:val="22"/>
          <w:lang w:val="hy-AM"/>
        </w:rPr>
        <w:t xml:space="preserve"> սահմանային նորմային, որը</w:t>
      </w:r>
      <w:r w:rsidR="00851BD0" w:rsidRPr="00172AF6">
        <w:rPr>
          <w:rFonts w:ascii="GHEA Grapalat" w:hAnsi="GHEA Grapalat" w:cs="Sylfaen"/>
          <w:sz w:val="22"/>
          <w:szCs w:val="22"/>
          <w:lang w:val="hy-AM"/>
        </w:rPr>
        <w:t xml:space="preserve"> խոսում է </w:t>
      </w:r>
      <w:r w:rsidR="00706B92" w:rsidRPr="00172AF6">
        <w:rPr>
          <w:rFonts w:ascii="GHEA Grapalat" w:hAnsi="GHEA Grapalat"/>
          <w:sz w:val="22"/>
          <w:szCs w:val="22"/>
          <w:lang w:val="hy-AM" w:eastAsia="en-US"/>
        </w:rPr>
        <w:t>կազմակերպությունների</w:t>
      </w:r>
      <w:r w:rsidR="00706B92" w:rsidRPr="00172AF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51BD0" w:rsidRPr="00172AF6">
        <w:rPr>
          <w:rFonts w:ascii="GHEA Grapalat" w:hAnsi="GHEA Grapalat" w:cs="Sylfaen"/>
          <w:sz w:val="22"/>
          <w:szCs w:val="22"/>
          <w:lang w:val="hy-AM"/>
        </w:rPr>
        <w:t>շրջանառու միջոցների ձևավորմանը սեփական կապիտալի մասնակցության բարձր աստիճանի մասին:</w:t>
      </w:r>
    </w:p>
    <w:p w:rsidR="00851BD0" w:rsidRPr="00172AF6" w:rsidRDefault="00867C37" w:rsidP="00851BD0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172AF6">
        <w:rPr>
          <w:rFonts w:ascii="GHEA Grapalat" w:hAnsi="GHEA Grapalat" w:cs="Sylfaen"/>
          <w:sz w:val="22"/>
          <w:szCs w:val="22"/>
          <w:lang w:val="hy-AM"/>
        </w:rPr>
        <w:lastRenderedPageBreak/>
        <w:t>4</w:t>
      </w:r>
      <w:r w:rsidR="00851BD0" w:rsidRPr="00172AF6">
        <w:rPr>
          <w:rFonts w:ascii="GHEA Grapalat" w:hAnsi="GHEA Grapalat" w:cs="Sylfaen"/>
          <w:sz w:val="22"/>
          <w:szCs w:val="22"/>
          <w:lang w:val="hy-AM"/>
        </w:rPr>
        <w:t xml:space="preserve">. Ներդրման գործակիցը ցույց է տալիս, սեփական կապիտալի արտադրական ներդրումների ծածկման աստիճանը։ </w:t>
      </w:r>
      <w:r w:rsidR="00706B92" w:rsidRPr="00172AF6">
        <w:rPr>
          <w:rFonts w:ascii="GHEA Grapalat" w:hAnsi="GHEA Grapalat"/>
          <w:sz w:val="22"/>
          <w:szCs w:val="22"/>
          <w:lang w:val="hy-AM" w:eastAsia="en-US"/>
        </w:rPr>
        <w:t>Կազմակերպությունների</w:t>
      </w:r>
      <w:r w:rsidR="00851BD0" w:rsidRPr="00172AF6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2C5B46" w:rsidRPr="00172AF6">
        <w:rPr>
          <w:rFonts w:ascii="GHEA Grapalat" w:hAnsi="GHEA Grapalat" w:cs="Sylfaen"/>
          <w:sz w:val="22"/>
          <w:szCs w:val="22"/>
          <w:lang w:val="hy-AM"/>
        </w:rPr>
        <w:t xml:space="preserve">մոտ գործակիցն ընկած </w:t>
      </w:r>
      <w:r w:rsidR="00EC6CF8" w:rsidRPr="00172AF6">
        <w:rPr>
          <w:rFonts w:ascii="GHEA Grapalat" w:hAnsi="GHEA Grapalat" w:cs="Sylfaen"/>
          <w:sz w:val="22"/>
          <w:szCs w:val="22"/>
          <w:lang w:val="hy-AM"/>
        </w:rPr>
        <w:t>է –1,707-0,798</w:t>
      </w:r>
      <w:r w:rsidR="00630ADE" w:rsidRPr="00172AF6">
        <w:rPr>
          <w:rFonts w:ascii="GHEA Grapalat" w:hAnsi="GHEA Grapalat" w:cs="Sylfaen"/>
          <w:sz w:val="22"/>
          <w:szCs w:val="22"/>
          <w:lang w:val="hy-AM"/>
        </w:rPr>
        <w:t xml:space="preserve"> սահմաններում,</w:t>
      </w:r>
      <w:r w:rsidR="00851BD0" w:rsidRPr="00172AF6">
        <w:rPr>
          <w:rFonts w:ascii="GHEA Grapalat" w:hAnsi="GHEA Grapalat" w:cs="Sylfaen"/>
          <w:sz w:val="22"/>
          <w:szCs w:val="22"/>
          <w:lang w:val="hy-AM"/>
        </w:rPr>
        <w:t xml:space="preserve"> գործակցի նվազագույն արժեքը համապատասխանո</w:t>
      </w:r>
      <w:r w:rsidR="00630ADE" w:rsidRPr="00172AF6">
        <w:rPr>
          <w:rFonts w:ascii="GHEA Grapalat" w:hAnsi="GHEA Grapalat" w:cs="Sylfaen"/>
          <w:sz w:val="22"/>
          <w:szCs w:val="22"/>
          <w:lang w:val="hy-AM"/>
        </w:rPr>
        <w:t>ւմ է «Շիրակ-Ջրմուղկոյուղի» ՓԲԸ-ին</w:t>
      </w:r>
      <w:r w:rsidR="00851BD0" w:rsidRPr="00172AF6">
        <w:rPr>
          <w:rFonts w:ascii="GHEA Grapalat" w:hAnsi="GHEA Grapalat" w:cs="Sylfaen"/>
          <w:sz w:val="22"/>
          <w:szCs w:val="22"/>
          <w:lang w:val="hy-AM"/>
        </w:rPr>
        <w:t>,</w:t>
      </w:r>
      <w:r w:rsidR="00630ADE" w:rsidRPr="00172AF6">
        <w:rPr>
          <w:rFonts w:ascii="GHEA Grapalat" w:hAnsi="GHEA Grapalat" w:cs="Sylfaen"/>
          <w:sz w:val="22"/>
          <w:szCs w:val="22"/>
          <w:lang w:val="hy-AM"/>
        </w:rPr>
        <w:t xml:space="preserve"> իսկ առավելագույնը՝ </w:t>
      </w:r>
      <w:r w:rsidR="00630ADE" w:rsidRPr="00172AF6">
        <w:rPr>
          <w:rFonts w:ascii="GHEA Grapalat" w:hAnsi="GHEA Grapalat"/>
          <w:sz w:val="22"/>
          <w:szCs w:val="22"/>
          <w:lang w:val="hy-AM"/>
        </w:rPr>
        <w:t xml:space="preserve">«Հայջրմուղկոյուղի» </w:t>
      </w:r>
      <w:r w:rsidR="00851BD0" w:rsidRPr="00172AF6">
        <w:rPr>
          <w:rFonts w:ascii="GHEA Grapalat" w:hAnsi="GHEA Grapalat" w:cs="Sylfaen"/>
          <w:sz w:val="22"/>
          <w:szCs w:val="22"/>
          <w:lang w:val="hy-AM"/>
        </w:rPr>
        <w:t>ՓԲԸ-</w:t>
      </w:r>
      <w:r w:rsidR="00630ADE" w:rsidRPr="00172AF6">
        <w:rPr>
          <w:rFonts w:ascii="GHEA Grapalat" w:hAnsi="GHEA Grapalat" w:cs="Sylfaen"/>
          <w:sz w:val="22"/>
          <w:szCs w:val="22"/>
          <w:lang w:val="hy-AM"/>
        </w:rPr>
        <w:t>ի</w:t>
      </w:r>
      <w:r w:rsidR="00851BD0" w:rsidRPr="00172AF6">
        <w:rPr>
          <w:rFonts w:ascii="GHEA Grapalat" w:hAnsi="GHEA Grapalat" w:cs="Sylfaen"/>
          <w:sz w:val="22"/>
          <w:szCs w:val="22"/>
          <w:lang w:val="hy-AM"/>
        </w:rPr>
        <w:t>ն:</w:t>
      </w:r>
    </w:p>
    <w:p w:rsidR="00851BD0" w:rsidRPr="00172AF6" w:rsidRDefault="00851BD0" w:rsidP="00851BD0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172AF6">
        <w:rPr>
          <w:rFonts w:ascii="GHEA Grapalat" w:hAnsi="GHEA Grapalat"/>
          <w:sz w:val="22"/>
          <w:szCs w:val="22"/>
          <w:lang w:val="hy-AM"/>
        </w:rPr>
        <w:t xml:space="preserve"> </w:t>
      </w:r>
      <w:r w:rsidR="00867C37" w:rsidRPr="00172AF6">
        <w:rPr>
          <w:rFonts w:ascii="GHEA Grapalat" w:hAnsi="GHEA Grapalat"/>
          <w:sz w:val="22"/>
          <w:szCs w:val="22"/>
          <w:lang w:val="hy-AM"/>
        </w:rPr>
        <w:t>5</w:t>
      </w:r>
      <w:r w:rsidRPr="00172AF6">
        <w:rPr>
          <w:rFonts w:ascii="GHEA Grapalat" w:hAnsi="GHEA Grapalat"/>
          <w:sz w:val="22"/>
          <w:szCs w:val="22"/>
          <w:lang w:val="hy-AM"/>
        </w:rPr>
        <w:t>. Ակտիվների շրջանառելիության գործակիցը բնութագրում է ընկերության բոլոր միջոցների շրջապտույտի արագությունը՝ անկ</w:t>
      </w:r>
      <w:r w:rsidR="00E6628D" w:rsidRPr="00172AF6">
        <w:rPr>
          <w:rFonts w:ascii="GHEA Grapalat" w:hAnsi="GHEA Grapalat"/>
          <w:sz w:val="22"/>
          <w:szCs w:val="22"/>
          <w:lang w:val="hy-AM"/>
        </w:rPr>
        <w:t xml:space="preserve">ախ դրանց ձևավորման աղբյուրից և </w:t>
      </w:r>
      <w:r w:rsidRPr="00172AF6">
        <w:rPr>
          <w:rFonts w:ascii="GHEA Grapalat" w:hAnsi="GHEA Grapalat"/>
          <w:sz w:val="22"/>
          <w:szCs w:val="22"/>
          <w:lang w:val="hy-AM"/>
        </w:rPr>
        <w:t>որքան մեծ է այս ցուցանիշն, այնքան արդյունավետորեն են օգտագործվում ակտիվները:</w:t>
      </w:r>
      <w:r w:rsidR="00630ADE" w:rsidRPr="00172AF6">
        <w:rPr>
          <w:rFonts w:ascii="GHEA Grapalat" w:hAnsi="GHEA Grapalat"/>
          <w:sz w:val="22"/>
          <w:szCs w:val="22"/>
          <w:lang w:val="hy-AM"/>
        </w:rPr>
        <w:t xml:space="preserve"> </w:t>
      </w:r>
      <w:r w:rsidR="00EC6CF8" w:rsidRPr="00172AF6">
        <w:rPr>
          <w:rFonts w:ascii="GHEA Grapalat" w:hAnsi="GHEA Grapalat" w:cs="Sylfaen"/>
          <w:sz w:val="22"/>
          <w:szCs w:val="22"/>
          <w:lang w:val="hy-AM"/>
        </w:rPr>
        <w:t>«Ջրառ» ՓԲԸ-ի</w:t>
      </w:r>
      <w:r w:rsidR="00630ADE" w:rsidRPr="00172AF6">
        <w:rPr>
          <w:rFonts w:ascii="GHEA Grapalat" w:hAnsi="GHEA Grapalat" w:cs="Sylfaen"/>
          <w:sz w:val="22"/>
          <w:szCs w:val="22"/>
          <w:lang w:val="hy-AM"/>
        </w:rPr>
        <w:t xml:space="preserve"> մոտ գործակիցը հավաս</w:t>
      </w:r>
      <w:r w:rsidR="002C5B46" w:rsidRPr="00172AF6">
        <w:rPr>
          <w:rFonts w:ascii="GHEA Grapalat" w:hAnsi="GHEA Grapalat" w:cs="Sylfaen"/>
          <w:sz w:val="22"/>
          <w:szCs w:val="22"/>
          <w:lang w:val="hy-AM"/>
        </w:rPr>
        <w:t>ար է 0,</w:t>
      </w:r>
      <w:r w:rsidR="00EC6CF8" w:rsidRPr="00172AF6">
        <w:rPr>
          <w:rFonts w:ascii="GHEA Grapalat" w:hAnsi="GHEA Grapalat" w:cs="Sylfaen"/>
          <w:sz w:val="22"/>
          <w:szCs w:val="22"/>
          <w:lang w:val="hy-AM"/>
        </w:rPr>
        <w:t>024</w:t>
      </w:r>
      <w:r w:rsidR="00DC2112" w:rsidRPr="00172AF6">
        <w:rPr>
          <w:rFonts w:ascii="GHEA Grapalat" w:hAnsi="GHEA Grapalat" w:cs="Sylfaen"/>
          <w:sz w:val="22"/>
          <w:szCs w:val="22"/>
          <w:lang w:val="hy-AM"/>
        </w:rPr>
        <w:t>,</w:t>
      </w:r>
      <w:r w:rsidR="00EC6CF8" w:rsidRPr="00172AF6">
        <w:rPr>
          <w:rFonts w:ascii="GHEA Grapalat" w:hAnsi="GHEA Grapalat" w:cs="Sylfaen"/>
          <w:sz w:val="22"/>
          <w:szCs w:val="22"/>
          <w:lang w:val="hy-AM"/>
        </w:rPr>
        <w:t xml:space="preserve"> իսկ «Մելորացիա» ՓԲԸ-ի մոտ՝ 0,176։ </w:t>
      </w:r>
      <w:r w:rsidR="00EC6CF8" w:rsidRPr="00172AF6">
        <w:rPr>
          <w:rFonts w:ascii="GHEA Grapalat" w:hAnsi="GHEA Grapalat"/>
          <w:sz w:val="22"/>
          <w:szCs w:val="22"/>
          <w:lang w:val="hy-AM"/>
        </w:rPr>
        <w:t xml:space="preserve">«Հայջրմուղկոյուղի», </w:t>
      </w:r>
      <w:r w:rsidR="00EC6CF8" w:rsidRPr="00172AF6">
        <w:rPr>
          <w:rFonts w:ascii="GHEA Grapalat" w:hAnsi="GHEA Grapalat" w:cs="Sylfaen"/>
          <w:sz w:val="22"/>
          <w:szCs w:val="22"/>
          <w:lang w:val="hy-AM"/>
        </w:rPr>
        <w:t>«Լոռի-Ջրմուղկոյուղի», «Շիրակ-Ջրմուղկոյուղի» և «Նոր-Ակունք» ՓԲԸ-ների</w:t>
      </w:r>
      <w:r w:rsidR="00EC6CF8" w:rsidRPr="00172AF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72AF6">
        <w:rPr>
          <w:rFonts w:ascii="GHEA Grapalat" w:hAnsi="GHEA Grapalat"/>
          <w:sz w:val="22"/>
          <w:szCs w:val="22"/>
          <w:lang w:val="hy-AM"/>
        </w:rPr>
        <w:t xml:space="preserve">ակտիվներն ընդհանրապես չեն շրջանառվել, այսինքն </w:t>
      </w:r>
      <w:r w:rsidR="00DC2112" w:rsidRPr="00172AF6">
        <w:rPr>
          <w:rFonts w:ascii="GHEA Grapalat" w:hAnsi="GHEA Grapalat"/>
          <w:sz w:val="22"/>
          <w:szCs w:val="22"/>
          <w:lang w:val="hy-AM" w:eastAsia="en-US"/>
        </w:rPr>
        <w:t>կազմակերպություն</w:t>
      </w:r>
      <w:r w:rsidR="009B28B2" w:rsidRPr="00172AF6">
        <w:rPr>
          <w:rFonts w:ascii="GHEA Grapalat" w:hAnsi="GHEA Grapalat"/>
          <w:sz w:val="22"/>
          <w:szCs w:val="22"/>
          <w:lang w:val="hy-AM" w:eastAsia="en-US"/>
        </w:rPr>
        <w:t>ներ</w:t>
      </w:r>
      <w:r w:rsidR="00DC2112" w:rsidRPr="00172AF6">
        <w:rPr>
          <w:rFonts w:ascii="GHEA Grapalat" w:hAnsi="GHEA Grapalat"/>
          <w:sz w:val="22"/>
          <w:szCs w:val="22"/>
          <w:lang w:val="hy-AM" w:eastAsia="en-US"/>
        </w:rPr>
        <w:t>ը</w:t>
      </w:r>
      <w:r w:rsidRPr="00172AF6">
        <w:rPr>
          <w:rFonts w:ascii="GHEA Grapalat" w:hAnsi="GHEA Grapalat"/>
          <w:sz w:val="22"/>
          <w:szCs w:val="22"/>
          <w:lang w:val="hy-AM"/>
        </w:rPr>
        <w:t xml:space="preserve"> գործունեություն չեն իրականացրել: </w:t>
      </w:r>
    </w:p>
    <w:p w:rsidR="00EC6CF8" w:rsidRPr="00D76ED8" w:rsidRDefault="00867C37" w:rsidP="00851BD0">
      <w:pPr>
        <w:pStyle w:val="a3"/>
        <w:tabs>
          <w:tab w:val="clear" w:pos="540"/>
          <w:tab w:val="left" w:pos="426"/>
        </w:tabs>
        <w:rPr>
          <w:rFonts w:ascii="GHEA Grapalat" w:hAnsi="GHEA Grapalat" w:cs="Sylfaen"/>
          <w:sz w:val="22"/>
          <w:szCs w:val="22"/>
          <w:lang w:val="hy-AM"/>
        </w:rPr>
      </w:pPr>
      <w:r w:rsidRPr="00D76ED8">
        <w:rPr>
          <w:rFonts w:ascii="GHEA Grapalat" w:hAnsi="GHEA Grapalat" w:cs="Sylfaen"/>
          <w:sz w:val="22"/>
          <w:szCs w:val="22"/>
          <w:lang w:val="hy-AM"/>
        </w:rPr>
        <w:t>6</w:t>
      </w:r>
      <w:r w:rsidR="00851BD0" w:rsidRPr="00D76ED8">
        <w:rPr>
          <w:rFonts w:ascii="GHEA Grapalat" w:hAnsi="GHEA Grapalat" w:cs="Sylfaen"/>
          <w:sz w:val="22"/>
          <w:szCs w:val="22"/>
          <w:lang w:val="hy-AM"/>
        </w:rPr>
        <w:t xml:space="preserve">. Ակտիվների շահութաբերության գործակիցը բնութագրում է կառավարման արդյունավետությունը և ցույց է տալիս միավոր ակտիվների հաշվով շահույթի մեծությունը: </w:t>
      </w:r>
      <w:r w:rsidR="00E6628D" w:rsidRPr="00D76ED8">
        <w:rPr>
          <w:rFonts w:ascii="GHEA Grapalat" w:hAnsi="GHEA Grapalat" w:cs="Sylfaen"/>
          <w:sz w:val="22"/>
          <w:szCs w:val="22"/>
          <w:lang w:val="hy-AM"/>
        </w:rPr>
        <w:t>Շահույթ ձևավորա</w:t>
      </w:r>
      <w:r w:rsidR="00630ADE" w:rsidRPr="00D76ED8">
        <w:rPr>
          <w:rFonts w:ascii="GHEA Grapalat" w:hAnsi="GHEA Grapalat" w:cs="Sylfaen"/>
          <w:sz w:val="22"/>
          <w:szCs w:val="22"/>
          <w:lang w:val="hy-AM"/>
        </w:rPr>
        <w:t xml:space="preserve">ծ </w:t>
      </w:r>
      <w:r w:rsidR="00EC6CF8" w:rsidRPr="00D76ED8">
        <w:rPr>
          <w:rFonts w:ascii="GHEA Grapalat" w:hAnsi="GHEA Grapalat"/>
          <w:sz w:val="22"/>
          <w:szCs w:val="22"/>
          <w:lang w:val="hy-AM"/>
        </w:rPr>
        <w:t>«Հայջրմուղկոյուղի»</w:t>
      </w:r>
      <w:r w:rsidR="00851BD0" w:rsidRPr="00D76ED8">
        <w:rPr>
          <w:rFonts w:ascii="GHEA Grapalat" w:hAnsi="GHEA Grapalat"/>
          <w:sz w:val="22"/>
          <w:szCs w:val="22"/>
          <w:lang w:val="hy-AM"/>
        </w:rPr>
        <w:t xml:space="preserve"> </w:t>
      </w:r>
      <w:r w:rsidR="00EC6CF8" w:rsidRPr="00D76ED8">
        <w:rPr>
          <w:rFonts w:ascii="GHEA Grapalat" w:hAnsi="GHEA Grapalat" w:cs="Sylfaen"/>
          <w:sz w:val="22"/>
          <w:szCs w:val="22"/>
          <w:lang w:val="hy-AM"/>
        </w:rPr>
        <w:t>ՓԲԸ-ի մոտ գործակիցը կազմում է 0,12</w:t>
      </w:r>
      <w:r w:rsidR="00EC6CF8" w:rsidRPr="00D76ED8">
        <w:rPr>
          <w:rFonts w:ascii="GHEA Grapalat" w:hAnsi="GHEA Grapalat"/>
          <w:sz w:val="22"/>
          <w:szCs w:val="22"/>
          <w:lang w:val="hy-AM"/>
        </w:rPr>
        <w:t>%։</w:t>
      </w:r>
    </w:p>
    <w:p w:rsidR="00851BD0" w:rsidRPr="0094468D" w:rsidRDefault="00867C37" w:rsidP="00851BD0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94468D">
        <w:rPr>
          <w:rFonts w:ascii="GHEA Grapalat" w:hAnsi="GHEA Grapalat" w:cs="Sylfaen"/>
          <w:sz w:val="22"/>
          <w:szCs w:val="22"/>
          <w:lang w:val="hy-AM"/>
        </w:rPr>
        <w:t>7</w:t>
      </w:r>
      <w:r w:rsidR="00851BD0" w:rsidRPr="0094468D">
        <w:rPr>
          <w:rFonts w:ascii="GHEA Grapalat" w:hAnsi="GHEA Grapalat"/>
          <w:sz w:val="22"/>
          <w:szCs w:val="22"/>
          <w:lang w:val="hy-AM"/>
        </w:rPr>
        <w:t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«Մելորացիա»</w:t>
      </w:r>
      <w:r w:rsidR="00EC6CF8" w:rsidRPr="0094468D">
        <w:rPr>
          <w:rFonts w:ascii="GHEA Grapalat" w:hAnsi="GHEA Grapalat"/>
          <w:sz w:val="22"/>
          <w:szCs w:val="22"/>
          <w:lang w:val="hy-AM"/>
        </w:rPr>
        <w:t xml:space="preserve"> և</w:t>
      </w:r>
      <w:r w:rsidR="00851BD0" w:rsidRPr="0094468D">
        <w:rPr>
          <w:rFonts w:ascii="GHEA Grapalat" w:hAnsi="GHEA Grapalat"/>
          <w:sz w:val="22"/>
          <w:szCs w:val="22"/>
          <w:lang w:val="hy-AM"/>
        </w:rPr>
        <w:t xml:space="preserve"> </w:t>
      </w:r>
      <w:r w:rsidR="00EC6CF8" w:rsidRPr="0094468D">
        <w:rPr>
          <w:rFonts w:ascii="GHEA Grapalat" w:hAnsi="GHEA Grapalat"/>
          <w:sz w:val="22"/>
          <w:szCs w:val="22"/>
          <w:lang w:val="hy-AM"/>
        </w:rPr>
        <w:t xml:space="preserve">«Ջրառ» </w:t>
      </w:r>
      <w:r w:rsidR="00851BD0" w:rsidRPr="0094468D">
        <w:rPr>
          <w:rFonts w:ascii="GHEA Grapalat" w:hAnsi="GHEA Grapalat"/>
          <w:sz w:val="22"/>
          <w:szCs w:val="22"/>
          <w:lang w:val="hy-AM"/>
        </w:rPr>
        <w:t>ՓԲԸ-</w:t>
      </w:r>
      <w:r w:rsidR="00EC6CF8" w:rsidRPr="0094468D">
        <w:rPr>
          <w:rFonts w:ascii="GHEA Grapalat" w:hAnsi="GHEA Grapalat"/>
          <w:sz w:val="22"/>
          <w:szCs w:val="22"/>
          <w:lang w:val="hy-AM"/>
        </w:rPr>
        <w:t>ների</w:t>
      </w:r>
      <w:r w:rsidR="00851BD0" w:rsidRPr="0094468D">
        <w:rPr>
          <w:rFonts w:ascii="GHEA Grapalat" w:hAnsi="GHEA Grapalat"/>
          <w:sz w:val="22"/>
          <w:szCs w:val="22"/>
          <w:lang w:val="hy-AM"/>
        </w:rPr>
        <w:t xml:space="preserve"> եկամուտներն ամբողջությամբ ձևավորվել են հիմնական գործունեությունից, </w:t>
      </w:r>
      <w:r w:rsidR="00D546C6" w:rsidRPr="0094468D">
        <w:rPr>
          <w:rFonts w:ascii="GHEA Grapalat" w:hAnsi="GHEA Grapalat"/>
          <w:sz w:val="22"/>
          <w:szCs w:val="22"/>
          <w:lang w:val="hy-AM"/>
        </w:rPr>
        <w:t>իսկ</w:t>
      </w:r>
      <w:r w:rsidR="00851BD0" w:rsidRPr="0094468D">
        <w:rPr>
          <w:rFonts w:ascii="GHEA Grapalat" w:hAnsi="GHEA Grapalat"/>
          <w:sz w:val="22"/>
          <w:szCs w:val="22"/>
          <w:lang w:val="hy-AM"/>
        </w:rPr>
        <w:t xml:space="preserve"> «Հայջրմուղկոյուղի»</w:t>
      </w:r>
      <w:r w:rsidR="00404FD9" w:rsidRPr="0094468D">
        <w:rPr>
          <w:rFonts w:ascii="GHEA Grapalat" w:hAnsi="GHEA Grapalat"/>
          <w:sz w:val="22"/>
          <w:szCs w:val="22"/>
          <w:lang w:val="hy-AM"/>
        </w:rPr>
        <w:t>,</w:t>
      </w:r>
      <w:r w:rsidR="00851BD0" w:rsidRPr="0094468D">
        <w:rPr>
          <w:rFonts w:ascii="GHEA Grapalat" w:hAnsi="GHEA Grapalat"/>
          <w:sz w:val="22"/>
          <w:szCs w:val="22"/>
          <w:lang w:val="hy-AM"/>
        </w:rPr>
        <w:t xml:space="preserve"> </w:t>
      </w:r>
      <w:r w:rsidR="00404FD9" w:rsidRPr="0094468D">
        <w:rPr>
          <w:rFonts w:ascii="GHEA Grapalat" w:hAnsi="GHEA Grapalat" w:cs="Sylfaen"/>
          <w:sz w:val="22"/>
          <w:szCs w:val="22"/>
          <w:lang w:val="hy-AM"/>
        </w:rPr>
        <w:t>«Լոռի-Ջրմուղկոյուղի»</w:t>
      </w:r>
      <w:r w:rsidR="00310236" w:rsidRPr="0094468D">
        <w:rPr>
          <w:rFonts w:ascii="GHEA Grapalat" w:hAnsi="GHEA Grapalat" w:cs="Sylfaen"/>
          <w:sz w:val="22"/>
          <w:szCs w:val="22"/>
          <w:lang w:val="hy-AM"/>
        </w:rPr>
        <w:t xml:space="preserve">, «Շիրակ-Ջրմուղկոյուղի» </w:t>
      </w:r>
      <w:r w:rsidR="00404FD9" w:rsidRPr="0094468D">
        <w:rPr>
          <w:rFonts w:ascii="GHEA Grapalat" w:hAnsi="GHEA Grapalat" w:cs="Sylfaen"/>
          <w:sz w:val="22"/>
          <w:szCs w:val="22"/>
          <w:lang w:val="hy-AM"/>
        </w:rPr>
        <w:t xml:space="preserve"> և «Նոր-Ակունք» </w:t>
      </w:r>
      <w:r w:rsidR="00851BD0" w:rsidRPr="0094468D">
        <w:rPr>
          <w:rFonts w:ascii="GHEA Grapalat" w:hAnsi="GHEA Grapalat"/>
          <w:sz w:val="22"/>
          <w:szCs w:val="22"/>
          <w:lang w:val="hy-AM"/>
        </w:rPr>
        <w:t>ՓԲԸ-</w:t>
      </w:r>
      <w:r w:rsidR="00404FD9" w:rsidRPr="0094468D">
        <w:rPr>
          <w:rFonts w:ascii="GHEA Grapalat" w:hAnsi="GHEA Grapalat"/>
          <w:sz w:val="22"/>
          <w:szCs w:val="22"/>
          <w:lang w:val="hy-AM"/>
        </w:rPr>
        <w:t>ների</w:t>
      </w:r>
      <w:r w:rsidR="00851BD0" w:rsidRPr="0094468D">
        <w:rPr>
          <w:rFonts w:ascii="GHEA Grapalat" w:hAnsi="GHEA Grapalat"/>
          <w:sz w:val="22"/>
          <w:szCs w:val="22"/>
          <w:lang w:val="hy-AM"/>
        </w:rPr>
        <w:t xml:space="preserve"> եկամուտնե</w:t>
      </w:r>
      <w:r w:rsidR="00D76ED8" w:rsidRPr="0094468D">
        <w:rPr>
          <w:rFonts w:ascii="GHEA Grapalat" w:hAnsi="GHEA Grapalat"/>
          <w:sz w:val="22"/>
          <w:szCs w:val="22"/>
          <w:lang w:val="hy-AM"/>
        </w:rPr>
        <w:t>րն ամբողջությամբ ձևավորվել են</w:t>
      </w:r>
      <w:r w:rsidR="00851BD0" w:rsidRPr="0094468D">
        <w:rPr>
          <w:rFonts w:ascii="GHEA Grapalat" w:hAnsi="GHEA Grapalat"/>
          <w:sz w:val="22"/>
          <w:szCs w:val="22"/>
          <w:lang w:val="hy-AM"/>
        </w:rPr>
        <w:t xml:space="preserve"> </w:t>
      </w:r>
      <w:r w:rsidR="00310236" w:rsidRPr="0094468D">
        <w:rPr>
          <w:rFonts w:ascii="GHEA Grapalat" w:hAnsi="GHEA Grapalat"/>
          <w:sz w:val="22"/>
          <w:szCs w:val="22"/>
          <w:lang w:val="hy-AM"/>
        </w:rPr>
        <w:t>ակտիվների օտարումից</w:t>
      </w:r>
      <w:r w:rsidR="00851BD0" w:rsidRPr="0094468D">
        <w:rPr>
          <w:rFonts w:ascii="GHEA Grapalat" w:hAnsi="GHEA Grapalat"/>
          <w:sz w:val="22"/>
          <w:szCs w:val="22"/>
          <w:lang w:val="hy-AM"/>
        </w:rPr>
        <w:t>:</w:t>
      </w:r>
    </w:p>
    <w:p w:rsidR="00851BD0" w:rsidRPr="0094468D" w:rsidRDefault="00786DB6" w:rsidP="00851BD0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94468D">
        <w:rPr>
          <w:rFonts w:ascii="GHEA Grapalat" w:hAnsi="GHEA Grapalat"/>
          <w:sz w:val="22"/>
          <w:szCs w:val="22"/>
          <w:lang w:val="hy-AM"/>
        </w:rPr>
        <w:tab/>
      </w:r>
      <w:r w:rsidR="00AB60B5">
        <w:rPr>
          <w:rFonts w:ascii="GHEA Grapalat" w:hAnsi="GHEA Grapalat"/>
          <w:sz w:val="22"/>
          <w:szCs w:val="22"/>
          <w:lang w:val="hy-AM"/>
        </w:rPr>
        <w:t>13</w:t>
      </w:r>
      <w:r w:rsidR="00851BD0" w:rsidRPr="0094468D">
        <w:rPr>
          <w:rFonts w:ascii="GHEA Grapalat" w:hAnsi="GHEA Grapalat"/>
          <w:sz w:val="22"/>
          <w:szCs w:val="22"/>
          <w:lang w:val="hy-AM"/>
        </w:rPr>
        <w:t>.6 Եզրակացություն</w:t>
      </w:r>
    </w:p>
    <w:p w:rsidR="0086626C" w:rsidRPr="0094468D" w:rsidRDefault="00310236" w:rsidP="00404FD9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4468D">
        <w:rPr>
          <w:rFonts w:ascii="GHEA Grapalat" w:hAnsi="GHEA Grapalat"/>
          <w:sz w:val="22"/>
          <w:szCs w:val="22"/>
          <w:lang w:val="hy-AM"/>
        </w:rPr>
        <w:tab/>
        <w:t>2021</w:t>
      </w:r>
      <w:r w:rsidR="00851BD0" w:rsidRPr="0094468D">
        <w:rPr>
          <w:rFonts w:ascii="GHEA Grapalat" w:hAnsi="GHEA Grapalat"/>
          <w:sz w:val="22"/>
          <w:szCs w:val="22"/>
          <w:lang w:val="hy-AM"/>
        </w:rPr>
        <w:t xml:space="preserve">թ. </w:t>
      </w:r>
      <w:r w:rsidR="00404FD9" w:rsidRPr="0094468D">
        <w:rPr>
          <w:rFonts w:ascii="GHEA Grapalat" w:hAnsi="GHEA Grapalat"/>
          <w:sz w:val="22"/>
          <w:szCs w:val="22"/>
          <w:lang w:val="hy-AM"/>
        </w:rPr>
        <w:t>տարեկան</w:t>
      </w:r>
      <w:r w:rsidR="00851BD0" w:rsidRPr="0094468D">
        <w:rPr>
          <w:rFonts w:ascii="GHEA Grapalat" w:hAnsi="GHEA Grapalat"/>
          <w:sz w:val="22"/>
          <w:szCs w:val="22"/>
          <w:lang w:val="hy-AM"/>
        </w:rPr>
        <w:t xml:space="preserve"> տվյալներ</w:t>
      </w:r>
      <w:r w:rsidR="00DC2112" w:rsidRPr="0094468D">
        <w:rPr>
          <w:rFonts w:ascii="GHEA Grapalat" w:hAnsi="GHEA Grapalat"/>
          <w:sz w:val="22"/>
          <w:szCs w:val="22"/>
          <w:lang w:val="hy-AM"/>
        </w:rPr>
        <w:t>ով Ջրային կոմիտեի ենթակայության</w:t>
      </w:r>
      <w:r w:rsidR="00851BD0" w:rsidRPr="0094468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94468D">
        <w:rPr>
          <w:rFonts w:ascii="GHEA Grapalat" w:hAnsi="GHEA Grapalat" w:cs="Sylfaen"/>
          <w:sz w:val="22"/>
          <w:szCs w:val="22"/>
          <w:lang w:val="hy-AM"/>
        </w:rPr>
        <w:t>5</w:t>
      </w:r>
      <w:r w:rsidR="00851BD0" w:rsidRPr="0094468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C2112" w:rsidRPr="0094468D">
        <w:rPr>
          <w:rFonts w:ascii="GHEA Grapalat" w:hAnsi="GHEA Grapalat"/>
          <w:sz w:val="22"/>
          <w:szCs w:val="22"/>
          <w:lang w:val="hy-AM" w:eastAsia="en-US"/>
        </w:rPr>
        <w:t>կազմակերպություն</w:t>
      </w:r>
      <w:r w:rsidR="00851BD0" w:rsidRPr="0094468D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Pr="0094468D">
        <w:rPr>
          <w:rFonts w:ascii="GHEA Grapalat" w:hAnsi="GHEA Grapalat" w:cs="Sylfaen"/>
          <w:sz w:val="22"/>
          <w:szCs w:val="22"/>
          <w:lang w:val="hy-AM"/>
        </w:rPr>
        <w:t>«Մելորացիա», «Ջրառ»,</w:t>
      </w:r>
      <w:r w:rsidR="00404FD9" w:rsidRPr="0094468D">
        <w:rPr>
          <w:rFonts w:ascii="GHEA Grapalat" w:hAnsi="GHEA Grapalat"/>
          <w:sz w:val="22"/>
          <w:szCs w:val="22"/>
          <w:lang w:val="hy-AM"/>
        </w:rPr>
        <w:t xml:space="preserve"> </w:t>
      </w:r>
      <w:r w:rsidR="00404FD9" w:rsidRPr="0094468D">
        <w:rPr>
          <w:rFonts w:ascii="GHEA Grapalat" w:hAnsi="GHEA Grapalat" w:cs="Sylfaen"/>
          <w:sz w:val="22"/>
          <w:szCs w:val="22"/>
          <w:lang w:val="hy-AM"/>
        </w:rPr>
        <w:t xml:space="preserve">«Լոռի-Ջրմուղկոյուղի», «Շիրակ-Ջրմուղկոյուղի» և </w:t>
      </w:r>
      <w:r w:rsidR="00D76ED8" w:rsidRPr="0094468D">
        <w:rPr>
          <w:rFonts w:ascii="GHEA Grapalat" w:hAnsi="GHEA Grapalat" w:cs="Sylfaen"/>
          <w:sz w:val="22"/>
          <w:szCs w:val="22"/>
          <w:lang w:val="hy-AM"/>
        </w:rPr>
        <w:t>«Նոր Ակունք» ՓԲԸ–ները</w:t>
      </w:r>
      <w:r w:rsidR="0071148B" w:rsidRPr="0094468D">
        <w:rPr>
          <w:rFonts w:ascii="GHEA Grapalat" w:hAnsi="GHEA Grapalat" w:cs="Sylfaen"/>
          <w:sz w:val="22"/>
          <w:szCs w:val="22"/>
          <w:lang w:val="hy-AM"/>
        </w:rPr>
        <w:t xml:space="preserve"> ձևավորել են վնաս, իսկ </w:t>
      </w:r>
      <w:r w:rsidR="0071148B" w:rsidRPr="0094468D">
        <w:rPr>
          <w:rFonts w:ascii="GHEA Grapalat" w:hAnsi="GHEA Grapalat"/>
          <w:sz w:val="22"/>
          <w:szCs w:val="22"/>
          <w:lang w:val="hy-AM"/>
        </w:rPr>
        <w:t xml:space="preserve">«Հայջրմուղկոյուղի» ՓԲԸ-ն </w:t>
      </w:r>
      <w:r w:rsidR="0071148B" w:rsidRPr="0094468D">
        <w:rPr>
          <w:rFonts w:ascii="GHEA Grapalat" w:hAnsi="GHEA Grapalat" w:cs="Sylfaen"/>
          <w:sz w:val="22"/>
          <w:szCs w:val="22"/>
          <w:lang w:val="hy-AM"/>
        </w:rPr>
        <w:t xml:space="preserve">աշխատել է շահույթով։ </w:t>
      </w:r>
    </w:p>
    <w:p w:rsidR="0086626C" w:rsidRPr="0094468D" w:rsidRDefault="0086626C" w:rsidP="0086626C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94468D">
        <w:rPr>
          <w:rFonts w:ascii="GHEA Grapalat" w:hAnsi="GHEA Grapalat" w:cs="Sylfaen"/>
          <w:sz w:val="22"/>
          <w:szCs w:val="22"/>
          <w:lang w:val="hy-AM"/>
        </w:rPr>
        <w:tab/>
        <w:t xml:space="preserve">Հաշվետու ժամանակաշրջանում «Մելորացիա» ՓԲԸ-ի մետ </w:t>
      </w:r>
      <w:r w:rsidRPr="0094468D">
        <w:rPr>
          <w:rFonts w:ascii="GHEA Grapalat" w:hAnsi="GHEA Grapalat"/>
          <w:sz w:val="22"/>
          <w:szCs w:val="22"/>
          <w:lang w:val="hy-AM"/>
        </w:rPr>
        <w:t>նախորդ</w:t>
      </w:r>
      <w:r w:rsidR="0071148B" w:rsidRPr="0094468D">
        <w:rPr>
          <w:rFonts w:ascii="GHEA Grapalat" w:hAnsi="GHEA Grapalat"/>
          <w:sz w:val="22"/>
          <w:szCs w:val="22"/>
          <w:lang w:val="hy-AM"/>
        </w:rPr>
        <w:t>՝</w:t>
      </w:r>
      <w:r w:rsidRPr="0094468D">
        <w:rPr>
          <w:rFonts w:ascii="GHEA Grapalat" w:hAnsi="GHEA Grapalat"/>
          <w:sz w:val="22"/>
          <w:szCs w:val="22"/>
          <w:lang w:val="hy-AM"/>
        </w:rPr>
        <w:t xml:space="preserve"> տարվա համեմատ նկատվել է ֆինանսատնտեսական վիճակի վատթարացում։ Ընկերո</w:t>
      </w:r>
      <w:r w:rsidR="00001B5B">
        <w:rPr>
          <w:rFonts w:ascii="GHEA Grapalat" w:hAnsi="GHEA Grapalat"/>
          <w:sz w:val="22"/>
          <w:szCs w:val="22"/>
          <w:lang w:val="hy-AM"/>
        </w:rPr>
        <w:t>ւթյունը ձևավորել է 18,433․0 հազ</w:t>
      </w:r>
      <w:r w:rsidRPr="0094468D">
        <w:rPr>
          <w:rFonts w:ascii="GHEA Grapalat" w:hAnsi="GHEA Grapalat"/>
          <w:sz w:val="22"/>
          <w:szCs w:val="22"/>
          <w:lang w:val="hy-AM"/>
        </w:rPr>
        <w:t xml:space="preserve"> դրամ վնաս՝ նախորդ տարվա 4,495․0 հազ․ դրամ զուտ շահույթի </w:t>
      </w:r>
      <w:r w:rsidR="0094468D" w:rsidRPr="0094468D">
        <w:rPr>
          <w:rFonts w:ascii="GHEA Grapalat" w:hAnsi="GHEA Grapalat"/>
          <w:sz w:val="22"/>
          <w:szCs w:val="22"/>
          <w:lang w:val="hy-AM"/>
        </w:rPr>
        <w:t>համեմատ, աճել է նաև կուտակված վնասը՝ կազմելով 115,321․0 հազ․ դրամ։</w:t>
      </w:r>
    </w:p>
    <w:p w:rsidR="0086626C" w:rsidRPr="0094468D" w:rsidRDefault="00404FD9" w:rsidP="00D546C6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4468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42779" w:rsidRPr="0094468D">
        <w:rPr>
          <w:rFonts w:ascii="GHEA Grapalat" w:hAnsi="GHEA Grapalat" w:cs="Sylfaen"/>
          <w:sz w:val="22"/>
          <w:szCs w:val="22"/>
          <w:lang w:val="hy-AM"/>
        </w:rPr>
        <w:tab/>
        <w:t xml:space="preserve"> </w:t>
      </w:r>
      <w:r w:rsidR="00851BD0" w:rsidRPr="0094468D">
        <w:rPr>
          <w:rFonts w:ascii="GHEA Grapalat" w:hAnsi="GHEA Grapalat"/>
          <w:sz w:val="22"/>
          <w:szCs w:val="22"/>
          <w:lang w:val="hy-AM"/>
        </w:rPr>
        <w:t>«Ջրառ»</w:t>
      </w:r>
      <w:r w:rsidR="00842779" w:rsidRPr="0094468D">
        <w:rPr>
          <w:rFonts w:ascii="GHEA Grapalat" w:hAnsi="GHEA Grapalat"/>
          <w:sz w:val="22"/>
          <w:szCs w:val="22"/>
          <w:lang w:val="hy-AM"/>
        </w:rPr>
        <w:t xml:space="preserve"> ՓԲԸ-ն, ինչպես նախորդ տարի</w:t>
      </w:r>
      <w:r w:rsidR="00001B5B">
        <w:rPr>
          <w:rFonts w:ascii="GHEA Grapalat" w:hAnsi="GHEA Grapalat"/>
          <w:sz w:val="22"/>
          <w:szCs w:val="22"/>
          <w:lang w:val="hy-AM"/>
        </w:rPr>
        <w:t>՝</w:t>
      </w:r>
      <w:r w:rsidR="00842779" w:rsidRPr="0094468D">
        <w:rPr>
          <w:rFonts w:ascii="GHEA Grapalat" w:hAnsi="GHEA Grapalat"/>
          <w:sz w:val="22"/>
          <w:szCs w:val="22"/>
          <w:lang w:val="hy-AM"/>
        </w:rPr>
        <w:t xml:space="preserve"> դարձյալ աշխատել է վնասով, սակայն հաշվետու տարում վնասը</w:t>
      </w:r>
      <w:r w:rsidR="005B1F86">
        <w:rPr>
          <w:rFonts w:ascii="GHEA Grapalat" w:hAnsi="GHEA Grapalat"/>
          <w:sz w:val="22"/>
          <w:szCs w:val="22"/>
          <w:lang w:val="hy-AM"/>
        </w:rPr>
        <w:t xml:space="preserve"> նախորդ տարվա նկատմամբ</w:t>
      </w:r>
      <w:r w:rsidR="00842779" w:rsidRPr="0094468D">
        <w:rPr>
          <w:rFonts w:ascii="GHEA Grapalat" w:hAnsi="GHEA Grapalat"/>
          <w:sz w:val="22"/>
          <w:szCs w:val="22"/>
          <w:lang w:val="hy-AM"/>
        </w:rPr>
        <w:t xml:space="preserve"> նվազել </w:t>
      </w:r>
      <w:r w:rsidR="00310236" w:rsidRPr="0094468D">
        <w:rPr>
          <w:rFonts w:ascii="GHEA Grapalat" w:hAnsi="GHEA Grapalat"/>
          <w:sz w:val="22"/>
          <w:szCs w:val="22"/>
          <w:lang w:val="hy-AM"/>
        </w:rPr>
        <w:t>278,835</w:t>
      </w:r>
      <w:r w:rsidR="00310236" w:rsidRPr="0094468D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310236" w:rsidRPr="0094468D">
        <w:rPr>
          <w:rFonts w:ascii="GHEA Grapalat" w:hAnsi="GHEA Grapalat"/>
          <w:sz w:val="22"/>
          <w:szCs w:val="22"/>
          <w:lang w:val="hy-AM"/>
        </w:rPr>
        <w:t>5</w:t>
      </w:r>
      <w:r w:rsidR="00851BD0" w:rsidRPr="0094468D">
        <w:rPr>
          <w:rFonts w:ascii="GHEA Grapalat" w:hAnsi="GHEA Grapalat"/>
          <w:sz w:val="22"/>
          <w:szCs w:val="22"/>
          <w:lang w:val="hy-AM"/>
        </w:rPr>
        <w:t xml:space="preserve"> հազ. դրամ</w:t>
      </w:r>
      <w:r w:rsidR="00842779" w:rsidRPr="0094468D">
        <w:rPr>
          <w:rFonts w:ascii="GHEA Grapalat" w:hAnsi="GHEA Grapalat"/>
          <w:sz w:val="22"/>
          <w:szCs w:val="22"/>
          <w:lang w:val="hy-AM"/>
        </w:rPr>
        <w:t>ով և կազմել</w:t>
      </w:r>
      <w:r w:rsidR="00851BD0" w:rsidRPr="0094468D">
        <w:rPr>
          <w:rFonts w:ascii="GHEA Grapalat" w:hAnsi="GHEA Grapalat"/>
          <w:sz w:val="22"/>
          <w:szCs w:val="22"/>
          <w:lang w:val="hy-AM"/>
        </w:rPr>
        <w:t xml:space="preserve"> </w:t>
      </w:r>
      <w:r w:rsidR="00310236" w:rsidRPr="0094468D">
        <w:rPr>
          <w:rFonts w:ascii="GHEA Grapalat" w:hAnsi="GHEA Grapalat" w:cs="Sylfaen"/>
          <w:sz w:val="22"/>
          <w:szCs w:val="22"/>
          <w:lang w:val="hy-AM"/>
        </w:rPr>
        <w:t>614,466</w:t>
      </w:r>
      <w:r w:rsidR="00310236" w:rsidRPr="0094468D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310236" w:rsidRPr="0094468D">
        <w:rPr>
          <w:rFonts w:ascii="GHEA Grapalat" w:hAnsi="GHEA Grapalat" w:cs="Sylfaen"/>
          <w:sz w:val="22"/>
          <w:szCs w:val="22"/>
          <w:lang w:val="hy-AM"/>
        </w:rPr>
        <w:t xml:space="preserve">8 </w:t>
      </w:r>
      <w:r w:rsidR="00842779" w:rsidRPr="0094468D">
        <w:rPr>
          <w:rFonts w:ascii="GHEA Grapalat" w:hAnsi="GHEA Grapalat" w:cs="Sylfaen"/>
          <w:sz w:val="22"/>
          <w:szCs w:val="22"/>
          <w:lang w:val="hy-AM"/>
        </w:rPr>
        <w:t xml:space="preserve">հազ. դրամ, միաժամանակ </w:t>
      </w:r>
      <w:r w:rsidR="0094468D" w:rsidRPr="0094468D">
        <w:rPr>
          <w:rFonts w:ascii="GHEA Grapalat" w:hAnsi="GHEA Grapalat" w:cs="Sylfaen"/>
          <w:sz w:val="22"/>
          <w:szCs w:val="22"/>
          <w:lang w:val="hy-AM"/>
        </w:rPr>
        <w:t>նույն չափով</w:t>
      </w:r>
      <w:r w:rsidR="00310236" w:rsidRPr="0094468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42779" w:rsidRPr="0094468D">
        <w:rPr>
          <w:rFonts w:ascii="GHEA Grapalat" w:hAnsi="GHEA Grapalat" w:cs="Sylfaen"/>
          <w:sz w:val="22"/>
          <w:szCs w:val="22"/>
          <w:lang w:val="hy-AM"/>
        </w:rPr>
        <w:t>աճել է կուտակված վնասը</w:t>
      </w:r>
      <w:r w:rsidR="0071148B" w:rsidRPr="0094468D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="00842779" w:rsidRPr="0094468D">
        <w:rPr>
          <w:rFonts w:ascii="GHEA Grapalat" w:hAnsi="GHEA Grapalat" w:cs="Sylfaen"/>
          <w:sz w:val="22"/>
          <w:szCs w:val="22"/>
          <w:lang w:val="hy-AM"/>
        </w:rPr>
        <w:t>կազմել</w:t>
      </w:r>
      <w:r w:rsidR="0071148B" w:rsidRPr="0094468D">
        <w:rPr>
          <w:rFonts w:ascii="GHEA Grapalat" w:hAnsi="GHEA Grapalat" w:cs="Sylfaen"/>
          <w:sz w:val="22"/>
          <w:szCs w:val="22"/>
          <w:lang w:val="hy-AM"/>
        </w:rPr>
        <w:t>ով</w:t>
      </w:r>
      <w:r w:rsidR="00842779" w:rsidRPr="0094468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10236" w:rsidRPr="0094468D">
        <w:rPr>
          <w:rFonts w:ascii="GHEA Grapalat" w:hAnsi="GHEA Grapalat" w:cs="Sylfaen"/>
          <w:sz w:val="22"/>
          <w:szCs w:val="22"/>
          <w:lang w:val="hy-AM"/>
        </w:rPr>
        <w:t>35,290,</w:t>
      </w:r>
      <w:r w:rsidR="0086626C" w:rsidRPr="0094468D">
        <w:rPr>
          <w:rFonts w:ascii="GHEA Grapalat" w:hAnsi="GHEA Grapalat" w:cs="Sylfaen"/>
          <w:sz w:val="22"/>
          <w:szCs w:val="22"/>
          <w:lang w:val="hy-AM"/>
        </w:rPr>
        <w:t>177</w:t>
      </w:r>
      <w:r w:rsidR="0086626C" w:rsidRPr="0094468D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86626C" w:rsidRPr="0094468D">
        <w:rPr>
          <w:rFonts w:ascii="GHEA Grapalat" w:hAnsi="GHEA Grapalat" w:cs="Sylfaen"/>
          <w:sz w:val="22"/>
          <w:szCs w:val="22"/>
          <w:lang w:val="hy-AM"/>
        </w:rPr>
        <w:t>3</w:t>
      </w:r>
      <w:r w:rsidR="00842779" w:rsidRPr="0094468D">
        <w:rPr>
          <w:rFonts w:ascii="GHEA Grapalat" w:hAnsi="GHEA Grapalat" w:cs="Sylfaen"/>
          <w:sz w:val="22"/>
          <w:szCs w:val="22"/>
          <w:lang w:val="hy-AM"/>
        </w:rPr>
        <w:t xml:space="preserve"> հազ. դրամ</w:t>
      </w:r>
      <w:r w:rsidR="00851BD0" w:rsidRPr="0094468D">
        <w:rPr>
          <w:rFonts w:ascii="GHEA Grapalat" w:hAnsi="GHEA Grapalat" w:cs="Sylfaen"/>
          <w:sz w:val="22"/>
          <w:szCs w:val="22"/>
          <w:lang w:val="hy-AM"/>
        </w:rPr>
        <w:t>:</w:t>
      </w:r>
      <w:r w:rsidR="00D546C6" w:rsidRPr="0094468D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71148B" w:rsidRPr="0094468D" w:rsidRDefault="0086626C" w:rsidP="00D546C6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94468D">
        <w:rPr>
          <w:rFonts w:ascii="GHEA Grapalat" w:hAnsi="GHEA Grapalat"/>
          <w:sz w:val="22"/>
          <w:szCs w:val="22"/>
          <w:lang w:val="hy-AM"/>
        </w:rPr>
        <w:lastRenderedPageBreak/>
        <w:tab/>
      </w:r>
      <w:r w:rsidR="00C97238" w:rsidRPr="0094468D">
        <w:rPr>
          <w:rFonts w:ascii="GHEA Grapalat" w:hAnsi="GHEA Grapalat"/>
          <w:sz w:val="22"/>
          <w:szCs w:val="22"/>
          <w:lang w:val="hy-AM"/>
        </w:rPr>
        <w:t xml:space="preserve"> </w:t>
      </w:r>
      <w:r w:rsidR="00867C37" w:rsidRPr="0094468D">
        <w:rPr>
          <w:rFonts w:ascii="GHEA Grapalat" w:hAnsi="GHEA Grapalat" w:cs="Sylfaen"/>
          <w:sz w:val="22"/>
          <w:szCs w:val="22"/>
          <w:lang w:val="hy-AM"/>
        </w:rPr>
        <w:t>«Լոռի-Ջրմուղկոյուղի», «Շիրա</w:t>
      </w:r>
      <w:r w:rsidR="00C97238" w:rsidRPr="0094468D">
        <w:rPr>
          <w:rFonts w:ascii="GHEA Grapalat" w:hAnsi="GHEA Grapalat" w:cs="Sylfaen"/>
          <w:sz w:val="22"/>
          <w:szCs w:val="22"/>
          <w:lang w:val="hy-AM"/>
        </w:rPr>
        <w:t xml:space="preserve">կ-Ջրմուղկոյուղի» և «Նոր-Ակունք» </w:t>
      </w:r>
      <w:r w:rsidR="00867C37" w:rsidRPr="0094468D">
        <w:rPr>
          <w:rFonts w:ascii="GHEA Grapalat" w:hAnsi="GHEA Grapalat" w:cs="Sylfaen"/>
          <w:sz w:val="22"/>
          <w:szCs w:val="22"/>
          <w:lang w:val="hy-AM"/>
        </w:rPr>
        <w:t>ՓԲԸ-ն</w:t>
      </w:r>
      <w:r w:rsidR="00867C37" w:rsidRPr="0094468D">
        <w:rPr>
          <w:rFonts w:ascii="GHEA Grapalat" w:hAnsi="GHEA Grapalat"/>
          <w:sz w:val="22"/>
          <w:szCs w:val="22"/>
          <w:lang w:val="hy-AM"/>
        </w:rPr>
        <w:t>եր</w:t>
      </w:r>
      <w:r w:rsidR="0071148B" w:rsidRPr="0094468D">
        <w:rPr>
          <w:rFonts w:ascii="GHEA Grapalat" w:hAnsi="GHEA Grapalat"/>
          <w:sz w:val="22"/>
          <w:szCs w:val="22"/>
          <w:lang w:val="hy-AM"/>
        </w:rPr>
        <w:t>ն</w:t>
      </w:r>
      <w:r w:rsidR="00405018" w:rsidRPr="0094468D">
        <w:rPr>
          <w:rFonts w:ascii="GHEA Grapalat" w:hAnsi="GHEA Grapalat"/>
          <w:sz w:val="22"/>
          <w:szCs w:val="22"/>
          <w:lang w:val="hy-AM"/>
        </w:rPr>
        <w:t>,</w:t>
      </w:r>
      <w:r w:rsidR="0071148B" w:rsidRPr="0094468D">
        <w:rPr>
          <w:rFonts w:ascii="GHEA Grapalat" w:hAnsi="GHEA Grapalat"/>
          <w:sz w:val="22"/>
          <w:szCs w:val="22"/>
          <w:lang w:val="hy-AM"/>
        </w:rPr>
        <w:t xml:space="preserve"> ինչպես նախո</w:t>
      </w:r>
      <w:r w:rsidR="00001B5B">
        <w:rPr>
          <w:rFonts w:ascii="GHEA Grapalat" w:hAnsi="GHEA Grapalat"/>
          <w:sz w:val="22"/>
          <w:szCs w:val="22"/>
          <w:lang w:val="hy-AM"/>
        </w:rPr>
        <w:t xml:space="preserve">րդ տարի, </w:t>
      </w:r>
      <w:r w:rsidR="00405018" w:rsidRPr="0094468D">
        <w:rPr>
          <w:rFonts w:ascii="GHEA Grapalat" w:hAnsi="GHEA Grapalat"/>
          <w:sz w:val="22"/>
          <w:szCs w:val="22"/>
          <w:lang w:val="hy-AM"/>
        </w:rPr>
        <w:t xml:space="preserve">ձևավորել են վնաս համապատասխանաբար՝ </w:t>
      </w:r>
      <w:r w:rsidR="00405018" w:rsidRPr="0094468D">
        <w:rPr>
          <w:rFonts w:ascii="GHEA Grapalat" w:hAnsi="GHEA Grapalat" w:cs="Sylfaen"/>
          <w:sz w:val="22"/>
          <w:szCs w:val="22"/>
          <w:lang w:val="hy-AM"/>
        </w:rPr>
        <w:t>3,406․6</w:t>
      </w:r>
      <w:r w:rsidR="0071148B" w:rsidRPr="0094468D">
        <w:rPr>
          <w:rFonts w:ascii="GHEA Grapalat" w:hAnsi="GHEA Grapalat" w:cs="Sylfaen"/>
          <w:sz w:val="22"/>
          <w:szCs w:val="22"/>
          <w:lang w:val="hy-AM"/>
        </w:rPr>
        <w:t xml:space="preserve"> հազ. դրամ,</w:t>
      </w:r>
      <w:r w:rsidR="00405018" w:rsidRPr="0094468D">
        <w:rPr>
          <w:rFonts w:ascii="GHEA Grapalat" w:hAnsi="GHEA Grapalat" w:cs="Sylfaen"/>
          <w:sz w:val="22"/>
          <w:szCs w:val="22"/>
          <w:lang w:val="hy-AM"/>
        </w:rPr>
        <w:t xml:space="preserve"> 3,139․2 հազ. դրամ և 2,535․6 հազ․ դրամ:</w:t>
      </w:r>
      <w:r w:rsidR="00001B5B">
        <w:rPr>
          <w:rFonts w:ascii="GHEA Grapalat" w:hAnsi="GHEA Grapalat"/>
          <w:sz w:val="22"/>
          <w:szCs w:val="22"/>
          <w:lang w:val="hy-AM"/>
        </w:rPr>
        <w:t xml:space="preserve"> Հ</w:t>
      </w:r>
      <w:r w:rsidR="00405018" w:rsidRPr="0094468D">
        <w:rPr>
          <w:rFonts w:ascii="GHEA Grapalat" w:hAnsi="GHEA Grapalat"/>
          <w:sz w:val="22"/>
          <w:szCs w:val="22"/>
          <w:lang w:val="hy-AM"/>
        </w:rPr>
        <w:t xml:space="preserve">աշվետու տարում աճել </w:t>
      </w:r>
      <w:r w:rsidR="0094468D" w:rsidRPr="0094468D">
        <w:rPr>
          <w:rFonts w:ascii="GHEA Grapalat" w:hAnsi="GHEA Grapalat"/>
          <w:sz w:val="22"/>
          <w:szCs w:val="22"/>
          <w:lang w:val="hy-AM"/>
        </w:rPr>
        <w:t xml:space="preserve">են վնասի և </w:t>
      </w:r>
      <w:r w:rsidR="005B1F86">
        <w:rPr>
          <w:rFonts w:ascii="GHEA Grapalat" w:hAnsi="GHEA Grapalat"/>
          <w:sz w:val="22"/>
          <w:szCs w:val="22"/>
          <w:lang w:val="hy-AM"/>
        </w:rPr>
        <w:t xml:space="preserve">արդյունքում </w:t>
      </w:r>
      <w:r w:rsidR="0094468D" w:rsidRPr="0094468D">
        <w:rPr>
          <w:rFonts w:ascii="GHEA Grapalat" w:hAnsi="GHEA Grapalat"/>
          <w:sz w:val="22"/>
          <w:szCs w:val="22"/>
          <w:lang w:val="hy-AM"/>
        </w:rPr>
        <w:t>կուտակված վնասի չափը, ընդ որում կազմակերպությունների կուտակված վնասը համապատասխանաբար կազմում է</w:t>
      </w:r>
      <w:r w:rsidR="00001B5B">
        <w:rPr>
          <w:rFonts w:ascii="GHEA Grapalat" w:hAnsi="GHEA Grapalat"/>
          <w:sz w:val="22"/>
          <w:szCs w:val="22"/>
          <w:lang w:val="hy-AM"/>
        </w:rPr>
        <w:t>՝</w:t>
      </w:r>
      <w:r w:rsidR="0094468D" w:rsidRPr="0094468D">
        <w:rPr>
          <w:rFonts w:ascii="GHEA Grapalat" w:hAnsi="GHEA Grapalat"/>
          <w:sz w:val="22"/>
          <w:szCs w:val="22"/>
          <w:lang w:val="hy-AM"/>
        </w:rPr>
        <w:t xml:space="preserve"> 4,537,688․0 հազ․ դրամ, 2,626,747․0 հազ․ դրամ և 4,268,551․0 հազ․ դրամ։</w:t>
      </w:r>
    </w:p>
    <w:p w:rsidR="0071148B" w:rsidRPr="0094468D" w:rsidRDefault="0071148B" w:rsidP="0071148B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4468D">
        <w:rPr>
          <w:rFonts w:ascii="GHEA Grapalat" w:hAnsi="GHEA Grapalat"/>
          <w:sz w:val="22"/>
          <w:szCs w:val="22"/>
          <w:lang w:val="hy-AM"/>
        </w:rPr>
        <w:tab/>
        <w:t xml:space="preserve">«Հայջրմուղկոյուղի» ՓԲԸ-ի մոտ նախորդ տարվա համեմատ նկատվել է ֆինանսատնտեսական վիճակի բարելավում։ Ընկերությունը ձևավորել է 68,873․3 հազ․ դրամ զուտ շահույթ՝ նախորդ տարվա 410,227․2 հազ․ դրամ վնասի </w:t>
      </w:r>
      <w:r w:rsidR="005B1F86">
        <w:rPr>
          <w:rFonts w:ascii="GHEA Grapalat" w:hAnsi="GHEA Grapalat"/>
          <w:sz w:val="22"/>
          <w:szCs w:val="22"/>
          <w:lang w:val="hy-AM"/>
        </w:rPr>
        <w:t>փոխարեն</w:t>
      </w:r>
      <w:r w:rsidRPr="0094468D">
        <w:rPr>
          <w:rFonts w:ascii="GHEA Grapalat" w:hAnsi="GHEA Grapalat"/>
          <w:sz w:val="22"/>
          <w:szCs w:val="22"/>
          <w:lang w:val="hy-AM"/>
        </w:rPr>
        <w:t xml:space="preserve">, </w:t>
      </w:r>
      <w:r w:rsidR="005B1F86">
        <w:rPr>
          <w:rFonts w:ascii="GHEA Grapalat" w:hAnsi="GHEA Grapalat"/>
          <w:sz w:val="22"/>
          <w:szCs w:val="22"/>
          <w:lang w:val="hy-AM"/>
        </w:rPr>
        <w:t>որի շնորհիվ նվազել է  կուտակված վնասի չափը։</w:t>
      </w:r>
    </w:p>
    <w:p w:rsidR="00503BDE" w:rsidRPr="00800423" w:rsidRDefault="00C97238" w:rsidP="00503BDE">
      <w:pPr>
        <w:pStyle w:val="a3"/>
        <w:shd w:val="clear" w:color="auto" w:fill="FFFFFF" w:themeFill="background1"/>
        <w:tabs>
          <w:tab w:val="clear" w:pos="540"/>
        </w:tabs>
        <w:ind w:firstLine="426"/>
        <w:rPr>
          <w:rFonts w:ascii="GHEA Grapalat" w:hAnsi="GHEA Grapalat" w:cs="Sylfaen"/>
          <w:b/>
          <w:i/>
          <w:color w:val="FF0000"/>
          <w:sz w:val="22"/>
          <w:lang w:val="hy-AM"/>
        </w:rPr>
      </w:pPr>
      <w:r w:rsidRPr="0094468D">
        <w:rPr>
          <w:rFonts w:ascii="GHEA Grapalat" w:hAnsi="GHEA Grapalat"/>
          <w:sz w:val="22"/>
          <w:szCs w:val="22"/>
          <w:lang w:val="hy-AM"/>
        </w:rPr>
        <w:t xml:space="preserve"> </w:t>
      </w:r>
      <w:r w:rsidR="0071148B" w:rsidRPr="0094468D">
        <w:rPr>
          <w:rFonts w:ascii="GHEA Grapalat" w:hAnsi="GHEA Grapalat" w:cs="Sylfaen"/>
          <w:sz w:val="22"/>
          <w:szCs w:val="22"/>
          <w:lang w:val="hy-AM"/>
        </w:rPr>
        <w:tab/>
      </w:r>
      <w:r w:rsidR="00405018" w:rsidRPr="00001B5B">
        <w:rPr>
          <w:rFonts w:ascii="GHEA Grapalat" w:hAnsi="GHEA Grapalat" w:cs="Sylfaen"/>
          <w:sz w:val="22"/>
          <w:szCs w:val="22"/>
          <w:lang w:val="hy-AM"/>
        </w:rPr>
        <w:t>«Մելորացիա»,</w:t>
      </w:r>
      <w:r w:rsidR="00405018" w:rsidRPr="00001B5B">
        <w:rPr>
          <w:rFonts w:ascii="GHEA Grapalat" w:hAnsi="GHEA Grapalat"/>
          <w:sz w:val="22"/>
          <w:szCs w:val="22"/>
          <w:lang w:val="hy-AM"/>
        </w:rPr>
        <w:t xml:space="preserve"> «Հայջրմուղկոյուղի»</w:t>
      </w:r>
      <w:r w:rsidR="0071148B" w:rsidRPr="00001B5B">
        <w:rPr>
          <w:rFonts w:ascii="GHEA Grapalat" w:hAnsi="GHEA Grapalat"/>
          <w:sz w:val="22"/>
          <w:szCs w:val="22"/>
          <w:lang w:val="hy-AM"/>
        </w:rPr>
        <w:t xml:space="preserve">, </w:t>
      </w:r>
      <w:r w:rsidR="0071148B" w:rsidRPr="00001B5B">
        <w:rPr>
          <w:rFonts w:ascii="GHEA Grapalat" w:hAnsi="GHEA Grapalat" w:cs="Sylfaen"/>
          <w:sz w:val="22"/>
          <w:szCs w:val="22"/>
          <w:lang w:val="hy-AM"/>
        </w:rPr>
        <w:t>«Լոռի-Ջրմուղկոյուղի», «Շիրակ-Ջրմուղկոյուղի» և «Նոր-Ակունք» ՓԲԸ-ն</w:t>
      </w:r>
      <w:r w:rsidR="0071148B" w:rsidRPr="00001B5B">
        <w:rPr>
          <w:rFonts w:ascii="GHEA Grapalat" w:hAnsi="GHEA Grapalat"/>
          <w:sz w:val="22"/>
          <w:szCs w:val="22"/>
          <w:lang w:val="hy-AM"/>
        </w:rPr>
        <w:t>երը</w:t>
      </w:r>
      <w:r w:rsidR="00405018" w:rsidRPr="00001B5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67C37" w:rsidRPr="00001B5B">
        <w:rPr>
          <w:rFonts w:ascii="GHEA Grapalat" w:hAnsi="GHEA Grapalat"/>
          <w:sz w:val="22"/>
          <w:szCs w:val="22"/>
          <w:lang w:val="hy-AM"/>
        </w:rPr>
        <w:t xml:space="preserve">ի սեփական կապիտալը փոքր է կանոնադրական կապիտալից, ընդ որում </w:t>
      </w:r>
      <w:r w:rsidR="00867C37" w:rsidRPr="00001B5B">
        <w:rPr>
          <w:rFonts w:ascii="GHEA Grapalat" w:hAnsi="GHEA Grapalat" w:cs="Sylfaen"/>
          <w:sz w:val="22"/>
          <w:szCs w:val="22"/>
          <w:lang w:val="hy-AM"/>
        </w:rPr>
        <w:t xml:space="preserve">«Շիրակ-Ջրմուղկոյուղի»  ՓԲԸ-ի մոտ այն բացասական մեծություն է: </w:t>
      </w:r>
      <w:r w:rsidR="0071148B" w:rsidRPr="00001B5B">
        <w:rPr>
          <w:rFonts w:ascii="GHEA Grapalat" w:hAnsi="GHEA Grapalat" w:cs="Sylfaen"/>
          <w:sz w:val="22"/>
          <w:szCs w:val="22"/>
          <w:lang w:val="hy-AM"/>
        </w:rPr>
        <w:t>«Լոռի-Ջրմուղկոյուղի», «Շիրակ-Ջրմուղկոյուղի» և «Նոր-Ակունք» ՓԲԸ-ն</w:t>
      </w:r>
      <w:r w:rsidR="0071148B" w:rsidRPr="00001B5B">
        <w:rPr>
          <w:rFonts w:ascii="GHEA Grapalat" w:hAnsi="GHEA Grapalat"/>
          <w:sz w:val="22"/>
          <w:szCs w:val="22"/>
          <w:lang w:val="hy-AM"/>
        </w:rPr>
        <w:t>երի մոտ</w:t>
      </w:r>
      <w:r w:rsidR="0071148B" w:rsidRPr="00001B5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67C37" w:rsidRPr="00001B5B">
        <w:rPr>
          <w:rFonts w:ascii="GHEA Grapalat" w:hAnsi="GHEA Grapalat" w:cs="Sylfaen"/>
          <w:sz w:val="22"/>
          <w:szCs w:val="22"/>
          <w:lang w:val="hy-AM"/>
        </w:rPr>
        <w:t>Նույն պատկերն է նկատվել նաև նախորդ հաշվետու ժամանակաշրջան</w:t>
      </w:r>
      <w:r w:rsidR="0071148B" w:rsidRPr="00001B5B">
        <w:rPr>
          <w:rFonts w:ascii="GHEA Grapalat" w:hAnsi="GHEA Grapalat" w:cs="Sylfaen"/>
          <w:sz w:val="22"/>
          <w:szCs w:val="22"/>
          <w:lang w:val="hy-AM"/>
        </w:rPr>
        <w:t>ներ</w:t>
      </w:r>
      <w:r w:rsidR="00867C37" w:rsidRPr="00001B5B">
        <w:rPr>
          <w:rFonts w:ascii="GHEA Grapalat" w:hAnsi="GHEA Grapalat" w:cs="Sylfaen"/>
          <w:sz w:val="22"/>
          <w:szCs w:val="22"/>
          <w:lang w:val="hy-AM"/>
        </w:rPr>
        <w:t xml:space="preserve">ում: </w:t>
      </w:r>
      <w:r w:rsidR="00503BDE" w:rsidRPr="005B1F86">
        <w:rPr>
          <w:rFonts w:ascii="GHEA Grapalat" w:hAnsi="GHEA Grapalat" w:cs="Sylfaen"/>
          <w:b/>
          <w:sz w:val="22"/>
          <w:szCs w:val="22"/>
          <w:lang w:val="hy-AM"/>
        </w:rPr>
        <w:t>Հ</w:t>
      </w:r>
      <w:r w:rsidR="00503BDE" w:rsidRPr="00800423">
        <w:rPr>
          <w:rFonts w:ascii="GHEA Grapalat" w:hAnsi="GHEA Grapalat" w:cs="Sylfaen"/>
          <w:b/>
          <w:i/>
          <w:sz w:val="22"/>
          <w:lang w:val="hy-AM"/>
        </w:rPr>
        <w:t xml:space="preserve">իմք ընդունելով ՀՀ կառավարության 2017թ. հոկտեմբերի 5-ի թիվ 1262-Ն որոշման Հավելված 1-ով հաստատված կարգը՝ </w:t>
      </w:r>
      <w:r w:rsidR="00503BDE">
        <w:rPr>
          <w:rFonts w:ascii="GHEA Grapalat" w:hAnsi="GHEA Grapalat" w:cs="Sylfaen"/>
          <w:b/>
          <w:i/>
          <w:sz w:val="22"/>
          <w:lang w:val="hy-AM"/>
        </w:rPr>
        <w:t xml:space="preserve">ըստ որի </w:t>
      </w:r>
      <w:r w:rsidR="00503BDE" w:rsidRPr="00800423">
        <w:rPr>
          <w:rFonts w:ascii="GHEA Grapalat" w:hAnsi="GHEA Grapalat" w:cs="Sylfaen"/>
          <w:b/>
          <w:i/>
          <w:sz w:val="22"/>
          <w:lang w:val="hy-AM"/>
        </w:rPr>
        <w:t xml:space="preserve">հաշվետու տարում  կազմակերպության զուտ ակտիվների (սեփական կապիտալի) բացասական մեծության, կամ նախորդ  տարվա համեմատությամբ կազմակերպության կուտակված վնասի տարեկան աճը 50 տոկոսից ավելի է լինելու դեպքում, և եթե կազմակերպությունը ՀՀ կառավարության 2020թ. զարգացման ծրագրի առանձին ոլորտների շրջանակներում չունի իրեն համար սահմանված առաջադրանքներ առաջարկվում է </w:t>
      </w:r>
      <w:r w:rsidR="00503BDE">
        <w:rPr>
          <w:rFonts w:ascii="GHEA Grapalat" w:hAnsi="GHEA Grapalat" w:cs="Sylfaen"/>
          <w:b/>
          <w:i/>
          <w:sz w:val="22"/>
          <w:lang w:val="hy-AM"/>
        </w:rPr>
        <w:t xml:space="preserve">համապատասխանաբար </w:t>
      </w:r>
      <w:r w:rsidR="00503BDE" w:rsidRPr="00800423">
        <w:rPr>
          <w:rFonts w:ascii="GHEA Grapalat" w:hAnsi="GHEA Grapalat" w:cs="Sylfaen"/>
          <w:b/>
          <w:i/>
          <w:sz w:val="22"/>
          <w:lang w:val="hy-AM"/>
        </w:rPr>
        <w:t>կատարել</w:t>
      </w:r>
      <w:r w:rsidR="00503BDE">
        <w:rPr>
          <w:rFonts w:ascii="GHEA Grapalat" w:hAnsi="GHEA Grapalat" w:cs="Sylfaen"/>
          <w:b/>
          <w:i/>
          <w:sz w:val="22"/>
          <w:lang w:val="hy-AM"/>
        </w:rPr>
        <w:t xml:space="preserve"> վերը նշված ընկերությունների</w:t>
      </w:r>
      <w:r w:rsidR="00503BDE" w:rsidRPr="00800423">
        <w:rPr>
          <w:rFonts w:ascii="GHEA Grapalat" w:hAnsi="GHEA Grapalat" w:cs="Sylfaen"/>
          <w:b/>
          <w:i/>
          <w:sz w:val="22"/>
          <w:lang w:val="hy-AM"/>
        </w:rPr>
        <w:t xml:space="preserve"> կանոնադրական կապիտալի նվազեցում</w:t>
      </w:r>
      <w:r w:rsidR="00503BDE">
        <w:rPr>
          <w:rFonts w:ascii="GHEA Grapalat" w:hAnsi="GHEA Grapalat" w:cs="Sylfaen"/>
          <w:b/>
          <w:i/>
          <w:sz w:val="22"/>
          <w:lang w:val="hy-AM"/>
        </w:rPr>
        <w:t>,</w:t>
      </w:r>
      <w:r w:rsidR="00503BDE" w:rsidRPr="00800423">
        <w:rPr>
          <w:rFonts w:ascii="GHEA Grapalat" w:hAnsi="GHEA Grapalat" w:cs="Sylfaen"/>
          <w:b/>
          <w:i/>
          <w:sz w:val="22"/>
          <w:lang w:val="hy-AM"/>
        </w:rPr>
        <w:t xml:space="preserve"> լուծար</w:t>
      </w:r>
      <w:r w:rsidR="00503BDE">
        <w:rPr>
          <w:rFonts w:ascii="GHEA Grapalat" w:hAnsi="GHEA Grapalat" w:cs="Sylfaen"/>
          <w:b/>
          <w:i/>
          <w:sz w:val="22"/>
          <w:lang w:val="hy-AM"/>
        </w:rPr>
        <w:t>ում կամ մասնավորեցում</w:t>
      </w:r>
      <w:r w:rsidR="00503BDE" w:rsidRPr="00800423">
        <w:rPr>
          <w:rFonts w:ascii="GHEA Grapalat" w:hAnsi="GHEA Grapalat" w:cs="Sylfaen"/>
          <w:b/>
          <w:i/>
          <w:color w:val="FF0000"/>
          <w:sz w:val="22"/>
          <w:lang w:val="hy-AM"/>
        </w:rPr>
        <w:t>։</w:t>
      </w:r>
    </w:p>
    <w:p w:rsidR="00503BDE" w:rsidRPr="00800423" w:rsidRDefault="00503BDE" w:rsidP="00503BDE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color w:val="FF0000"/>
          <w:sz w:val="22"/>
          <w:szCs w:val="22"/>
          <w:lang w:val="hy-AM"/>
        </w:rPr>
      </w:pPr>
    </w:p>
    <w:p w:rsidR="003B5E57" w:rsidRPr="000B330B" w:rsidRDefault="003B5E57" w:rsidP="00D546C6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highlight w:val="yellow"/>
          <w:lang w:val="hy-AM"/>
        </w:rPr>
      </w:pPr>
    </w:p>
    <w:p w:rsidR="0014386B" w:rsidRPr="000B330B" w:rsidRDefault="00786DB6" w:rsidP="0014386B">
      <w:pPr>
        <w:pStyle w:val="a3"/>
        <w:tabs>
          <w:tab w:val="clear" w:pos="540"/>
          <w:tab w:val="left" w:pos="720"/>
        </w:tabs>
        <w:ind w:left="360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0B330B">
        <w:rPr>
          <w:rFonts w:ascii="GHEA Grapalat" w:hAnsi="GHEA Grapalat"/>
          <w:b/>
          <w:sz w:val="22"/>
          <w:u w:val="single"/>
          <w:lang w:val="hy-AM"/>
        </w:rPr>
        <w:t>14</w:t>
      </w:r>
      <w:r w:rsidR="0014386B" w:rsidRPr="000B330B">
        <w:rPr>
          <w:rFonts w:ascii="GHEA Grapalat" w:hAnsi="GHEA Grapalat"/>
          <w:b/>
          <w:sz w:val="22"/>
          <w:u w:val="single"/>
          <w:lang w:val="hy-AM"/>
        </w:rPr>
        <w:t xml:space="preserve">.  </w:t>
      </w:r>
      <w:r w:rsidR="0014386B" w:rsidRPr="000B330B">
        <w:rPr>
          <w:rFonts w:ascii="GHEA Grapalat" w:hAnsi="GHEA Grapalat" w:cs="Sylfaen"/>
          <w:b/>
          <w:sz w:val="22"/>
          <w:u w:val="single"/>
          <w:lang w:val="hy-AM"/>
        </w:rPr>
        <w:t>ՀՀ  ԱՐՄԱՎԻՐԻ ՄԱՐԶՊԵՏԱՐԱՆ</w:t>
      </w:r>
    </w:p>
    <w:p w:rsidR="00B265E1" w:rsidRPr="000B330B" w:rsidRDefault="00B265E1" w:rsidP="000154D6">
      <w:pPr>
        <w:pStyle w:val="a3"/>
        <w:tabs>
          <w:tab w:val="clear" w:pos="540"/>
          <w:tab w:val="left" w:pos="720"/>
        </w:tabs>
        <w:ind w:firstLine="630"/>
        <w:rPr>
          <w:rFonts w:ascii="GHEA Grapalat" w:hAnsi="GHEA Grapalat"/>
          <w:sz w:val="22"/>
          <w:szCs w:val="22"/>
          <w:lang w:val="hy-AM"/>
        </w:rPr>
      </w:pPr>
    </w:p>
    <w:p w:rsidR="000B330B" w:rsidRPr="000B330B" w:rsidRDefault="00786DB6" w:rsidP="000B330B">
      <w:pPr>
        <w:pStyle w:val="a3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0B330B">
        <w:rPr>
          <w:rFonts w:ascii="GHEA Grapalat" w:hAnsi="GHEA Grapalat"/>
          <w:sz w:val="22"/>
          <w:szCs w:val="22"/>
          <w:lang w:val="hy-AM"/>
        </w:rPr>
        <w:t>14</w:t>
      </w:r>
      <w:r w:rsidR="0014386B" w:rsidRPr="000B330B">
        <w:rPr>
          <w:rFonts w:ascii="GHEA Grapalat" w:hAnsi="GHEA Grapalat"/>
          <w:sz w:val="22"/>
          <w:szCs w:val="22"/>
          <w:lang w:val="hy-AM"/>
        </w:rPr>
        <w:t xml:space="preserve">.1 </w:t>
      </w:r>
      <w:r w:rsidR="00AA00D7" w:rsidRPr="000B330B">
        <w:rPr>
          <w:rFonts w:ascii="GHEA Grapalat" w:hAnsi="GHEA Grapalat"/>
          <w:sz w:val="22"/>
          <w:szCs w:val="22"/>
          <w:lang w:val="hy-AM"/>
        </w:rPr>
        <w:t>Մարզպետարանի ենթակայությամբ 2021</w:t>
      </w:r>
      <w:r w:rsidR="0014386B" w:rsidRPr="000B330B">
        <w:rPr>
          <w:rFonts w:ascii="GHEA Grapalat" w:hAnsi="GHEA Grapalat"/>
          <w:sz w:val="22"/>
          <w:szCs w:val="22"/>
          <w:lang w:val="hy-AM"/>
        </w:rPr>
        <w:t>թ.-ի</w:t>
      </w:r>
      <w:r w:rsidR="00A44C21" w:rsidRPr="000B330B">
        <w:rPr>
          <w:rFonts w:ascii="GHEA Grapalat" w:hAnsi="GHEA Grapalat"/>
          <w:sz w:val="22"/>
          <w:szCs w:val="22"/>
          <w:lang w:val="hy-AM"/>
        </w:rPr>
        <w:t xml:space="preserve"> տարեկան տվյալներով առկա են</w:t>
      </w:r>
      <w:r w:rsidR="0014386B" w:rsidRPr="000B330B">
        <w:rPr>
          <w:rFonts w:ascii="GHEA Grapalat" w:hAnsi="GHEA Grapalat"/>
          <w:sz w:val="22"/>
          <w:szCs w:val="22"/>
          <w:lang w:val="hy-AM"/>
        </w:rPr>
        <w:t xml:space="preserve"> </w:t>
      </w:r>
      <w:r w:rsidR="0024639F" w:rsidRPr="000B330B">
        <w:rPr>
          <w:rFonts w:ascii="GHEA Grapalat" w:hAnsi="GHEA Grapalat"/>
          <w:sz w:val="22"/>
          <w:szCs w:val="22"/>
          <w:lang w:val="hy-AM"/>
        </w:rPr>
        <w:t xml:space="preserve">5 </w:t>
      </w:r>
      <w:r w:rsidR="0014386B" w:rsidRPr="000B330B">
        <w:rPr>
          <w:rFonts w:ascii="GHEA Grapalat" w:hAnsi="GHEA Grapalat"/>
          <w:sz w:val="22"/>
          <w:szCs w:val="22"/>
          <w:lang w:val="hy-AM"/>
        </w:rPr>
        <w:t>պետական մասնակցութ</w:t>
      </w:r>
      <w:r w:rsidR="00AA00D7" w:rsidRPr="000B330B">
        <w:rPr>
          <w:rFonts w:ascii="GHEA Grapalat" w:hAnsi="GHEA Grapalat"/>
          <w:sz w:val="22"/>
          <w:szCs w:val="22"/>
          <w:lang w:val="hy-AM"/>
        </w:rPr>
        <w:t>յամբ առևտրային կազմակերպություն</w:t>
      </w:r>
      <w:r w:rsidR="000B330B" w:rsidRPr="000B330B">
        <w:rPr>
          <w:rFonts w:ascii="GHEA Grapalat" w:hAnsi="GHEA Grapalat"/>
          <w:sz w:val="22"/>
          <w:szCs w:val="22"/>
          <w:lang w:val="hy-AM"/>
        </w:rPr>
        <w:t>`</w:t>
      </w:r>
      <w:r w:rsidR="000154D6" w:rsidRPr="000B330B">
        <w:rPr>
          <w:rStyle w:val="ad"/>
          <w:rFonts w:ascii="GHEA Grapalat" w:hAnsi="GHEA Grapalat"/>
          <w:b w:val="0"/>
          <w:sz w:val="22"/>
          <w:szCs w:val="22"/>
          <w:shd w:val="clear" w:color="auto" w:fill="FFFFFF"/>
          <w:lang w:val="hy-AM"/>
        </w:rPr>
        <w:t xml:space="preserve"> </w:t>
      </w:r>
      <w:r w:rsidR="000B330B" w:rsidRPr="000B330B">
        <w:rPr>
          <w:rFonts w:ascii="GHEA Grapalat" w:hAnsi="GHEA Grapalat"/>
          <w:sz w:val="22"/>
          <w:szCs w:val="22"/>
          <w:lang w:val="hy-AM"/>
        </w:rPr>
        <w:t xml:space="preserve">նախորդ տարվա նկատմամբ քանակը չի փոխվել: </w:t>
      </w:r>
    </w:p>
    <w:p w:rsidR="0014386B" w:rsidRPr="000B330B" w:rsidRDefault="00786DB6" w:rsidP="0014386B">
      <w:pPr>
        <w:pStyle w:val="a3"/>
        <w:tabs>
          <w:tab w:val="clear" w:pos="540"/>
          <w:tab w:val="left" w:pos="720"/>
        </w:tabs>
        <w:ind w:firstLine="630"/>
        <w:rPr>
          <w:rFonts w:ascii="GHEA Grapalat" w:hAnsi="GHEA Grapalat"/>
          <w:sz w:val="22"/>
          <w:szCs w:val="22"/>
          <w:lang w:val="hy-AM"/>
        </w:rPr>
      </w:pPr>
      <w:r w:rsidRPr="000B330B">
        <w:rPr>
          <w:rFonts w:ascii="GHEA Grapalat" w:hAnsi="GHEA Grapalat"/>
          <w:sz w:val="22"/>
          <w:szCs w:val="22"/>
          <w:lang w:val="hy-AM"/>
        </w:rPr>
        <w:t>14</w:t>
      </w:r>
      <w:r w:rsidR="0014386B" w:rsidRPr="000B330B">
        <w:rPr>
          <w:rFonts w:ascii="GHEA Grapalat" w:hAnsi="GHEA Grapalat"/>
          <w:sz w:val="22"/>
          <w:szCs w:val="22"/>
          <w:lang w:val="hy-AM"/>
        </w:rPr>
        <w:t>.2 Կազմակերպություններում աշխատողնե</w:t>
      </w:r>
      <w:r w:rsidR="00634078" w:rsidRPr="000B330B">
        <w:rPr>
          <w:rFonts w:ascii="GHEA Grapalat" w:hAnsi="GHEA Grapalat"/>
          <w:sz w:val="22"/>
          <w:szCs w:val="22"/>
          <w:lang w:val="hy-AM"/>
        </w:rPr>
        <w:t xml:space="preserve">րի </w:t>
      </w:r>
      <w:r w:rsidR="00AE0B0B" w:rsidRPr="000B330B">
        <w:rPr>
          <w:rFonts w:ascii="GHEA Grapalat" w:hAnsi="GHEA Grapalat"/>
          <w:sz w:val="22"/>
          <w:szCs w:val="22"/>
          <w:lang w:val="hy-AM"/>
        </w:rPr>
        <w:t xml:space="preserve">միջին ցուցակային </w:t>
      </w:r>
      <w:r w:rsidR="00634078" w:rsidRPr="000B330B">
        <w:rPr>
          <w:rFonts w:ascii="GHEA Grapalat" w:hAnsi="GHEA Grapalat"/>
          <w:sz w:val="22"/>
          <w:szCs w:val="22"/>
          <w:lang w:val="hy-AM"/>
        </w:rPr>
        <w:t>ընդհանուր թիվը կազմում է 1</w:t>
      </w:r>
      <w:r w:rsidR="00AE0B0B" w:rsidRPr="000B330B">
        <w:rPr>
          <w:rFonts w:ascii="GHEA Grapalat" w:hAnsi="GHEA Grapalat"/>
          <w:sz w:val="22"/>
          <w:szCs w:val="22"/>
          <w:lang w:val="hy-AM"/>
        </w:rPr>
        <w:t xml:space="preserve"> </w:t>
      </w:r>
      <w:r w:rsidR="00AA00D7" w:rsidRPr="000B330B">
        <w:rPr>
          <w:rFonts w:ascii="GHEA Grapalat" w:hAnsi="GHEA Grapalat"/>
          <w:sz w:val="22"/>
          <w:szCs w:val="22"/>
          <w:lang w:val="hy-AM"/>
        </w:rPr>
        <w:t>309 աշխատող՝ նախորդ տարվա նկատմամբ մնացել է անփոփոխ։</w:t>
      </w:r>
      <w:r w:rsidR="0014386B" w:rsidRPr="000B330B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14386B" w:rsidRPr="000B330B" w:rsidRDefault="00786DB6" w:rsidP="0014386B">
      <w:pPr>
        <w:pStyle w:val="a3"/>
        <w:tabs>
          <w:tab w:val="num" w:pos="-5220"/>
        </w:tabs>
        <w:ind w:firstLine="630"/>
        <w:rPr>
          <w:rFonts w:ascii="GHEA Grapalat" w:hAnsi="GHEA Grapalat"/>
          <w:sz w:val="22"/>
          <w:szCs w:val="22"/>
          <w:lang w:val="hy-AM"/>
        </w:rPr>
      </w:pPr>
      <w:r w:rsidRPr="000B330B">
        <w:rPr>
          <w:rFonts w:ascii="GHEA Grapalat" w:hAnsi="GHEA Grapalat"/>
          <w:sz w:val="22"/>
          <w:szCs w:val="22"/>
          <w:lang w:val="hy-AM"/>
        </w:rPr>
        <w:t>14</w:t>
      </w:r>
      <w:r w:rsidR="0014386B" w:rsidRPr="000B330B">
        <w:rPr>
          <w:rFonts w:ascii="GHEA Grapalat" w:hAnsi="GHEA Grapalat"/>
          <w:sz w:val="22"/>
          <w:szCs w:val="22"/>
          <w:lang w:val="hy-AM"/>
        </w:rPr>
        <w:t xml:space="preserve">.3 </w:t>
      </w:r>
      <w:r w:rsidR="0014386B" w:rsidRPr="000B330B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="0014386B" w:rsidRPr="000B330B">
        <w:rPr>
          <w:rFonts w:ascii="GHEA Grapalat" w:hAnsi="GHEA Grapalat"/>
          <w:sz w:val="22"/>
          <w:szCs w:val="22"/>
          <w:lang w:val="hy-AM"/>
        </w:rPr>
        <w:t xml:space="preserve"> </w:t>
      </w:r>
      <w:r w:rsidR="0014386B" w:rsidRPr="000B330B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  <w:r w:rsidR="0014386B" w:rsidRPr="000B330B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                                           </w:t>
      </w:r>
    </w:p>
    <w:p w:rsidR="0014386B" w:rsidRPr="000B330B" w:rsidRDefault="0014386B" w:rsidP="0014386B">
      <w:pPr>
        <w:pStyle w:val="a3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0B330B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Pr="000B330B">
        <w:rPr>
          <w:rFonts w:ascii="GHEA Grapalat" w:hAnsi="GHEA Grapalat"/>
          <w:i/>
          <w:iCs/>
          <w:sz w:val="22"/>
          <w:szCs w:val="22"/>
        </w:rPr>
        <w:t>(</w:t>
      </w:r>
      <w:r w:rsidRPr="000B330B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0B330B">
        <w:rPr>
          <w:rFonts w:ascii="GHEA Grapalat" w:hAnsi="GHEA Grapalat"/>
          <w:i/>
          <w:iCs/>
          <w:sz w:val="22"/>
          <w:szCs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14386B" w:rsidRPr="000B330B" w:rsidTr="002C3835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0B330B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B330B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14386B" w:rsidRPr="000B330B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0B330B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14386B" w:rsidRPr="000B330B" w:rsidRDefault="00AA00D7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0B330B">
              <w:rPr>
                <w:rFonts w:ascii="GHEA Grapalat" w:hAnsi="GHEA Grapalat"/>
                <w:bCs/>
                <w:sz w:val="22"/>
                <w:szCs w:val="22"/>
              </w:rPr>
              <w:t>2021</w:t>
            </w:r>
            <w:r w:rsidR="0014386B" w:rsidRPr="000B330B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="0014386B" w:rsidRPr="000B330B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14386B" w:rsidRPr="000B330B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0B330B">
              <w:rPr>
                <w:rFonts w:ascii="GHEA Grapalat" w:hAnsi="GHEA Grapalat"/>
                <w:bCs/>
                <w:sz w:val="22"/>
                <w:szCs w:val="22"/>
              </w:rPr>
              <w:lastRenderedPageBreak/>
              <w:t>տարեկան</w:t>
            </w:r>
          </w:p>
        </w:tc>
      </w:tr>
      <w:tr w:rsidR="0014386B" w:rsidRPr="000B330B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0B330B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330B">
              <w:rPr>
                <w:rFonts w:ascii="GHEA Grapalat" w:hAnsi="GHEA Grapalat"/>
                <w:sz w:val="22"/>
                <w:szCs w:val="22"/>
              </w:rPr>
              <w:lastRenderedPageBreak/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0B330B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B330B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0B330B" w:rsidRDefault="00AA00D7" w:rsidP="000B330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0B330B">
              <w:rPr>
                <w:rFonts w:ascii="GHEA Grapalat" w:hAnsi="GHEA Grapalat"/>
                <w:bCs/>
                <w:sz w:val="22"/>
                <w:szCs w:val="22"/>
              </w:rPr>
              <w:t>1,972,207</w:t>
            </w:r>
            <w:r w:rsidRPr="000B330B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0B330B">
              <w:rPr>
                <w:rFonts w:ascii="GHEA Grapalat" w:hAnsi="GHEA Grapalat"/>
                <w:bCs/>
                <w:sz w:val="22"/>
                <w:szCs w:val="22"/>
              </w:rPr>
              <w:t>3</w:t>
            </w:r>
          </w:p>
        </w:tc>
      </w:tr>
      <w:tr w:rsidR="006504A0" w:rsidRPr="000B330B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0B330B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330B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0B330B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0B330B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Pr="000B330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B330B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0B330B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0B330B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0B330B" w:rsidRDefault="00AA00D7" w:rsidP="002C3835">
            <w:pPr>
              <w:pStyle w:val="a3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B330B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</w:tr>
      <w:tr w:rsidR="0014386B" w:rsidRPr="000B330B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0B330B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330B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0B330B" w:rsidRDefault="0014386B" w:rsidP="002C3835">
            <w:pPr>
              <w:pStyle w:val="a3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0B330B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0B330B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0B330B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Pr="000B330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B330B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0B330B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0B330B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0B330B" w:rsidRDefault="00AA00D7" w:rsidP="002C3835">
            <w:pPr>
              <w:pStyle w:val="a3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B330B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14386B" w:rsidRPr="000B330B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0B330B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330B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0B330B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0B330B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Pr="000B330B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0B330B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0B330B" w:rsidRDefault="0014386B" w:rsidP="002C3835">
            <w:pPr>
              <w:pStyle w:val="a3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B330B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14386B" w:rsidRPr="000B330B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0B330B" w:rsidRDefault="0014386B" w:rsidP="002C3835">
            <w:pPr>
              <w:pStyle w:val="a5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B330B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0B330B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B330B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0B330B" w:rsidRDefault="003A410A" w:rsidP="002C383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0B330B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81,025</w:t>
            </w:r>
            <w:r w:rsidR="00AA00D7" w:rsidRPr="000B330B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="00AA00D7" w:rsidRPr="000B330B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</w:t>
            </w:r>
          </w:p>
        </w:tc>
      </w:tr>
      <w:tr w:rsidR="0014386B" w:rsidRPr="000B330B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0B330B" w:rsidRDefault="0014386B" w:rsidP="002C3835">
            <w:pPr>
              <w:pStyle w:val="a5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B330B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0B330B" w:rsidRDefault="0014386B" w:rsidP="002C3835">
            <w:pPr>
              <w:pStyle w:val="a5"/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B330B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0B330B" w:rsidRDefault="00AA00D7" w:rsidP="002C3835">
            <w:pPr>
              <w:pStyle w:val="a5"/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B330B">
              <w:rPr>
                <w:rFonts w:ascii="GHEA Grapalat" w:hAnsi="GHEA Grapalat"/>
                <w:sz w:val="22"/>
                <w:szCs w:val="22"/>
                <w:lang w:val="hy-AM"/>
              </w:rPr>
              <w:t>10,505</w:t>
            </w:r>
            <w:r w:rsidRPr="000B330B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0B330B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14386B" w:rsidRPr="000B330B" w:rsidTr="002C3835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0B330B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330B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14386B" w:rsidRPr="000B330B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330B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0B330B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B330B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14386B" w:rsidRPr="000B330B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B330B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A00D7" w:rsidRPr="000B330B" w:rsidRDefault="00AA00D7" w:rsidP="00AA00D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0B330B">
              <w:rPr>
                <w:rFonts w:ascii="GHEA Grapalat" w:hAnsi="GHEA Grapalat"/>
                <w:bCs/>
                <w:sz w:val="22"/>
                <w:szCs w:val="22"/>
              </w:rPr>
              <w:t>3,758,640</w:t>
            </w:r>
            <w:r w:rsidRPr="000B330B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0B330B">
              <w:rPr>
                <w:rFonts w:ascii="GHEA Grapalat" w:hAnsi="GHEA Grapalat"/>
                <w:bCs/>
                <w:sz w:val="22"/>
                <w:szCs w:val="22"/>
              </w:rPr>
              <w:t>4</w:t>
            </w:r>
          </w:p>
          <w:p w:rsidR="00AA00D7" w:rsidRPr="000B330B" w:rsidRDefault="00AA00D7" w:rsidP="00AA00D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0B330B">
              <w:rPr>
                <w:rFonts w:ascii="GHEA Grapalat" w:hAnsi="GHEA Grapalat"/>
                <w:bCs/>
                <w:sz w:val="22"/>
                <w:szCs w:val="22"/>
              </w:rPr>
              <w:t>3,519,413</w:t>
            </w:r>
            <w:r w:rsidRPr="000B330B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0B330B">
              <w:rPr>
                <w:rFonts w:ascii="GHEA Grapalat" w:hAnsi="GHEA Grapalat"/>
                <w:bCs/>
                <w:sz w:val="22"/>
                <w:szCs w:val="22"/>
              </w:rPr>
              <w:t>8</w:t>
            </w:r>
          </w:p>
          <w:p w:rsidR="0014386B" w:rsidRPr="000B330B" w:rsidRDefault="0014386B" w:rsidP="003D5E04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4386B" w:rsidRPr="000B330B" w:rsidTr="002C3835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0B330B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330B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14386B" w:rsidRPr="000B330B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330B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0B330B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B330B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14386B" w:rsidRPr="000B330B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B330B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A00D7" w:rsidRPr="000B330B" w:rsidRDefault="00AA00D7" w:rsidP="00AA00D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0B330B">
              <w:rPr>
                <w:rFonts w:ascii="GHEA Grapalat" w:hAnsi="GHEA Grapalat"/>
                <w:bCs/>
                <w:sz w:val="22"/>
                <w:szCs w:val="22"/>
              </w:rPr>
              <w:t>3,677,274</w:t>
            </w:r>
            <w:r w:rsidRPr="000B330B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0B330B">
              <w:rPr>
                <w:rFonts w:ascii="GHEA Grapalat" w:hAnsi="GHEA Grapalat"/>
                <w:bCs/>
                <w:sz w:val="22"/>
                <w:szCs w:val="22"/>
              </w:rPr>
              <w:t>9</w:t>
            </w:r>
          </w:p>
          <w:p w:rsidR="00AA00D7" w:rsidRPr="000B330B" w:rsidRDefault="00AA00D7" w:rsidP="00AA00D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0B330B">
              <w:rPr>
                <w:rFonts w:ascii="GHEA Grapalat" w:hAnsi="GHEA Grapalat"/>
                <w:bCs/>
                <w:sz w:val="22"/>
                <w:szCs w:val="22"/>
              </w:rPr>
              <w:t>3,605,876</w:t>
            </w:r>
            <w:r w:rsidRPr="000B330B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0B330B">
              <w:rPr>
                <w:rFonts w:ascii="GHEA Grapalat" w:hAnsi="GHEA Grapalat"/>
                <w:bCs/>
                <w:sz w:val="22"/>
                <w:szCs w:val="22"/>
              </w:rPr>
              <w:t>8</w:t>
            </w:r>
          </w:p>
          <w:p w:rsidR="0014386B" w:rsidRPr="000B330B" w:rsidRDefault="0014386B" w:rsidP="003D5E04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4386B" w:rsidRPr="000B330B" w:rsidTr="002C3835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0B330B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330B">
              <w:rPr>
                <w:rFonts w:ascii="GHEA Grapalat" w:hAnsi="GHEA Grapalat"/>
                <w:sz w:val="22"/>
                <w:szCs w:val="22"/>
              </w:rPr>
              <w:t>9</w:t>
            </w:r>
            <w:r w:rsidRPr="000B330B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4386B" w:rsidRPr="000B330B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330B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14386B" w:rsidRPr="000B330B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B330B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14386B" w:rsidRPr="000B330B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B330B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0B330B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B330B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0B330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B330B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0B330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B330B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0B330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0B330B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0B330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B330B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0B330B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4386B" w:rsidRPr="000B330B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B330B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0B330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B330B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0B330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B330B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0B330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B330B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4386B" w:rsidRPr="000B330B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B330B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14386B" w:rsidRPr="000B330B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B330B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A00D7" w:rsidRPr="000B330B" w:rsidRDefault="00AA00D7" w:rsidP="00AA00D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0B330B">
              <w:rPr>
                <w:rFonts w:ascii="GHEA Grapalat" w:hAnsi="GHEA Grapalat"/>
                <w:bCs/>
                <w:sz w:val="22"/>
                <w:szCs w:val="22"/>
              </w:rPr>
              <w:t>214,002</w:t>
            </w:r>
            <w:r w:rsidRPr="000B330B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Pr="000B330B">
              <w:rPr>
                <w:rFonts w:ascii="GHEA Grapalat" w:hAnsi="GHEA Grapalat"/>
                <w:bCs/>
                <w:sz w:val="22"/>
                <w:szCs w:val="22"/>
              </w:rPr>
              <w:t>7</w:t>
            </w:r>
          </w:p>
          <w:p w:rsidR="00AA00D7" w:rsidRPr="000B330B" w:rsidRDefault="00AA00D7" w:rsidP="00AA00D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0B330B">
              <w:rPr>
                <w:rFonts w:ascii="GHEA Grapalat" w:hAnsi="GHEA Grapalat"/>
                <w:bCs/>
                <w:sz w:val="22"/>
                <w:szCs w:val="22"/>
              </w:rPr>
              <w:t>114,057</w:t>
            </w:r>
            <w:r w:rsidRPr="000B330B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0B330B">
              <w:rPr>
                <w:rFonts w:ascii="GHEA Grapalat" w:hAnsi="GHEA Grapalat"/>
                <w:bCs/>
                <w:sz w:val="22"/>
                <w:szCs w:val="22"/>
              </w:rPr>
              <w:t>1</w:t>
            </w:r>
          </w:p>
          <w:p w:rsidR="00AA00D7" w:rsidRPr="000B330B" w:rsidRDefault="006504A0" w:rsidP="00AA00D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0B330B">
              <w:rPr>
                <w:rFonts w:ascii="GHEA Grapalat" w:hAnsi="GHEA Grapalat"/>
                <w:bCs/>
                <w:sz w:val="22"/>
                <w:szCs w:val="22"/>
              </w:rPr>
              <w:t>24,703</w:t>
            </w:r>
            <w:r w:rsidRPr="000B330B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AA00D7" w:rsidRPr="000B330B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AA00D7" w:rsidRPr="000B330B" w:rsidRDefault="006504A0" w:rsidP="00AA00D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0B330B">
              <w:rPr>
                <w:rFonts w:ascii="GHEA Grapalat" w:hAnsi="GHEA Grapalat"/>
                <w:bCs/>
                <w:sz w:val="22"/>
                <w:szCs w:val="22"/>
              </w:rPr>
              <w:t>12,268</w:t>
            </w:r>
            <w:r w:rsidRPr="000B330B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AA00D7" w:rsidRPr="000B330B">
              <w:rPr>
                <w:rFonts w:ascii="GHEA Grapalat" w:hAnsi="GHEA Grapalat"/>
                <w:bCs/>
                <w:sz w:val="22"/>
                <w:szCs w:val="22"/>
              </w:rPr>
              <w:t>4</w:t>
            </w:r>
          </w:p>
          <w:p w:rsidR="0014386B" w:rsidRPr="000B330B" w:rsidRDefault="0014386B" w:rsidP="003D5E04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4386B" w:rsidRPr="000B330B" w:rsidTr="002C383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0B330B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330B">
              <w:rPr>
                <w:rFonts w:ascii="GHEA Grapalat" w:hAnsi="GHEA Grapalat"/>
                <w:sz w:val="22"/>
                <w:szCs w:val="22"/>
              </w:rPr>
              <w:t>10</w:t>
            </w:r>
            <w:r w:rsidRPr="000B330B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4386B" w:rsidRPr="000B330B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330B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14386B" w:rsidRPr="000B330B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330B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14386B" w:rsidRPr="000B330B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0B330B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B330B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0B330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B330B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0B330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B330B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0B330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0B330B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0B330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B330B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0B330B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4386B" w:rsidRPr="000B330B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B330B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0B330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0B330B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0B330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B330B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0B330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B330B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4386B" w:rsidRPr="000B330B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B330B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0B330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B330B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0B330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B330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0B330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B330B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0B330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B330B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B330B" w:rsidRPr="00C62757" w:rsidRDefault="000B330B" w:rsidP="00AA00D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  <w:p w:rsidR="00AA00D7" w:rsidRPr="000B330B" w:rsidRDefault="006504A0" w:rsidP="00AA00D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0B330B">
              <w:rPr>
                <w:rFonts w:ascii="GHEA Grapalat" w:hAnsi="GHEA Grapalat"/>
                <w:bCs/>
                <w:sz w:val="22"/>
                <w:szCs w:val="22"/>
              </w:rPr>
              <w:t>611,086</w:t>
            </w:r>
            <w:r w:rsidRPr="000B330B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AA00D7" w:rsidRPr="000B330B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AA00D7" w:rsidRPr="000B330B" w:rsidRDefault="006504A0" w:rsidP="00AA00D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0B330B">
              <w:rPr>
                <w:rFonts w:ascii="GHEA Grapalat" w:hAnsi="GHEA Grapalat"/>
                <w:bCs/>
                <w:sz w:val="22"/>
                <w:szCs w:val="22"/>
              </w:rPr>
              <w:t>150</w:t>
            </w:r>
            <w:r w:rsidRPr="000B330B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,</w:t>
            </w:r>
            <w:r w:rsidRPr="000B330B">
              <w:rPr>
                <w:rFonts w:ascii="GHEA Grapalat" w:hAnsi="GHEA Grapalat"/>
                <w:bCs/>
                <w:sz w:val="22"/>
                <w:szCs w:val="22"/>
              </w:rPr>
              <w:t>256</w:t>
            </w:r>
            <w:r w:rsidRPr="000B330B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AA00D7" w:rsidRPr="000B330B">
              <w:rPr>
                <w:rFonts w:ascii="GHEA Grapalat" w:hAnsi="GHEA Grapalat"/>
                <w:bCs/>
                <w:sz w:val="22"/>
                <w:szCs w:val="22"/>
              </w:rPr>
              <w:t>8</w:t>
            </w:r>
          </w:p>
          <w:p w:rsidR="0014386B" w:rsidRPr="000B330B" w:rsidRDefault="006504A0" w:rsidP="000B330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0B330B">
              <w:rPr>
                <w:rFonts w:ascii="GHEA Grapalat" w:hAnsi="GHEA Grapalat"/>
                <w:bCs/>
                <w:sz w:val="22"/>
                <w:szCs w:val="22"/>
              </w:rPr>
              <w:t>80,121</w:t>
            </w:r>
            <w:r w:rsidRPr="000B330B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AA00D7" w:rsidRPr="000B330B">
              <w:rPr>
                <w:rFonts w:ascii="GHEA Grapalat" w:hAnsi="GHEA Grapalat"/>
                <w:bCs/>
                <w:sz w:val="22"/>
                <w:szCs w:val="22"/>
              </w:rPr>
              <w:t>6</w:t>
            </w:r>
          </w:p>
        </w:tc>
      </w:tr>
      <w:tr w:rsidR="0014386B" w:rsidRPr="000B330B" w:rsidTr="002C383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0B330B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B330B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14386B" w:rsidRPr="000B330B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B330B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14386B" w:rsidRPr="000B330B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B330B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0B330B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B330B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14386B" w:rsidRPr="000B330B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B330B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14386B" w:rsidRPr="000B330B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B330B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A00D7" w:rsidRPr="000B330B" w:rsidRDefault="006504A0" w:rsidP="00AA00D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0B330B">
              <w:rPr>
                <w:rFonts w:ascii="GHEA Grapalat" w:hAnsi="GHEA Grapalat"/>
                <w:bCs/>
                <w:sz w:val="22"/>
                <w:szCs w:val="22"/>
              </w:rPr>
              <w:t>1,013,326</w:t>
            </w:r>
            <w:r w:rsidRPr="000B330B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AA00D7" w:rsidRPr="000B330B">
              <w:rPr>
                <w:rFonts w:ascii="GHEA Grapalat" w:hAnsi="GHEA Grapalat"/>
                <w:bCs/>
                <w:sz w:val="22"/>
                <w:szCs w:val="22"/>
              </w:rPr>
              <w:t>7</w:t>
            </w:r>
          </w:p>
          <w:p w:rsidR="0014386B" w:rsidRPr="000B330B" w:rsidRDefault="0014386B" w:rsidP="003D5E04">
            <w:pPr>
              <w:pStyle w:val="a3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B330B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  <w:p w:rsidR="00AA00D7" w:rsidRPr="000B330B" w:rsidRDefault="006504A0" w:rsidP="00AA00D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0B330B">
              <w:rPr>
                <w:rFonts w:ascii="GHEA Grapalat" w:hAnsi="GHEA Grapalat"/>
                <w:bCs/>
                <w:sz w:val="22"/>
                <w:szCs w:val="22"/>
              </w:rPr>
              <w:t>970,525</w:t>
            </w:r>
            <w:r w:rsidRPr="000B330B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AA00D7" w:rsidRPr="000B330B">
              <w:rPr>
                <w:rFonts w:ascii="GHEA Grapalat" w:hAnsi="GHEA Grapalat"/>
                <w:bCs/>
                <w:sz w:val="22"/>
                <w:szCs w:val="22"/>
              </w:rPr>
              <w:t>6</w:t>
            </w:r>
          </w:p>
          <w:p w:rsidR="0014386B" w:rsidRPr="000B330B" w:rsidRDefault="0014386B" w:rsidP="003D5E04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4386B" w:rsidRPr="000B330B" w:rsidTr="002C3835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0B330B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330B">
              <w:rPr>
                <w:rFonts w:ascii="GHEA Grapalat" w:hAnsi="GHEA Grapalat"/>
                <w:sz w:val="22"/>
                <w:szCs w:val="22"/>
              </w:rPr>
              <w:t>1</w:t>
            </w:r>
            <w:r w:rsidRPr="000B330B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0B330B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0B330B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0B330B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024B5" w:rsidRPr="000024B5" w:rsidRDefault="000024B5" w:rsidP="000024B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>
              <w:rPr>
                <w:rFonts w:ascii="GHEA Grapalat" w:hAnsi="GHEA Grapalat"/>
                <w:bCs/>
                <w:sz w:val="22"/>
                <w:szCs w:val="22"/>
              </w:rPr>
              <w:t>3,524,163․</w:t>
            </w:r>
            <w:r w:rsidRPr="000024B5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14386B" w:rsidRPr="000B330B" w:rsidRDefault="0014386B" w:rsidP="003D5E04">
            <w:pPr>
              <w:pStyle w:val="a3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</w:tbl>
    <w:p w:rsidR="0014386B" w:rsidRPr="000B330B" w:rsidRDefault="0014386B" w:rsidP="0014386B">
      <w:pPr>
        <w:pStyle w:val="a3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  <w:r w:rsidRPr="000B330B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            </w:t>
      </w:r>
    </w:p>
    <w:p w:rsidR="0014386B" w:rsidRPr="000B330B" w:rsidRDefault="00786DB6" w:rsidP="0014386B">
      <w:pPr>
        <w:pStyle w:val="a3"/>
        <w:rPr>
          <w:rFonts w:ascii="GHEA Grapalat" w:hAnsi="GHEA Grapalat"/>
          <w:sz w:val="22"/>
          <w:szCs w:val="22"/>
          <w:lang w:val="hy-AM"/>
        </w:rPr>
      </w:pPr>
      <w:r w:rsidRPr="000B330B">
        <w:rPr>
          <w:rFonts w:ascii="GHEA Grapalat" w:hAnsi="GHEA Grapalat"/>
          <w:sz w:val="22"/>
          <w:szCs w:val="22"/>
          <w:lang w:val="hy-AM"/>
        </w:rPr>
        <w:tab/>
        <w:t>14</w:t>
      </w:r>
      <w:r w:rsidR="0014386B" w:rsidRPr="000B330B">
        <w:rPr>
          <w:rFonts w:ascii="GHEA Grapalat" w:hAnsi="GHEA Grapalat"/>
          <w:sz w:val="22"/>
          <w:szCs w:val="22"/>
          <w:lang w:val="hy-AM"/>
        </w:rPr>
        <w:t xml:space="preserve">.4 </w:t>
      </w:r>
      <w:r w:rsidR="0014386B" w:rsidRPr="000B330B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14386B" w:rsidRPr="000B330B">
        <w:rPr>
          <w:rFonts w:ascii="GHEA Grapalat" w:hAnsi="GHEA Grapalat"/>
          <w:sz w:val="22"/>
          <w:szCs w:val="22"/>
          <w:lang w:val="hy-AM"/>
        </w:rPr>
        <w:tab/>
        <w:t xml:space="preserve"> </w:t>
      </w:r>
    </w:p>
    <w:p w:rsidR="00AE0B0B" w:rsidRPr="000B330B" w:rsidRDefault="00AE0B0B" w:rsidP="0014386B">
      <w:pPr>
        <w:pStyle w:val="a3"/>
        <w:rPr>
          <w:rFonts w:ascii="GHEA Grapalat" w:hAnsi="GHEA Grapalat"/>
          <w:sz w:val="22"/>
          <w:szCs w:val="22"/>
          <w:lang w:val="hy-AM"/>
        </w:rPr>
      </w:pPr>
    </w:p>
    <w:p w:rsidR="0014386B" w:rsidRPr="000B330B" w:rsidRDefault="006504A0" w:rsidP="0014386B">
      <w:pPr>
        <w:spacing w:line="360" w:lineRule="auto"/>
        <w:jc w:val="right"/>
        <w:rPr>
          <w:rFonts w:ascii="GHEA Grapalat" w:hAnsi="GHEA Grapalat"/>
          <w:sz w:val="22"/>
          <w:szCs w:val="22"/>
          <w:lang w:val="en-US"/>
        </w:rPr>
      </w:pPr>
      <w:r w:rsidRPr="000B330B">
        <w:rPr>
          <w:rFonts w:ascii="GHEA Grapalat" w:hAnsi="GHEA Grapalat"/>
          <w:sz w:val="22"/>
          <w:szCs w:val="22"/>
        </w:rPr>
        <w:t>2021</w:t>
      </w:r>
      <w:r w:rsidR="0014386B" w:rsidRPr="000B330B">
        <w:rPr>
          <w:rFonts w:ascii="GHEA Grapalat" w:hAnsi="GHEA Grapalat" w:cs="Sylfaen"/>
          <w:sz w:val="22"/>
          <w:szCs w:val="22"/>
        </w:rPr>
        <w:t xml:space="preserve">թ. </w:t>
      </w:r>
      <w:r w:rsidR="0014386B" w:rsidRPr="000B330B">
        <w:rPr>
          <w:rFonts w:ascii="GHEA Grapalat" w:hAnsi="GHEA Grapalat" w:cs="Sylfaen"/>
          <w:sz w:val="22"/>
          <w:szCs w:val="22"/>
          <w:lang w:val="en-US"/>
        </w:rPr>
        <w:t>տարեկան</w:t>
      </w:r>
    </w:p>
    <w:p w:rsidR="0014386B" w:rsidRPr="000B330B" w:rsidRDefault="0014386B" w:rsidP="0014386B">
      <w:pPr>
        <w:spacing w:line="360" w:lineRule="auto"/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14386B" w:rsidRPr="000B330B" w:rsidTr="002C3835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4386B" w:rsidRPr="000B330B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B330B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0B330B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B330B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0B330B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B330B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0B330B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14386B" w:rsidRPr="000B330B" w:rsidTr="002C3835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0B330B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0B330B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4386B" w:rsidRPr="000B330B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B330B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0B330B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0B330B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B330B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14386B" w:rsidRPr="000B330B" w:rsidTr="002C3835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0B330B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0B330B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4386B" w:rsidRPr="000B330B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0B330B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B330B">
              <w:rPr>
                <w:rFonts w:ascii="GHEA Grapalat" w:hAnsi="GHEA Grapalat"/>
                <w:sz w:val="22"/>
                <w:szCs w:val="22"/>
              </w:rPr>
              <w:t>|</w:t>
            </w:r>
            <w:r w:rsidRPr="000B330B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0B330B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B330B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14386B" w:rsidRPr="000B330B" w:rsidTr="002C3835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4386B" w:rsidRPr="000B330B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B330B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0B330B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B330B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14386B" w:rsidRPr="000B330B" w:rsidRDefault="006504A0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B330B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14386B" w:rsidRPr="000B330B" w:rsidRDefault="003D5E04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B330B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0B330B" w:rsidRDefault="006504A0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B330B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</w:tr>
      <w:tr w:rsidR="0014386B" w:rsidRPr="000B330B" w:rsidTr="002C3835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0B330B" w:rsidRDefault="00D61A75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B330B">
              <w:rPr>
                <w:rFonts w:ascii="GHEA Grapalat" w:hAnsi="GHEA Grapalat" w:cs="Sylfaen"/>
                <w:sz w:val="22"/>
                <w:lang w:val="hy-AM"/>
              </w:rPr>
              <w:t>Ընթացիկ ի</w:t>
            </w:r>
            <w:r w:rsidRPr="000B330B">
              <w:rPr>
                <w:rFonts w:ascii="GHEA Grapalat" w:hAnsi="GHEA Grapalat" w:cs="Sylfaen"/>
                <w:sz w:val="22"/>
              </w:rPr>
              <w:t>րացվելիության</w:t>
            </w:r>
            <w:r w:rsidRPr="000B330B">
              <w:rPr>
                <w:rFonts w:ascii="GHEA Grapalat" w:hAnsi="GHEA Grapalat" w:cs="Sylfaen"/>
                <w:sz w:val="22"/>
                <w:lang w:val="hy-AM"/>
              </w:rPr>
              <w:t xml:space="preserve"> </w:t>
            </w:r>
            <w:r w:rsidRPr="000B330B">
              <w:rPr>
                <w:rFonts w:ascii="GHEA Grapalat" w:hAnsi="GHEA Grapalat" w:cs="Sylfaen"/>
                <w:sz w:val="22"/>
              </w:rPr>
              <w:t>գործ</w:t>
            </w:r>
            <w:r w:rsidRPr="000B330B">
              <w:rPr>
                <w:rFonts w:ascii="GHEA Grapalat" w:hAnsi="GHEA Grapalat" w:cs="Sylfaen"/>
                <w:sz w:val="22"/>
                <w:lang w:val="hy-AM"/>
              </w:rPr>
              <w:t>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0B330B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B330B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0B330B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B330B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0B330B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B330B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0B330B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B330B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4386B" w:rsidRPr="000B330B" w:rsidTr="002C3835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0B330B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B330B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0B330B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B330B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0B330B" w:rsidRDefault="003D5E04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B330B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0B330B" w:rsidRDefault="003D5E04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B330B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0B330B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B330B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4386B" w:rsidRPr="000B330B" w:rsidTr="002C3835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0B330B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B330B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0B330B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B330B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0B330B" w:rsidRDefault="006504A0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B330B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0B330B" w:rsidRDefault="006504A0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B330B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0B330B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B330B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6504A0" w:rsidRPr="000B330B" w:rsidTr="002C3835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0B330B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B330B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0B330B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B330B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0B330B" w:rsidRDefault="006504A0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B330B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14386B" w:rsidRPr="000B330B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B330B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0B330B" w:rsidRDefault="006504A0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B330B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</w:tbl>
    <w:p w:rsidR="0014386B" w:rsidRPr="005F519D" w:rsidRDefault="0014386B" w:rsidP="0014386B">
      <w:pPr>
        <w:spacing w:line="360" w:lineRule="auto"/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14386B" w:rsidRPr="006B0D43" w:rsidRDefault="0014386B" w:rsidP="0014386B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</w:rPr>
      </w:pPr>
      <w:r w:rsidRPr="006B0D43">
        <w:rPr>
          <w:rFonts w:ascii="GHEA Grapalat" w:hAnsi="GHEA Grapalat"/>
          <w:sz w:val="22"/>
          <w:szCs w:val="22"/>
        </w:rPr>
        <w:t>1</w:t>
      </w:r>
      <w:r w:rsidR="00786DB6" w:rsidRPr="006B0D43">
        <w:rPr>
          <w:rFonts w:ascii="GHEA Grapalat" w:hAnsi="GHEA Grapalat"/>
          <w:sz w:val="22"/>
          <w:szCs w:val="22"/>
          <w:lang w:val="en-US"/>
        </w:rPr>
        <w:t>4</w:t>
      </w:r>
      <w:r w:rsidRPr="006B0D43">
        <w:rPr>
          <w:rFonts w:ascii="GHEA Grapalat" w:hAnsi="GHEA Grapalat"/>
          <w:sz w:val="22"/>
          <w:szCs w:val="22"/>
        </w:rPr>
        <w:t xml:space="preserve">.5 </w:t>
      </w:r>
      <w:r w:rsidRPr="006B0D43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Pr="006B0D43">
        <w:rPr>
          <w:rFonts w:ascii="GHEA Grapalat" w:hAnsi="GHEA Grapalat"/>
          <w:sz w:val="22"/>
          <w:szCs w:val="22"/>
        </w:rPr>
        <w:t xml:space="preserve"> </w:t>
      </w:r>
    </w:p>
    <w:p w:rsidR="0014386B" w:rsidRPr="006B0D43" w:rsidRDefault="006504A0" w:rsidP="0014386B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B0D43">
        <w:rPr>
          <w:rFonts w:ascii="GHEA Grapalat" w:hAnsi="GHEA Grapalat"/>
          <w:sz w:val="22"/>
          <w:szCs w:val="22"/>
        </w:rPr>
        <w:t>1. 2021</w:t>
      </w:r>
      <w:r w:rsidR="0014386B" w:rsidRPr="006B0D43">
        <w:rPr>
          <w:rFonts w:ascii="GHEA Grapalat" w:hAnsi="GHEA Grapalat" w:cs="Sylfaen"/>
          <w:sz w:val="22"/>
          <w:szCs w:val="22"/>
        </w:rPr>
        <w:t xml:space="preserve">թ.-ի </w:t>
      </w:r>
      <w:r w:rsidR="0014386B" w:rsidRPr="006B0D43">
        <w:rPr>
          <w:rFonts w:ascii="GHEA Grapalat" w:hAnsi="GHEA Grapalat" w:cs="Sylfaen"/>
          <w:sz w:val="22"/>
          <w:szCs w:val="22"/>
          <w:lang w:val="en-US"/>
        </w:rPr>
        <w:t>տարեկան</w:t>
      </w:r>
      <w:r w:rsidR="0014386B" w:rsidRPr="006B0D43">
        <w:rPr>
          <w:rFonts w:ascii="GHEA Grapalat" w:hAnsi="GHEA Grapalat" w:cs="Sylfaen"/>
          <w:sz w:val="22"/>
          <w:szCs w:val="22"/>
        </w:rPr>
        <w:t xml:space="preserve"> </w:t>
      </w:r>
      <w:r w:rsidR="0014386B" w:rsidRPr="006B0D43">
        <w:rPr>
          <w:rFonts w:ascii="GHEA Grapalat" w:hAnsi="GHEA Grapalat" w:cs="Sylfaen"/>
          <w:sz w:val="22"/>
          <w:szCs w:val="22"/>
          <w:lang w:val="ru-RU"/>
        </w:rPr>
        <w:t>տվյալներով</w:t>
      </w:r>
      <w:r w:rsidR="0014386B" w:rsidRPr="006B0D43">
        <w:rPr>
          <w:rFonts w:ascii="GHEA Grapalat" w:hAnsi="GHEA Grapalat" w:cs="Sylfaen"/>
          <w:sz w:val="22"/>
          <w:szCs w:val="22"/>
        </w:rPr>
        <w:t xml:space="preserve"> </w:t>
      </w:r>
      <w:r w:rsidR="0014386B" w:rsidRPr="006B0D43">
        <w:rPr>
          <w:rFonts w:ascii="GHEA Grapalat" w:hAnsi="GHEA Grapalat" w:cs="Sylfaen"/>
          <w:sz w:val="22"/>
          <w:szCs w:val="22"/>
          <w:lang w:val="ru-RU"/>
        </w:rPr>
        <w:t>մարզպետարանի</w:t>
      </w:r>
      <w:r w:rsidR="00A44C21" w:rsidRPr="006B0D43">
        <w:rPr>
          <w:rFonts w:ascii="GHEA Grapalat" w:hAnsi="GHEA Grapalat" w:cs="Sylfaen"/>
          <w:sz w:val="22"/>
          <w:szCs w:val="22"/>
          <w:lang w:val="en-US"/>
        </w:rPr>
        <w:t xml:space="preserve"> ենթակայության</w:t>
      </w:r>
      <w:r w:rsidR="000B330B" w:rsidRPr="006B0D43">
        <w:rPr>
          <w:rFonts w:ascii="GHEA Grapalat" w:hAnsi="GHEA Grapalat" w:cs="Sylfaen"/>
          <w:sz w:val="22"/>
          <w:szCs w:val="22"/>
          <w:lang w:val="en-US"/>
        </w:rPr>
        <w:t>`</w:t>
      </w:r>
      <w:r w:rsidR="00A44C21" w:rsidRPr="006B0D43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3D5E04" w:rsidRPr="006B0D43">
        <w:rPr>
          <w:rFonts w:ascii="GHEA Grapalat" w:hAnsi="GHEA Grapalat"/>
          <w:sz w:val="22"/>
          <w:szCs w:val="22"/>
          <w:lang w:val="hy-AM"/>
        </w:rPr>
        <w:t xml:space="preserve">«Մեծամորի բժշկական կենտրոն» </w:t>
      </w:r>
      <w:r w:rsidR="003D5E04" w:rsidRPr="006B0D43">
        <w:rPr>
          <w:rFonts w:ascii="GHEA Grapalat" w:hAnsi="GHEA Grapalat" w:cs="Sylfaen"/>
          <w:sz w:val="22"/>
          <w:szCs w:val="22"/>
          <w:lang w:val="hy-AM"/>
        </w:rPr>
        <w:t>ՓԲԸ</w:t>
      </w:r>
      <w:r w:rsidR="00AE0B0B" w:rsidRPr="006B0D43">
        <w:rPr>
          <w:rFonts w:ascii="GHEA Grapalat" w:hAnsi="GHEA Grapalat" w:cs="Sylfaen"/>
          <w:sz w:val="22"/>
          <w:szCs w:val="22"/>
          <w:lang w:val="en-US"/>
        </w:rPr>
        <w:t>-</w:t>
      </w:r>
      <w:r w:rsidRPr="006B0D43">
        <w:rPr>
          <w:rFonts w:ascii="GHEA Grapalat" w:hAnsi="GHEA Grapalat" w:cs="Sylfaen"/>
          <w:sz w:val="22"/>
          <w:szCs w:val="22"/>
          <w:lang w:val="en-US"/>
        </w:rPr>
        <w:t>ն</w:t>
      </w:r>
      <w:r w:rsidR="003D5E04" w:rsidRPr="006B0D43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14386B" w:rsidRPr="006B0D43">
        <w:rPr>
          <w:rFonts w:ascii="GHEA Grapalat" w:hAnsi="GHEA Grapalat" w:cs="Sylfaen"/>
          <w:sz w:val="22"/>
          <w:szCs w:val="22"/>
          <w:lang w:val="en-US"/>
        </w:rPr>
        <w:t xml:space="preserve">աշխատել </w:t>
      </w:r>
      <w:r w:rsidRPr="006B0D43">
        <w:rPr>
          <w:rFonts w:ascii="GHEA Grapalat" w:hAnsi="GHEA Grapalat" w:cs="Sylfaen"/>
          <w:sz w:val="22"/>
          <w:szCs w:val="22"/>
          <w:lang w:val="hy-AM"/>
        </w:rPr>
        <w:t>է</w:t>
      </w:r>
      <w:r w:rsidR="0014386B" w:rsidRPr="006B0D43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3D5E04" w:rsidRPr="006B0D43">
        <w:rPr>
          <w:rFonts w:ascii="GHEA Grapalat" w:hAnsi="GHEA Grapalat" w:cs="Sylfaen"/>
          <w:sz w:val="22"/>
          <w:szCs w:val="22"/>
          <w:lang w:val="en-US"/>
        </w:rPr>
        <w:t>վնասով</w:t>
      </w:r>
      <w:r w:rsidR="003A410A" w:rsidRPr="006B0D43">
        <w:rPr>
          <w:rFonts w:ascii="GHEA Grapalat" w:hAnsi="GHEA Grapalat" w:cs="Sylfaen"/>
          <w:sz w:val="22"/>
          <w:szCs w:val="22"/>
          <w:lang w:val="hy-AM"/>
        </w:rPr>
        <w:t xml:space="preserve"> և ձևավորել՝</w:t>
      </w:r>
      <w:r w:rsidRPr="006B0D43">
        <w:rPr>
          <w:rFonts w:ascii="GHEA Grapalat" w:hAnsi="GHEA Grapalat" w:cs="Sylfaen"/>
          <w:sz w:val="22"/>
          <w:szCs w:val="22"/>
          <w:lang w:val="hy-AM"/>
        </w:rPr>
        <w:t xml:space="preserve"> 10,505․0 հազ․դրամ վնաս</w:t>
      </w:r>
      <w:r w:rsidR="003D5E04" w:rsidRPr="006B0D43">
        <w:rPr>
          <w:rFonts w:ascii="GHEA Grapalat" w:hAnsi="GHEA Grapalat" w:cs="Sylfaen"/>
          <w:sz w:val="22"/>
          <w:szCs w:val="22"/>
          <w:lang w:val="en-US"/>
        </w:rPr>
        <w:t xml:space="preserve">, իսկ </w:t>
      </w:r>
      <w:r w:rsidR="003D5E04" w:rsidRPr="006B0D43">
        <w:rPr>
          <w:rFonts w:ascii="GHEA Grapalat" w:hAnsi="GHEA Grapalat" w:cs="Sylfaen"/>
          <w:sz w:val="22"/>
          <w:szCs w:val="22"/>
          <w:lang w:val="hy-AM"/>
        </w:rPr>
        <w:t>«Արմավիրի բժշկական կենտրոն»</w:t>
      </w:r>
      <w:r w:rsidRPr="006B0D43">
        <w:rPr>
          <w:rFonts w:ascii="GHEA Grapalat" w:hAnsi="GHEA Grapalat" w:cs="Sylfaen"/>
          <w:sz w:val="22"/>
          <w:szCs w:val="22"/>
          <w:lang w:val="hy-AM"/>
        </w:rPr>
        <w:t>,</w:t>
      </w:r>
      <w:r w:rsidR="003D5E04" w:rsidRPr="006B0D43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3D5E04" w:rsidRPr="006B0D43">
        <w:rPr>
          <w:rFonts w:ascii="GHEA Grapalat" w:hAnsi="GHEA Grapalat" w:cs="Sylfaen"/>
          <w:sz w:val="22"/>
          <w:szCs w:val="22"/>
          <w:lang w:val="hy-AM"/>
        </w:rPr>
        <w:t>«Բաղրամյանի «Հիսուսի մանուկներ»</w:t>
      </w:r>
      <w:r w:rsidRPr="006B0D43">
        <w:rPr>
          <w:rFonts w:ascii="GHEA Grapalat" w:hAnsi="GHEA Grapalat" w:cs="Sylfaen"/>
          <w:sz w:val="22"/>
          <w:szCs w:val="22"/>
          <w:lang w:val="hy-AM"/>
        </w:rPr>
        <w:t xml:space="preserve">, «Վաղարշապատի հիվանդանոց» և </w:t>
      </w:r>
      <w:r w:rsidRPr="006B0D43">
        <w:rPr>
          <w:rFonts w:ascii="GHEA Grapalat" w:hAnsi="GHEA Grapalat"/>
          <w:sz w:val="22"/>
          <w:szCs w:val="22"/>
          <w:lang w:val="hy-AM"/>
        </w:rPr>
        <w:t>«Մեծամորի բժշկական կենտրոն»  Փ</w:t>
      </w:r>
      <w:r w:rsidR="003D5E04" w:rsidRPr="006B0D43">
        <w:rPr>
          <w:rFonts w:ascii="GHEA Grapalat" w:hAnsi="GHEA Grapalat" w:cs="Sylfaen"/>
          <w:sz w:val="22"/>
          <w:szCs w:val="22"/>
          <w:lang w:val="hy-AM"/>
        </w:rPr>
        <w:t xml:space="preserve">ԲԸ-ներն աշխատել են </w:t>
      </w:r>
      <w:r w:rsidR="0014386B" w:rsidRPr="006B0D43">
        <w:rPr>
          <w:rFonts w:ascii="GHEA Grapalat" w:hAnsi="GHEA Grapalat" w:cs="Sylfaen"/>
          <w:sz w:val="22"/>
          <w:szCs w:val="22"/>
          <w:lang w:val="en-US"/>
        </w:rPr>
        <w:t>շահույթով</w:t>
      </w:r>
      <w:r w:rsidR="000501B9" w:rsidRPr="006B0D43">
        <w:rPr>
          <w:rFonts w:ascii="GHEA Grapalat" w:hAnsi="GHEA Grapalat" w:cs="Sylfaen"/>
          <w:sz w:val="22"/>
          <w:szCs w:val="22"/>
          <w:lang w:val="hy-AM"/>
        </w:rPr>
        <w:t>՝ միասին ձևավորել են 81,025</w:t>
      </w:r>
      <w:r w:rsidRPr="006B0D43">
        <w:rPr>
          <w:rFonts w:ascii="GHEA Grapalat" w:hAnsi="GHEA Grapalat" w:cs="Sylfaen"/>
          <w:sz w:val="22"/>
          <w:szCs w:val="22"/>
          <w:lang w:val="hy-AM"/>
        </w:rPr>
        <w:t>․8 հազ․ դրամ զուտ շահույթ։</w:t>
      </w:r>
      <w:r w:rsidR="003D5E04" w:rsidRPr="006B0D43">
        <w:rPr>
          <w:rFonts w:ascii="GHEA Grapalat" w:hAnsi="GHEA Grapalat" w:cs="Sylfaen"/>
          <w:sz w:val="22"/>
          <w:szCs w:val="22"/>
          <w:lang w:val="en-US"/>
        </w:rPr>
        <w:t xml:space="preserve"> </w:t>
      </w:r>
    </w:p>
    <w:p w:rsidR="0022166B" w:rsidRPr="00C51D22" w:rsidRDefault="0014386B" w:rsidP="006504A0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51D22">
        <w:rPr>
          <w:rFonts w:ascii="GHEA Grapalat" w:hAnsi="GHEA Grapalat" w:cs="Sylfaen"/>
          <w:sz w:val="22"/>
          <w:szCs w:val="22"/>
          <w:lang w:val="hy-AM" w:eastAsia="en-US"/>
        </w:rPr>
        <w:t xml:space="preserve">2. Բացարձակ իրացվելիության գործակիցը ցույց է տալիս կազմակերպության առավել իրացվելի ակտիվներով ընթացիկ պարտավորությունների մարման աստիճանը: Այս ցուցանիշը </w:t>
      </w:r>
      <w:r w:rsidR="0022166B" w:rsidRPr="00C51D22">
        <w:rPr>
          <w:rFonts w:ascii="GHEA Grapalat" w:hAnsi="GHEA Grapalat" w:cs="Sylfaen"/>
          <w:sz w:val="22"/>
          <w:szCs w:val="22"/>
          <w:lang w:val="hy-AM"/>
        </w:rPr>
        <w:t>«Բաղրամյանի «Հիսուսի մանուկներ» ՓԲԸ-ի մոտ համապատասխանում է ֆինանսական վերլուծության պրակտիկայում ընդունված թույլատրելի սահմանային նորմա</w:t>
      </w:r>
      <w:r w:rsidR="003A410A" w:rsidRPr="00C51D22">
        <w:rPr>
          <w:rFonts w:ascii="GHEA Grapalat" w:hAnsi="GHEA Grapalat" w:cs="Sylfaen"/>
          <w:sz w:val="22"/>
          <w:szCs w:val="22"/>
          <w:lang w:val="hy-AM"/>
        </w:rPr>
        <w:t>յ</w:t>
      </w:r>
      <w:r w:rsidR="0022166B" w:rsidRPr="00C51D22">
        <w:rPr>
          <w:rFonts w:ascii="GHEA Grapalat" w:hAnsi="GHEA Grapalat" w:cs="Sylfaen"/>
          <w:sz w:val="22"/>
          <w:szCs w:val="22"/>
          <w:lang w:val="hy-AM"/>
        </w:rPr>
        <w:t xml:space="preserve">ին։ </w:t>
      </w:r>
      <w:r w:rsidRPr="00C51D22">
        <w:rPr>
          <w:rFonts w:ascii="GHEA Grapalat" w:hAnsi="GHEA Grapalat" w:cs="Sylfaen"/>
          <w:sz w:val="22"/>
          <w:szCs w:val="22"/>
          <w:lang w:val="hy-AM"/>
        </w:rPr>
        <w:t>«Արմավիրի բժշկական կենտրոն» և</w:t>
      </w:r>
      <w:r w:rsidR="008F1EC3" w:rsidRPr="00C51D22">
        <w:rPr>
          <w:rFonts w:ascii="GHEA Grapalat" w:hAnsi="GHEA Grapalat" w:cs="Sylfaen"/>
          <w:sz w:val="22"/>
          <w:szCs w:val="22"/>
          <w:lang w:val="hy-AM"/>
        </w:rPr>
        <w:t xml:space="preserve"> «Վաղարշապատի հիվանդանոց» ՓԲԸ-ների մոտ</w:t>
      </w:r>
      <w:r w:rsidRPr="00C51D22">
        <w:rPr>
          <w:rFonts w:ascii="GHEA Grapalat" w:hAnsi="GHEA Grapalat"/>
          <w:sz w:val="22"/>
          <w:szCs w:val="22"/>
          <w:lang w:val="hy-AM"/>
        </w:rPr>
        <w:t xml:space="preserve"> </w:t>
      </w:r>
      <w:r w:rsidR="008F1EC3" w:rsidRPr="00C51D22">
        <w:rPr>
          <w:rFonts w:ascii="GHEA Grapalat" w:hAnsi="GHEA Grapalat"/>
          <w:sz w:val="22"/>
          <w:szCs w:val="22"/>
          <w:lang w:val="hy-AM"/>
        </w:rPr>
        <w:t xml:space="preserve">բարձր է </w:t>
      </w:r>
      <w:r w:rsidR="008F1EC3" w:rsidRPr="00C51D22">
        <w:rPr>
          <w:rFonts w:ascii="GHEA Grapalat" w:hAnsi="GHEA Grapalat" w:cs="Sylfaen"/>
          <w:sz w:val="22"/>
          <w:szCs w:val="22"/>
          <w:lang w:val="hy-AM"/>
        </w:rPr>
        <w:t xml:space="preserve">ընդունված </w:t>
      </w:r>
      <w:r w:rsidR="0022166B" w:rsidRPr="00C51D22">
        <w:rPr>
          <w:rFonts w:ascii="GHEA Grapalat" w:hAnsi="GHEA Grapalat" w:cs="Sylfaen"/>
          <w:sz w:val="22"/>
          <w:szCs w:val="22"/>
          <w:lang w:val="hy-AM"/>
        </w:rPr>
        <w:t xml:space="preserve">թույլատրելի սահմանային նորմայից՝ այսինքն </w:t>
      </w:r>
      <w:r w:rsidR="003A410A" w:rsidRPr="00C51D22">
        <w:rPr>
          <w:rFonts w:ascii="GHEA Grapalat" w:hAnsi="GHEA Grapalat" w:cs="Sylfaen"/>
          <w:sz w:val="22"/>
          <w:szCs w:val="22"/>
          <w:lang w:val="hy-AM"/>
        </w:rPr>
        <w:t xml:space="preserve">կազմակերպություններում </w:t>
      </w:r>
      <w:r w:rsidR="0022166B" w:rsidRPr="00C51D22">
        <w:rPr>
          <w:rFonts w:ascii="GHEA Grapalat" w:hAnsi="GHEA Grapalat" w:cs="Sylfaen"/>
          <w:sz w:val="22"/>
          <w:szCs w:val="22"/>
          <w:lang w:val="hy-AM"/>
        </w:rPr>
        <w:t>առկա է դրամական միջոցների որոշակի կուտակում,</w:t>
      </w:r>
      <w:r w:rsidR="008F1EC3" w:rsidRPr="00C51D22">
        <w:rPr>
          <w:rFonts w:ascii="GHEA Grapalat" w:hAnsi="GHEA Grapalat" w:cs="Sylfaen"/>
          <w:sz w:val="22"/>
          <w:szCs w:val="22"/>
          <w:lang w:val="hy-AM"/>
        </w:rPr>
        <w:t xml:space="preserve"> իսկ «Էջմիածին բժշկական կենտրոն» և </w:t>
      </w:r>
      <w:r w:rsidR="008F1EC3" w:rsidRPr="00C51D22">
        <w:rPr>
          <w:rFonts w:ascii="GHEA Grapalat" w:hAnsi="GHEA Grapalat"/>
          <w:sz w:val="22"/>
          <w:szCs w:val="22"/>
          <w:lang w:val="hy-AM"/>
        </w:rPr>
        <w:t xml:space="preserve">«Մեծամորի բժշկական կենտրոն» ՓԲԸ-ների մոտ ցածր է, </w:t>
      </w:r>
      <w:r w:rsidR="008F1EC3" w:rsidRPr="00C51D22">
        <w:rPr>
          <w:rFonts w:ascii="GHEA Grapalat" w:hAnsi="GHEA Grapalat" w:cs="Sylfaen"/>
          <w:sz w:val="22"/>
          <w:szCs w:val="22"/>
          <w:lang w:val="hy-AM"/>
        </w:rPr>
        <w:t xml:space="preserve">ինչը նշանակում է, որ </w:t>
      </w:r>
      <w:r w:rsidR="00A44C21" w:rsidRPr="00C51D22">
        <w:rPr>
          <w:rFonts w:ascii="GHEA Grapalat" w:hAnsi="GHEA Grapalat"/>
          <w:sz w:val="22"/>
          <w:szCs w:val="22"/>
          <w:lang w:val="hy-AM" w:eastAsia="en-US"/>
        </w:rPr>
        <w:t>կազմակերպություններն</w:t>
      </w:r>
      <w:r w:rsidR="008F1EC3" w:rsidRPr="00C51D22">
        <w:rPr>
          <w:rFonts w:ascii="GHEA Grapalat" w:hAnsi="GHEA Grapalat" w:cs="Sylfaen"/>
          <w:sz w:val="22"/>
          <w:szCs w:val="22"/>
          <w:lang w:val="hy-AM"/>
        </w:rPr>
        <w:t xml:space="preserve"> իրացվելիության </w:t>
      </w:r>
      <w:r w:rsidR="008F1EC3" w:rsidRPr="00C51D22">
        <w:rPr>
          <w:rFonts w:ascii="GHEA Grapalat" w:hAnsi="GHEA Grapalat" w:cs="Sylfaen"/>
          <w:sz w:val="22"/>
          <w:szCs w:val="22"/>
          <w:lang w:val="hy-AM"/>
        </w:rPr>
        <w:lastRenderedPageBreak/>
        <w:t>առումով ունեն դժվարություներ, ցածր է կարճաժամկետ պարտավորությունների ընթացիկ ակտիվներով ապահովվածության աստիճանը:</w:t>
      </w:r>
    </w:p>
    <w:p w:rsidR="0014386B" w:rsidRPr="00C51D22" w:rsidRDefault="0014386B" w:rsidP="0014386B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51D22">
        <w:rPr>
          <w:rFonts w:ascii="GHEA Grapalat" w:hAnsi="GHEA Grapalat"/>
          <w:sz w:val="22"/>
          <w:szCs w:val="22"/>
          <w:lang w:val="hy-AM"/>
        </w:rPr>
        <w:t xml:space="preserve">3. </w:t>
      </w:r>
      <w:r w:rsidRPr="00C51D22">
        <w:rPr>
          <w:rFonts w:ascii="GHEA Grapalat" w:hAnsi="GHEA Grapalat" w:cs="Sylfaen"/>
          <w:sz w:val="22"/>
          <w:szCs w:val="22"/>
          <w:lang w:val="hy-AM"/>
        </w:rPr>
        <w:t xml:space="preserve">Սեփական շրջանառու միջոցներով ապահովվածության </w:t>
      </w:r>
      <w:r w:rsidR="003A3083" w:rsidRPr="00C51D22">
        <w:rPr>
          <w:rFonts w:ascii="GHEA Grapalat" w:hAnsi="GHEA Grapalat" w:cs="Sylfaen"/>
          <w:sz w:val="22"/>
          <w:szCs w:val="22"/>
          <w:lang w:val="hy-AM"/>
        </w:rPr>
        <w:t>գործակիցը</w:t>
      </w:r>
      <w:r w:rsidR="008F1EC3" w:rsidRPr="00C51D22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="0022166B" w:rsidRPr="00C51D22">
        <w:rPr>
          <w:rFonts w:ascii="GHEA Grapalat" w:hAnsi="GHEA Grapalat" w:cs="Sylfaen"/>
          <w:sz w:val="22"/>
          <w:szCs w:val="22"/>
          <w:lang w:val="hy-AM"/>
        </w:rPr>
        <w:t xml:space="preserve">«Արմավիրի բժշկական կենտրոն», </w:t>
      </w:r>
      <w:r w:rsidR="008F1EC3" w:rsidRPr="00C51D22">
        <w:rPr>
          <w:rFonts w:ascii="GHEA Grapalat" w:hAnsi="GHEA Grapalat" w:cs="Sylfaen"/>
          <w:sz w:val="22"/>
          <w:szCs w:val="22"/>
          <w:lang w:val="hy-AM"/>
        </w:rPr>
        <w:t xml:space="preserve">«Բաղրամյանի «Հիսուսի մանուկներ» և «Վաղարշապատի հիվանդանոց» ՓԲԸ-ների </w:t>
      </w:r>
      <w:r w:rsidR="003A410A" w:rsidRPr="00C51D22">
        <w:rPr>
          <w:rFonts w:ascii="GHEA Grapalat" w:hAnsi="GHEA Grapalat" w:cs="Sylfaen"/>
          <w:sz w:val="22"/>
          <w:szCs w:val="22"/>
          <w:lang w:val="hy-AM"/>
        </w:rPr>
        <w:t>մոտ չի</w:t>
      </w:r>
      <w:r w:rsidRPr="00C51D22">
        <w:rPr>
          <w:rFonts w:ascii="GHEA Grapalat" w:hAnsi="GHEA Grapalat" w:cs="Sylfaen"/>
          <w:sz w:val="22"/>
          <w:szCs w:val="22"/>
          <w:lang w:val="hy-AM"/>
        </w:rPr>
        <w:t xml:space="preserve"> համապատասխանում սահմանված նորմային, որը խոսում է </w:t>
      </w:r>
      <w:r w:rsidR="00A44C21" w:rsidRPr="00C51D22">
        <w:rPr>
          <w:rFonts w:ascii="GHEA Grapalat" w:hAnsi="GHEA Grapalat"/>
          <w:sz w:val="22"/>
          <w:szCs w:val="22"/>
          <w:lang w:val="hy-AM" w:eastAsia="en-US"/>
        </w:rPr>
        <w:t>կազմակերպությունների</w:t>
      </w:r>
      <w:r w:rsidRPr="00C51D22">
        <w:rPr>
          <w:rFonts w:ascii="GHEA Grapalat" w:hAnsi="GHEA Grapalat" w:cs="Sylfaen"/>
          <w:sz w:val="22"/>
          <w:szCs w:val="22"/>
          <w:lang w:val="hy-AM"/>
        </w:rPr>
        <w:t xml:space="preserve"> շրջանառու միջոցների ձևավորմանը սեփական կապիտալի մասնակցության ցածր աստիճանի մասին: </w:t>
      </w:r>
    </w:p>
    <w:p w:rsidR="0014386B" w:rsidRPr="00C51D22" w:rsidRDefault="00225238" w:rsidP="0022166B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C51D22">
        <w:rPr>
          <w:rFonts w:ascii="GHEA Grapalat" w:hAnsi="GHEA Grapalat"/>
          <w:sz w:val="22"/>
          <w:szCs w:val="22"/>
          <w:lang w:val="hy-AM"/>
        </w:rPr>
        <w:t>4</w:t>
      </w:r>
      <w:r w:rsidR="0014386B" w:rsidRPr="00C51D22">
        <w:rPr>
          <w:rFonts w:ascii="GHEA Grapalat" w:hAnsi="GHEA Grapalat"/>
          <w:sz w:val="22"/>
          <w:szCs w:val="22"/>
          <w:lang w:val="hy-AM"/>
        </w:rPr>
        <w:t>. Ակտիվների շրջանառելիության գործակիցը բնութագրում է ընկերության բոլոր միջոցների շրջապտույտի արագությունը՝ անկախ դրանց ձևավորման աղբյուր</w:t>
      </w:r>
      <w:r w:rsidR="00AE0B0B" w:rsidRPr="00C51D22">
        <w:rPr>
          <w:rFonts w:ascii="GHEA Grapalat" w:hAnsi="GHEA Grapalat"/>
          <w:sz w:val="22"/>
          <w:szCs w:val="22"/>
          <w:lang w:val="hy-AM"/>
        </w:rPr>
        <w:t xml:space="preserve">ից և որքան մեծ է այս ցուցանիշն </w:t>
      </w:r>
      <w:r w:rsidR="0014386B" w:rsidRPr="00C51D22">
        <w:rPr>
          <w:rFonts w:ascii="GHEA Grapalat" w:hAnsi="GHEA Grapalat"/>
          <w:sz w:val="22"/>
          <w:szCs w:val="22"/>
          <w:lang w:val="hy-AM"/>
        </w:rPr>
        <w:t>այնքան արդյունավետորեն են օգտագործվում ակտիվները:</w:t>
      </w:r>
      <w:r w:rsidR="0014386B" w:rsidRPr="00C51D2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44C21" w:rsidRPr="00C51D22">
        <w:rPr>
          <w:rFonts w:ascii="GHEA Grapalat" w:hAnsi="GHEA Grapalat"/>
          <w:sz w:val="22"/>
          <w:szCs w:val="22"/>
          <w:lang w:val="hy-AM" w:eastAsia="en-US"/>
        </w:rPr>
        <w:t>Կազմակերպությունների</w:t>
      </w:r>
      <w:r w:rsidR="0022166B" w:rsidRPr="00C51D22">
        <w:rPr>
          <w:rFonts w:ascii="GHEA Grapalat" w:hAnsi="GHEA Grapalat" w:cs="Sylfaen"/>
          <w:sz w:val="22"/>
          <w:szCs w:val="22"/>
          <w:lang w:val="hy-AM"/>
        </w:rPr>
        <w:t xml:space="preserve"> մոտ այս ցուցանիշն ընկած է 0,461-1</w:t>
      </w:r>
      <w:r w:rsidR="000024B5">
        <w:rPr>
          <w:rFonts w:ascii="GHEA Grapalat" w:hAnsi="GHEA Grapalat" w:cs="Sylfaen"/>
          <w:sz w:val="22"/>
          <w:szCs w:val="22"/>
          <w:lang w:val="hy-AM"/>
        </w:rPr>
        <w:t>,581</w:t>
      </w:r>
      <w:r w:rsidR="00480246" w:rsidRPr="00C51D2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4386B" w:rsidRPr="00C51D22">
        <w:rPr>
          <w:rFonts w:ascii="GHEA Grapalat" w:hAnsi="GHEA Grapalat" w:cs="Sylfaen"/>
          <w:sz w:val="22"/>
          <w:szCs w:val="22"/>
          <w:lang w:val="hy-AM"/>
        </w:rPr>
        <w:t>միջակայքում</w:t>
      </w:r>
      <w:r w:rsidR="0014386B" w:rsidRPr="00C51D22">
        <w:rPr>
          <w:rFonts w:ascii="GHEA Grapalat" w:hAnsi="GHEA Grapalat" w:cs="Sylfaen"/>
          <w:sz w:val="22"/>
          <w:szCs w:val="22"/>
          <w:lang w:val="hy-AM" w:eastAsia="en-US"/>
        </w:rPr>
        <w:t xml:space="preserve">: </w:t>
      </w:r>
      <w:r w:rsidR="00E618F6" w:rsidRPr="00C51D22">
        <w:rPr>
          <w:rFonts w:ascii="GHEA Grapalat" w:hAnsi="GHEA Grapalat" w:cs="Sylfaen"/>
          <w:sz w:val="22"/>
          <w:szCs w:val="22"/>
          <w:lang w:val="hy-AM"/>
        </w:rPr>
        <w:t xml:space="preserve">Գործակցի առավելագույն արժեքը համապատախանում է </w:t>
      </w:r>
      <w:r w:rsidR="000024B5">
        <w:rPr>
          <w:rFonts w:ascii="GHEA Grapalat" w:hAnsi="GHEA Grapalat"/>
          <w:sz w:val="22"/>
          <w:szCs w:val="22"/>
          <w:lang w:val="hy-AM"/>
        </w:rPr>
        <w:t>«Արմավիրի</w:t>
      </w:r>
      <w:r w:rsidR="0022166B" w:rsidRPr="00C51D22">
        <w:rPr>
          <w:rFonts w:ascii="GHEA Grapalat" w:hAnsi="GHEA Grapalat"/>
          <w:sz w:val="22"/>
          <w:szCs w:val="22"/>
          <w:lang w:val="hy-AM"/>
        </w:rPr>
        <w:t xml:space="preserve"> բժշկական կենտրոն» </w:t>
      </w:r>
      <w:r w:rsidR="00E618F6" w:rsidRPr="00C51D22">
        <w:rPr>
          <w:rFonts w:ascii="GHEA Grapalat" w:hAnsi="GHEA Grapalat" w:cs="Sylfaen"/>
          <w:sz w:val="22"/>
          <w:szCs w:val="22"/>
          <w:lang w:val="hy-AM"/>
        </w:rPr>
        <w:t>ՓԲԸ-</w:t>
      </w:r>
      <w:r w:rsidR="0022166B" w:rsidRPr="00C51D22">
        <w:rPr>
          <w:rFonts w:ascii="GHEA Grapalat" w:hAnsi="GHEA Grapalat" w:cs="Sylfaen"/>
          <w:sz w:val="22"/>
          <w:szCs w:val="22"/>
          <w:lang w:val="hy-AM"/>
        </w:rPr>
        <w:t>ին, իսկ նվազագույնը՝ «Վաղարշապատի հիվանդանոց» ՓԲԸ-ի։</w:t>
      </w:r>
    </w:p>
    <w:p w:rsidR="0022166B" w:rsidRPr="00C51D22" w:rsidRDefault="00225238" w:rsidP="0022166B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C51D22">
        <w:rPr>
          <w:rFonts w:ascii="GHEA Grapalat" w:hAnsi="GHEA Grapalat" w:cs="Sylfaen"/>
          <w:sz w:val="22"/>
          <w:szCs w:val="22"/>
          <w:lang w:val="hy-AM"/>
        </w:rPr>
        <w:t>5</w:t>
      </w:r>
      <w:r w:rsidR="0014386B" w:rsidRPr="00C51D22">
        <w:rPr>
          <w:rFonts w:ascii="GHEA Grapalat" w:hAnsi="GHEA Grapalat" w:cs="Sylfaen"/>
          <w:sz w:val="22"/>
          <w:szCs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Շահույթ ձևավորած</w:t>
      </w:r>
      <w:r w:rsidR="00E618F6" w:rsidRPr="00C51D22">
        <w:rPr>
          <w:rFonts w:ascii="GHEA Grapalat" w:hAnsi="GHEA Grapalat" w:cs="Sylfaen"/>
          <w:sz w:val="22"/>
          <w:szCs w:val="22"/>
          <w:lang w:val="hy-AM"/>
        </w:rPr>
        <w:t xml:space="preserve">  </w:t>
      </w:r>
      <w:r w:rsidR="0022166B" w:rsidRPr="00C51D22">
        <w:rPr>
          <w:rFonts w:ascii="GHEA Grapalat" w:hAnsi="GHEA Grapalat"/>
          <w:sz w:val="22"/>
          <w:szCs w:val="22"/>
          <w:lang w:val="hy-AM" w:eastAsia="en-US"/>
        </w:rPr>
        <w:t>կազմակերպությունների</w:t>
      </w:r>
      <w:r w:rsidR="0022166B" w:rsidRPr="00C51D22">
        <w:rPr>
          <w:rFonts w:ascii="GHEA Grapalat" w:hAnsi="GHEA Grapalat" w:cs="Sylfaen"/>
          <w:sz w:val="22"/>
          <w:szCs w:val="22"/>
          <w:lang w:val="hy-AM"/>
        </w:rPr>
        <w:t xml:space="preserve"> մոտ այս ցուցանիշն ընկած է 0,05-4,04 միջակայքում</w:t>
      </w:r>
      <w:r w:rsidR="0022166B" w:rsidRPr="00C51D22">
        <w:rPr>
          <w:rFonts w:ascii="GHEA Grapalat" w:hAnsi="GHEA Grapalat" w:cs="Sylfaen"/>
          <w:sz w:val="22"/>
          <w:szCs w:val="22"/>
          <w:lang w:val="hy-AM" w:eastAsia="en-US"/>
        </w:rPr>
        <w:t xml:space="preserve">: </w:t>
      </w:r>
      <w:r w:rsidR="0022166B" w:rsidRPr="00C51D22">
        <w:rPr>
          <w:rFonts w:ascii="GHEA Grapalat" w:hAnsi="GHEA Grapalat" w:cs="Sylfaen"/>
          <w:sz w:val="22"/>
          <w:szCs w:val="22"/>
          <w:lang w:val="hy-AM"/>
        </w:rPr>
        <w:t xml:space="preserve">Գործակցի առավելագույն արժեքը համապատախանում է </w:t>
      </w:r>
      <w:r w:rsidR="0022166B" w:rsidRPr="00C51D22">
        <w:rPr>
          <w:rFonts w:ascii="GHEA Grapalat" w:hAnsi="GHEA Grapalat"/>
          <w:sz w:val="22"/>
          <w:szCs w:val="22"/>
          <w:lang w:val="hy-AM"/>
        </w:rPr>
        <w:t xml:space="preserve">«Արմավիրի բժշկական կենտրոն» </w:t>
      </w:r>
      <w:r w:rsidR="0022166B" w:rsidRPr="00C51D22">
        <w:rPr>
          <w:rFonts w:ascii="GHEA Grapalat" w:hAnsi="GHEA Grapalat" w:cs="Sylfaen"/>
          <w:sz w:val="22"/>
          <w:szCs w:val="22"/>
          <w:lang w:val="hy-AM"/>
        </w:rPr>
        <w:t xml:space="preserve">ՓԲԸ-ին, իսկ նվազագույնը՝ </w:t>
      </w:r>
      <w:r w:rsidR="00C9754B" w:rsidRPr="00C51D22">
        <w:rPr>
          <w:rFonts w:ascii="GHEA Grapalat" w:hAnsi="GHEA Grapalat" w:cs="Sylfaen"/>
          <w:sz w:val="22"/>
          <w:szCs w:val="22"/>
          <w:lang w:val="hy-AM"/>
        </w:rPr>
        <w:t xml:space="preserve">«Բաղրամյանի «Հիսուսի մանուկներ» </w:t>
      </w:r>
      <w:r w:rsidR="0022166B" w:rsidRPr="00C51D22">
        <w:rPr>
          <w:rFonts w:ascii="GHEA Grapalat" w:hAnsi="GHEA Grapalat" w:cs="Sylfaen"/>
          <w:sz w:val="22"/>
          <w:szCs w:val="22"/>
          <w:lang w:val="hy-AM"/>
        </w:rPr>
        <w:t>ՓԲԸ-ի</w:t>
      </w:r>
      <w:r w:rsidR="00C9754B" w:rsidRPr="00C51D22">
        <w:rPr>
          <w:rFonts w:ascii="GHEA Grapalat" w:hAnsi="GHEA Grapalat" w:cs="Sylfaen"/>
          <w:sz w:val="22"/>
          <w:szCs w:val="22"/>
          <w:lang w:val="hy-AM"/>
        </w:rPr>
        <w:t>ն</w:t>
      </w:r>
      <w:r w:rsidR="0022166B" w:rsidRPr="00C51D22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E618F6" w:rsidRPr="00C51D22" w:rsidRDefault="00225238" w:rsidP="00C9754B">
      <w:pPr>
        <w:pStyle w:val="a3"/>
        <w:tabs>
          <w:tab w:val="clear" w:pos="540"/>
          <w:tab w:val="left" w:pos="0"/>
        </w:tabs>
        <w:ind w:firstLine="720"/>
        <w:rPr>
          <w:rFonts w:ascii="GHEA Grapalat" w:hAnsi="GHEA Grapalat"/>
          <w:sz w:val="22"/>
          <w:szCs w:val="22"/>
          <w:lang w:val="hy-AM"/>
        </w:rPr>
      </w:pPr>
      <w:r w:rsidRPr="00C51D22">
        <w:rPr>
          <w:rFonts w:ascii="GHEA Grapalat" w:hAnsi="GHEA Grapalat" w:cs="Sylfaen"/>
          <w:sz w:val="22"/>
          <w:szCs w:val="22"/>
          <w:lang w:val="hy-AM"/>
        </w:rPr>
        <w:t>6</w:t>
      </w:r>
      <w:r w:rsidR="0014386B" w:rsidRPr="00C51D22">
        <w:rPr>
          <w:rFonts w:ascii="GHEA Grapalat" w:hAnsi="GHEA Grapalat" w:cs="Sylfaen"/>
          <w:sz w:val="22"/>
          <w:szCs w:val="22"/>
          <w:lang w:val="hy-AM"/>
        </w:rPr>
        <w:t>. Ներդրման գործակիցը ցույց</w:t>
      </w:r>
      <w:r w:rsidR="00AE0B0B" w:rsidRPr="00C51D22">
        <w:rPr>
          <w:rFonts w:ascii="GHEA Grapalat" w:hAnsi="GHEA Grapalat" w:cs="Sylfaen"/>
          <w:sz w:val="22"/>
          <w:szCs w:val="22"/>
          <w:lang w:val="hy-AM"/>
        </w:rPr>
        <w:t xml:space="preserve"> է տալիս </w:t>
      </w:r>
      <w:r w:rsidR="0014386B" w:rsidRPr="00C51D22">
        <w:rPr>
          <w:rFonts w:ascii="GHEA Grapalat" w:hAnsi="GHEA Grapalat" w:cs="Sylfaen"/>
          <w:sz w:val="22"/>
          <w:szCs w:val="22"/>
          <w:lang w:val="hy-AM"/>
        </w:rPr>
        <w:t xml:space="preserve">սեփական կապիտալի արտադրական ներդրումների ծածկման աստիճանը։ </w:t>
      </w:r>
      <w:r w:rsidR="00A44C21" w:rsidRPr="00C51D22">
        <w:rPr>
          <w:rFonts w:ascii="GHEA Grapalat" w:hAnsi="GHEA Grapalat"/>
          <w:sz w:val="22"/>
          <w:szCs w:val="22"/>
          <w:lang w:val="hy-AM"/>
        </w:rPr>
        <w:t>Կազմակերպությունների</w:t>
      </w:r>
      <w:r w:rsidR="00AE0B0B" w:rsidRPr="00C51D22">
        <w:rPr>
          <w:rFonts w:ascii="GHEA Grapalat" w:hAnsi="GHEA Grapalat" w:cs="Sylfaen"/>
          <w:sz w:val="22"/>
          <w:szCs w:val="22"/>
          <w:lang w:val="hy-AM"/>
        </w:rPr>
        <w:t xml:space="preserve"> մոտ գործակիցն ընկած է 0,</w:t>
      </w:r>
      <w:r w:rsidR="00C9754B" w:rsidRPr="00C51D22">
        <w:rPr>
          <w:rFonts w:ascii="GHEA Grapalat" w:hAnsi="GHEA Grapalat" w:cs="Sylfaen"/>
          <w:sz w:val="22"/>
          <w:szCs w:val="22"/>
          <w:lang w:val="hy-AM"/>
        </w:rPr>
        <w:t>305</w:t>
      </w:r>
      <w:r w:rsidR="00AE0B0B" w:rsidRPr="00C51D22">
        <w:rPr>
          <w:rFonts w:ascii="GHEA Grapalat" w:hAnsi="GHEA Grapalat" w:cs="Sylfaen"/>
          <w:sz w:val="22"/>
          <w:szCs w:val="22"/>
          <w:lang w:val="hy-AM"/>
        </w:rPr>
        <w:t>-1,</w:t>
      </w:r>
      <w:r w:rsidR="00C9754B" w:rsidRPr="00C51D22">
        <w:rPr>
          <w:rFonts w:ascii="GHEA Grapalat" w:hAnsi="GHEA Grapalat" w:cs="Sylfaen"/>
          <w:sz w:val="22"/>
          <w:szCs w:val="22"/>
          <w:lang w:val="hy-AM"/>
        </w:rPr>
        <w:t>113</w:t>
      </w:r>
      <w:r w:rsidR="00E618F6" w:rsidRPr="00C51D2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4386B" w:rsidRPr="00C51D22">
        <w:rPr>
          <w:rFonts w:ascii="GHEA Grapalat" w:hAnsi="GHEA Grapalat" w:cs="Sylfaen"/>
          <w:sz w:val="22"/>
          <w:szCs w:val="22"/>
          <w:lang w:val="hy-AM"/>
        </w:rPr>
        <w:t xml:space="preserve">միջակայքում։ </w:t>
      </w:r>
      <w:r w:rsidR="00E618F6" w:rsidRPr="00C51D22">
        <w:rPr>
          <w:rFonts w:ascii="GHEA Grapalat" w:hAnsi="GHEA Grapalat" w:cs="Sylfaen"/>
          <w:sz w:val="22"/>
          <w:szCs w:val="22"/>
          <w:lang w:val="hy-AM"/>
        </w:rPr>
        <w:t>Գործակցի առավելագույն ա</w:t>
      </w:r>
      <w:r w:rsidR="00C9754B" w:rsidRPr="00C51D22">
        <w:rPr>
          <w:rFonts w:ascii="GHEA Grapalat" w:hAnsi="GHEA Grapalat" w:cs="Sylfaen"/>
          <w:sz w:val="22"/>
          <w:szCs w:val="22"/>
          <w:lang w:val="hy-AM"/>
        </w:rPr>
        <w:t>րժեքը համապատախանում է «Էջմիածին</w:t>
      </w:r>
      <w:r w:rsidR="00E618F6" w:rsidRPr="00C51D22">
        <w:rPr>
          <w:rFonts w:ascii="GHEA Grapalat" w:hAnsi="GHEA Grapalat" w:cs="Sylfaen"/>
          <w:sz w:val="22"/>
          <w:szCs w:val="22"/>
          <w:lang w:val="hy-AM"/>
        </w:rPr>
        <w:t xml:space="preserve"> բժշկական կենտրոն» ՓԲԸ-ին</w:t>
      </w:r>
      <w:r w:rsidR="00C51D22" w:rsidRPr="00C51D22">
        <w:rPr>
          <w:rFonts w:ascii="GHEA Grapalat" w:hAnsi="GHEA Grapalat" w:cs="Sylfaen"/>
          <w:sz w:val="22"/>
          <w:szCs w:val="22"/>
          <w:lang w:val="hy-AM"/>
        </w:rPr>
        <w:t xml:space="preserve">, իսկ նվազագույնը </w:t>
      </w:r>
      <w:r w:rsidR="00C9754B" w:rsidRPr="00C51D22">
        <w:rPr>
          <w:rFonts w:ascii="GHEA Grapalat" w:hAnsi="GHEA Grapalat"/>
          <w:sz w:val="22"/>
          <w:szCs w:val="22"/>
          <w:lang w:val="hy-AM"/>
        </w:rPr>
        <w:t xml:space="preserve">«Արմավիրի բժշկական կենտրոն» </w:t>
      </w:r>
      <w:r w:rsidR="00C9754B" w:rsidRPr="00C51D22">
        <w:rPr>
          <w:rFonts w:ascii="GHEA Grapalat" w:hAnsi="GHEA Grapalat" w:cs="Sylfaen"/>
          <w:sz w:val="22"/>
          <w:szCs w:val="22"/>
          <w:lang w:val="hy-AM"/>
        </w:rPr>
        <w:t>ՓԲԸ-ին։</w:t>
      </w:r>
    </w:p>
    <w:p w:rsidR="0014386B" w:rsidRPr="00C51D22" w:rsidRDefault="00225238" w:rsidP="0014386B">
      <w:pPr>
        <w:pStyle w:val="a3"/>
        <w:ind w:firstLine="720"/>
        <w:rPr>
          <w:rFonts w:ascii="GHEA Grapalat" w:hAnsi="GHEA Grapalat" w:cs="Sylfaen"/>
          <w:sz w:val="22"/>
          <w:szCs w:val="22"/>
          <w:lang w:val="hy-AM"/>
        </w:rPr>
      </w:pPr>
      <w:r w:rsidRPr="00C51D22">
        <w:rPr>
          <w:rFonts w:ascii="GHEA Grapalat" w:hAnsi="GHEA Grapalat" w:cs="Sylfaen"/>
          <w:sz w:val="22"/>
          <w:szCs w:val="22"/>
          <w:lang w:val="hy-AM"/>
        </w:rPr>
        <w:t>7</w:t>
      </w:r>
      <w:r w:rsidR="00E618F6" w:rsidRPr="00C51D22">
        <w:rPr>
          <w:rFonts w:ascii="GHEA Grapalat" w:hAnsi="GHEA Grapalat" w:cs="Sylfaen"/>
          <w:sz w:val="22"/>
          <w:szCs w:val="22"/>
          <w:lang w:val="hy-AM"/>
        </w:rPr>
        <w:t>.</w:t>
      </w:r>
      <w:r w:rsidR="0014386B" w:rsidRPr="00C51D22">
        <w:rPr>
          <w:rFonts w:ascii="GHEA Grapalat" w:hAnsi="GHEA Grapalat" w:cs="Sylfaen"/>
          <w:sz w:val="22"/>
          <w:szCs w:val="22"/>
          <w:lang w:val="hy-AM"/>
        </w:rPr>
        <w:t xml:space="preserve">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</w:t>
      </w:r>
      <w:r w:rsidR="003A3083" w:rsidRPr="00C51D22">
        <w:rPr>
          <w:rFonts w:ascii="GHEA Grapalat" w:hAnsi="GHEA Grapalat" w:cs="Sylfaen"/>
          <w:sz w:val="22"/>
          <w:szCs w:val="22"/>
          <w:lang w:val="hy-AM"/>
        </w:rPr>
        <w:t xml:space="preserve">դրանց համադրմամբ պարզվել է, որ </w:t>
      </w:r>
      <w:r w:rsidR="00A44C21" w:rsidRPr="00C51D22">
        <w:rPr>
          <w:rFonts w:ascii="GHEA Grapalat" w:hAnsi="GHEA Grapalat"/>
          <w:sz w:val="22"/>
          <w:szCs w:val="22"/>
          <w:lang w:val="hy-AM"/>
        </w:rPr>
        <w:t>կազմակերպությունների</w:t>
      </w:r>
      <w:r w:rsidR="0014386B" w:rsidRPr="00C51D22">
        <w:rPr>
          <w:rFonts w:ascii="GHEA Grapalat" w:hAnsi="GHEA Grapalat" w:cs="Sylfaen"/>
          <w:sz w:val="22"/>
          <w:szCs w:val="22"/>
          <w:lang w:val="hy-AM"/>
        </w:rPr>
        <w:t xml:space="preserve"> եկամուտները հիմնականում ձևավորվել են հիմնական գործունեությունից: </w:t>
      </w:r>
    </w:p>
    <w:p w:rsidR="0014386B" w:rsidRPr="00C51D22" w:rsidRDefault="00786DB6" w:rsidP="0014386B">
      <w:pPr>
        <w:spacing w:line="360" w:lineRule="auto"/>
        <w:ind w:firstLine="720"/>
        <w:rPr>
          <w:rFonts w:ascii="GHEA Grapalat" w:hAnsi="GHEA Grapalat" w:cs="Sylfaen"/>
          <w:sz w:val="22"/>
          <w:szCs w:val="22"/>
          <w:lang w:val="hy-AM"/>
        </w:rPr>
      </w:pPr>
      <w:r w:rsidRPr="00C51D22">
        <w:rPr>
          <w:rFonts w:ascii="GHEA Grapalat" w:hAnsi="GHEA Grapalat" w:cs="Sylfaen"/>
          <w:sz w:val="22"/>
          <w:szCs w:val="22"/>
          <w:lang w:val="hy-AM"/>
        </w:rPr>
        <w:t>14</w:t>
      </w:r>
      <w:r w:rsidR="0014386B" w:rsidRPr="00C51D22">
        <w:rPr>
          <w:rFonts w:ascii="GHEA Grapalat" w:hAnsi="GHEA Grapalat" w:cs="Sylfaen"/>
          <w:sz w:val="22"/>
          <w:szCs w:val="22"/>
          <w:lang w:val="hy-AM"/>
        </w:rPr>
        <w:t>.5  Եզրակացություններ</w:t>
      </w:r>
    </w:p>
    <w:p w:rsidR="00C9754B" w:rsidRPr="00C51D22" w:rsidRDefault="00C9754B" w:rsidP="00C9754B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51D22">
        <w:rPr>
          <w:rFonts w:ascii="GHEA Grapalat" w:hAnsi="GHEA Grapalat"/>
          <w:sz w:val="22"/>
          <w:szCs w:val="22"/>
          <w:lang w:val="hy-AM"/>
        </w:rPr>
        <w:t>2021</w:t>
      </w:r>
      <w:r w:rsidR="0014386B" w:rsidRPr="00C51D22">
        <w:rPr>
          <w:rFonts w:ascii="GHEA Grapalat" w:hAnsi="GHEA Grapalat" w:cs="Sylfaen"/>
          <w:sz w:val="22"/>
          <w:szCs w:val="22"/>
          <w:lang w:val="hy-AM"/>
        </w:rPr>
        <w:t>թ.-ի տարեկան տվյալներով ՀՀ Արմավիրի մարզպետարանի</w:t>
      </w:r>
      <w:r w:rsidR="00E618F6" w:rsidRPr="00C51D2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C51D22">
        <w:rPr>
          <w:rFonts w:ascii="GHEA Grapalat" w:hAnsi="GHEA Grapalat"/>
          <w:sz w:val="22"/>
          <w:szCs w:val="22"/>
          <w:lang w:val="hy-AM"/>
        </w:rPr>
        <w:t xml:space="preserve">«Մեծամորի բժշկական կենտրոն» </w:t>
      </w:r>
      <w:r w:rsidRPr="00C51D22">
        <w:rPr>
          <w:rFonts w:ascii="GHEA Grapalat" w:hAnsi="GHEA Grapalat" w:cs="Sylfaen"/>
          <w:sz w:val="22"/>
          <w:szCs w:val="22"/>
          <w:lang w:val="hy-AM"/>
        </w:rPr>
        <w:t xml:space="preserve">ՓԲԸ-ն ձևավորել է 10,505․0 հազ․ դրամ վնաս, իսկ «Արմավիրի բժշկական կենտրոն», «Բաղրամյանի «Հիսուսի մանուկներ», «Վաղարշապատի հիվանդանոց» և </w:t>
      </w:r>
      <w:r w:rsidR="00C51D22" w:rsidRPr="00C51D22">
        <w:rPr>
          <w:rFonts w:ascii="GHEA Grapalat" w:hAnsi="GHEA Grapalat"/>
          <w:sz w:val="22"/>
          <w:szCs w:val="22"/>
          <w:lang w:val="hy-AM"/>
        </w:rPr>
        <w:t>«Մեծամորի բժշկական կենտրոն»</w:t>
      </w:r>
      <w:r w:rsidRPr="00C51D22">
        <w:rPr>
          <w:rFonts w:ascii="GHEA Grapalat" w:hAnsi="GHEA Grapalat"/>
          <w:sz w:val="22"/>
          <w:szCs w:val="22"/>
          <w:lang w:val="hy-AM"/>
        </w:rPr>
        <w:t xml:space="preserve"> Փ</w:t>
      </w:r>
      <w:r w:rsidRPr="00C51D22">
        <w:rPr>
          <w:rFonts w:ascii="GHEA Grapalat" w:hAnsi="GHEA Grapalat" w:cs="Sylfaen"/>
          <w:sz w:val="22"/>
          <w:szCs w:val="22"/>
          <w:lang w:val="hy-AM"/>
        </w:rPr>
        <w:t xml:space="preserve">ԲԸ-ներն աշխատել են </w:t>
      </w:r>
      <w:r w:rsidR="000501B9" w:rsidRPr="00C51D22">
        <w:rPr>
          <w:rFonts w:ascii="GHEA Grapalat" w:hAnsi="GHEA Grapalat" w:cs="Sylfaen"/>
          <w:sz w:val="22"/>
          <w:szCs w:val="22"/>
          <w:lang w:val="hy-AM"/>
        </w:rPr>
        <w:t>շահույթով՝ միաս</w:t>
      </w:r>
      <w:r w:rsidR="00C51D22" w:rsidRPr="00C51D22">
        <w:rPr>
          <w:rFonts w:ascii="GHEA Grapalat" w:hAnsi="GHEA Grapalat" w:cs="Sylfaen"/>
          <w:sz w:val="22"/>
          <w:szCs w:val="22"/>
          <w:lang w:val="hy-AM"/>
        </w:rPr>
        <w:t>ին ձևավոր</w:t>
      </w:r>
      <w:r w:rsidR="000501B9" w:rsidRPr="00C51D22">
        <w:rPr>
          <w:rFonts w:ascii="GHEA Grapalat" w:hAnsi="GHEA Grapalat" w:cs="Sylfaen"/>
          <w:sz w:val="22"/>
          <w:szCs w:val="22"/>
          <w:lang w:val="hy-AM"/>
        </w:rPr>
        <w:t>ել են 81,025</w:t>
      </w:r>
      <w:r w:rsidRPr="00C51D22">
        <w:rPr>
          <w:rFonts w:ascii="GHEA Grapalat" w:hAnsi="GHEA Grapalat" w:cs="Sylfaen"/>
          <w:sz w:val="22"/>
          <w:szCs w:val="22"/>
          <w:lang w:val="hy-AM"/>
        </w:rPr>
        <w:t xml:space="preserve">․8 հազ․ դրամ զուտ շահույթ։ </w:t>
      </w:r>
    </w:p>
    <w:p w:rsidR="0026250B" w:rsidRPr="00E0123C" w:rsidRDefault="0026250B" w:rsidP="00C9754B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E0123C">
        <w:rPr>
          <w:rFonts w:ascii="GHEA Grapalat" w:hAnsi="GHEA Grapalat" w:cs="Sylfaen"/>
          <w:sz w:val="22"/>
          <w:szCs w:val="22"/>
          <w:lang w:val="hy-AM"/>
        </w:rPr>
        <w:lastRenderedPageBreak/>
        <w:t>Հաշվետու տարում «</w:t>
      </w:r>
      <w:r w:rsidR="003A410A" w:rsidRPr="00E0123C">
        <w:rPr>
          <w:rFonts w:ascii="GHEA Grapalat" w:hAnsi="GHEA Grapalat" w:cs="Sylfaen"/>
          <w:sz w:val="22"/>
          <w:szCs w:val="22"/>
          <w:lang w:val="hy-AM"/>
        </w:rPr>
        <w:t>Էջմիածին բժշկական կենտրոն» ՓԲԸ-ն, ինչպես նախորդ տարի աշխատել է վնասով, ընդ որում</w:t>
      </w:r>
      <w:r w:rsidRPr="00E0123C">
        <w:rPr>
          <w:rFonts w:ascii="GHEA Grapalat" w:hAnsi="GHEA Grapalat" w:cs="Sylfaen"/>
          <w:sz w:val="22"/>
          <w:szCs w:val="22"/>
          <w:lang w:val="hy-AM"/>
        </w:rPr>
        <w:t xml:space="preserve"> նախորդ տարվա նկատմամբ նկատվել է </w:t>
      </w:r>
      <w:r w:rsidRPr="00E0123C">
        <w:rPr>
          <w:rFonts w:ascii="GHEA Grapalat" w:hAnsi="GHEA Grapalat"/>
          <w:sz w:val="22"/>
          <w:szCs w:val="22"/>
          <w:lang w:val="hy-AM"/>
        </w:rPr>
        <w:t xml:space="preserve">ֆինանսատնտեսական վիճակի </w:t>
      </w:r>
      <w:r w:rsidR="00E0123C" w:rsidRPr="00E0123C">
        <w:rPr>
          <w:rFonts w:ascii="GHEA Grapalat" w:hAnsi="GHEA Grapalat"/>
          <w:sz w:val="22"/>
          <w:szCs w:val="22"/>
          <w:lang w:val="hy-AM"/>
        </w:rPr>
        <w:t xml:space="preserve">որոշակի </w:t>
      </w:r>
      <w:r w:rsidRPr="00E0123C">
        <w:rPr>
          <w:rFonts w:ascii="GHEA Grapalat" w:hAnsi="GHEA Grapalat"/>
          <w:sz w:val="22"/>
          <w:szCs w:val="22"/>
          <w:lang w:val="hy-AM"/>
        </w:rPr>
        <w:t xml:space="preserve">վատթարացում՝ </w:t>
      </w:r>
      <w:r w:rsidR="006D5DB1" w:rsidRPr="00E0123C">
        <w:rPr>
          <w:rFonts w:ascii="GHEA Grapalat" w:hAnsi="GHEA Grapalat"/>
          <w:sz w:val="22"/>
          <w:szCs w:val="22"/>
          <w:lang w:val="hy-AM"/>
        </w:rPr>
        <w:t>2,383․0 հազ․ դրամով աճել է վնասի և կուտակված վնասի չափը։</w:t>
      </w:r>
      <w:r w:rsidRPr="00E0123C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C9754B" w:rsidRPr="00E0123C" w:rsidRDefault="00C9754B" w:rsidP="00C9754B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E0123C">
        <w:rPr>
          <w:rFonts w:ascii="GHEA Grapalat" w:hAnsi="GHEA Grapalat" w:cs="Sylfaen"/>
          <w:sz w:val="22"/>
          <w:szCs w:val="22"/>
          <w:lang w:val="hy-AM"/>
        </w:rPr>
        <w:t xml:space="preserve"> «Արմավիրի բժշկական կենտրոն», «Վաղարշապատի հիվանդանոց»</w:t>
      </w:r>
      <w:r w:rsidRPr="00E0123C">
        <w:rPr>
          <w:rFonts w:ascii="GHEA Grapalat" w:hAnsi="GHEA Grapalat"/>
          <w:sz w:val="22"/>
          <w:szCs w:val="22"/>
          <w:lang w:val="hy-AM"/>
        </w:rPr>
        <w:t xml:space="preserve"> և «Մեծամորի բժշկական կենտրոն»  Փ</w:t>
      </w:r>
      <w:r w:rsidRPr="00E0123C">
        <w:rPr>
          <w:rFonts w:ascii="GHEA Grapalat" w:hAnsi="GHEA Grapalat" w:cs="Sylfaen"/>
          <w:sz w:val="22"/>
          <w:szCs w:val="22"/>
          <w:lang w:val="hy-AM"/>
        </w:rPr>
        <w:t xml:space="preserve">ԲԸ-ների մոտ՝  նախորդ տարվա նկատմամբ նկատվել է </w:t>
      </w:r>
      <w:r w:rsidRPr="00E0123C">
        <w:rPr>
          <w:rFonts w:ascii="GHEA Grapalat" w:hAnsi="GHEA Grapalat"/>
          <w:sz w:val="22"/>
          <w:szCs w:val="22"/>
          <w:lang w:val="hy-AM"/>
        </w:rPr>
        <w:t>ֆինանսատնտեսական վիճակի բարելավում։</w:t>
      </w:r>
    </w:p>
    <w:p w:rsidR="00C9754B" w:rsidRPr="00E0123C" w:rsidRDefault="00C9754B" w:rsidP="00C9754B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E0123C">
        <w:rPr>
          <w:rFonts w:ascii="GHEA Grapalat" w:hAnsi="GHEA Grapalat" w:cs="Sylfaen"/>
          <w:sz w:val="22"/>
          <w:szCs w:val="22"/>
          <w:lang w:val="hy-AM"/>
        </w:rPr>
        <w:t>«Արմավիրի բժշկական կենտրոն» ՓԲԸ</w:t>
      </w:r>
      <w:r w:rsidR="0026250B" w:rsidRPr="00E0123C">
        <w:rPr>
          <w:rFonts w:ascii="GHEA Grapalat" w:hAnsi="GHEA Grapalat" w:cs="Sylfaen"/>
          <w:sz w:val="22"/>
          <w:szCs w:val="22"/>
          <w:lang w:val="hy-AM"/>
        </w:rPr>
        <w:t>-ի զուտ շահույթը կազմել է 54,721․0 հազ․ դրամ՝ նախորդ տարի կազմել էր 1,709․7 հ</w:t>
      </w:r>
      <w:r w:rsidR="00B357E0" w:rsidRPr="00E0123C">
        <w:rPr>
          <w:rFonts w:ascii="GHEA Grapalat" w:hAnsi="GHEA Grapalat" w:cs="Sylfaen"/>
          <w:sz w:val="22"/>
          <w:szCs w:val="22"/>
          <w:lang w:val="hy-AM"/>
        </w:rPr>
        <w:t>ա</w:t>
      </w:r>
      <w:r w:rsidR="0026250B" w:rsidRPr="00E0123C">
        <w:rPr>
          <w:rFonts w:ascii="GHEA Grapalat" w:hAnsi="GHEA Grapalat" w:cs="Sylfaen"/>
          <w:sz w:val="22"/>
          <w:szCs w:val="22"/>
          <w:lang w:val="hy-AM"/>
        </w:rPr>
        <w:t>զ․ դրամ</w:t>
      </w:r>
      <w:r w:rsidRPr="00E0123C">
        <w:rPr>
          <w:rFonts w:ascii="GHEA Grapalat" w:hAnsi="GHEA Grapalat" w:cs="Sylfaen"/>
          <w:sz w:val="22"/>
          <w:szCs w:val="22"/>
          <w:lang w:val="hy-AM"/>
        </w:rPr>
        <w:t>,</w:t>
      </w:r>
      <w:r w:rsidR="0026250B" w:rsidRPr="00E0123C">
        <w:rPr>
          <w:rFonts w:ascii="GHEA Grapalat" w:hAnsi="GHEA Grapalat" w:cs="Sylfaen"/>
          <w:sz w:val="22"/>
          <w:szCs w:val="22"/>
          <w:lang w:val="hy-AM"/>
        </w:rPr>
        <w:t xml:space="preserve"> իսկ «Վաղարշապատի հիվանդանոց»</w:t>
      </w:r>
      <w:r w:rsidR="0026250B" w:rsidRPr="00E0123C">
        <w:rPr>
          <w:rFonts w:ascii="GHEA Grapalat" w:hAnsi="GHEA Grapalat"/>
          <w:sz w:val="22"/>
          <w:szCs w:val="22"/>
          <w:lang w:val="hy-AM"/>
        </w:rPr>
        <w:t xml:space="preserve"> և «Մեծամորի բժշկական կենտրոն» Փ</w:t>
      </w:r>
      <w:r w:rsidR="0026250B" w:rsidRPr="00E0123C">
        <w:rPr>
          <w:rFonts w:ascii="GHEA Grapalat" w:hAnsi="GHEA Grapalat" w:cs="Sylfaen"/>
          <w:sz w:val="22"/>
          <w:szCs w:val="22"/>
          <w:lang w:val="hy-AM"/>
        </w:rPr>
        <w:t>ԲԸ-ները ձևավորել ե</w:t>
      </w:r>
      <w:r w:rsidR="006D5DB1" w:rsidRPr="00E0123C">
        <w:rPr>
          <w:rFonts w:ascii="GHEA Grapalat" w:hAnsi="GHEA Grapalat" w:cs="Sylfaen"/>
          <w:sz w:val="22"/>
          <w:szCs w:val="22"/>
          <w:lang w:val="hy-AM"/>
        </w:rPr>
        <w:t>ն համապատասխանաբար՝ 19,882․5</w:t>
      </w:r>
      <w:r w:rsidR="0026250B" w:rsidRPr="00E0123C">
        <w:rPr>
          <w:rFonts w:ascii="GHEA Grapalat" w:hAnsi="GHEA Grapalat" w:cs="Sylfaen"/>
          <w:sz w:val="22"/>
          <w:szCs w:val="22"/>
          <w:lang w:val="hy-AM"/>
        </w:rPr>
        <w:t xml:space="preserve"> հազ․ դրամ և 6,332․0 հազ․ դրամ զուտ շահույթ, նախորդ տարվա համապատասխանաբար՝ 12,367․9 հազ․ դրամ և 1,717․0 հազ․ դրամ վնասի համեմատ։</w:t>
      </w:r>
    </w:p>
    <w:p w:rsidR="00225238" w:rsidRPr="00E0123C" w:rsidRDefault="0026250B" w:rsidP="00225238">
      <w:pPr>
        <w:tabs>
          <w:tab w:val="left" w:pos="0"/>
        </w:tabs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E0123C">
        <w:rPr>
          <w:rFonts w:ascii="GHEA Grapalat" w:hAnsi="GHEA Grapalat" w:cs="Sylfaen"/>
          <w:sz w:val="22"/>
          <w:szCs w:val="22"/>
          <w:lang w:val="hy-AM"/>
        </w:rPr>
        <w:t>«</w:t>
      </w:r>
      <w:r w:rsidR="00AE0B0B" w:rsidRPr="00E0123C">
        <w:rPr>
          <w:rFonts w:ascii="GHEA Grapalat" w:hAnsi="GHEA Grapalat" w:cs="Sylfaen"/>
          <w:sz w:val="22"/>
          <w:szCs w:val="22"/>
          <w:lang w:val="hy-AM"/>
        </w:rPr>
        <w:t>Բաղրամյանի «Հիսուսի մանուկներ»</w:t>
      </w:r>
      <w:r w:rsidRPr="00E0123C">
        <w:rPr>
          <w:rFonts w:ascii="GHEA Grapalat" w:hAnsi="GHEA Grapalat" w:cs="Sylfaen"/>
          <w:sz w:val="22"/>
          <w:szCs w:val="22"/>
          <w:lang w:val="hy-AM"/>
        </w:rPr>
        <w:t xml:space="preserve"> ՓԲԸ-</w:t>
      </w:r>
      <w:r w:rsidR="00225238" w:rsidRPr="00E0123C">
        <w:rPr>
          <w:rFonts w:ascii="GHEA Grapalat" w:hAnsi="GHEA Grapalat" w:cs="Sylfaen"/>
          <w:sz w:val="22"/>
          <w:szCs w:val="22"/>
          <w:lang w:val="hy-AM"/>
        </w:rPr>
        <w:t>ի</w:t>
      </w:r>
      <w:r w:rsidR="0014386B" w:rsidRPr="00E0123C">
        <w:rPr>
          <w:rFonts w:ascii="GHEA Grapalat" w:hAnsi="GHEA Grapalat" w:cs="Sylfaen"/>
          <w:sz w:val="22"/>
          <w:szCs w:val="22"/>
          <w:lang w:val="hy-AM"/>
        </w:rPr>
        <w:t xml:space="preserve"> մոտ </w:t>
      </w:r>
      <w:r w:rsidR="00225238" w:rsidRPr="00E0123C">
        <w:rPr>
          <w:rFonts w:ascii="GHEA Grapalat" w:hAnsi="GHEA Grapalat" w:cs="Sylfaen"/>
          <w:sz w:val="22"/>
          <w:szCs w:val="22"/>
          <w:lang w:val="hy-AM"/>
        </w:rPr>
        <w:t xml:space="preserve">նախորդ տարվա համեմատ </w:t>
      </w:r>
      <w:r w:rsidR="00225238" w:rsidRPr="00E0123C">
        <w:rPr>
          <w:rFonts w:ascii="GHEA Grapalat" w:hAnsi="GHEA Grapalat"/>
          <w:sz w:val="22"/>
          <w:szCs w:val="22"/>
          <w:lang w:val="hy-AM"/>
        </w:rPr>
        <w:t>ֆինանսատնտեսական վիճակի առանձնակի փոփոխություն տեղի չի ունեցել:</w:t>
      </w:r>
      <w:r w:rsidR="0014386B" w:rsidRPr="00E0123C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14386B" w:rsidRPr="00E0123C" w:rsidRDefault="0014386B" w:rsidP="00225238">
      <w:pPr>
        <w:tabs>
          <w:tab w:val="left" w:pos="0"/>
        </w:tabs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E0123C">
        <w:rPr>
          <w:rFonts w:ascii="GHEA Grapalat" w:hAnsi="GHEA Grapalat"/>
          <w:sz w:val="22"/>
          <w:szCs w:val="22"/>
          <w:lang w:val="hy-AM"/>
        </w:rPr>
        <w:t xml:space="preserve">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(պետպատվեր), ապա իմաստ ունի դիտարկել և համեմատել, թե կազմակերպությունների ընդամենը եկամուտների որ մասն է կազմում պետպատվերի շրջանակներում հատկացվող գումարները: ՀՀ Արմավիրի մարզպետարանի բոլոր </w:t>
      </w:r>
      <w:r w:rsidR="00A44C21" w:rsidRPr="00E0123C">
        <w:rPr>
          <w:rFonts w:ascii="GHEA Grapalat" w:hAnsi="GHEA Grapalat"/>
          <w:sz w:val="22"/>
          <w:szCs w:val="22"/>
          <w:lang w:val="hy-AM" w:eastAsia="en-US"/>
        </w:rPr>
        <w:t>կազմակերպությունների</w:t>
      </w:r>
      <w:r w:rsidRPr="00E0123C">
        <w:rPr>
          <w:rFonts w:ascii="GHEA Grapalat" w:hAnsi="GHEA Grapalat"/>
          <w:sz w:val="22"/>
          <w:szCs w:val="22"/>
          <w:lang w:val="hy-AM"/>
        </w:rPr>
        <w:t xml:space="preserve">ն պետպատվերի շրջանակներում հատկացված ընդամենը գումարը կազմում է </w:t>
      </w:r>
      <w:r w:rsidR="006D5DB1" w:rsidRPr="00E0123C">
        <w:rPr>
          <w:rFonts w:ascii="GHEA Grapalat" w:hAnsi="GHEA Grapalat"/>
          <w:sz w:val="22"/>
          <w:szCs w:val="22"/>
          <w:lang w:val="hy-AM"/>
        </w:rPr>
        <w:t>2,900,421,7 հազ․ դրամ (նախորդ տարվա համեմատ 252,412․7</w:t>
      </w:r>
      <w:r w:rsidRPr="00E0123C">
        <w:rPr>
          <w:rFonts w:ascii="GHEA Grapalat" w:hAnsi="GHEA Grapalat"/>
          <w:sz w:val="22"/>
          <w:szCs w:val="22"/>
          <w:lang w:val="hy-AM"/>
        </w:rPr>
        <w:t xml:space="preserve"> հազ. դրամ ավել), որը կազմում է ընդամենը եկամուտների </w:t>
      </w:r>
      <w:r w:rsidR="006D5DB1" w:rsidRPr="00E0123C">
        <w:rPr>
          <w:rFonts w:ascii="GHEA Grapalat" w:hAnsi="GHEA Grapalat"/>
          <w:sz w:val="22"/>
          <w:szCs w:val="22"/>
          <w:lang w:val="hy-AM"/>
        </w:rPr>
        <w:t>77</w:t>
      </w:r>
      <w:r w:rsidR="002E0394" w:rsidRPr="00E0123C">
        <w:rPr>
          <w:rFonts w:ascii="GHEA Grapalat" w:hAnsi="GHEA Grapalat"/>
          <w:sz w:val="22"/>
          <w:szCs w:val="22"/>
          <w:lang w:val="hy-AM"/>
        </w:rPr>
        <w:t>,</w:t>
      </w:r>
      <w:r w:rsidR="006D5DB1" w:rsidRPr="00E0123C">
        <w:rPr>
          <w:rFonts w:ascii="GHEA Grapalat" w:hAnsi="GHEA Grapalat"/>
          <w:sz w:val="22"/>
          <w:szCs w:val="22"/>
          <w:lang w:val="hy-AM"/>
        </w:rPr>
        <w:t>2 % (նախորդ տարի այն կազմել էր 79,5</w:t>
      </w:r>
      <w:r w:rsidR="002E0394" w:rsidRPr="00E0123C">
        <w:rPr>
          <w:rFonts w:ascii="GHEA Grapalat" w:hAnsi="GHEA Grapalat"/>
          <w:sz w:val="22"/>
          <w:szCs w:val="22"/>
          <w:lang w:val="hy-AM"/>
        </w:rPr>
        <w:t xml:space="preserve"> %): Բոլոր </w:t>
      </w:r>
      <w:r w:rsidR="00A44C21" w:rsidRPr="00E0123C">
        <w:rPr>
          <w:rFonts w:ascii="GHEA Grapalat" w:hAnsi="GHEA Grapalat"/>
          <w:sz w:val="22"/>
          <w:szCs w:val="22"/>
          <w:lang w:val="hy-AM" w:eastAsia="en-US"/>
        </w:rPr>
        <w:t>կազմակերպությունների</w:t>
      </w:r>
      <w:r w:rsidRPr="00E0123C">
        <w:rPr>
          <w:rFonts w:ascii="GHEA Grapalat" w:hAnsi="GHEA Grapalat"/>
          <w:sz w:val="22"/>
          <w:szCs w:val="22"/>
          <w:lang w:val="hy-AM"/>
        </w:rPr>
        <w:t xml:space="preserve"> կողմից վճարովի բուժօգնության ծառայությունների գումարը նշված հաշվետու ժամանակաշրջանում կազմել է </w:t>
      </w:r>
      <w:r w:rsidR="006D5DB1" w:rsidRPr="00E0123C">
        <w:rPr>
          <w:rFonts w:ascii="GHEA Grapalat" w:hAnsi="GHEA Grapalat"/>
          <w:sz w:val="22"/>
          <w:szCs w:val="22"/>
          <w:lang w:val="hy-AM"/>
        </w:rPr>
        <w:t>567,451․6</w:t>
      </w:r>
      <w:r w:rsidRPr="00E0123C">
        <w:rPr>
          <w:rFonts w:ascii="GHEA Grapalat" w:hAnsi="GHEA Grapalat"/>
          <w:sz w:val="22"/>
          <w:szCs w:val="22"/>
          <w:lang w:val="hy-AM"/>
        </w:rPr>
        <w:t xml:space="preserve"> հազ. դրամ կամ ընդամենը եկամուտների </w:t>
      </w:r>
      <w:r w:rsidR="006D5DB1" w:rsidRPr="00E0123C">
        <w:rPr>
          <w:rFonts w:ascii="GHEA Grapalat" w:hAnsi="GHEA Grapalat"/>
          <w:sz w:val="22"/>
          <w:szCs w:val="22"/>
          <w:lang w:val="hy-AM"/>
        </w:rPr>
        <w:t xml:space="preserve">15,1% (նախորդ տարի այն կազմել էր 14,8%): </w:t>
      </w:r>
      <w:r w:rsidRPr="00E0123C">
        <w:rPr>
          <w:rFonts w:ascii="GHEA Grapalat" w:hAnsi="GHEA Grapalat"/>
          <w:sz w:val="22"/>
          <w:szCs w:val="22"/>
          <w:lang w:val="hy-AM"/>
        </w:rPr>
        <w:t xml:space="preserve">Մարզպետարանի </w:t>
      </w:r>
      <w:r w:rsidR="002E0394" w:rsidRPr="00E0123C">
        <w:rPr>
          <w:rFonts w:ascii="GHEA Grapalat" w:hAnsi="GHEA Grapalat"/>
          <w:sz w:val="22"/>
          <w:szCs w:val="22"/>
          <w:lang w:val="hy-AM"/>
        </w:rPr>
        <w:t xml:space="preserve">բոլոր </w:t>
      </w:r>
      <w:r w:rsidR="00A44C21" w:rsidRPr="00E0123C">
        <w:rPr>
          <w:rFonts w:ascii="GHEA Grapalat" w:hAnsi="GHEA Grapalat"/>
          <w:sz w:val="22"/>
          <w:szCs w:val="22"/>
          <w:lang w:val="hy-AM"/>
        </w:rPr>
        <w:t>կ</w:t>
      </w:r>
      <w:r w:rsidR="00A44C21" w:rsidRPr="00E0123C">
        <w:rPr>
          <w:rFonts w:ascii="GHEA Grapalat" w:hAnsi="GHEA Grapalat"/>
          <w:sz w:val="22"/>
          <w:szCs w:val="22"/>
          <w:lang w:val="hy-AM" w:eastAsia="en-US"/>
        </w:rPr>
        <w:t>ազմակերպություններում</w:t>
      </w:r>
      <w:r w:rsidR="002E0394" w:rsidRPr="00E0123C">
        <w:rPr>
          <w:rFonts w:ascii="GHEA Grapalat" w:hAnsi="GHEA Grapalat"/>
          <w:sz w:val="22"/>
          <w:szCs w:val="22"/>
          <w:lang w:val="hy-AM"/>
        </w:rPr>
        <w:t xml:space="preserve">, բացի </w:t>
      </w:r>
      <w:r w:rsidRPr="00E0123C">
        <w:rPr>
          <w:rFonts w:ascii="GHEA Grapalat" w:hAnsi="GHEA Grapalat" w:cs="Sylfaen"/>
          <w:sz w:val="22"/>
          <w:szCs w:val="22"/>
          <w:lang w:val="hy-AM"/>
        </w:rPr>
        <w:t>«</w:t>
      </w:r>
      <w:r w:rsidR="002E0394" w:rsidRPr="00E0123C">
        <w:rPr>
          <w:rFonts w:ascii="GHEA Grapalat" w:hAnsi="GHEA Grapalat" w:cs="Sylfaen"/>
          <w:sz w:val="22"/>
          <w:szCs w:val="22"/>
          <w:lang w:val="hy-AM"/>
        </w:rPr>
        <w:t xml:space="preserve">Բաղրամյանի» </w:t>
      </w:r>
      <w:r w:rsidR="000F1F2F" w:rsidRPr="00E0123C">
        <w:rPr>
          <w:rFonts w:ascii="GHEA Grapalat" w:hAnsi="GHEA Grapalat" w:cs="Sylfaen"/>
          <w:sz w:val="22"/>
          <w:szCs w:val="22"/>
          <w:lang w:val="hy-AM"/>
        </w:rPr>
        <w:t>Հիսուսի մանուկներ ԱԿ</w:t>
      </w:r>
      <w:r w:rsidRPr="00E0123C">
        <w:rPr>
          <w:rFonts w:ascii="GHEA Grapalat" w:hAnsi="GHEA Grapalat" w:cs="Sylfaen"/>
          <w:sz w:val="22"/>
          <w:szCs w:val="22"/>
          <w:lang w:val="hy-AM"/>
        </w:rPr>
        <w:t xml:space="preserve">» ՓԲԸ-ի, </w:t>
      </w:r>
      <w:r w:rsidRPr="00E0123C">
        <w:rPr>
          <w:rFonts w:ascii="GHEA Grapalat" w:hAnsi="GHEA Grapalat"/>
          <w:sz w:val="22"/>
          <w:szCs w:val="22"/>
          <w:lang w:val="hy-AM"/>
        </w:rPr>
        <w:t xml:space="preserve">համավճարով կատարված ծառայությունների գումարը կազմել է </w:t>
      </w:r>
      <w:r w:rsidR="00E0123C" w:rsidRPr="00E0123C">
        <w:rPr>
          <w:rFonts w:ascii="GHEA Grapalat" w:hAnsi="GHEA Grapalat"/>
          <w:sz w:val="22"/>
          <w:szCs w:val="22"/>
          <w:lang w:val="hy-AM"/>
        </w:rPr>
        <w:t>22</w:t>
      </w:r>
      <w:r w:rsidR="003C7364" w:rsidRPr="00E0123C">
        <w:rPr>
          <w:rFonts w:ascii="GHEA Grapalat" w:hAnsi="GHEA Grapalat"/>
          <w:sz w:val="22"/>
          <w:szCs w:val="22"/>
          <w:lang w:val="hy-AM"/>
        </w:rPr>
        <w:t>,188․3</w:t>
      </w:r>
      <w:r w:rsidR="000F1F2F" w:rsidRPr="00E0123C">
        <w:rPr>
          <w:rFonts w:ascii="GHEA Grapalat" w:hAnsi="GHEA Grapalat"/>
          <w:sz w:val="22"/>
          <w:szCs w:val="22"/>
          <w:lang w:val="hy-AM"/>
        </w:rPr>
        <w:t xml:space="preserve"> հազ. դրամ (նախորդ տարի այն կազմել էր </w:t>
      </w:r>
      <w:r w:rsidR="003C7364" w:rsidRPr="00E0123C">
        <w:rPr>
          <w:rFonts w:ascii="GHEA Grapalat" w:hAnsi="GHEA Grapalat"/>
          <w:sz w:val="22"/>
          <w:szCs w:val="22"/>
          <w:lang w:val="hy-AM"/>
        </w:rPr>
        <w:t>36,830․0</w:t>
      </w:r>
      <w:r w:rsidR="000F1F2F" w:rsidRPr="00E0123C">
        <w:rPr>
          <w:rFonts w:ascii="GHEA Grapalat" w:hAnsi="GHEA Grapalat"/>
          <w:sz w:val="22"/>
          <w:szCs w:val="22"/>
          <w:lang w:val="hy-AM"/>
        </w:rPr>
        <w:t xml:space="preserve"> հազ. դրամ):</w:t>
      </w:r>
      <w:r w:rsidRPr="00E0123C">
        <w:rPr>
          <w:rFonts w:ascii="GHEA Grapalat" w:hAnsi="GHEA Grapalat"/>
          <w:sz w:val="22"/>
          <w:szCs w:val="22"/>
          <w:lang w:val="hy-AM"/>
        </w:rPr>
        <w:t xml:space="preserve"> Կազմակեր</w:t>
      </w:r>
      <w:r w:rsidR="003C7364" w:rsidRPr="00E0123C">
        <w:rPr>
          <w:rFonts w:ascii="GHEA Grapalat" w:hAnsi="GHEA Grapalat"/>
          <w:sz w:val="22"/>
          <w:szCs w:val="22"/>
          <w:lang w:val="hy-AM"/>
        </w:rPr>
        <w:t>պությունների աշխատակիցներին 2021</w:t>
      </w:r>
      <w:r w:rsidRPr="00E0123C">
        <w:rPr>
          <w:rFonts w:ascii="GHEA Grapalat" w:hAnsi="GHEA Grapalat"/>
          <w:sz w:val="22"/>
          <w:szCs w:val="22"/>
          <w:lang w:val="hy-AM"/>
        </w:rPr>
        <w:t>թ.</w:t>
      </w:r>
      <w:r w:rsidR="004967A8" w:rsidRPr="00E0123C">
        <w:rPr>
          <w:rFonts w:ascii="GHEA Grapalat" w:hAnsi="GHEA Grapalat"/>
          <w:sz w:val="22"/>
          <w:szCs w:val="22"/>
          <w:lang w:val="hy-AM"/>
        </w:rPr>
        <w:t>-ին</w:t>
      </w:r>
      <w:r w:rsidRPr="00E0123C">
        <w:rPr>
          <w:rFonts w:ascii="GHEA Grapalat" w:hAnsi="GHEA Grapalat"/>
          <w:sz w:val="22"/>
          <w:szCs w:val="22"/>
          <w:lang w:val="hy-AM"/>
        </w:rPr>
        <w:t xml:space="preserve"> վճարվել է</w:t>
      </w:r>
      <w:r w:rsidR="003C7364" w:rsidRPr="00E0123C">
        <w:rPr>
          <w:rFonts w:ascii="GHEA Grapalat" w:hAnsi="GHEA Grapalat"/>
          <w:sz w:val="22"/>
          <w:szCs w:val="22"/>
          <w:lang w:val="hy-AM"/>
        </w:rPr>
        <w:t xml:space="preserve"> 2,269,589․6</w:t>
      </w:r>
      <w:r w:rsidR="000F1F2F" w:rsidRPr="00E0123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0123C">
        <w:rPr>
          <w:rFonts w:ascii="GHEA Grapalat" w:hAnsi="GHEA Grapalat"/>
          <w:sz w:val="22"/>
          <w:szCs w:val="22"/>
          <w:lang w:val="hy-AM"/>
        </w:rPr>
        <w:t>հազ. դրամ աշխ</w:t>
      </w:r>
      <w:r w:rsidR="000F1F2F" w:rsidRPr="00E0123C">
        <w:rPr>
          <w:rFonts w:ascii="GHEA Grapalat" w:hAnsi="GHEA Grapalat"/>
          <w:sz w:val="22"/>
          <w:szCs w:val="22"/>
          <w:lang w:val="hy-AM"/>
        </w:rPr>
        <w:t>ատավարձ</w:t>
      </w:r>
      <w:r w:rsidR="003C7364" w:rsidRPr="00E0123C">
        <w:rPr>
          <w:rFonts w:ascii="GHEA Grapalat" w:hAnsi="GHEA Grapalat"/>
          <w:sz w:val="22"/>
          <w:szCs w:val="22"/>
          <w:lang w:val="hy-AM"/>
        </w:rPr>
        <w:t xml:space="preserve"> (նախորդ տարվա համեմատ 423,989․6 հազ. դրամ պակաս</w:t>
      </w:r>
      <w:r w:rsidRPr="00E0123C">
        <w:rPr>
          <w:rFonts w:ascii="GHEA Grapalat" w:hAnsi="GHEA Grapalat"/>
          <w:sz w:val="22"/>
          <w:szCs w:val="22"/>
          <w:lang w:val="hy-AM"/>
        </w:rPr>
        <w:t xml:space="preserve">), որը եթե համադրենք </w:t>
      </w:r>
      <w:r w:rsidR="001E79FC" w:rsidRPr="00E0123C">
        <w:rPr>
          <w:rFonts w:ascii="GHEA Grapalat" w:hAnsi="GHEA Grapalat"/>
          <w:sz w:val="22"/>
          <w:szCs w:val="22"/>
          <w:lang w:val="hy-AM"/>
        </w:rPr>
        <w:t>ընդամենը եկամուտների</w:t>
      </w:r>
      <w:r w:rsidRPr="00E0123C">
        <w:rPr>
          <w:rFonts w:ascii="GHEA Grapalat" w:hAnsi="GHEA Grapalat"/>
          <w:sz w:val="22"/>
          <w:szCs w:val="22"/>
          <w:lang w:val="hy-AM"/>
        </w:rPr>
        <w:t xml:space="preserve"> գումարի հետ, ապա այն կկազմի </w:t>
      </w:r>
      <w:r w:rsidR="003C7364" w:rsidRPr="00E0123C">
        <w:rPr>
          <w:rFonts w:ascii="GHEA Grapalat" w:hAnsi="GHEA Grapalat"/>
          <w:sz w:val="22"/>
          <w:szCs w:val="22"/>
          <w:lang w:val="hy-AM"/>
        </w:rPr>
        <w:t>60,4</w:t>
      </w:r>
      <w:r w:rsidR="000F1F2F" w:rsidRPr="00E0123C">
        <w:rPr>
          <w:rFonts w:ascii="GHEA Grapalat" w:hAnsi="GHEA Grapalat"/>
          <w:sz w:val="22"/>
          <w:szCs w:val="22"/>
          <w:lang w:val="hy-AM"/>
        </w:rPr>
        <w:t xml:space="preserve">% (նախորդ տարի այն կազմել էր </w:t>
      </w:r>
      <w:r w:rsidR="003C7364" w:rsidRPr="00E0123C">
        <w:rPr>
          <w:rFonts w:ascii="GHEA Grapalat" w:hAnsi="GHEA Grapalat"/>
          <w:sz w:val="22"/>
          <w:szCs w:val="22"/>
          <w:lang w:val="hy-AM"/>
        </w:rPr>
        <w:t>80</w:t>
      </w:r>
      <w:r w:rsidR="000F1F2F" w:rsidRPr="00E0123C">
        <w:rPr>
          <w:rFonts w:ascii="GHEA Grapalat" w:hAnsi="GHEA Grapalat"/>
          <w:sz w:val="22"/>
          <w:szCs w:val="22"/>
          <w:lang w:val="hy-AM"/>
        </w:rPr>
        <w:t>,8 %):</w:t>
      </w:r>
      <w:r w:rsidR="004967A8" w:rsidRPr="00E0123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0123C">
        <w:rPr>
          <w:rFonts w:ascii="GHEA Grapalat" w:hAnsi="GHEA Grapalat"/>
          <w:sz w:val="22"/>
          <w:szCs w:val="22"/>
          <w:lang w:val="hy-AM"/>
        </w:rPr>
        <w:t xml:space="preserve">Նշված տեղեկատվությունն ըստ առանձին կազմակերպությունների ներկայացված է </w:t>
      </w:r>
      <w:r w:rsidR="00786DB6" w:rsidRPr="00E0123C">
        <w:rPr>
          <w:rFonts w:ascii="GHEA Grapalat" w:hAnsi="GHEA Grapalat"/>
          <w:b/>
          <w:sz w:val="22"/>
          <w:szCs w:val="22"/>
          <w:lang w:val="hy-AM"/>
        </w:rPr>
        <w:t>հավելված 14</w:t>
      </w:r>
      <w:r w:rsidRPr="00E0123C">
        <w:rPr>
          <w:rFonts w:ascii="GHEA Grapalat" w:hAnsi="GHEA Grapalat"/>
          <w:b/>
          <w:sz w:val="22"/>
          <w:szCs w:val="22"/>
          <w:lang w:val="hy-AM"/>
        </w:rPr>
        <w:t>.1</w:t>
      </w:r>
      <w:r w:rsidRPr="00E0123C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14386B" w:rsidRPr="00E0123C" w:rsidRDefault="0014386B" w:rsidP="0014386B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</w:p>
    <w:p w:rsidR="004967A8" w:rsidRPr="003C7364" w:rsidRDefault="004967A8" w:rsidP="0014386B">
      <w:pPr>
        <w:spacing w:line="360" w:lineRule="auto"/>
        <w:ind w:firstLine="720"/>
        <w:jc w:val="both"/>
        <w:rPr>
          <w:rFonts w:ascii="GHEA Grapalat" w:hAnsi="GHEA Grapalat"/>
          <w:color w:val="FF0000"/>
          <w:sz w:val="22"/>
          <w:lang w:val="hy-AM"/>
        </w:rPr>
      </w:pPr>
    </w:p>
    <w:p w:rsidR="003A3083" w:rsidRPr="005F519D" w:rsidRDefault="00C84EC2" w:rsidP="0014386B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  <w:r>
        <w:rPr>
          <w:rFonts w:ascii="GHEA Grapalat" w:hAnsi="GHEA Grapalat"/>
          <w:sz w:val="22"/>
          <w:lang w:val="hy-AM"/>
        </w:rPr>
        <w:t xml:space="preserve"> </w:t>
      </w:r>
    </w:p>
    <w:p w:rsidR="004967A8" w:rsidRPr="005F519D" w:rsidRDefault="004967A8" w:rsidP="0014386B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</w:p>
    <w:p w:rsidR="0014386B" w:rsidRPr="005B0526" w:rsidRDefault="0014386B" w:rsidP="0014386B">
      <w:pPr>
        <w:pStyle w:val="a3"/>
        <w:tabs>
          <w:tab w:val="clear" w:pos="540"/>
        </w:tabs>
        <w:ind w:left="360"/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  <w:r w:rsidRPr="005B0526">
        <w:rPr>
          <w:rFonts w:ascii="GHEA Grapalat" w:hAnsi="GHEA Grapalat"/>
          <w:b/>
          <w:sz w:val="22"/>
          <w:szCs w:val="22"/>
          <w:u w:val="single"/>
          <w:lang w:val="hy-AM"/>
        </w:rPr>
        <w:t>1</w:t>
      </w:r>
      <w:r w:rsidR="000E452A" w:rsidRPr="005B0526">
        <w:rPr>
          <w:rFonts w:ascii="GHEA Grapalat" w:hAnsi="GHEA Grapalat"/>
          <w:b/>
          <w:sz w:val="22"/>
          <w:szCs w:val="22"/>
          <w:u w:val="single"/>
          <w:lang w:val="hy-AM"/>
        </w:rPr>
        <w:t>5</w:t>
      </w:r>
      <w:r w:rsidRPr="005B0526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.  </w:t>
      </w:r>
      <w:r w:rsidRPr="005B0526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  ԱՐԱԳԱԾՈՏՆԻ  ՄԱՐԶՊԵՏԱՐԱՆ</w:t>
      </w:r>
    </w:p>
    <w:p w:rsidR="0014386B" w:rsidRPr="006B3FA5" w:rsidRDefault="0014386B" w:rsidP="0014386B">
      <w:pPr>
        <w:pStyle w:val="a3"/>
        <w:tabs>
          <w:tab w:val="clear" w:pos="540"/>
        </w:tabs>
        <w:ind w:left="360"/>
        <w:jc w:val="center"/>
        <w:rPr>
          <w:rFonts w:ascii="GHEA Grapalat" w:hAnsi="GHEA Grapalat" w:cs="Sylfaen"/>
          <w:b/>
          <w:color w:val="FF0000"/>
          <w:sz w:val="22"/>
          <w:szCs w:val="22"/>
          <w:u w:val="single"/>
          <w:lang w:val="hy-AM"/>
        </w:rPr>
      </w:pPr>
    </w:p>
    <w:p w:rsidR="00B463F2" w:rsidRPr="005B0526" w:rsidRDefault="000E452A" w:rsidP="0014386B">
      <w:pPr>
        <w:pStyle w:val="a3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5B0526">
        <w:rPr>
          <w:rFonts w:ascii="GHEA Grapalat" w:hAnsi="GHEA Grapalat"/>
          <w:sz w:val="22"/>
          <w:szCs w:val="22"/>
          <w:lang w:val="hy-AM"/>
        </w:rPr>
        <w:t>15</w:t>
      </w:r>
      <w:r w:rsidR="0014386B" w:rsidRPr="005B0526">
        <w:rPr>
          <w:rFonts w:ascii="GHEA Grapalat" w:hAnsi="GHEA Grapalat"/>
          <w:sz w:val="22"/>
          <w:szCs w:val="22"/>
          <w:lang w:val="hy-AM"/>
        </w:rPr>
        <w:t xml:space="preserve">.1 </w:t>
      </w:r>
      <w:r w:rsidR="00C84EC2" w:rsidRPr="005B0526">
        <w:rPr>
          <w:rFonts w:ascii="GHEA Grapalat" w:hAnsi="GHEA Grapalat"/>
          <w:sz w:val="22"/>
          <w:szCs w:val="22"/>
          <w:lang w:val="hy-AM"/>
        </w:rPr>
        <w:t>Մարզպետարանի ենթակայությամբ 2021</w:t>
      </w:r>
      <w:r w:rsidR="0014386B" w:rsidRPr="005B0526">
        <w:rPr>
          <w:rFonts w:ascii="GHEA Grapalat" w:hAnsi="GHEA Grapalat"/>
          <w:sz w:val="22"/>
          <w:szCs w:val="22"/>
          <w:lang w:val="hy-AM"/>
        </w:rPr>
        <w:t>թ.-ի</w:t>
      </w:r>
      <w:r w:rsidR="00A44C21" w:rsidRPr="005B0526">
        <w:rPr>
          <w:rFonts w:ascii="GHEA Grapalat" w:hAnsi="GHEA Grapalat"/>
          <w:sz w:val="22"/>
          <w:szCs w:val="22"/>
          <w:lang w:val="hy-AM"/>
        </w:rPr>
        <w:t xml:space="preserve"> տարեկան տվյալներով առկա են</w:t>
      </w:r>
      <w:r w:rsidR="0014386B" w:rsidRPr="005B0526">
        <w:rPr>
          <w:rFonts w:ascii="GHEA Grapalat" w:hAnsi="GHEA Grapalat"/>
          <w:sz w:val="22"/>
          <w:szCs w:val="22"/>
          <w:lang w:val="hy-AM"/>
        </w:rPr>
        <w:t xml:space="preserve"> </w:t>
      </w:r>
      <w:r w:rsidR="006B3FA5" w:rsidRPr="005B0526">
        <w:rPr>
          <w:rFonts w:ascii="GHEA Grapalat" w:hAnsi="GHEA Grapalat"/>
          <w:sz w:val="22"/>
          <w:szCs w:val="22"/>
          <w:lang w:val="hy-AM"/>
        </w:rPr>
        <w:t>5</w:t>
      </w:r>
      <w:r w:rsidR="00B463F2" w:rsidRPr="005B0526">
        <w:rPr>
          <w:rFonts w:ascii="GHEA Grapalat" w:hAnsi="GHEA Grapalat"/>
          <w:sz w:val="22"/>
          <w:szCs w:val="22"/>
          <w:lang w:val="hy-AM"/>
        </w:rPr>
        <w:t xml:space="preserve"> </w:t>
      </w:r>
      <w:r w:rsidR="0014386B" w:rsidRPr="005B0526">
        <w:rPr>
          <w:rFonts w:ascii="GHEA Grapalat" w:hAnsi="GHEA Grapalat"/>
          <w:sz w:val="22"/>
          <w:szCs w:val="22"/>
          <w:lang w:val="hy-AM"/>
        </w:rPr>
        <w:t xml:space="preserve">պետական մասնակցությամբ առևտրային կազմակերպություն: </w:t>
      </w:r>
      <w:r w:rsidR="006B3FA5" w:rsidRPr="005B0526">
        <w:rPr>
          <w:rFonts w:ascii="GHEA Grapalat" w:hAnsi="GHEA Grapalat"/>
          <w:sz w:val="22"/>
          <w:szCs w:val="22"/>
          <w:lang w:val="hy-AM"/>
        </w:rPr>
        <w:t>«Կանթեղ շաբաթաթերթ» ՓԲԸ-ն գործունեություն չի իրականացնում, տեղեկատվություն չի ներկայացվել։ Վերլուծությունն իրականացվել է 4 կազմակերպության համար։</w:t>
      </w:r>
    </w:p>
    <w:p w:rsidR="0014386B" w:rsidRPr="005B0526" w:rsidRDefault="000E452A" w:rsidP="0014386B">
      <w:pPr>
        <w:pStyle w:val="a3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5B0526">
        <w:rPr>
          <w:rFonts w:ascii="GHEA Grapalat" w:hAnsi="GHEA Grapalat"/>
          <w:sz w:val="22"/>
          <w:szCs w:val="22"/>
          <w:lang w:val="hy-AM"/>
        </w:rPr>
        <w:t>15</w:t>
      </w:r>
      <w:r w:rsidR="00A44C21" w:rsidRPr="005B0526">
        <w:rPr>
          <w:rFonts w:ascii="GHEA Grapalat" w:hAnsi="GHEA Grapalat"/>
          <w:sz w:val="22"/>
          <w:szCs w:val="22"/>
          <w:lang w:val="hy-AM"/>
        </w:rPr>
        <w:t>.2 Կազմակերպությունների</w:t>
      </w:r>
      <w:r w:rsidR="0014386B" w:rsidRPr="005B0526">
        <w:rPr>
          <w:rFonts w:ascii="GHEA Grapalat" w:hAnsi="GHEA Grapalat"/>
          <w:sz w:val="22"/>
          <w:szCs w:val="22"/>
          <w:lang w:val="hy-AM"/>
        </w:rPr>
        <w:t xml:space="preserve"> աշխատողն</w:t>
      </w:r>
      <w:r w:rsidR="00B463F2" w:rsidRPr="005B0526">
        <w:rPr>
          <w:rFonts w:ascii="GHEA Grapalat" w:hAnsi="GHEA Grapalat"/>
          <w:sz w:val="22"/>
          <w:szCs w:val="22"/>
          <w:lang w:val="hy-AM"/>
        </w:rPr>
        <w:t>երի</w:t>
      </w:r>
      <w:r w:rsidR="004967A8" w:rsidRPr="005B0526">
        <w:rPr>
          <w:rFonts w:ascii="GHEA Grapalat" w:hAnsi="GHEA Grapalat"/>
          <w:sz w:val="22"/>
          <w:szCs w:val="22"/>
          <w:lang w:val="hy-AM"/>
        </w:rPr>
        <w:t xml:space="preserve"> միջին ցուցակային</w:t>
      </w:r>
      <w:r w:rsidR="00B463F2" w:rsidRPr="005B0526">
        <w:rPr>
          <w:rFonts w:ascii="GHEA Grapalat" w:hAnsi="GHEA Grapalat"/>
          <w:sz w:val="22"/>
          <w:szCs w:val="22"/>
          <w:lang w:val="hy-AM"/>
        </w:rPr>
        <w:t xml:space="preserve"> ընդհանուր թիվը կազմում է 7</w:t>
      </w:r>
      <w:r w:rsidR="006B3FA5" w:rsidRPr="005B0526">
        <w:rPr>
          <w:rFonts w:ascii="GHEA Grapalat" w:hAnsi="GHEA Grapalat"/>
          <w:sz w:val="22"/>
          <w:szCs w:val="22"/>
          <w:lang w:val="hy-AM"/>
        </w:rPr>
        <w:t>30</w:t>
      </w:r>
      <w:r w:rsidR="004D0346" w:rsidRPr="005B0526">
        <w:rPr>
          <w:rFonts w:ascii="GHEA Grapalat" w:hAnsi="GHEA Grapalat"/>
          <w:sz w:val="22"/>
          <w:szCs w:val="22"/>
          <w:lang w:val="hy-AM"/>
        </w:rPr>
        <w:t xml:space="preserve"> աշխատող</w:t>
      </w:r>
      <w:r w:rsidR="003A3083" w:rsidRPr="005B0526">
        <w:rPr>
          <w:rFonts w:ascii="GHEA Grapalat" w:hAnsi="GHEA Grapalat"/>
          <w:sz w:val="22"/>
          <w:szCs w:val="22"/>
          <w:lang w:val="hy-AM"/>
        </w:rPr>
        <w:t>,</w:t>
      </w:r>
      <w:r w:rsidR="0014386B" w:rsidRPr="005B0526">
        <w:rPr>
          <w:rFonts w:ascii="GHEA Grapalat" w:hAnsi="GHEA Grapalat"/>
          <w:sz w:val="22"/>
          <w:szCs w:val="22"/>
          <w:lang w:val="hy-AM"/>
        </w:rPr>
        <w:t xml:space="preserve"> նախորդ տարվա նկատմամբ աշխատողների </w:t>
      </w:r>
      <w:r w:rsidR="006B3FA5" w:rsidRPr="005B0526">
        <w:rPr>
          <w:rFonts w:ascii="GHEA Grapalat" w:hAnsi="GHEA Grapalat"/>
          <w:sz w:val="22"/>
          <w:szCs w:val="22"/>
          <w:lang w:val="hy-AM"/>
        </w:rPr>
        <w:t>թիվն ավելացել է 27-ով</w:t>
      </w:r>
      <w:r w:rsidR="0014386B" w:rsidRPr="005B0526">
        <w:rPr>
          <w:rFonts w:ascii="GHEA Grapalat" w:hAnsi="GHEA Grapalat"/>
          <w:sz w:val="22"/>
          <w:szCs w:val="22"/>
          <w:lang w:val="hy-AM"/>
        </w:rPr>
        <w:t>:</w:t>
      </w:r>
    </w:p>
    <w:p w:rsidR="0014386B" w:rsidRPr="00E759B0" w:rsidRDefault="000E452A" w:rsidP="0014386B">
      <w:pPr>
        <w:pStyle w:val="a3"/>
        <w:tabs>
          <w:tab w:val="num" w:pos="-5220"/>
        </w:tabs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5B0526">
        <w:rPr>
          <w:rFonts w:ascii="GHEA Grapalat" w:hAnsi="GHEA Grapalat"/>
          <w:sz w:val="22"/>
          <w:szCs w:val="22"/>
          <w:lang w:val="hy-AM"/>
        </w:rPr>
        <w:t>15</w:t>
      </w:r>
      <w:r w:rsidR="0014386B" w:rsidRPr="005B0526">
        <w:rPr>
          <w:rFonts w:ascii="GHEA Grapalat" w:hAnsi="GHEA Grapalat"/>
          <w:sz w:val="22"/>
          <w:szCs w:val="22"/>
          <w:lang w:val="hy-AM"/>
        </w:rPr>
        <w:t xml:space="preserve">.3 </w:t>
      </w:r>
      <w:r w:rsidR="0014386B" w:rsidRPr="005B0526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="0014386B" w:rsidRPr="005B0526">
        <w:rPr>
          <w:rFonts w:ascii="GHEA Grapalat" w:hAnsi="GHEA Grapalat"/>
          <w:sz w:val="22"/>
          <w:szCs w:val="22"/>
          <w:lang w:val="hy-AM"/>
        </w:rPr>
        <w:t xml:space="preserve"> </w:t>
      </w:r>
      <w:r w:rsidR="0014386B" w:rsidRPr="005B0526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14386B" w:rsidRPr="00E759B0" w:rsidRDefault="0014386B" w:rsidP="0014386B">
      <w:pPr>
        <w:pStyle w:val="a3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</w:p>
    <w:p w:rsidR="0014386B" w:rsidRPr="00E759B0" w:rsidRDefault="0014386B" w:rsidP="0014386B">
      <w:pPr>
        <w:pStyle w:val="a3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E759B0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Pr="00E759B0">
        <w:rPr>
          <w:rFonts w:ascii="GHEA Grapalat" w:hAnsi="GHEA Grapalat"/>
          <w:i/>
          <w:iCs/>
          <w:sz w:val="22"/>
          <w:szCs w:val="22"/>
        </w:rPr>
        <w:t>(</w:t>
      </w:r>
      <w:r w:rsidRPr="00E759B0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E759B0">
        <w:rPr>
          <w:rFonts w:ascii="GHEA Grapalat" w:hAnsi="GHEA Grapalat"/>
          <w:i/>
          <w:iCs/>
          <w:sz w:val="22"/>
          <w:szCs w:val="22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14386B" w:rsidRPr="00E759B0" w:rsidTr="002C3835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E759B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759B0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14386B" w:rsidRPr="00E759B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E759B0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14386B" w:rsidRPr="00E759B0" w:rsidRDefault="006B3FA5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E759B0">
              <w:rPr>
                <w:rFonts w:ascii="GHEA Grapalat" w:hAnsi="GHEA Grapalat"/>
                <w:bCs/>
                <w:sz w:val="22"/>
                <w:szCs w:val="22"/>
              </w:rPr>
              <w:t>2021</w:t>
            </w:r>
            <w:r w:rsidR="0014386B" w:rsidRPr="00E759B0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="0014386B" w:rsidRPr="00E759B0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14386B" w:rsidRPr="00E759B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E759B0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14386B" w:rsidRPr="00E759B0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E759B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759B0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E759B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E759B0">
              <w:rPr>
                <w:rFonts w:ascii="GHEA Grapalat" w:hAnsi="GHEA Grapalat" w:cs="Sylfaen"/>
                <w:sz w:val="22"/>
                <w:szCs w:val="22"/>
              </w:rPr>
              <w:t>Սեփական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E759B0" w:rsidRDefault="006B3FA5" w:rsidP="005B052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E759B0">
              <w:rPr>
                <w:rFonts w:ascii="GHEA Grapalat" w:hAnsi="GHEA Grapalat"/>
                <w:bCs/>
                <w:sz w:val="22"/>
                <w:szCs w:val="22"/>
              </w:rPr>
              <w:t>419 160,4</w:t>
            </w:r>
          </w:p>
        </w:tc>
      </w:tr>
      <w:tr w:rsidR="0014386B" w:rsidRPr="00E759B0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E759B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759B0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E759B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E759B0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Pr="00E759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759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E759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E759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E759B0" w:rsidRDefault="006B3FA5" w:rsidP="002C3835">
            <w:pPr>
              <w:pStyle w:val="a3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759B0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</w:tr>
      <w:tr w:rsidR="0014386B" w:rsidRPr="00E759B0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E759B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759B0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E759B0" w:rsidRDefault="0014386B" w:rsidP="002C3835">
            <w:pPr>
              <w:pStyle w:val="a3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E759B0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E759B0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E759B0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Pr="00E759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759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E759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E759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E759B0" w:rsidRDefault="006B3FA5" w:rsidP="002C3835">
            <w:pPr>
              <w:pStyle w:val="a3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759B0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14386B" w:rsidRPr="00E759B0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E759B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759B0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E759B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E759B0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Pr="00E759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E759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E759B0" w:rsidRDefault="0014386B" w:rsidP="002C3835">
            <w:pPr>
              <w:pStyle w:val="a3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E759B0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14386B" w:rsidRPr="00E759B0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E759B0" w:rsidRDefault="0014386B" w:rsidP="002C3835">
            <w:pPr>
              <w:pStyle w:val="a5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759B0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E759B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E759B0">
              <w:rPr>
                <w:rFonts w:ascii="GHEA Grapalat" w:hAnsi="GHEA Grapalat" w:cs="Sylfaen"/>
                <w:sz w:val="22"/>
                <w:szCs w:val="22"/>
              </w:rPr>
              <w:t>Զուտ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E759B0" w:rsidRDefault="006B3FA5" w:rsidP="002C3835">
            <w:pPr>
              <w:pStyle w:val="a3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759B0">
              <w:rPr>
                <w:rFonts w:ascii="GHEA Grapalat" w:hAnsi="GHEA Grapalat"/>
                <w:sz w:val="22"/>
                <w:szCs w:val="22"/>
                <w:lang w:val="hy-AM"/>
              </w:rPr>
              <w:t>7,006</w:t>
            </w:r>
            <w:r w:rsidRPr="00E759B0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E759B0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</w:p>
        </w:tc>
      </w:tr>
      <w:tr w:rsidR="0014386B" w:rsidRPr="00E759B0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E759B0" w:rsidRDefault="0014386B" w:rsidP="002C3835">
            <w:pPr>
              <w:pStyle w:val="a5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759B0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E759B0" w:rsidRDefault="0014386B" w:rsidP="002C3835">
            <w:pPr>
              <w:pStyle w:val="a5"/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E759B0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E759B0" w:rsidRDefault="006B3FA5" w:rsidP="002C3835">
            <w:pPr>
              <w:pStyle w:val="a5"/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759B0">
              <w:rPr>
                <w:rFonts w:ascii="GHEA Grapalat" w:hAnsi="GHEA Grapalat"/>
                <w:sz w:val="22"/>
                <w:szCs w:val="22"/>
                <w:lang w:val="hy-AM"/>
              </w:rPr>
              <w:t>1,290</w:t>
            </w:r>
            <w:r w:rsidRPr="00E759B0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E759B0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14386B" w:rsidRPr="00E759B0" w:rsidTr="002C3835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E759B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759B0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14386B" w:rsidRPr="00E759B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759B0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E759B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E759B0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14386B" w:rsidRPr="00E759B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E759B0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B3FA5" w:rsidRPr="00E759B0" w:rsidRDefault="006B3FA5" w:rsidP="006B3FA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E759B0">
              <w:rPr>
                <w:rFonts w:ascii="GHEA Grapalat" w:hAnsi="GHEA Grapalat"/>
                <w:bCs/>
                <w:sz w:val="22"/>
                <w:szCs w:val="22"/>
              </w:rPr>
              <w:t>2,733</w:t>
            </w:r>
            <w:r w:rsidRPr="00E759B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,</w:t>
            </w:r>
            <w:r w:rsidRPr="00E759B0">
              <w:rPr>
                <w:rFonts w:ascii="GHEA Grapalat" w:hAnsi="GHEA Grapalat"/>
                <w:bCs/>
                <w:sz w:val="22"/>
                <w:szCs w:val="22"/>
              </w:rPr>
              <w:t>428</w:t>
            </w:r>
            <w:r w:rsidRPr="00E759B0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E759B0">
              <w:rPr>
                <w:rFonts w:ascii="GHEA Grapalat" w:hAnsi="GHEA Grapalat"/>
                <w:bCs/>
                <w:sz w:val="22"/>
                <w:szCs w:val="22"/>
              </w:rPr>
              <w:t>2</w:t>
            </w:r>
          </w:p>
          <w:p w:rsidR="006B3FA5" w:rsidRPr="00E759B0" w:rsidRDefault="006B3FA5" w:rsidP="006B3FA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E759B0">
              <w:rPr>
                <w:rFonts w:ascii="GHEA Grapalat" w:hAnsi="GHEA Grapalat"/>
                <w:bCs/>
                <w:sz w:val="22"/>
                <w:szCs w:val="22"/>
              </w:rPr>
              <w:t>2,383,453</w:t>
            </w:r>
            <w:r w:rsidRPr="00E759B0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E759B0">
              <w:rPr>
                <w:rFonts w:ascii="GHEA Grapalat" w:hAnsi="GHEA Grapalat"/>
                <w:bCs/>
                <w:sz w:val="22"/>
                <w:szCs w:val="22"/>
              </w:rPr>
              <w:t>2</w:t>
            </w:r>
          </w:p>
          <w:p w:rsidR="0014386B" w:rsidRPr="00E759B0" w:rsidRDefault="0014386B" w:rsidP="002C3835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4386B" w:rsidRPr="00E759B0" w:rsidTr="002C3835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E759B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759B0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14386B" w:rsidRPr="00E759B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759B0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E759B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E759B0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14386B" w:rsidRPr="00E759B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E759B0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B3FA5" w:rsidRPr="00E759B0" w:rsidRDefault="006B3FA5" w:rsidP="006B3FA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E759B0">
              <w:rPr>
                <w:rFonts w:ascii="GHEA Grapalat" w:hAnsi="GHEA Grapalat"/>
                <w:bCs/>
                <w:sz w:val="22"/>
                <w:szCs w:val="22"/>
              </w:rPr>
              <w:t>2</w:t>
            </w:r>
            <w:r w:rsidRPr="00E759B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,</w:t>
            </w:r>
            <w:r w:rsidRPr="00E759B0">
              <w:rPr>
                <w:rFonts w:ascii="GHEA Grapalat" w:hAnsi="GHEA Grapalat"/>
                <w:bCs/>
                <w:sz w:val="22"/>
                <w:szCs w:val="22"/>
              </w:rPr>
              <w:t>725,958</w:t>
            </w:r>
            <w:r w:rsidRPr="00E759B0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E759B0">
              <w:rPr>
                <w:rFonts w:ascii="GHEA Grapalat" w:hAnsi="GHEA Grapalat"/>
                <w:bCs/>
                <w:sz w:val="22"/>
                <w:szCs w:val="22"/>
              </w:rPr>
              <w:t>3</w:t>
            </w:r>
          </w:p>
          <w:p w:rsidR="006B3FA5" w:rsidRPr="00E759B0" w:rsidRDefault="006B3FA5" w:rsidP="006B3FA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E759B0">
              <w:rPr>
                <w:rFonts w:ascii="GHEA Grapalat" w:hAnsi="GHEA Grapalat"/>
                <w:bCs/>
                <w:sz w:val="22"/>
                <w:szCs w:val="22"/>
              </w:rPr>
              <w:t>2,485,277</w:t>
            </w:r>
            <w:r w:rsidRPr="00E759B0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E759B0">
              <w:rPr>
                <w:rFonts w:ascii="GHEA Grapalat" w:hAnsi="GHEA Grapalat"/>
                <w:bCs/>
                <w:sz w:val="22"/>
                <w:szCs w:val="22"/>
              </w:rPr>
              <w:t>2</w:t>
            </w:r>
          </w:p>
          <w:p w:rsidR="0014386B" w:rsidRPr="00E759B0" w:rsidRDefault="0014386B" w:rsidP="002C3835">
            <w:pPr>
              <w:pStyle w:val="a3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14386B" w:rsidRPr="00E759B0" w:rsidTr="002C3835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E759B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759B0">
              <w:rPr>
                <w:rFonts w:ascii="GHEA Grapalat" w:hAnsi="GHEA Grapalat"/>
                <w:sz w:val="22"/>
                <w:szCs w:val="22"/>
              </w:rPr>
              <w:t>9</w:t>
            </w:r>
            <w:r w:rsidRPr="00E759B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4386B" w:rsidRPr="00E759B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759B0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14386B" w:rsidRPr="00E759B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E759B0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14386B" w:rsidRPr="00E759B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E759B0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E759B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E759B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E759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759B0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E759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759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E759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E759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E759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759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E759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4386B" w:rsidRPr="00E759B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E759B0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E759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759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E759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759B0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E759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759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4386B" w:rsidRPr="00E759B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E759B0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14386B" w:rsidRPr="00E759B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E759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աշխատավարձի և աշխատողների այլ կարճ.հատկացումների </w:t>
            </w:r>
            <w:r w:rsidRPr="00E759B0">
              <w:rPr>
                <w:rFonts w:ascii="GHEA Grapalat" w:hAnsi="GHEA Grapalat" w:cs="Sylfaen"/>
                <w:sz w:val="22"/>
                <w:szCs w:val="22"/>
                <w:lang w:val="ru-RU"/>
              </w:rPr>
              <w:lastRenderedPageBreak/>
              <w:t>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B3FA5" w:rsidRPr="00E759B0" w:rsidRDefault="002D0058" w:rsidP="006B3FA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E759B0">
              <w:rPr>
                <w:rFonts w:ascii="GHEA Grapalat" w:hAnsi="GHEA Grapalat"/>
                <w:bCs/>
                <w:sz w:val="22"/>
                <w:szCs w:val="22"/>
              </w:rPr>
              <w:lastRenderedPageBreak/>
              <w:t>418</w:t>
            </w:r>
            <w:r w:rsidRPr="00E759B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,</w:t>
            </w:r>
            <w:r w:rsidRPr="00E759B0">
              <w:rPr>
                <w:rFonts w:ascii="GHEA Grapalat" w:hAnsi="GHEA Grapalat"/>
                <w:bCs/>
                <w:sz w:val="22"/>
                <w:szCs w:val="22"/>
              </w:rPr>
              <w:t>476</w:t>
            </w:r>
            <w:r w:rsidRPr="00E759B0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6B3FA5" w:rsidRPr="00E759B0">
              <w:rPr>
                <w:rFonts w:ascii="GHEA Grapalat" w:hAnsi="GHEA Grapalat"/>
                <w:bCs/>
                <w:sz w:val="22"/>
                <w:szCs w:val="22"/>
              </w:rPr>
              <w:t>9</w:t>
            </w:r>
          </w:p>
          <w:p w:rsidR="006B3FA5" w:rsidRPr="00E759B0" w:rsidRDefault="002D0058" w:rsidP="006B3FA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E759B0">
              <w:rPr>
                <w:rFonts w:ascii="GHEA Grapalat" w:hAnsi="GHEA Grapalat"/>
                <w:bCs/>
                <w:sz w:val="22"/>
                <w:szCs w:val="22"/>
              </w:rPr>
              <w:t>53,023</w:t>
            </w:r>
            <w:r w:rsidRPr="00E759B0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6B3FA5" w:rsidRPr="00E759B0">
              <w:rPr>
                <w:rFonts w:ascii="GHEA Grapalat" w:hAnsi="GHEA Grapalat"/>
                <w:bCs/>
                <w:sz w:val="22"/>
                <w:szCs w:val="22"/>
              </w:rPr>
              <w:t>4</w:t>
            </w:r>
          </w:p>
          <w:p w:rsidR="006B3FA5" w:rsidRPr="00E759B0" w:rsidRDefault="002D0058" w:rsidP="006B3FA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E759B0">
              <w:rPr>
                <w:rFonts w:ascii="GHEA Grapalat" w:hAnsi="GHEA Grapalat"/>
                <w:bCs/>
                <w:sz w:val="22"/>
                <w:szCs w:val="22"/>
              </w:rPr>
              <w:t>11,119</w:t>
            </w:r>
            <w:r w:rsidRPr="00E759B0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6B3FA5" w:rsidRPr="00E759B0">
              <w:rPr>
                <w:rFonts w:ascii="GHEA Grapalat" w:hAnsi="GHEA Grapalat"/>
                <w:bCs/>
                <w:sz w:val="22"/>
                <w:szCs w:val="22"/>
              </w:rPr>
              <w:t>5</w:t>
            </w:r>
          </w:p>
          <w:p w:rsidR="006B3FA5" w:rsidRPr="00E759B0" w:rsidRDefault="002D0058" w:rsidP="006B3FA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E759B0">
              <w:rPr>
                <w:rFonts w:ascii="GHEA Grapalat" w:hAnsi="GHEA Grapalat"/>
                <w:bCs/>
                <w:sz w:val="22"/>
                <w:szCs w:val="22"/>
              </w:rPr>
              <w:t>35</w:t>
            </w:r>
            <w:r w:rsidRPr="00E759B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,</w:t>
            </w:r>
            <w:r w:rsidRPr="00E759B0">
              <w:rPr>
                <w:rFonts w:ascii="GHEA Grapalat" w:hAnsi="GHEA Grapalat"/>
                <w:bCs/>
                <w:sz w:val="22"/>
                <w:szCs w:val="22"/>
              </w:rPr>
              <w:t>383</w:t>
            </w:r>
            <w:r w:rsidRPr="00E759B0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6B3FA5" w:rsidRPr="00E759B0">
              <w:rPr>
                <w:rFonts w:ascii="GHEA Grapalat" w:hAnsi="GHEA Grapalat"/>
                <w:bCs/>
                <w:sz w:val="22"/>
                <w:szCs w:val="22"/>
              </w:rPr>
              <w:t>7</w:t>
            </w:r>
          </w:p>
          <w:p w:rsidR="0014386B" w:rsidRPr="00E759B0" w:rsidRDefault="0014386B" w:rsidP="002C3835">
            <w:pPr>
              <w:pStyle w:val="a3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14386B" w:rsidRPr="00E759B0" w:rsidTr="002C383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E759B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759B0">
              <w:rPr>
                <w:rFonts w:ascii="GHEA Grapalat" w:hAnsi="GHEA Grapalat"/>
                <w:sz w:val="22"/>
                <w:szCs w:val="22"/>
              </w:rPr>
              <w:lastRenderedPageBreak/>
              <w:t>10</w:t>
            </w:r>
            <w:r w:rsidRPr="00E759B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4386B" w:rsidRPr="00E759B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759B0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14386B" w:rsidRPr="00E759B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759B0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14386B" w:rsidRPr="00E759B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E759B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E759B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E759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759B0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E759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759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E759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E759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E759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759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E759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4386B" w:rsidRPr="00E759B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E759B0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E759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759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E759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759B0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E759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759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4386B" w:rsidRPr="00E759B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E759B0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E759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759B0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E759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759B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E759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759B0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E759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759B0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B3FA5" w:rsidRPr="00E759B0" w:rsidRDefault="002D0058" w:rsidP="006B3FA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E759B0">
              <w:rPr>
                <w:rFonts w:ascii="GHEA Grapalat" w:hAnsi="GHEA Grapalat"/>
                <w:bCs/>
                <w:sz w:val="22"/>
                <w:szCs w:val="22"/>
              </w:rPr>
              <w:t>274</w:t>
            </w:r>
            <w:r w:rsidRPr="00E759B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,</w:t>
            </w:r>
            <w:r w:rsidRPr="00E759B0">
              <w:rPr>
                <w:rFonts w:ascii="GHEA Grapalat" w:hAnsi="GHEA Grapalat"/>
                <w:bCs/>
                <w:sz w:val="22"/>
                <w:szCs w:val="22"/>
              </w:rPr>
              <w:t>367</w:t>
            </w:r>
            <w:r w:rsidRPr="00E759B0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6B3FA5" w:rsidRPr="00E759B0">
              <w:rPr>
                <w:rFonts w:ascii="GHEA Grapalat" w:hAnsi="GHEA Grapalat"/>
                <w:bCs/>
                <w:sz w:val="22"/>
                <w:szCs w:val="22"/>
              </w:rPr>
              <w:t>6</w:t>
            </w:r>
          </w:p>
          <w:p w:rsidR="006B3FA5" w:rsidRPr="00E759B0" w:rsidRDefault="002D0058" w:rsidP="006B3FA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E759B0">
              <w:rPr>
                <w:rFonts w:ascii="GHEA Grapalat" w:hAnsi="GHEA Grapalat"/>
                <w:bCs/>
                <w:sz w:val="22"/>
                <w:szCs w:val="22"/>
              </w:rPr>
              <w:t>32,353</w:t>
            </w:r>
            <w:r w:rsidRPr="00E759B0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6B3FA5" w:rsidRPr="00E759B0">
              <w:rPr>
                <w:rFonts w:ascii="GHEA Grapalat" w:hAnsi="GHEA Grapalat"/>
                <w:bCs/>
                <w:sz w:val="22"/>
                <w:szCs w:val="22"/>
              </w:rPr>
              <w:t>3</w:t>
            </w:r>
          </w:p>
          <w:p w:rsidR="006B3FA5" w:rsidRPr="00E759B0" w:rsidRDefault="002D0058" w:rsidP="006B3FA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E759B0">
              <w:rPr>
                <w:rFonts w:ascii="GHEA Grapalat" w:hAnsi="GHEA Grapalat"/>
                <w:bCs/>
                <w:sz w:val="22"/>
                <w:szCs w:val="22"/>
              </w:rPr>
              <w:t>45</w:t>
            </w:r>
            <w:r w:rsidRPr="00E759B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,</w:t>
            </w:r>
            <w:r w:rsidRPr="00E759B0">
              <w:rPr>
                <w:rFonts w:ascii="GHEA Grapalat" w:hAnsi="GHEA Grapalat"/>
                <w:bCs/>
                <w:sz w:val="22"/>
                <w:szCs w:val="22"/>
              </w:rPr>
              <w:t>181</w:t>
            </w:r>
            <w:r w:rsidRPr="00E759B0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6B3FA5" w:rsidRPr="00E759B0">
              <w:rPr>
                <w:rFonts w:ascii="GHEA Grapalat" w:hAnsi="GHEA Grapalat"/>
                <w:bCs/>
                <w:sz w:val="22"/>
                <w:szCs w:val="22"/>
              </w:rPr>
              <w:t>1</w:t>
            </w:r>
          </w:p>
          <w:p w:rsidR="0014386B" w:rsidRPr="00E759B0" w:rsidRDefault="0014386B" w:rsidP="002C3835">
            <w:pPr>
              <w:pStyle w:val="a3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14386B" w:rsidRPr="00E759B0" w:rsidTr="002C383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E759B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E759B0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14386B" w:rsidRPr="00E759B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E759B0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14386B" w:rsidRPr="00E759B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E759B0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E759B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E759B0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14386B" w:rsidRPr="00E759B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E759B0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14386B" w:rsidRPr="00E759B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E759B0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B3FA5" w:rsidRPr="00E759B0" w:rsidRDefault="002D0058" w:rsidP="006B3FA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E759B0">
              <w:rPr>
                <w:rFonts w:ascii="GHEA Grapalat" w:hAnsi="GHEA Grapalat"/>
                <w:bCs/>
                <w:sz w:val="22"/>
                <w:szCs w:val="22"/>
              </w:rPr>
              <w:t>486,043</w:t>
            </w:r>
            <w:r w:rsidRPr="00E759B0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6B3FA5" w:rsidRPr="00E759B0">
              <w:rPr>
                <w:rFonts w:ascii="GHEA Grapalat" w:hAnsi="GHEA Grapalat"/>
                <w:bCs/>
                <w:sz w:val="22"/>
                <w:szCs w:val="22"/>
              </w:rPr>
              <w:t>8</w:t>
            </w:r>
          </w:p>
          <w:p w:rsidR="0014386B" w:rsidRPr="00E759B0" w:rsidRDefault="00751F87" w:rsidP="002C3835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E759B0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6B3FA5" w:rsidRPr="00E759B0" w:rsidRDefault="002D0058" w:rsidP="006B3FA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E759B0">
              <w:rPr>
                <w:rFonts w:ascii="GHEA Grapalat" w:hAnsi="GHEA Grapalat"/>
                <w:bCs/>
                <w:sz w:val="22"/>
                <w:szCs w:val="22"/>
              </w:rPr>
              <w:t>444,208</w:t>
            </w:r>
            <w:r w:rsidRPr="00E759B0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6B3FA5" w:rsidRPr="00E759B0">
              <w:rPr>
                <w:rFonts w:ascii="GHEA Grapalat" w:hAnsi="GHEA Grapalat"/>
                <w:bCs/>
                <w:sz w:val="22"/>
                <w:szCs w:val="22"/>
              </w:rPr>
              <w:t>7</w:t>
            </w:r>
          </w:p>
          <w:p w:rsidR="0014386B" w:rsidRPr="00E759B0" w:rsidRDefault="0014386B" w:rsidP="002C3835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4386B" w:rsidRPr="00E759B0" w:rsidTr="002C3835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E759B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759B0">
              <w:rPr>
                <w:rFonts w:ascii="GHEA Grapalat" w:hAnsi="GHEA Grapalat"/>
                <w:sz w:val="22"/>
                <w:szCs w:val="22"/>
              </w:rPr>
              <w:t>1</w:t>
            </w:r>
            <w:r w:rsidRPr="00E759B0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E759B0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E759B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E759B0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B3FA5" w:rsidRPr="00E759B0" w:rsidRDefault="002D0058" w:rsidP="006B3FA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E759B0">
              <w:rPr>
                <w:rFonts w:ascii="GHEA Grapalat" w:hAnsi="GHEA Grapalat"/>
                <w:bCs/>
                <w:sz w:val="22"/>
                <w:szCs w:val="22"/>
              </w:rPr>
              <w:t>2,597,531</w:t>
            </w:r>
            <w:r w:rsidRPr="00E759B0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6B3FA5" w:rsidRPr="00E759B0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14386B" w:rsidRPr="00E759B0" w:rsidRDefault="0014386B" w:rsidP="002C3835">
            <w:pPr>
              <w:pStyle w:val="a3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14386B" w:rsidRPr="00E759B0" w:rsidRDefault="0014386B" w:rsidP="0014386B">
      <w:pPr>
        <w:pStyle w:val="a3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  <w:r w:rsidRPr="00E759B0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                                                                                                                    </w:t>
      </w:r>
    </w:p>
    <w:p w:rsidR="0014386B" w:rsidRPr="00E759B0" w:rsidRDefault="000E452A" w:rsidP="0014386B">
      <w:pPr>
        <w:pStyle w:val="a3"/>
        <w:ind w:firstLine="426"/>
        <w:rPr>
          <w:rFonts w:ascii="GHEA Grapalat" w:hAnsi="GHEA Grapalat"/>
          <w:sz w:val="22"/>
          <w:szCs w:val="22"/>
          <w:lang w:val="hy-AM"/>
        </w:rPr>
      </w:pPr>
      <w:r w:rsidRPr="00E759B0">
        <w:rPr>
          <w:rFonts w:ascii="GHEA Grapalat" w:hAnsi="GHEA Grapalat"/>
          <w:sz w:val="22"/>
          <w:szCs w:val="22"/>
          <w:lang w:val="hy-AM"/>
        </w:rPr>
        <w:t>15</w:t>
      </w:r>
      <w:r w:rsidR="0014386B" w:rsidRPr="00E759B0">
        <w:rPr>
          <w:rFonts w:ascii="GHEA Grapalat" w:hAnsi="GHEA Grapalat"/>
          <w:sz w:val="22"/>
          <w:szCs w:val="22"/>
          <w:lang w:val="hy-AM"/>
        </w:rPr>
        <w:t xml:space="preserve">.4 </w:t>
      </w:r>
      <w:r w:rsidR="0014386B" w:rsidRPr="00E759B0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14386B" w:rsidRPr="00E759B0">
        <w:rPr>
          <w:rFonts w:ascii="GHEA Grapalat" w:hAnsi="GHEA Grapalat"/>
          <w:sz w:val="22"/>
          <w:szCs w:val="22"/>
          <w:lang w:val="hy-AM"/>
        </w:rPr>
        <w:tab/>
        <w:t xml:space="preserve"> </w:t>
      </w:r>
    </w:p>
    <w:p w:rsidR="0014386B" w:rsidRPr="00E759B0" w:rsidRDefault="00A818F0" w:rsidP="0014386B">
      <w:pPr>
        <w:spacing w:line="360" w:lineRule="auto"/>
        <w:jc w:val="right"/>
        <w:rPr>
          <w:rFonts w:ascii="GHEA Grapalat" w:hAnsi="GHEA Grapalat"/>
          <w:sz w:val="22"/>
          <w:szCs w:val="22"/>
        </w:rPr>
      </w:pPr>
      <w:r w:rsidRPr="00E759B0">
        <w:rPr>
          <w:rFonts w:ascii="GHEA Grapalat" w:hAnsi="GHEA Grapalat"/>
          <w:sz w:val="22"/>
          <w:szCs w:val="22"/>
        </w:rPr>
        <w:t>202</w:t>
      </w:r>
      <w:r w:rsidRPr="00E759B0">
        <w:rPr>
          <w:rFonts w:ascii="GHEA Grapalat" w:hAnsi="GHEA Grapalat"/>
          <w:sz w:val="22"/>
          <w:szCs w:val="22"/>
          <w:lang w:val="hy-AM"/>
        </w:rPr>
        <w:t>1</w:t>
      </w:r>
      <w:r w:rsidR="0014386B" w:rsidRPr="00E759B0">
        <w:rPr>
          <w:rFonts w:ascii="GHEA Grapalat" w:hAnsi="GHEA Grapalat" w:cs="Sylfaen"/>
          <w:sz w:val="22"/>
          <w:szCs w:val="22"/>
        </w:rPr>
        <w:t>թ.տարեկան</w:t>
      </w:r>
    </w:p>
    <w:p w:rsidR="0014386B" w:rsidRPr="00E759B0" w:rsidRDefault="0014386B" w:rsidP="0014386B">
      <w:pPr>
        <w:spacing w:line="360" w:lineRule="auto"/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A818F0" w:rsidRPr="00E759B0" w:rsidTr="002C3835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4386B" w:rsidRPr="00E759B0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759B0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E759B0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759B0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E759B0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759B0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E759B0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A818F0" w:rsidRPr="00E759B0" w:rsidTr="002C3835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E759B0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E759B0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4386B" w:rsidRPr="00E759B0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759B0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E759B0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E759B0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759B0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A818F0" w:rsidRPr="00E759B0" w:rsidTr="002C3835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E759B0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E759B0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4386B" w:rsidRPr="00E759B0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E759B0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759B0">
              <w:rPr>
                <w:rFonts w:ascii="GHEA Grapalat" w:hAnsi="GHEA Grapalat"/>
                <w:sz w:val="22"/>
                <w:szCs w:val="22"/>
              </w:rPr>
              <w:t>|</w:t>
            </w:r>
            <w:r w:rsidRPr="00E759B0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E759B0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759B0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A818F0" w:rsidRPr="00E759B0" w:rsidTr="002C3835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4386B" w:rsidRPr="00E759B0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E759B0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E759B0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759B0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14386B" w:rsidRPr="00E759B0" w:rsidRDefault="005B0526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759B0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14386B" w:rsidRPr="00E759B0" w:rsidRDefault="00751F87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759B0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E759B0" w:rsidRDefault="005B0526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759B0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A818F0" w:rsidRPr="00E759B0" w:rsidTr="002C3835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E759B0" w:rsidRDefault="00D61A75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E759B0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ի</w:t>
            </w:r>
            <w:r w:rsidRPr="00E759B0">
              <w:rPr>
                <w:rFonts w:ascii="GHEA Grapalat" w:hAnsi="GHEA Grapalat" w:cs="Sylfaen"/>
                <w:sz w:val="22"/>
                <w:szCs w:val="22"/>
              </w:rPr>
              <w:t>րացվելիության</w:t>
            </w:r>
            <w:r w:rsidRPr="00E759B0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E759B0">
              <w:rPr>
                <w:rFonts w:ascii="GHEA Grapalat" w:hAnsi="GHEA Grapalat" w:cs="Sylfaen"/>
                <w:sz w:val="22"/>
                <w:szCs w:val="22"/>
              </w:rPr>
              <w:t>գործ</w:t>
            </w:r>
            <w:r w:rsidRPr="00E759B0">
              <w:rPr>
                <w:rFonts w:ascii="GHEA Grapalat" w:hAnsi="GHEA Grapalat" w:cs="Sylfaen"/>
                <w:sz w:val="22"/>
                <w:szCs w:val="22"/>
                <w:lang w:val="hy-AM"/>
              </w:rPr>
              <w:t>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E759B0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759B0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E759B0" w:rsidRDefault="00A818F0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759B0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E759B0" w:rsidRDefault="00A818F0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759B0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E759B0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759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A818F0" w:rsidRPr="00E759B0" w:rsidTr="002C3835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E759B0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E759B0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E759B0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759B0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E759B0" w:rsidRDefault="005B0526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759B0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E759B0" w:rsidRDefault="005B0526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759B0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E759B0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759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A818F0" w:rsidRPr="00E759B0" w:rsidTr="002C3835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E759B0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E759B0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E759B0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759B0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E759B0" w:rsidRDefault="00751F87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759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E759B0" w:rsidRDefault="00751F87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759B0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E759B0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759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4386B" w:rsidRPr="00E759B0" w:rsidTr="002C3835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E759B0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E759B0">
              <w:rPr>
                <w:rFonts w:ascii="GHEA Grapalat" w:hAnsi="GHEA Grapalat" w:cs="Sylfaen"/>
                <w:sz w:val="22"/>
                <w:szCs w:val="22"/>
              </w:rPr>
              <w:t>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E759B0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759B0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E759B0" w:rsidRDefault="005B0526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759B0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14386B" w:rsidRPr="00E759B0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759B0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E759B0" w:rsidRDefault="005B0526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759B0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</w:tr>
    </w:tbl>
    <w:p w:rsidR="0014386B" w:rsidRPr="00E759B0" w:rsidRDefault="0014386B" w:rsidP="0014386B">
      <w:pPr>
        <w:spacing w:line="360" w:lineRule="auto"/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14386B" w:rsidRPr="00E759B0" w:rsidRDefault="0014386B" w:rsidP="0014386B">
      <w:pPr>
        <w:spacing w:line="360" w:lineRule="auto"/>
        <w:ind w:firstLine="426"/>
        <w:jc w:val="both"/>
        <w:rPr>
          <w:rFonts w:ascii="GHEA Grapalat" w:hAnsi="GHEA Grapalat"/>
          <w:sz w:val="22"/>
          <w:szCs w:val="22"/>
        </w:rPr>
      </w:pPr>
      <w:r w:rsidRPr="00E759B0">
        <w:rPr>
          <w:rFonts w:ascii="GHEA Grapalat" w:hAnsi="GHEA Grapalat"/>
          <w:sz w:val="22"/>
          <w:szCs w:val="22"/>
        </w:rPr>
        <w:lastRenderedPageBreak/>
        <w:t>1</w:t>
      </w:r>
      <w:r w:rsidR="000E452A" w:rsidRPr="00E759B0">
        <w:rPr>
          <w:rFonts w:ascii="GHEA Grapalat" w:hAnsi="GHEA Grapalat"/>
          <w:sz w:val="22"/>
          <w:szCs w:val="22"/>
          <w:lang w:val="en-US"/>
        </w:rPr>
        <w:t>5</w:t>
      </w:r>
      <w:r w:rsidRPr="00E759B0">
        <w:rPr>
          <w:rFonts w:ascii="GHEA Grapalat" w:hAnsi="GHEA Grapalat"/>
          <w:sz w:val="22"/>
          <w:szCs w:val="22"/>
        </w:rPr>
        <w:t xml:space="preserve">.5 </w:t>
      </w:r>
      <w:r w:rsidRPr="00E759B0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Pr="00E759B0">
        <w:rPr>
          <w:rFonts w:ascii="GHEA Grapalat" w:hAnsi="GHEA Grapalat"/>
          <w:sz w:val="22"/>
          <w:szCs w:val="22"/>
        </w:rPr>
        <w:t xml:space="preserve"> </w:t>
      </w:r>
    </w:p>
    <w:p w:rsidR="0014386B" w:rsidRPr="00E759B0" w:rsidRDefault="00A818F0" w:rsidP="00C37919">
      <w:pPr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en-US"/>
        </w:rPr>
      </w:pPr>
      <w:r w:rsidRPr="00E759B0">
        <w:rPr>
          <w:rFonts w:ascii="GHEA Grapalat" w:hAnsi="GHEA Grapalat"/>
          <w:sz w:val="22"/>
          <w:szCs w:val="22"/>
        </w:rPr>
        <w:t>1. 2021</w:t>
      </w:r>
      <w:r w:rsidR="0014386B" w:rsidRPr="00E759B0">
        <w:rPr>
          <w:rFonts w:ascii="GHEA Grapalat" w:hAnsi="GHEA Grapalat" w:cs="Sylfaen"/>
          <w:sz w:val="22"/>
          <w:szCs w:val="22"/>
        </w:rPr>
        <w:t>թ.-ի տարեկան տվյալներով</w:t>
      </w:r>
      <w:r w:rsidR="0014386B" w:rsidRPr="00E759B0">
        <w:rPr>
          <w:rFonts w:ascii="GHEA Grapalat" w:hAnsi="GHEA Grapalat" w:cs="Sylfaen"/>
          <w:sz w:val="22"/>
          <w:szCs w:val="22"/>
          <w:lang w:val="hy-AM"/>
        </w:rPr>
        <w:t xml:space="preserve"> մարզպետ</w:t>
      </w:r>
      <w:r w:rsidR="0014386B" w:rsidRPr="00E759B0">
        <w:rPr>
          <w:rFonts w:ascii="GHEA Grapalat" w:hAnsi="GHEA Grapalat" w:cs="Sylfaen"/>
          <w:sz w:val="22"/>
          <w:szCs w:val="22"/>
          <w:lang w:val="ru-RU"/>
        </w:rPr>
        <w:t>ա</w:t>
      </w:r>
      <w:r w:rsidR="00A44C21" w:rsidRPr="00E759B0">
        <w:rPr>
          <w:rFonts w:ascii="GHEA Grapalat" w:hAnsi="GHEA Grapalat" w:cs="Sylfaen"/>
          <w:sz w:val="22"/>
          <w:szCs w:val="22"/>
          <w:lang w:val="hy-AM"/>
        </w:rPr>
        <w:t>րանի</w:t>
      </w:r>
      <w:r w:rsidR="004967A8" w:rsidRPr="00E759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E759B0">
        <w:rPr>
          <w:rFonts w:ascii="GHEA Grapalat" w:hAnsi="GHEA Grapalat" w:cs="Sylfaen"/>
          <w:sz w:val="22"/>
          <w:szCs w:val="22"/>
          <w:lang w:val="hy-AM"/>
        </w:rPr>
        <w:t xml:space="preserve">ենթակայության </w:t>
      </w:r>
      <w:r w:rsidR="00C37919" w:rsidRPr="00E759B0">
        <w:rPr>
          <w:rFonts w:ascii="GHEA Grapalat" w:hAnsi="GHEA Grapalat" w:cs="Sylfaen"/>
          <w:sz w:val="22"/>
          <w:szCs w:val="22"/>
          <w:lang w:val="hy-AM"/>
        </w:rPr>
        <w:t>«Աշտարակի ԲԿ»</w:t>
      </w:r>
      <w:r w:rsidR="00C37919" w:rsidRPr="00E759B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E759B0">
        <w:rPr>
          <w:rFonts w:ascii="GHEA Grapalat" w:hAnsi="GHEA Grapalat" w:cs="Sylfaen"/>
          <w:sz w:val="22"/>
          <w:szCs w:val="22"/>
          <w:lang w:val="hy-AM"/>
        </w:rPr>
        <w:t>ՓԲԸ-ն</w:t>
      </w:r>
      <w:r w:rsidR="00C37919" w:rsidRPr="00E759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4386B" w:rsidRPr="00E759B0">
        <w:rPr>
          <w:rFonts w:ascii="GHEA Grapalat" w:hAnsi="GHEA Grapalat" w:cs="Sylfaen"/>
          <w:sz w:val="22"/>
          <w:szCs w:val="22"/>
          <w:lang w:val="hy-AM"/>
        </w:rPr>
        <w:t xml:space="preserve">աշխատել </w:t>
      </w:r>
      <w:r w:rsidRPr="00E759B0">
        <w:rPr>
          <w:rFonts w:ascii="GHEA Grapalat" w:hAnsi="GHEA Grapalat" w:cs="Sylfaen"/>
          <w:sz w:val="22"/>
          <w:szCs w:val="22"/>
          <w:lang w:val="hy-AM"/>
        </w:rPr>
        <w:t>է</w:t>
      </w:r>
      <w:r w:rsidR="0014386B" w:rsidRPr="00E759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37919" w:rsidRPr="00E759B0">
        <w:rPr>
          <w:rFonts w:ascii="GHEA Grapalat" w:hAnsi="GHEA Grapalat" w:cs="Sylfaen"/>
          <w:sz w:val="22"/>
          <w:szCs w:val="22"/>
          <w:lang w:val="en-US"/>
        </w:rPr>
        <w:t>վնասով, իսկ</w:t>
      </w:r>
      <w:r w:rsidRPr="00E759B0">
        <w:rPr>
          <w:rFonts w:ascii="GHEA Grapalat" w:hAnsi="GHEA Grapalat" w:cs="Sylfaen"/>
          <w:sz w:val="22"/>
          <w:szCs w:val="22"/>
          <w:lang w:val="hy-AM"/>
        </w:rPr>
        <w:t xml:space="preserve"> մնացած՝ </w:t>
      </w:r>
      <w:r w:rsidR="00C37919" w:rsidRPr="00E759B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C37919" w:rsidRPr="00E759B0">
        <w:rPr>
          <w:rFonts w:ascii="GHEA Grapalat" w:hAnsi="GHEA Grapalat" w:cs="Sylfaen"/>
          <w:sz w:val="22"/>
          <w:szCs w:val="22"/>
          <w:lang w:val="hy-AM"/>
        </w:rPr>
        <w:t>«Ծաղկահովի</w:t>
      </w:r>
      <w:r w:rsidRPr="00E759B0">
        <w:rPr>
          <w:rFonts w:ascii="GHEA Grapalat" w:hAnsi="GHEA Grapalat" w:cs="Sylfaen"/>
          <w:sz w:val="22"/>
          <w:szCs w:val="22"/>
          <w:lang w:val="hy-AM"/>
        </w:rPr>
        <w:t>տի ԱԿ»,</w:t>
      </w:r>
      <w:r w:rsidR="004967A8" w:rsidRPr="00E759B0">
        <w:rPr>
          <w:rFonts w:ascii="GHEA Grapalat" w:hAnsi="GHEA Grapalat" w:cs="Sylfaen"/>
          <w:sz w:val="22"/>
          <w:szCs w:val="22"/>
          <w:lang w:val="hy-AM"/>
        </w:rPr>
        <w:t xml:space="preserve"> «Ապարանի ԲԿ»</w:t>
      </w:r>
      <w:r w:rsidRPr="00E759B0">
        <w:rPr>
          <w:rFonts w:ascii="GHEA Grapalat" w:hAnsi="GHEA Grapalat" w:cs="Sylfaen"/>
          <w:sz w:val="22"/>
          <w:szCs w:val="22"/>
          <w:lang w:val="hy-AM"/>
        </w:rPr>
        <w:t xml:space="preserve"> և «Թալինի ԲԿ»</w:t>
      </w:r>
      <w:r w:rsidRPr="00E759B0">
        <w:rPr>
          <w:rFonts w:ascii="GHEA Grapalat" w:hAnsi="GHEA Grapalat" w:cs="Sylfaen"/>
          <w:sz w:val="22"/>
          <w:szCs w:val="22"/>
          <w:lang w:val="en-US"/>
        </w:rPr>
        <w:t xml:space="preserve"> ՓԲԸ-ներն աշխատել են շահ</w:t>
      </w:r>
      <w:r w:rsidRPr="00E759B0">
        <w:rPr>
          <w:rFonts w:ascii="GHEA Grapalat" w:hAnsi="GHEA Grapalat" w:cs="Sylfaen"/>
          <w:sz w:val="22"/>
          <w:szCs w:val="22"/>
          <w:lang w:val="hy-AM"/>
        </w:rPr>
        <w:t xml:space="preserve">ույթով և </w:t>
      </w:r>
      <w:r w:rsidR="00C37919" w:rsidRPr="00E759B0">
        <w:rPr>
          <w:rFonts w:ascii="GHEA Grapalat" w:hAnsi="GHEA Grapalat" w:cs="Sylfaen"/>
          <w:sz w:val="22"/>
          <w:szCs w:val="22"/>
          <w:lang w:val="en-US"/>
        </w:rPr>
        <w:t xml:space="preserve">միասին ձևավորել են </w:t>
      </w:r>
      <w:r w:rsidRPr="00E759B0">
        <w:rPr>
          <w:rFonts w:ascii="GHEA Grapalat" w:hAnsi="GHEA Grapalat"/>
          <w:sz w:val="22"/>
          <w:szCs w:val="22"/>
          <w:lang w:val="hy-AM"/>
        </w:rPr>
        <w:t>7,006</w:t>
      </w:r>
      <w:r w:rsidRPr="00E759B0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E759B0">
        <w:rPr>
          <w:rFonts w:ascii="GHEA Grapalat" w:hAnsi="GHEA Grapalat"/>
          <w:sz w:val="22"/>
          <w:szCs w:val="22"/>
          <w:lang w:val="hy-AM"/>
        </w:rPr>
        <w:t xml:space="preserve">8 </w:t>
      </w:r>
      <w:r w:rsidR="00C37919" w:rsidRPr="00E759B0">
        <w:rPr>
          <w:rFonts w:ascii="GHEA Grapalat" w:hAnsi="GHEA Grapalat" w:cs="Sylfaen"/>
          <w:sz w:val="22"/>
          <w:szCs w:val="22"/>
          <w:lang w:val="en-US"/>
        </w:rPr>
        <w:t>հազ. դրամ զուտ շահույթ:</w:t>
      </w:r>
      <w:r w:rsidR="0014386B" w:rsidRPr="00E759B0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14386B" w:rsidRPr="00E759B0" w:rsidRDefault="0014386B" w:rsidP="00A818F0">
      <w:pPr>
        <w:tabs>
          <w:tab w:val="left" w:pos="540"/>
        </w:tabs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E759B0">
        <w:rPr>
          <w:rFonts w:ascii="GHEA Grapalat" w:hAnsi="GHEA Grapalat"/>
          <w:sz w:val="22"/>
          <w:szCs w:val="22"/>
        </w:rPr>
        <w:t>2</w:t>
      </w:r>
      <w:r w:rsidRPr="00E759B0">
        <w:rPr>
          <w:rFonts w:ascii="GHEA Grapalat" w:hAnsi="GHEA Grapalat"/>
          <w:sz w:val="22"/>
          <w:szCs w:val="22"/>
          <w:lang w:val="hy-AM"/>
        </w:rPr>
        <w:t>.</w:t>
      </w:r>
      <w:r w:rsidRPr="00E759B0">
        <w:rPr>
          <w:rFonts w:ascii="GHEA Grapalat" w:hAnsi="GHEA Grapalat" w:cs="Sylfaen"/>
          <w:sz w:val="22"/>
          <w:szCs w:val="22"/>
          <w:lang w:val="hy-AM" w:eastAsia="en-US"/>
        </w:rPr>
        <w:t xml:space="preserve"> Բացարձակ իրացվելիության գործակիցը ցույց է տալիս կազմակերպության առավել իրացվելի ակտիվներով ընթացիկ պարտավորությունների մարման աստիճանը: Այս ցուցանիշը </w:t>
      </w:r>
      <w:r w:rsidRPr="00E759B0">
        <w:rPr>
          <w:rFonts w:ascii="GHEA Grapalat" w:hAnsi="GHEA Grapalat" w:cs="Sylfaen"/>
          <w:sz w:val="22"/>
          <w:szCs w:val="22"/>
          <w:lang w:val="hy-AM"/>
        </w:rPr>
        <w:t xml:space="preserve">«Ապարանի ԲԿ» և «Աշտարակի ԲԿ»ՓԲԸ-ների մոտ ցածր </w:t>
      </w:r>
      <w:r w:rsidR="00A977AA" w:rsidRPr="00E759B0">
        <w:rPr>
          <w:rFonts w:ascii="GHEA Grapalat" w:hAnsi="GHEA Grapalat" w:cs="Sylfaen"/>
          <w:sz w:val="22"/>
          <w:szCs w:val="22"/>
          <w:lang w:val="hy-AM"/>
        </w:rPr>
        <w:t>է</w:t>
      </w:r>
      <w:r w:rsidRPr="00E759B0">
        <w:rPr>
          <w:rFonts w:ascii="GHEA Grapalat" w:hAnsi="GHEA Grapalat" w:cs="Sylfaen"/>
          <w:sz w:val="22"/>
          <w:szCs w:val="22"/>
          <w:lang w:val="hy-AM"/>
        </w:rPr>
        <w:t xml:space="preserve"> ֆինանսական վերլուծության պրակտիկայում ընդունված թույլատրելի սահմանային</w:t>
      </w:r>
      <w:r w:rsidRPr="00E759B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759B0">
        <w:rPr>
          <w:rFonts w:ascii="GHEA Grapalat" w:hAnsi="GHEA Grapalat" w:cs="Sylfaen"/>
          <w:sz w:val="22"/>
          <w:szCs w:val="22"/>
          <w:lang w:val="hy-AM"/>
        </w:rPr>
        <w:t>նորման</w:t>
      </w:r>
      <w:r w:rsidR="00C557FC" w:rsidRPr="00E759B0">
        <w:rPr>
          <w:rFonts w:ascii="GHEA Grapalat" w:hAnsi="GHEA Grapalat" w:cs="Sylfaen"/>
          <w:sz w:val="22"/>
          <w:szCs w:val="22"/>
          <w:lang w:val="hy-AM"/>
        </w:rPr>
        <w:t xml:space="preserve">երից, ինչը ցույց է տալիս, որ </w:t>
      </w:r>
      <w:r w:rsidR="00A44C21" w:rsidRPr="00E759B0">
        <w:rPr>
          <w:rFonts w:ascii="GHEA Grapalat" w:hAnsi="GHEA Grapalat"/>
          <w:sz w:val="22"/>
          <w:szCs w:val="22"/>
          <w:lang w:val="hy-AM" w:eastAsia="en-US"/>
        </w:rPr>
        <w:t>կազմակերպությունն</w:t>
      </w:r>
      <w:r w:rsidR="00C557FC" w:rsidRPr="00E759B0">
        <w:rPr>
          <w:rFonts w:ascii="GHEA Grapalat" w:hAnsi="GHEA Grapalat"/>
          <w:sz w:val="22"/>
          <w:szCs w:val="22"/>
          <w:lang w:val="en-US" w:eastAsia="en-US"/>
        </w:rPr>
        <w:t>երն</w:t>
      </w:r>
      <w:r w:rsidR="00A44C21" w:rsidRPr="00E759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E759B0">
        <w:rPr>
          <w:rFonts w:ascii="GHEA Grapalat" w:hAnsi="GHEA Grapalat" w:cs="Sylfaen"/>
          <w:sz w:val="22"/>
          <w:szCs w:val="22"/>
          <w:lang w:val="hy-AM"/>
        </w:rPr>
        <w:t>իրացվելիության առումով</w:t>
      </w:r>
      <w:r w:rsidR="00C557FC" w:rsidRPr="00E759B0">
        <w:rPr>
          <w:rFonts w:ascii="GHEA Grapalat" w:hAnsi="GHEA Grapalat" w:cs="Sylfaen"/>
          <w:sz w:val="22"/>
          <w:szCs w:val="22"/>
          <w:lang w:val="hy-AM"/>
        </w:rPr>
        <w:t xml:space="preserve"> ունեն որոշակի դժվարություններ,</w:t>
      </w:r>
      <w:r w:rsidRPr="00E759B0">
        <w:rPr>
          <w:rFonts w:ascii="GHEA Grapalat" w:hAnsi="GHEA Grapalat" w:cs="Sylfaen"/>
          <w:sz w:val="22"/>
          <w:szCs w:val="22"/>
          <w:lang w:val="hy-AM"/>
        </w:rPr>
        <w:t xml:space="preserve"> կարճաժամկետ պարտավորությունների ընթացիկ ակտիվներով ապահովվածության աստիճանը ցածր է:</w:t>
      </w:r>
      <w:r w:rsidR="00A818F0" w:rsidRPr="00E759B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A818F0" w:rsidRPr="00E759B0">
        <w:rPr>
          <w:rFonts w:ascii="GHEA Grapalat" w:hAnsi="GHEA Grapalat" w:cs="Sylfaen"/>
          <w:sz w:val="22"/>
          <w:szCs w:val="22"/>
          <w:lang w:val="hy-AM"/>
        </w:rPr>
        <w:t>«Ծաղկահովիտի ԱԿ» ՓԲԸ-ի մոտ գ</w:t>
      </w:r>
      <w:r w:rsidR="0026011B" w:rsidRPr="00E759B0">
        <w:rPr>
          <w:rFonts w:ascii="GHEA Grapalat" w:hAnsi="GHEA Grapalat" w:cs="Sylfaen"/>
          <w:sz w:val="22"/>
          <w:szCs w:val="22"/>
          <w:lang w:val="hy-AM"/>
        </w:rPr>
        <w:t>երազանցում է սահմանային նորման</w:t>
      </w:r>
      <w:r w:rsidR="00A818F0" w:rsidRPr="00E759B0">
        <w:rPr>
          <w:rFonts w:ascii="GHEA Grapalat" w:hAnsi="GHEA Grapalat" w:cs="Sylfaen"/>
          <w:sz w:val="22"/>
          <w:szCs w:val="22"/>
          <w:lang w:val="hy-AM"/>
        </w:rPr>
        <w:t>,</w:t>
      </w:r>
      <w:r w:rsidR="0026011B" w:rsidRPr="00E759B0">
        <w:rPr>
          <w:rFonts w:ascii="GHEA Grapalat" w:hAnsi="GHEA Grapalat" w:cs="Sylfaen"/>
          <w:sz w:val="22"/>
          <w:szCs w:val="22"/>
          <w:lang w:val="en-US"/>
        </w:rPr>
        <w:t xml:space="preserve"> այսինքն առկա է դրամական միջոցների կուտակում</w:t>
      </w:r>
      <w:r w:rsidR="0026011B" w:rsidRPr="00E759B0">
        <w:rPr>
          <w:rFonts w:ascii="GHEA Grapalat" w:hAnsi="GHEA Grapalat" w:cs="Sylfaen"/>
          <w:sz w:val="22"/>
          <w:szCs w:val="22"/>
          <w:lang w:val="hy-AM"/>
        </w:rPr>
        <w:t>, իսկ «Թալինի ԲԿ»</w:t>
      </w:r>
      <w:r w:rsidR="0026011B" w:rsidRPr="00E759B0">
        <w:rPr>
          <w:rFonts w:ascii="GHEA Grapalat" w:hAnsi="GHEA Grapalat" w:cs="Sylfaen"/>
          <w:sz w:val="22"/>
          <w:szCs w:val="22"/>
          <w:lang w:val="en-US"/>
        </w:rPr>
        <w:t xml:space="preserve"> ՓԲԸ</w:t>
      </w:r>
      <w:r w:rsidR="0026011B" w:rsidRPr="00E759B0">
        <w:rPr>
          <w:rFonts w:ascii="GHEA Grapalat" w:hAnsi="GHEA Grapalat" w:cs="Sylfaen"/>
          <w:sz w:val="22"/>
          <w:szCs w:val="22"/>
          <w:lang w:val="hy-AM"/>
        </w:rPr>
        <w:t>-ի մոտ համապատասխանում է ֆինանսական վերլուծության պրակտիկայում ընդունված թույլատրելի սահմանային նորմային։</w:t>
      </w:r>
    </w:p>
    <w:p w:rsidR="0014386B" w:rsidRPr="00E759B0" w:rsidRDefault="0014386B" w:rsidP="0014386B">
      <w:pPr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E759B0">
        <w:rPr>
          <w:rFonts w:ascii="GHEA Grapalat" w:hAnsi="GHEA Grapalat" w:cs="Sylfaen"/>
          <w:sz w:val="22"/>
          <w:szCs w:val="22"/>
          <w:lang w:val="hy-AM" w:eastAsia="en-US"/>
        </w:rPr>
        <w:t>3. Սեփական շրջանառու միջոցներով ապահովվածու</w:t>
      </w:r>
      <w:r w:rsidR="003A3083" w:rsidRPr="00E759B0">
        <w:rPr>
          <w:rFonts w:ascii="GHEA Grapalat" w:hAnsi="GHEA Grapalat" w:cs="Sylfaen"/>
          <w:sz w:val="22"/>
          <w:szCs w:val="22"/>
          <w:lang w:val="hy-AM" w:eastAsia="en-US"/>
        </w:rPr>
        <w:t xml:space="preserve">թյան և ֆինանսական անկախության </w:t>
      </w:r>
      <w:r w:rsidRPr="00E759B0">
        <w:rPr>
          <w:rFonts w:ascii="GHEA Grapalat" w:hAnsi="GHEA Grapalat" w:cs="Sylfaen"/>
          <w:sz w:val="22"/>
          <w:szCs w:val="22"/>
          <w:lang w:val="hy-AM" w:eastAsia="en-US"/>
        </w:rPr>
        <w:t xml:space="preserve">գործակիցները </w:t>
      </w:r>
      <w:r w:rsidR="0026011B" w:rsidRPr="00E759B0">
        <w:rPr>
          <w:rFonts w:ascii="GHEA Grapalat" w:hAnsi="GHEA Grapalat" w:cs="Sylfaen"/>
          <w:sz w:val="22"/>
          <w:szCs w:val="22"/>
          <w:lang w:val="hy-AM"/>
        </w:rPr>
        <w:t>բոլոր</w:t>
      </w:r>
      <w:r w:rsidRPr="00E759B0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A44C21" w:rsidRPr="00E759B0">
        <w:rPr>
          <w:rFonts w:ascii="GHEA Grapalat" w:hAnsi="GHEA Grapalat"/>
          <w:sz w:val="22"/>
          <w:szCs w:val="22"/>
          <w:lang w:val="hy-AM" w:eastAsia="en-US"/>
        </w:rPr>
        <w:t>կազմակերպությունների</w:t>
      </w:r>
      <w:r w:rsidRPr="00E759B0">
        <w:rPr>
          <w:rFonts w:ascii="GHEA Grapalat" w:hAnsi="GHEA Grapalat" w:cs="Sylfaen"/>
          <w:sz w:val="22"/>
          <w:szCs w:val="22"/>
          <w:lang w:val="hy-AM" w:eastAsia="en-US"/>
        </w:rPr>
        <w:t xml:space="preserve"> մ</w:t>
      </w:r>
      <w:r w:rsidRPr="00E759B0">
        <w:rPr>
          <w:rFonts w:ascii="GHEA Grapalat" w:hAnsi="GHEA Grapalat" w:cs="Sylfaen"/>
          <w:sz w:val="22"/>
          <w:szCs w:val="22"/>
          <w:lang w:val="hy-AM"/>
        </w:rPr>
        <w:t>ոտ</w:t>
      </w:r>
      <w:r w:rsidRPr="00E759B0">
        <w:rPr>
          <w:rFonts w:ascii="GHEA Grapalat" w:hAnsi="GHEA Grapalat" w:cs="Sylfaen"/>
          <w:sz w:val="22"/>
          <w:szCs w:val="22"/>
          <w:lang w:val="hy-AM" w:eastAsia="en-US"/>
        </w:rPr>
        <w:t xml:space="preserve"> չեն համապատասխանում սահմանված նորմային, որը խոսում է շրջանառու միջոցների ձևավորմանը սեփական կապիտալի մասնակցության ցածր աստիճանի մասին:</w:t>
      </w:r>
    </w:p>
    <w:p w:rsidR="0014386B" w:rsidRPr="00E759B0" w:rsidRDefault="0014386B" w:rsidP="0014386B">
      <w:pPr>
        <w:pStyle w:val="a3"/>
        <w:ind w:firstLine="426"/>
        <w:rPr>
          <w:rFonts w:ascii="GHEA Grapalat" w:hAnsi="GHEA Grapalat" w:cs="Sylfaen"/>
          <w:sz w:val="22"/>
          <w:szCs w:val="22"/>
          <w:lang w:val="hy-AM"/>
        </w:rPr>
      </w:pPr>
      <w:r w:rsidRPr="00E759B0">
        <w:rPr>
          <w:rFonts w:ascii="GHEA Grapalat" w:hAnsi="GHEA Grapalat"/>
          <w:sz w:val="22"/>
          <w:szCs w:val="22"/>
          <w:lang w:val="hy-AM"/>
        </w:rPr>
        <w:t>4. Ակտիվների շրջանառելիության գործակիցը բնութագրում է ընկերության բոլոր միջոցների շրջապտույտի արագությունը՝ անկախ դրանց ձևավորման աղբյուրից և որքան մեծ է այս ցուցանիշն, այնքան արդյունավետորեն են օգտագործվում ակտիվները:</w:t>
      </w:r>
      <w:r w:rsidRPr="00E759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44C21" w:rsidRPr="00E759B0">
        <w:rPr>
          <w:rFonts w:ascii="GHEA Grapalat" w:hAnsi="GHEA Grapalat"/>
          <w:sz w:val="22"/>
          <w:szCs w:val="22"/>
          <w:lang w:val="hy-AM"/>
        </w:rPr>
        <w:t>Կազմակերպությունների</w:t>
      </w:r>
      <w:r w:rsidR="0026011B" w:rsidRPr="00E759B0">
        <w:rPr>
          <w:rFonts w:ascii="GHEA Grapalat" w:hAnsi="GHEA Grapalat" w:cs="Sylfaen"/>
          <w:sz w:val="22"/>
          <w:szCs w:val="22"/>
          <w:lang w:val="hy-AM"/>
        </w:rPr>
        <w:t xml:space="preserve"> մոտ ցուցանիշն ընկած է 1</w:t>
      </w:r>
      <w:r w:rsidR="004967A8" w:rsidRPr="00E759B0">
        <w:rPr>
          <w:rFonts w:ascii="GHEA Grapalat" w:hAnsi="GHEA Grapalat" w:cs="Sylfaen"/>
          <w:sz w:val="22"/>
          <w:szCs w:val="22"/>
          <w:lang w:val="hy-AM"/>
        </w:rPr>
        <w:t>,</w:t>
      </w:r>
      <w:r w:rsidR="0026011B" w:rsidRPr="00E759B0">
        <w:rPr>
          <w:rFonts w:ascii="GHEA Grapalat" w:hAnsi="GHEA Grapalat" w:cs="Sylfaen"/>
          <w:sz w:val="22"/>
          <w:szCs w:val="22"/>
          <w:lang w:val="hy-AM"/>
        </w:rPr>
        <w:t>707- 3</w:t>
      </w:r>
      <w:r w:rsidR="004967A8" w:rsidRPr="00E759B0">
        <w:rPr>
          <w:rFonts w:ascii="GHEA Grapalat" w:hAnsi="GHEA Grapalat" w:cs="Sylfaen"/>
          <w:sz w:val="22"/>
          <w:szCs w:val="22"/>
          <w:lang w:val="hy-AM"/>
        </w:rPr>
        <w:t>,</w:t>
      </w:r>
      <w:r w:rsidR="0026011B" w:rsidRPr="00E759B0">
        <w:rPr>
          <w:rFonts w:ascii="GHEA Grapalat" w:hAnsi="GHEA Grapalat" w:cs="Sylfaen"/>
          <w:sz w:val="22"/>
          <w:szCs w:val="22"/>
          <w:lang w:val="hy-AM"/>
        </w:rPr>
        <w:t>210</w:t>
      </w:r>
      <w:r w:rsidRPr="00E759B0">
        <w:rPr>
          <w:rFonts w:ascii="GHEA Grapalat" w:hAnsi="GHEA Grapalat" w:cs="Sylfaen"/>
          <w:sz w:val="22"/>
          <w:szCs w:val="22"/>
          <w:lang w:val="hy-AM"/>
        </w:rPr>
        <w:t xml:space="preserve"> միջակայքում` առավելագույն արժեքը «Թալինի ԲԿ» ՓԲԸ-ի ցուցանիշն է</w:t>
      </w:r>
      <w:r w:rsidR="002D4F1D" w:rsidRPr="00E759B0">
        <w:rPr>
          <w:rFonts w:ascii="GHEA Grapalat" w:hAnsi="GHEA Grapalat" w:cs="Sylfaen"/>
          <w:sz w:val="22"/>
          <w:szCs w:val="22"/>
          <w:lang w:val="hy-AM"/>
        </w:rPr>
        <w:t>, իս</w:t>
      </w:r>
      <w:r w:rsidR="004967A8" w:rsidRPr="00E759B0">
        <w:rPr>
          <w:rFonts w:ascii="GHEA Grapalat" w:hAnsi="GHEA Grapalat" w:cs="Sylfaen"/>
          <w:sz w:val="22"/>
          <w:szCs w:val="22"/>
          <w:lang w:val="hy-AM"/>
        </w:rPr>
        <w:t xml:space="preserve">կ նվազագույնը՝ </w:t>
      </w:r>
      <w:r w:rsidR="0026011B" w:rsidRPr="00E759B0">
        <w:rPr>
          <w:rFonts w:ascii="GHEA Grapalat" w:hAnsi="GHEA Grapalat" w:cs="Sylfaen"/>
          <w:sz w:val="22"/>
          <w:szCs w:val="22"/>
          <w:lang w:val="hy-AM"/>
        </w:rPr>
        <w:t>«Աշտարակի</w:t>
      </w:r>
      <w:r w:rsidR="004967A8" w:rsidRPr="00E759B0">
        <w:rPr>
          <w:rFonts w:ascii="GHEA Grapalat" w:hAnsi="GHEA Grapalat" w:cs="Sylfaen"/>
          <w:sz w:val="22"/>
          <w:szCs w:val="22"/>
          <w:lang w:val="hy-AM"/>
        </w:rPr>
        <w:t xml:space="preserve"> ԲԿ» ՓԲԸ</w:t>
      </w:r>
      <w:r w:rsidRPr="00E759B0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2D4F1D" w:rsidRPr="00E759B0" w:rsidRDefault="0014386B" w:rsidP="0014386B">
      <w:pPr>
        <w:pStyle w:val="a3"/>
        <w:ind w:firstLine="426"/>
        <w:rPr>
          <w:rFonts w:ascii="GHEA Grapalat" w:hAnsi="GHEA Grapalat" w:cs="Sylfaen"/>
          <w:sz w:val="22"/>
          <w:szCs w:val="22"/>
          <w:lang w:val="hy-AM"/>
        </w:rPr>
      </w:pPr>
      <w:r w:rsidRPr="00E759B0">
        <w:rPr>
          <w:rFonts w:ascii="GHEA Grapalat" w:hAnsi="GHEA Grapalat" w:cs="Sylfaen"/>
          <w:sz w:val="22"/>
          <w:szCs w:val="22"/>
          <w:lang w:val="hy-AM"/>
        </w:rPr>
        <w:t>5. Ակտիվների շահութաբերության գործակիցը բնութագրում է կառավարման արդյունավետությունը և ցույց է տալիս միավոր ակտիվների հաշվով շահույթ</w:t>
      </w:r>
      <w:r w:rsidR="00A977AA" w:rsidRPr="00E759B0">
        <w:rPr>
          <w:rFonts w:ascii="GHEA Grapalat" w:hAnsi="GHEA Grapalat" w:cs="Sylfaen"/>
          <w:sz w:val="22"/>
          <w:szCs w:val="22"/>
          <w:lang w:val="hy-AM"/>
        </w:rPr>
        <w:t>ի մեծությունը: Շահույթ ձևավորած՝</w:t>
      </w:r>
      <w:r w:rsidRPr="00E759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6011B" w:rsidRPr="00E759B0">
        <w:rPr>
          <w:rFonts w:ascii="GHEA Grapalat" w:hAnsi="GHEA Grapalat" w:cs="Sylfaen"/>
          <w:sz w:val="22"/>
          <w:szCs w:val="22"/>
          <w:lang w:val="hy-AM"/>
        </w:rPr>
        <w:t xml:space="preserve">«Ծաղկահովիտի ԱԿ», </w:t>
      </w:r>
      <w:r w:rsidR="002D4F1D" w:rsidRPr="00E759B0">
        <w:rPr>
          <w:rFonts w:ascii="GHEA Grapalat" w:hAnsi="GHEA Grapalat" w:cs="Sylfaen"/>
          <w:sz w:val="22"/>
          <w:szCs w:val="22"/>
          <w:lang w:val="hy-AM"/>
        </w:rPr>
        <w:t>«Ապարանի ԲԿ»</w:t>
      </w:r>
      <w:r w:rsidR="0026011B" w:rsidRPr="00E759B0">
        <w:rPr>
          <w:rFonts w:ascii="GHEA Grapalat" w:hAnsi="GHEA Grapalat" w:cs="Sylfaen"/>
          <w:sz w:val="22"/>
          <w:szCs w:val="22"/>
          <w:lang w:val="hy-AM"/>
        </w:rPr>
        <w:t xml:space="preserve"> և «Թալինի ԲԿ»</w:t>
      </w:r>
      <w:r w:rsidR="004967A8" w:rsidRPr="00E759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D4F1D" w:rsidRPr="00E759B0">
        <w:rPr>
          <w:rFonts w:ascii="GHEA Grapalat" w:hAnsi="GHEA Grapalat" w:cs="Sylfaen"/>
          <w:sz w:val="22"/>
          <w:szCs w:val="22"/>
          <w:lang w:val="hy-AM"/>
        </w:rPr>
        <w:t>ՓԲԸ-ների</w:t>
      </w:r>
      <w:r w:rsidRPr="00E759B0">
        <w:rPr>
          <w:rFonts w:ascii="GHEA Grapalat" w:hAnsi="GHEA Grapalat" w:cs="Sylfaen"/>
          <w:sz w:val="22"/>
          <w:szCs w:val="22"/>
          <w:lang w:val="hy-AM"/>
        </w:rPr>
        <w:t xml:space="preserve"> մոտ ցուցանիշ</w:t>
      </w:r>
      <w:r w:rsidR="004967A8" w:rsidRPr="00E759B0">
        <w:rPr>
          <w:rFonts w:ascii="GHEA Grapalat" w:hAnsi="GHEA Grapalat" w:cs="Sylfaen"/>
          <w:sz w:val="22"/>
          <w:szCs w:val="22"/>
          <w:lang w:val="hy-AM"/>
        </w:rPr>
        <w:t>ը</w:t>
      </w:r>
      <w:r w:rsidRPr="00E759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967A8" w:rsidRPr="00E759B0">
        <w:rPr>
          <w:rFonts w:ascii="GHEA Grapalat" w:hAnsi="GHEA Grapalat" w:cs="Sylfaen"/>
          <w:sz w:val="22"/>
          <w:szCs w:val="22"/>
          <w:lang w:val="hy-AM"/>
        </w:rPr>
        <w:t>համապատասխանաբար հավասար են</w:t>
      </w:r>
      <w:r w:rsidR="00A44C21" w:rsidRPr="00E759B0">
        <w:rPr>
          <w:rFonts w:ascii="GHEA Grapalat" w:hAnsi="GHEA Grapalat" w:cs="Sylfaen"/>
          <w:sz w:val="22"/>
          <w:szCs w:val="22"/>
          <w:lang w:val="hy-AM"/>
        </w:rPr>
        <w:t>՝</w:t>
      </w:r>
      <w:r w:rsidR="004967A8" w:rsidRPr="00E759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6011B" w:rsidRPr="00E759B0">
        <w:rPr>
          <w:rFonts w:ascii="GHEA Grapalat" w:hAnsi="GHEA Grapalat" w:cs="Sylfaen"/>
          <w:sz w:val="22"/>
          <w:szCs w:val="22"/>
          <w:lang w:val="hy-AM"/>
        </w:rPr>
        <w:t>1,75</w:t>
      </w:r>
      <w:r w:rsidR="0026011B" w:rsidRPr="00E759B0">
        <w:rPr>
          <w:rFonts w:ascii="GHEA Grapalat" w:hAnsi="GHEA Grapalat"/>
          <w:sz w:val="22"/>
          <w:szCs w:val="22"/>
          <w:lang w:val="hy-AM"/>
        </w:rPr>
        <w:t>%</w:t>
      </w:r>
      <w:r w:rsidR="0026011B" w:rsidRPr="00E759B0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2D4F1D" w:rsidRPr="00E759B0">
        <w:rPr>
          <w:rFonts w:ascii="GHEA Grapalat" w:hAnsi="GHEA Grapalat" w:cs="Sylfaen"/>
          <w:sz w:val="22"/>
          <w:szCs w:val="22"/>
          <w:lang w:val="hy-AM"/>
        </w:rPr>
        <w:t xml:space="preserve"> 0</w:t>
      </w:r>
      <w:r w:rsidR="0026011B" w:rsidRPr="00E759B0">
        <w:rPr>
          <w:rFonts w:ascii="GHEA Grapalat" w:hAnsi="GHEA Grapalat" w:cs="Sylfaen"/>
          <w:sz w:val="22"/>
          <w:szCs w:val="22"/>
          <w:lang w:val="hy-AM"/>
        </w:rPr>
        <w:t>,0</w:t>
      </w:r>
      <w:r w:rsidR="004967A8" w:rsidRPr="00E759B0">
        <w:rPr>
          <w:rFonts w:ascii="GHEA Grapalat" w:hAnsi="GHEA Grapalat" w:cs="Sylfaen"/>
          <w:sz w:val="22"/>
          <w:szCs w:val="22"/>
          <w:lang w:val="hy-AM"/>
        </w:rPr>
        <w:t>8</w:t>
      </w:r>
      <w:r w:rsidR="0026011B" w:rsidRPr="00E759B0">
        <w:rPr>
          <w:rFonts w:ascii="GHEA Grapalat" w:hAnsi="GHEA Grapalat"/>
          <w:sz w:val="22"/>
          <w:szCs w:val="22"/>
          <w:lang w:val="hy-AM"/>
        </w:rPr>
        <w:t>%</w:t>
      </w:r>
      <w:r w:rsidR="00E759B0" w:rsidRPr="00E759B0">
        <w:rPr>
          <w:rFonts w:ascii="GHEA Grapalat" w:hAnsi="GHEA Grapalat" w:cs="Sylfaen"/>
          <w:sz w:val="22"/>
          <w:szCs w:val="22"/>
          <w:lang w:val="hy-AM"/>
        </w:rPr>
        <w:t xml:space="preserve"> և 2,02</w:t>
      </w:r>
      <w:r w:rsidR="0026011B" w:rsidRPr="00E759B0">
        <w:rPr>
          <w:rFonts w:ascii="GHEA Grapalat" w:hAnsi="GHEA Grapalat"/>
          <w:sz w:val="22"/>
          <w:szCs w:val="22"/>
          <w:lang w:val="hy-AM"/>
        </w:rPr>
        <w:t>%</w:t>
      </w:r>
      <w:r w:rsidR="002D4F1D" w:rsidRPr="00E759B0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14386B" w:rsidRPr="00E759B0" w:rsidRDefault="0014386B" w:rsidP="0014386B">
      <w:pPr>
        <w:pStyle w:val="a3"/>
        <w:ind w:firstLine="426"/>
        <w:rPr>
          <w:rFonts w:ascii="GHEA Grapalat" w:hAnsi="GHEA Grapalat" w:cs="Sylfaen"/>
          <w:sz w:val="22"/>
          <w:szCs w:val="22"/>
          <w:lang w:val="hy-AM"/>
        </w:rPr>
      </w:pPr>
      <w:r w:rsidRPr="00E759B0">
        <w:rPr>
          <w:rFonts w:ascii="GHEA Grapalat" w:hAnsi="GHEA Grapalat" w:cs="Sylfaen"/>
          <w:sz w:val="22"/>
          <w:szCs w:val="22"/>
          <w:lang w:val="hy-AM"/>
        </w:rPr>
        <w:t>6.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</w:t>
      </w:r>
      <w:r w:rsidR="005D397E" w:rsidRPr="00E759B0">
        <w:rPr>
          <w:rFonts w:ascii="GHEA Grapalat" w:hAnsi="GHEA Grapalat" w:cs="Sylfaen"/>
          <w:sz w:val="22"/>
          <w:szCs w:val="22"/>
          <w:lang w:val="hy-AM"/>
        </w:rPr>
        <w:t xml:space="preserve"> որ բոլոր</w:t>
      </w:r>
      <w:r w:rsidRPr="00E759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44C21" w:rsidRPr="00E759B0">
        <w:rPr>
          <w:rFonts w:ascii="GHEA Grapalat" w:hAnsi="GHEA Grapalat"/>
          <w:sz w:val="22"/>
          <w:szCs w:val="22"/>
          <w:lang w:val="hy-AM"/>
        </w:rPr>
        <w:t>կազմակերպություն</w:t>
      </w:r>
      <w:r w:rsidR="003A3083" w:rsidRPr="00E759B0">
        <w:rPr>
          <w:rFonts w:ascii="GHEA Grapalat" w:hAnsi="GHEA Grapalat"/>
          <w:sz w:val="22"/>
          <w:szCs w:val="22"/>
          <w:lang w:val="hy-AM"/>
        </w:rPr>
        <w:t>ների</w:t>
      </w:r>
      <w:r w:rsidR="005D397E" w:rsidRPr="00E759B0">
        <w:rPr>
          <w:rFonts w:ascii="GHEA Grapalat" w:hAnsi="GHEA Grapalat" w:cs="Sylfaen"/>
          <w:sz w:val="22"/>
          <w:szCs w:val="22"/>
          <w:lang w:val="hy-AM"/>
        </w:rPr>
        <w:t xml:space="preserve"> (բացի «Աշտարա</w:t>
      </w:r>
      <w:r w:rsidR="0026011B" w:rsidRPr="00E759B0">
        <w:rPr>
          <w:rFonts w:ascii="GHEA Grapalat" w:hAnsi="GHEA Grapalat" w:cs="Sylfaen"/>
          <w:sz w:val="22"/>
          <w:szCs w:val="22"/>
          <w:lang w:val="hy-AM"/>
        </w:rPr>
        <w:t>կի ԲԿ» ՓԲԸ-ի, որի եկամուտների 17</w:t>
      </w:r>
      <w:r w:rsidR="005D397E" w:rsidRPr="00E759B0">
        <w:rPr>
          <w:rFonts w:ascii="GHEA Grapalat" w:hAnsi="GHEA Grapalat"/>
          <w:sz w:val="22"/>
          <w:szCs w:val="22"/>
          <w:lang w:val="hy-AM"/>
        </w:rPr>
        <w:t xml:space="preserve">% ձևավորվել է </w:t>
      </w:r>
      <w:r w:rsidR="00A977AA" w:rsidRPr="00E759B0">
        <w:rPr>
          <w:rFonts w:ascii="GHEA Grapalat" w:hAnsi="GHEA Grapalat"/>
          <w:sz w:val="22"/>
          <w:szCs w:val="22"/>
          <w:lang w:val="hy-AM"/>
        </w:rPr>
        <w:t xml:space="preserve">այլ </w:t>
      </w:r>
      <w:r w:rsidR="005D397E" w:rsidRPr="00E759B0">
        <w:rPr>
          <w:rFonts w:ascii="GHEA Grapalat" w:hAnsi="GHEA Grapalat"/>
          <w:sz w:val="22"/>
          <w:szCs w:val="22"/>
          <w:lang w:val="hy-AM"/>
        </w:rPr>
        <w:t xml:space="preserve"> </w:t>
      </w:r>
      <w:r w:rsidR="005D397E" w:rsidRPr="00E759B0">
        <w:rPr>
          <w:rFonts w:ascii="GHEA Grapalat" w:hAnsi="GHEA Grapalat"/>
          <w:sz w:val="22"/>
          <w:szCs w:val="22"/>
          <w:lang w:val="hy-AM"/>
        </w:rPr>
        <w:lastRenderedPageBreak/>
        <w:t>գործունեությունից՝ հումանիտար դեղորյաքի ծախս, հումանիտար սարքերի մաշվածք, վարձակալություն</w:t>
      </w:r>
      <w:r w:rsidR="005D397E" w:rsidRPr="00E759B0">
        <w:rPr>
          <w:rFonts w:ascii="GHEA Grapalat" w:hAnsi="GHEA Grapalat" w:cs="Sylfaen"/>
          <w:sz w:val="22"/>
          <w:szCs w:val="22"/>
          <w:lang w:val="hy-AM"/>
        </w:rPr>
        <w:t>)</w:t>
      </w:r>
      <w:r w:rsidR="003A3083" w:rsidRPr="00E759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E759B0">
        <w:rPr>
          <w:rFonts w:ascii="GHEA Grapalat" w:hAnsi="GHEA Grapalat" w:cs="Sylfaen"/>
          <w:sz w:val="22"/>
          <w:szCs w:val="22"/>
          <w:lang w:val="hy-AM"/>
        </w:rPr>
        <w:t xml:space="preserve">եկամուտները հիմնականում ձևավորվել են հիմնական գործունեությունից: </w:t>
      </w:r>
    </w:p>
    <w:p w:rsidR="0014386B" w:rsidRPr="00E759B0" w:rsidRDefault="0014386B" w:rsidP="0014386B">
      <w:pPr>
        <w:spacing w:line="360" w:lineRule="auto"/>
        <w:ind w:firstLine="426"/>
        <w:rPr>
          <w:rFonts w:ascii="GHEA Grapalat" w:hAnsi="GHEA Grapalat"/>
          <w:sz w:val="22"/>
          <w:szCs w:val="22"/>
          <w:lang w:val="hy-AM"/>
        </w:rPr>
      </w:pPr>
      <w:r w:rsidRPr="00E759B0">
        <w:rPr>
          <w:rFonts w:ascii="GHEA Grapalat" w:hAnsi="GHEA Grapalat" w:cs="Sylfaen"/>
          <w:sz w:val="22"/>
          <w:szCs w:val="22"/>
          <w:lang w:val="hy-AM"/>
        </w:rPr>
        <w:tab/>
      </w:r>
      <w:r w:rsidR="000E452A" w:rsidRPr="00E759B0">
        <w:rPr>
          <w:rFonts w:ascii="GHEA Grapalat" w:hAnsi="GHEA Grapalat"/>
          <w:sz w:val="22"/>
          <w:szCs w:val="22"/>
          <w:lang w:val="hy-AM"/>
        </w:rPr>
        <w:t>15</w:t>
      </w:r>
      <w:r w:rsidRPr="00E759B0">
        <w:rPr>
          <w:rFonts w:ascii="GHEA Grapalat" w:hAnsi="GHEA Grapalat"/>
          <w:sz w:val="22"/>
          <w:szCs w:val="22"/>
          <w:lang w:val="hy-AM"/>
        </w:rPr>
        <w:t>.6</w:t>
      </w:r>
      <w:r w:rsidRPr="00E759B0">
        <w:rPr>
          <w:rFonts w:ascii="GHEA Grapalat" w:hAnsi="GHEA Grapalat"/>
          <w:sz w:val="22"/>
          <w:szCs w:val="22"/>
          <w:lang w:val="hy-AM"/>
        </w:rPr>
        <w:tab/>
      </w:r>
      <w:r w:rsidRPr="00E759B0">
        <w:rPr>
          <w:rFonts w:ascii="GHEA Grapalat" w:hAnsi="GHEA Grapalat" w:cs="Sylfaen"/>
          <w:sz w:val="22"/>
          <w:szCs w:val="22"/>
          <w:lang w:val="hy-AM"/>
        </w:rPr>
        <w:t>Եզրակացություններ</w:t>
      </w:r>
    </w:p>
    <w:p w:rsidR="00D33597" w:rsidRPr="00E759B0" w:rsidRDefault="00D33597" w:rsidP="005D397E">
      <w:pPr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E759B0">
        <w:rPr>
          <w:rFonts w:ascii="GHEA Grapalat" w:hAnsi="GHEA Grapalat" w:cs="Sylfaen"/>
          <w:sz w:val="22"/>
          <w:szCs w:val="22"/>
          <w:lang w:val="hy-AM"/>
        </w:rPr>
        <w:t>2021</w:t>
      </w:r>
      <w:r w:rsidR="0014386B" w:rsidRPr="00E759B0">
        <w:rPr>
          <w:rFonts w:ascii="GHEA Grapalat" w:hAnsi="GHEA Grapalat" w:cs="Sylfaen"/>
          <w:sz w:val="22"/>
          <w:szCs w:val="22"/>
          <w:lang w:val="hy-AM"/>
        </w:rPr>
        <w:t>թ. տարեկան տվյալներով ՀՀ Արագածոտնի մարզպետարանի ենթակայության</w:t>
      </w:r>
      <w:r w:rsidR="00A977AA" w:rsidRPr="00E759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E759B0">
        <w:rPr>
          <w:rFonts w:ascii="GHEA Grapalat" w:hAnsi="GHEA Grapalat" w:cs="Sylfaen"/>
          <w:sz w:val="22"/>
          <w:szCs w:val="22"/>
          <w:lang w:val="hy-AM"/>
        </w:rPr>
        <w:t>«Աշտարակի ԲԿ» ՓԲԸ-ն դարձյալ աշխատել է վնասով, սակայն նախորդ տարվա համեմատ վնասը նվազել է 24,385</w:t>
      </w:r>
      <w:r w:rsidRPr="00E759B0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E759B0">
        <w:rPr>
          <w:rFonts w:ascii="GHEA Grapalat" w:hAnsi="GHEA Grapalat" w:cs="Sylfaen"/>
          <w:sz w:val="22"/>
          <w:szCs w:val="22"/>
          <w:lang w:val="hy-AM"/>
        </w:rPr>
        <w:t>6</w:t>
      </w:r>
      <w:r w:rsidR="005D397E" w:rsidRPr="00E759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E759B0">
        <w:rPr>
          <w:rFonts w:ascii="GHEA Grapalat" w:hAnsi="GHEA Grapalat" w:cs="Sylfaen"/>
          <w:sz w:val="22"/>
          <w:szCs w:val="22"/>
          <w:lang w:val="hy-AM"/>
        </w:rPr>
        <w:t xml:space="preserve"> հազ</w:t>
      </w:r>
      <w:r w:rsidRPr="00E759B0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E759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E759B0">
        <w:rPr>
          <w:rFonts w:ascii="GHEA Grapalat" w:hAnsi="GHEA Grapalat" w:cs="GHEA Grapalat"/>
          <w:sz w:val="22"/>
          <w:szCs w:val="22"/>
          <w:lang w:val="hy-AM"/>
        </w:rPr>
        <w:t>դր</w:t>
      </w:r>
      <w:r w:rsidR="00E759B0" w:rsidRPr="00E759B0">
        <w:rPr>
          <w:rFonts w:ascii="GHEA Grapalat" w:hAnsi="GHEA Grapalat" w:cs="Sylfaen"/>
          <w:sz w:val="22"/>
          <w:szCs w:val="22"/>
          <w:lang w:val="hy-AM"/>
        </w:rPr>
        <w:t>ամով և կազմել 1,290</w:t>
      </w:r>
      <w:r w:rsidR="00E759B0" w:rsidRPr="00E759B0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E759B0" w:rsidRPr="00E759B0">
        <w:rPr>
          <w:rFonts w:ascii="GHEA Grapalat" w:hAnsi="GHEA Grapalat" w:cs="Sylfaen"/>
          <w:sz w:val="22"/>
          <w:szCs w:val="22"/>
          <w:lang w:val="hy-AM"/>
        </w:rPr>
        <w:t xml:space="preserve">1 </w:t>
      </w:r>
      <w:r w:rsidR="00E759B0" w:rsidRPr="00E759B0">
        <w:rPr>
          <w:rFonts w:ascii="GHEA Grapalat" w:hAnsi="GHEA Grapalat" w:cs="GHEA Grapalat"/>
          <w:sz w:val="22"/>
          <w:szCs w:val="22"/>
          <w:lang w:val="hy-AM"/>
        </w:rPr>
        <w:t>հազ</w:t>
      </w:r>
      <w:r w:rsidR="00E759B0" w:rsidRPr="00E759B0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E759B0" w:rsidRPr="00E759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759B0" w:rsidRPr="00E759B0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E759B0" w:rsidRPr="00E759B0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E759B0" w:rsidRPr="00E759B0">
        <w:rPr>
          <w:rFonts w:ascii="GHEA Grapalat" w:hAnsi="GHEA Grapalat" w:cs="GHEA Grapalat"/>
          <w:sz w:val="22"/>
          <w:szCs w:val="22"/>
          <w:lang w:val="hy-AM"/>
        </w:rPr>
        <w:t>իսկ</w:t>
      </w:r>
      <w:r w:rsidR="00E759B0" w:rsidRPr="00E759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759B0" w:rsidRPr="00E759B0">
        <w:rPr>
          <w:rFonts w:ascii="GHEA Grapalat" w:hAnsi="GHEA Grapalat" w:cs="GHEA Grapalat"/>
          <w:sz w:val="22"/>
          <w:szCs w:val="22"/>
          <w:lang w:val="hy-AM"/>
        </w:rPr>
        <w:t>կուտակված</w:t>
      </w:r>
      <w:r w:rsidR="00E759B0" w:rsidRPr="00E759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759B0" w:rsidRPr="00E759B0">
        <w:rPr>
          <w:rFonts w:ascii="GHEA Grapalat" w:hAnsi="GHEA Grapalat" w:cs="GHEA Grapalat"/>
          <w:sz w:val="22"/>
          <w:szCs w:val="22"/>
          <w:lang w:val="hy-AM"/>
        </w:rPr>
        <w:t>վնասը</w:t>
      </w:r>
      <w:r w:rsidR="00E759B0" w:rsidRPr="00E759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759B0" w:rsidRPr="00E759B0">
        <w:rPr>
          <w:rFonts w:ascii="GHEA Grapalat" w:hAnsi="GHEA Grapalat" w:cs="GHEA Grapalat"/>
          <w:sz w:val="22"/>
          <w:szCs w:val="22"/>
          <w:lang w:val="hy-AM"/>
        </w:rPr>
        <w:t>կ</w:t>
      </w:r>
      <w:r w:rsidR="00E759B0" w:rsidRPr="00E759B0">
        <w:rPr>
          <w:rFonts w:ascii="GHEA Grapalat" w:hAnsi="GHEA Grapalat" w:cs="Sylfaen"/>
          <w:sz w:val="22"/>
          <w:szCs w:val="22"/>
          <w:lang w:val="hy-AM"/>
        </w:rPr>
        <w:t>ազմում է 13,520</w:t>
      </w:r>
      <w:r w:rsidR="00E759B0" w:rsidRPr="00E759B0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E759B0" w:rsidRPr="00E759B0">
        <w:rPr>
          <w:rFonts w:ascii="GHEA Grapalat" w:hAnsi="GHEA Grapalat" w:cs="Sylfaen"/>
          <w:sz w:val="22"/>
          <w:szCs w:val="22"/>
          <w:lang w:val="hy-AM"/>
        </w:rPr>
        <w:t xml:space="preserve">4 </w:t>
      </w:r>
      <w:r w:rsidR="00E759B0" w:rsidRPr="00E759B0">
        <w:rPr>
          <w:rFonts w:ascii="GHEA Grapalat" w:hAnsi="GHEA Grapalat" w:cs="GHEA Grapalat"/>
          <w:sz w:val="22"/>
          <w:szCs w:val="22"/>
          <w:lang w:val="hy-AM"/>
        </w:rPr>
        <w:t>հազ</w:t>
      </w:r>
      <w:r w:rsidR="00E759B0" w:rsidRPr="00E759B0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E759B0" w:rsidRPr="00E759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759B0" w:rsidRPr="00E759B0">
        <w:rPr>
          <w:rFonts w:ascii="GHEA Grapalat" w:hAnsi="GHEA Grapalat" w:cs="GHEA Grapalat"/>
          <w:sz w:val="22"/>
          <w:szCs w:val="22"/>
          <w:lang w:val="hy-AM"/>
        </w:rPr>
        <w:t>դրամ։</w:t>
      </w:r>
    </w:p>
    <w:p w:rsidR="005D397E" w:rsidRPr="00E759B0" w:rsidRDefault="00D33597" w:rsidP="005D397E">
      <w:pPr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E759B0">
        <w:rPr>
          <w:rFonts w:ascii="GHEA Grapalat" w:hAnsi="GHEA Grapalat" w:cs="Sylfaen"/>
          <w:sz w:val="22"/>
          <w:szCs w:val="22"/>
          <w:lang w:val="hy-AM"/>
        </w:rPr>
        <w:t>«Թալինի բժշկական կենտրոն»</w:t>
      </w:r>
      <w:r w:rsidR="00E759B0" w:rsidRPr="00E759B0">
        <w:rPr>
          <w:rFonts w:ascii="GHEA Grapalat" w:hAnsi="GHEA Grapalat" w:cs="Sylfaen"/>
          <w:sz w:val="22"/>
          <w:szCs w:val="22"/>
          <w:lang w:val="hy-AM"/>
        </w:rPr>
        <w:t xml:space="preserve"> ՓԲԸ-ի </w:t>
      </w:r>
      <w:r w:rsidR="003A3083" w:rsidRPr="00E759B0">
        <w:rPr>
          <w:rFonts w:ascii="GHEA Grapalat" w:hAnsi="GHEA Grapalat"/>
          <w:sz w:val="22"/>
          <w:szCs w:val="22"/>
          <w:lang w:val="hy-AM" w:eastAsia="en-US"/>
        </w:rPr>
        <w:t>մոտ</w:t>
      </w:r>
      <w:r w:rsidR="003A3083" w:rsidRPr="00E759B0">
        <w:rPr>
          <w:rFonts w:ascii="GHEA Grapalat" w:hAnsi="GHEA Grapalat" w:cs="Sylfaen"/>
          <w:sz w:val="22"/>
          <w:szCs w:val="22"/>
          <w:lang w:val="hy-AM"/>
        </w:rPr>
        <w:t xml:space="preserve"> ն</w:t>
      </w:r>
      <w:r w:rsidR="005D397E" w:rsidRPr="00E759B0">
        <w:rPr>
          <w:rFonts w:ascii="GHEA Grapalat" w:hAnsi="GHEA Grapalat" w:cs="Sylfaen"/>
          <w:sz w:val="22"/>
          <w:szCs w:val="22"/>
          <w:lang w:val="hy-AM"/>
        </w:rPr>
        <w:t xml:space="preserve">ախարդ տարվա համեմատ նկատվել է </w:t>
      </w:r>
      <w:r w:rsidR="005D397E" w:rsidRPr="00E759B0">
        <w:rPr>
          <w:rFonts w:ascii="GHEA Grapalat" w:hAnsi="GHEA Grapalat"/>
          <w:sz w:val="22"/>
          <w:szCs w:val="22"/>
          <w:lang w:val="hy-AM"/>
        </w:rPr>
        <w:t xml:space="preserve">ֆինանսատնտեսական վիճակի </w:t>
      </w:r>
      <w:r w:rsidRPr="00E759B0">
        <w:rPr>
          <w:rFonts w:ascii="GHEA Grapalat" w:hAnsi="GHEA Grapalat" w:cs="Sylfaen"/>
          <w:sz w:val="22"/>
          <w:szCs w:val="22"/>
          <w:lang w:val="hy-AM"/>
        </w:rPr>
        <w:t>բարելավում</w:t>
      </w:r>
      <w:r w:rsidR="005D397E" w:rsidRPr="00E759B0">
        <w:rPr>
          <w:rFonts w:ascii="GHEA Grapalat" w:hAnsi="GHEA Grapalat" w:cs="Sylfaen"/>
          <w:sz w:val="22"/>
          <w:szCs w:val="22"/>
          <w:lang w:val="hy-AM"/>
        </w:rPr>
        <w:t xml:space="preserve">: </w:t>
      </w:r>
      <w:r w:rsidR="00A44C21" w:rsidRPr="00E759B0">
        <w:rPr>
          <w:rFonts w:ascii="GHEA Grapalat" w:hAnsi="GHEA Grapalat"/>
          <w:sz w:val="22"/>
          <w:szCs w:val="22"/>
          <w:lang w:val="hy-AM" w:eastAsia="en-US"/>
        </w:rPr>
        <w:t>Կազմակերպությունը</w:t>
      </w:r>
      <w:r w:rsidR="00A44C21" w:rsidRPr="00E759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D397E" w:rsidRPr="00E759B0">
        <w:rPr>
          <w:rFonts w:ascii="GHEA Grapalat" w:hAnsi="GHEA Grapalat" w:cs="Sylfaen"/>
          <w:sz w:val="22"/>
          <w:szCs w:val="22"/>
          <w:lang w:val="hy-AM"/>
        </w:rPr>
        <w:t xml:space="preserve">հաշվետու տարում ձևավորել </w:t>
      </w:r>
      <w:r w:rsidRPr="00E759B0">
        <w:rPr>
          <w:rFonts w:ascii="GHEA Grapalat" w:hAnsi="GHEA Grapalat" w:cs="Sylfaen"/>
          <w:sz w:val="22"/>
          <w:szCs w:val="22"/>
          <w:lang w:val="hy-AM"/>
        </w:rPr>
        <w:t>է</w:t>
      </w:r>
      <w:r w:rsidR="005D397E" w:rsidRPr="00E759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E759B0">
        <w:rPr>
          <w:rFonts w:ascii="GHEA Grapalat" w:hAnsi="GHEA Grapalat" w:cs="Sylfaen"/>
          <w:sz w:val="22"/>
          <w:szCs w:val="22"/>
          <w:lang w:val="hy-AM"/>
        </w:rPr>
        <w:t>3,887</w:t>
      </w:r>
      <w:r w:rsidRPr="00E759B0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E759B0">
        <w:rPr>
          <w:rFonts w:ascii="GHEA Grapalat" w:hAnsi="GHEA Grapalat" w:cs="Sylfaen"/>
          <w:sz w:val="22"/>
          <w:szCs w:val="22"/>
          <w:lang w:val="hy-AM"/>
        </w:rPr>
        <w:t>9</w:t>
      </w:r>
      <w:r w:rsidR="000B0C8C" w:rsidRPr="00E759B0">
        <w:rPr>
          <w:rFonts w:ascii="GHEA Grapalat" w:hAnsi="GHEA Grapalat" w:cs="Sylfaen"/>
          <w:sz w:val="22"/>
          <w:szCs w:val="22"/>
          <w:lang w:val="hy-AM"/>
        </w:rPr>
        <w:t xml:space="preserve"> հազ. դրամ </w:t>
      </w:r>
      <w:r w:rsidRPr="00E759B0">
        <w:rPr>
          <w:rFonts w:ascii="GHEA Grapalat" w:hAnsi="GHEA Grapalat" w:cs="Sylfaen"/>
          <w:sz w:val="22"/>
          <w:szCs w:val="22"/>
          <w:lang w:val="hy-AM"/>
        </w:rPr>
        <w:t>զուտ շահույթ</w:t>
      </w:r>
      <w:r w:rsidR="004967A8" w:rsidRPr="00E759B0">
        <w:rPr>
          <w:rFonts w:ascii="GHEA Grapalat" w:hAnsi="GHEA Grapalat" w:cs="Sylfaen"/>
          <w:sz w:val="22"/>
          <w:szCs w:val="22"/>
          <w:lang w:val="hy-AM"/>
        </w:rPr>
        <w:t xml:space="preserve">, նախարդ տարվա </w:t>
      </w:r>
      <w:r w:rsidRPr="00E759B0">
        <w:rPr>
          <w:rFonts w:ascii="GHEA Grapalat" w:hAnsi="GHEA Grapalat" w:cs="Sylfaen"/>
          <w:sz w:val="22"/>
          <w:szCs w:val="22"/>
          <w:lang w:val="hy-AM"/>
        </w:rPr>
        <w:t>4,018</w:t>
      </w:r>
      <w:r w:rsidRPr="00E759B0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E759B0">
        <w:rPr>
          <w:rFonts w:ascii="GHEA Grapalat" w:hAnsi="GHEA Grapalat" w:cs="Sylfaen"/>
          <w:sz w:val="22"/>
          <w:szCs w:val="22"/>
          <w:lang w:val="hy-AM"/>
        </w:rPr>
        <w:t>7</w:t>
      </w:r>
      <w:r w:rsidR="000B0C8C" w:rsidRPr="00E759B0">
        <w:rPr>
          <w:rFonts w:ascii="GHEA Grapalat" w:hAnsi="GHEA Grapalat" w:cs="Sylfaen"/>
          <w:sz w:val="22"/>
          <w:szCs w:val="22"/>
          <w:lang w:val="hy-AM"/>
        </w:rPr>
        <w:t xml:space="preserve"> հազ. դրամ </w:t>
      </w:r>
      <w:r w:rsidRPr="00E759B0">
        <w:rPr>
          <w:rFonts w:ascii="GHEA Grapalat" w:hAnsi="GHEA Grapalat" w:cs="Sylfaen"/>
          <w:sz w:val="22"/>
          <w:szCs w:val="22"/>
          <w:lang w:val="hy-AM"/>
        </w:rPr>
        <w:t xml:space="preserve">վնասի նկատմամբ, </w:t>
      </w:r>
      <w:r w:rsidR="00E759B0" w:rsidRPr="00E759B0">
        <w:rPr>
          <w:rFonts w:ascii="GHEA Grapalat" w:hAnsi="GHEA Grapalat" w:cs="Sylfaen"/>
          <w:sz w:val="22"/>
          <w:szCs w:val="22"/>
          <w:lang w:val="hy-AM"/>
        </w:rPr>
        <w:t>իս</w:t>
      </w:r>
      <w:r w:rsidR="00A977AA" w:rsidRPr="00E759B0">
        <w:rPr>
          <w:rFonts w:ascii="GHEA Grapalat" w:hAnsi="GHEA Grapalat" w:cs="Sylfaen"/>
          <w:sz w:val="22"/>
          <w:szCs w:val="22"/>
          <w:lang w:val="hy-AM"/>
        </w:rPr>
        <w:t xml:space="preserve">կ կուտակված վնասը նվազել </w:t>
      </w:r>
      <w:r w:rsidRPr="00E759B0">
        <w:rPr>
          <w:rFonts w:ascii="GHEA Grapalat" w:hAnsi="GHEA Grapalat" w:cs="Sylfaen"/>
          <w:sz w:val="22"/>
          <w:szCs w:val="22"/>
          <w:lang w:val="hy-AM"/>
        </w:rPr>
        <w:t>3,787</w:t>
      </w:r>
      <w:r w:rsidRPr="00E759B0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E759B0">
        <w:rPr>
          <w:rFonts w:ascii="GHEA Grapalat" w:hAnsi="GHEA Grapalat" w:cs="Sylfaen"/>
          <w:sz w:val="22"/>
          <w:szCs w:val="22"/>
          <w:lang w:val="hy-AM"/>
        </w:rPr>
        <w:t xml:space="preserve">9 </w:t>
      </w:r>
      <w:r w:rsidRPr="00E759B0">
        <w:rPr>
          <w:rFonts w:ascii="GHEA Grapalat" w:hAnsi="GHEA Grapalat" w:cs="GHEA Grapalat"/>
          <w:sz w:val="22"/>
          <w:szCs w:val="22"/>
          <w:lang w:val="hy-AM"/>
        </w:rPr>
        <w:t>հազ</w:t>
      </w:r>
      <w:r w:rsidRPr="00E759B0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E759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E759B0">
        <w:rPr>
          <w:rFonts w:ascii="GHEA Grapalat" w:hAnsi="GHEA Grapalat" w:cs="GHEA Grapalat"/>
          <w:sz w:val="22"/>
          <w:szCs w:val="22"/>
          <w:lang w:val="hy-AM"/>
        </w:rPr>
        <w:t>դրամով</w:t>
      </w:r>
      <w:r w:rsidRPr="00E759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E759B0">
        <w:rPr>
          <w:rFonts w:ascii="GHEA Grapalat" w:hAnsi="GHEA Grapalat" w:cs="GHEA Grapalat"/>
          <w:sz w:val="22"/>
          <w:szCs w:val="22"/>
          <w:lang w:val="hy-AM"/>
        </w:rPr>
        <w:t>և</w:t>
      </w:r>
      <w:r w:rsidRPr="00E759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E759B0">
        <w:rPr>
          <w:rFonts w:ascii="GHEA Grapalat" w:hAnsi="GHEA Grapalat" w:cs="GHEA Grapalat"/>
          <w:sz w:val="22"/>
          <w:szCs w:val="22"/>
          <w:lang w:val="hy-AM"/>
        </w:rPr>
        <w:t>կազմե</w:t>
      </w:r>
      <w:r w:rsidRPr="00E759B0">
        <w:rPr>
          <w:rFonts w:ascii="GHEA Grapalat" w:hAnsi="GHEA Grapalat" w:cs="Sylfaen"/>
          <w:sz w:val="22"/>
          <w:szCs w:val="22"/>
          <w:lang w:val="hy-AM"/>
        </w:rPr>
        <w:t>լ 15,970</w:t>
      </w:r>
      <w:r w:rsidRPr="00E759B0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E759B0">
        <w:rPr>
          <w:rFonts w:ascii="GHEA Grapalat" w:hAnsi="GHEA Grapalat" w:cs="Sylfaen"/>
          <w:sz w:val="22"/>
          <w:szCs w:val="22"/>
          <w:lang w:val="hy-AM"/>
        </w:rPr>
        <w:t xml:space="preserve">9 </w:t>
      </w:r>
      <w:r w:rsidRPr="00E759B0">
        <w:rPr>
          <w:rFonts w:ascii="GHEA Grapalat" w:hAnsi="GHEA Grapalat" w:cs="GHEA Grapalat"/>
          <w:sz w:val="22"/>
          <w:szCs w:val="22"/>
          <w:lang w:val="hy-AM"/>
        </w:rPr>
        <w:t>հազ</w:t>
      </w:r>
      <w:r w:rsidRPr="00E759B0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E759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E759B0">
        <w:rPr>
          <w:rFonts w:ascii="GHEA Grapalat" w:hAnsi="GHEA Grapalat" w:cs="GHEA Grapalat"/>
          <w:sz w:val="22"/>
          <w:szCs w:val="22"/>
          <w:lang w:val="hy-AM"/>
        </w:rPr>
        <w:t>դրամ։</w:t>
      </w:r>
    </w:p>
    <w:p w:rsidR="005D397E" w:rsidRPr="00E759B0" w:rsidRDefault="000B0C8C" w:rsidP="000B0C8C">
      <w:pPr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E759B0">
        <w:rPr>
          <w:rFonts w:ascii="GHEA Grapalat" w:hAnsi="GHEA Grapalat" w:cs="Sylfaen"/>
          <w:sz w:val="22"/>
          <w:szCs w:val="22"/>
          <w:lang w:val="hy-AM"/>
        </w:rPr>
        <w:t>«Ծա</w:t>
      </w:r>
      <w:r w:rsidR="003A3083" w:rsidRPr="00E759B0">
        <w:rPr>
          <w:rFonts w:ascii="GHEA Grapalat" w:hAnsi="GHEA Grapalat" w:cs="Sylfaen"/>
          <w:sz w:val="22"/>
          <w:szCs w:val="22"/>
          <w:lang w:val="hy-AM"/>
        </w:rPr>
        <w:t xml:space="preserve">ղկահովիտի ԱԿ» և «Ապարանի ԲԿ» </w:t>
      </w:r>
      <w:r w:rsidRPr="00E759B0">
        <w:rPr>
          <w:rFonts w:ascii="GHEA Grapalat" w:hAnsi="GHEA Grapalat" w:cs="Sylfaen"/>
          <w:sz w:val="22"/>
          <w:szCs w:val="22"/>
          <w:lang w:val="hy-AM"/>
        </w:rPr>
        <w:t>ՓԲԸ-ներն, ինչպես ն</w:t>
      </w:r>
      <w:r w:rsidR="00144CC6" w:rsidRPr="00E759B0">
        <w:rPr>
          <w:rFonts w:ascii="GHEA Grapalat" w:hAnsi="GHEA Grapalat" w:cs="Sylfaen"/>
          <w:sz w:val="22"/>
          <w:szCs w:val="22"/>
          <w:lang w:val="hy-AM"/>
        </w:rPr>
        <w:t>ախորդ տարի</w:t>
      </w:r>
      <w:r w:rsidR="0034281E" w:rsidRPr="00E759B0">
        <w:rPr>
          <w:rFonts w:ascii="GHEA Grapalat" w:hAnsi="GHEA Grapalat" w:cs="Sylfaen"/>
          <w:sz w:val="22"/>
          <w:szCs w:val="22"/>
          <w:lang w:val="hy-AM"/>
        </w:rPr>
        <w:t xml:space="preserve"> հաշվետու տարում</w:t>
      </w:r>
      <w:r w:rsidR="00A977AA" w:rsidRPr="00E759B0">
        <w:rPr>
          <w:rFonts w:ascii="GHEA Grapalat" w:hAnsi="GHEA Grapalat" w:cs="Sylfaen"/>
          <w:sz w:val="22"/>
          <w:szCs w:val="22"/>
          <w:lang w:val="hy-AM"/>
        </w:rPr>
        <w:t>,</w:t>
      </w:r>
      <w:r w:rsidR="0034281E" w:rsidRPr="00E759B0">
        <w:rPr>
          <w:rFonts w:ascii="GHEA Grapalat" w:hAnsi="GHEA Grapalat" w:cs="Sylfaen"/>
          <w:sz w:val="22"/>
          <w:szCs w:val="22"/>
          <w:lang w:val="hy-AM"/>
        </w:rPr>
        <w:t xml:space="preserve"> դարձ</w:t>
      </w:r>
      <w:r w:rsidRPr="00E759B0">
        <w:rPr>
          <w:rFonts w:ascii="GHEA Grapalat" w:hAnsi="GHEA Grapalat" w:cs="Sylfaen"/>
          <w:sz w:val="22"/>
          <w:szCs w:val="22"/>
          <w:lang w:val="hy-AM"/>
        </w:rPr>
        <w:t xml:space="preserve">յալ աշխատել են շահույթով, ձևավորելով համապատասխանաբար՝ </w:t>
      </w:r>
      <w:r w:rsidR="00144CC6" w:rsidRPr="00E759B0">
        <w:rPr>
          <w:rFonts w:ascii="GHEA Grapalat" w:hAnsi="GHEA Grapalat" w:cs="Sylfaen"/>
          <w:sz w:val="22"/>
          <w:szCs w:val="22"/>
          <w:lang w:val="hy-AM"/>
        </w:rPr>
        <w:t>2,507</w:t>
      </w:r>
      <w:r w:rsidR="00144CC6" w:rsidRPr="00E759B0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144CC6" w:rsidRPr="00E759B0">
        <w:rPr>
          <w:rFonts w:ascii="GHEA Grapalat" w:hAnsi="GHEA Grapalat" w:cs="Sylfaen"/>
          <w:sz w:val="22"/>
          <w:szCs w:val="22"/>
          <w:lang w:val="hy-AM"/>
        </w:rPr>
        <w:t xml:space="preserve">9 </w:t>
      </w:r>
      <w:r w:rsidR="0034281E" w:rsidRPr="00E759B0">
        <w:rPr>
          <w:rFonts w:ascii="GHEA Grapalat" w:hAnsi="GHEA Grapalat" w:cs="Sylfaen"/>
          <w:sz w:val="22"/>
          <w:szCs w:val="22"/>
          <w:lang w:val="hy-AM"/>
        </w:rPr>
        <w:t xml:space="preserve">հազ. դրամ և </w:t>
      </w:r>
      <w:r w:rsidR="00144CC6" w:rsidRPr="00E759B0">
        <w:rPr>
          <w:rFonts w:ascii="GHEA Grapalat" w:hAnsi="GHEA Grapalat" w:cs="Sylfaen"/>
          <w:sz w:val="22"/>
          <w:szCs w:val="22"/>
          <w:lang w:val="hy-AM"/>
        </w:rPr>
        <w:t>611</w:t>
      </w:r>
      <w:r w:rsidR="00144CC6" w:rsidRPr="00E759B0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144CC6" w:rsidRPr="00E759B0">
        <w:rPr>
          <w:rFonts w:ascii="GHEA Grapalat" w:hAnsi="GHEA Grapalat" w:cs="Sylfaen"/>
          <w:sz w:val="22"/>
          <w:szCs w:val="22"/>
          <w:lang w:val="hy-AM"/>
        </w:rPr>
        <w:t>0</w:t>
      </w:r>
      <w:r w:rsidR="003A3083" w:rsidRPr="00E759B0">
        <w:rPr>
          <w:rFonts w:ascii="GHEA Grapalat" w:hAnsi="GHEA Grapalat" w:cs="Sylfaen"/>
          <w:sz w:val="22"/>
          <w:szCs w:val="22"/>
          <w:lang w:val="hy-AM"/>
        </w:rPr>
        <w:t xml:space="preserve"> հազ. դրամ զուտ շահույթ,</w:t>
      </w:r>
      <w:r w:rsidR="00A977AA" w:rsidRPr="00E759B0">
        <w:rPr>
          <w:rFonts w:ascii="GHEA Grapalat" w:hAnsi="GHEA Grapalat" w:cs="Sylfaen"/>
          <w:sz w:val="22"/>
          <w:szCs w:val="22"/>
          <w:lang w:val="hy-AM"/>
        </w:rPr>
        <w:t xml:space="preserve"> իսկ կուտակված շահույթը կազմել է</w:t>
      </w:r>
      <w:r w:rsidR="0034281E" w:rsidRPr="00E759B0">
        <w:rPr>
          <w:rFonts w:ascii="GHEA Grapalat" w:hAnsi="GHEA Grapalat" w:cs="Sylfaen"/>
          <w:sz w:val="22"/>
          <w:szCs w:val="22"/>
          <w:lang w:val="hy-AM"/>
        </w:rPr>
        <w:t xml:space="preserve"> համապատասխանաբար՝ </w:t>
      </w:r>
      <w:r w:rsidR="00144CC6" w:rsidRPr="00E759B0">
        <w:rPr>
          <w:rFonts w:ascii="GHEA Grapalat" w:hAnsi="GHEA Grapalat" w:cs="Sylfaen"/>
          <w:sz w:val="22"/>
          <w:szCs w:val="22"/>
          <w:lang w:val="hy-AM"/>
        </w:rPr>
        <w:t>8,464</w:t>
      </w:r>
      <w:r w:rsidR="00144CC6" w:rsidRPr="00E759B0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144CC6" w:rsidRPr="00E759B0">
        <w:rPr>
          <w:rFonts w:ascii="GHEA Grapalat" w:hAnsi="GHEA Grapalat" w:cs="Sylfaen"/>
          <w:sz w:val="22"/>
          <w:szCs w:val="22"/>
          <w:lang w:val="hy-AM"/>
        </w:rPr>
        <w:t xml:space="preserve">7 </w:t>
      </w:r>
      <w:r w:rsidR="00144CC6" w:rsidRPr="00E759B0">
        <w:rPr>
          <w:rFonts w:ascii="GHEA Grapalat" w:hAnsi="GHEA Grapalat" w:cs="GHEA Grapalat"/>
          <w:sz w:val="22"/>
          <w:szCs w:val="22"/>
          <w:lang w:val="hy-AM"/>
        </w:rPr>
        <w:t>հազ</w:t>
      </w:r>
      <w:r w:rsidR="00144CC6" w:rsidRPr="00E759B0">
        <w:rPr>
          <w:rFonts w:ascii="GHEA Grapalat" w:hAnsi="GHEA Grapalat" w:cs="Sylfaen"/>
          <w:sz w:val="22"/>
          <w:szCs w:val="22"/>
          <w:lang w:val="hy-AM"/>
        </w:rPr>
        <w:t xml:space="preserve">. </w:t>
      </w:r>
      <w:r w:rsidR="00144CC6" w:rsidRPr="00E759B0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144CC6" w:rsidRPr="00E759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44CC6" w:rsidRPr="00E759B0">
        <w:rPr>
          <w:rFonts w:ascii="GHEA Grapalat" w:hAnsi="GHEA Grapalat" w:cs="GHEA Grapalat"/>
          <w:sz w:val="22"/>
          <w:szCs w:val="22"/>
          <w:lang w:val="hy-AM"/>
        </w:rPr>
        <w:t>և</w:t>
      </w:r>
      <w:r w:rsidR="00144CC6" w:rsidRPr="00E759B0">
        <w:rPr>
          <w:rFonts w:ascii="GHEA Grapalat" w:hAnsi="GHEA Grapalat" w:cs="Sylfaen"/>
          <w:sz w:val="22"/>
          <w:szCs w:val="22"/>
          <w:lang w:val="hy-AM"/>
        </w:rPr>
        <w:t xml:space="preserve"> 24,147</w:t>
      </w:r>
      <w:r w:rsidR="00144CC6" w:rsidRPr="00E759B0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144CC6" w:rsidRPr="00E759B0">
        <w:rPr>
          <w:rFonts w:ascii="GHEA Grapalat" w:hAnsi="GHEA Grapalat" w:cs="Sylfaen"/>
          <w:sz w:val="22"/>
          <w:szCs w:val="22"/>
          <w:lang w:val="hy-AM"/>
        </w:rPr>
        <w:t>4</w:t>
      </w:r>
      <w:r w:rsidR="0034281E" w:rsidRPr="00E759B0">
        <w:rPr>
          <w:rFonts w:ascii="GHEA Grapalat" w:hAnsi="GHEA Grapalat" w:cs="Sylfaen"/>
          <w:sz w:val="22"/>
          <w:szCs w:val="22"/>
          <w:lang w:val="hy-AM"/>
        </w:rPr>
        <w:t xml:space="preserve"> հազ. դրամ:</w:t>
      </w:r>
    </w:p>
    <w:p w:rsidR="0014386B" w:rsidRPr="00E0123C" w:rsidRDefault="0014386B" w:rsidP="0014386B">
      <w:pPr>
        <w:tabs>
          <w:tab w:val="left" w:pos="426"/>
        </w:tabs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E0123C">
        <w:rPr>
          <w:rFonts w:ascii="GHEA Grapalat" w:hAnsi="GHEA Grapalat" w:cs="Sylfaen"/>
          <w:sz w:val="22"/>
          <w:szCs w:val="22"/>
          <w:lang w:val="hy-AM"/>
        </w:rPr>
        <w:t xml:space="preserve">Հաշվի առնելով, որ մարզպետարանի ենթակայության պետական մասնակցությամբ առողջապահական առևտրային կազմակերպությունները պետության կողմից ստանում են պետության կողմից երաշխավորված անվճար բժշկական օգնության և սպասարկման դիմաց վճարներ (պետպատվեր), ապա իմաստ ունի դիտարկել և համեմատել, թե կազմակերպությունների ընդամենը եկամուտների որ մասն է կազմում պետպատվերի շրջանակներում հատկացվող գումարները: ՀՀ Արագածոտնի մարզպետարանի բոլոր 4 առողջապահական </w:t>
      </w:r>
      <w:r w:rsidR="00345813" w:rsidRPr="00E0123C">
        <w:rPr>
          <w:rFonts w:ascii="GHEA Grapalat" w:hAnsi="GHEA Grapalat"/>
          <w:sz w:val="22"/>
          <w:szCs w:val="22"/>
          <w:lang w:val="hy-AM" w:eastAsia="en-US"/>
        </w:rPr>
        <w:t>կազմակերպություններին</w:t>
      </w:r>
      <w:r w:rsidRPr="00E0123C">
        <w:rPr>
          <w:rFonts w:ascii="GHEA Grapalat" w:hAnsi="GHEA Grapalat"/>
          <w:sz w:val="22"/>
          <w:szCs w:val="22"/>
          <w:lang w:val="hy-AM"/>
        </w:rPr>
        <w:t xml:space="preserve"> պետպատվերի շրջանակներում հատկացված ընդամենը գումարը կազմում է </w:t>
      </w:r>
      <w:r w:rsidR="008C3997" w:rsidRPr="00E0123C">
        <w:rPr>
          <w:rFonts w:ascii="GHEA Grapalat" w:hAnsi="GHEA Grapalat"/>
          <w:sz w:val="22"/>
          <w:szCs w:val="22"/>
          <w:lang w:val="hy-AM"/>
        </w:rPr>
        <w:t xml:space="preserve">2,044,275․4 </w:t>
      </w:r>
      <w:r w:rsidRPr="00E0123C">
        <w:rPr>
          <w:rFonts w:ascii="GHEA Grapalat" w:hAnsi="GHEA Grapalat"/>
          <w:sz w:val="22"/>
          <w:szCs w:val="22"/>
          <w:lang w:val="hy-AM"/>
        </w:rPr>
        <w:t>հա</w:t>
      </w:r>
      <w:r w:rsidR="008C3997" w:rsidRPr="00E0123C">
        <w:rPr>
          <w:rFonts w:ascii="GHEA Grapalat" w:hAnsi="GHEA Grapalat"/>
          <w:sz w:val="22"/>
          <w:szCs w:val="22"/>
          <w:lang w:val="hy-AM"/>
        </w:rPr>
        <w:t>զ. դրամ (նախորդ տարվա համեմատ 539,764․1</w:t>
      </w:r>
      <w:r w:rsidR="000F1F2F" w:rsidRPr="00E0123C">
        <w:rPr>
          <w:rFonts w:ascii="GHEA Grapalat" w:hAnsi="GHEA Grapalat"/>
          <w:sz w:val="22"/>
          <w:szCs w:val="22"/>
          <w:lang w:val="hy-AM"/>
        </w:rPr>
        <w:t>0</w:t>
      </w:r>
      <w:r w:rsidRPr="00E0123C">
        <w:rPr>
          <w:rFonts w:ascii="GHEA Grapalat" w:hAnsi="GHEA Grapalat"/>
          <w:sz w:val="22"/>
          <w:szCs w:val="22"/>
          <w:lang w:val="hy-AM"/>
        </w:rPr>
        <w:t xml:space="preserve"> հազ. դրամ ավել), որը կազմում է ընդամենը եկամուտների </w:t>
      </w:r>
      <w:r w:rsidR="000F1F2F" w:rsidRPr="00E0123C">
        <w:rPr>
          <w:rFonts w:ascii="GHEA Grapalat" w:hAnsi="GHEA Grapalat"/>
          <w:sz w:val="22"/>
          <w:szCs w:val="22"/>
          <w:lang w:val="hy-AM"/>
        </w:rPr>
        <w:t>7</w:t>
      </w:r>
      <w:r w:rsidR="008C3997" w:rsidRPr="00E0123C">
        <w:rPr>
          <w:rFonts w:ascii="GHEA Grapalat" w:hAnsi="GHEA Grapalat"/>
          <w:sz w:val="22"/>
          <w:szCs w:val="22"/>
          <w:lang w:val="hy-AM"/>
        </w:rPr>
        <w:t>4,8</w:t>
      </w:r>
      <w:r w:rsidR="000F1F2F" w:rsidRPr="00E0123C">
        <w:rPr>
          <w:rFonts w:ascii="GHEA Grapalat" w:hAnsi="GHEA Grapalat"/>
          <w:sz w:val="22"/>
          <w:szCs w:val="22"/>
          <w:lang w:val="hy-AM"/>
        </w:rPr>
        <w:t>% (նախորդ տարի այն կազմել էր 7</w:t>
      </w:r>
      <w:r w:rsidR="008C3997" w:rsidRPr="00E0123C">
        <w:rPr>
          <w:rFonts w:ascii="GHEA Grapalat" w:hAnsi="GHEA Grapalat"/>
          <w:sz w:val="22"/>
          <w:szCs w:val="22"/>
          <w:lang w:val="hy-AM"/>
        </w:rPr>
        <w:t>5,1</w:t>
      </w:r>
      <w:r w:rsidR="000F1F2F" w:rsidRPr="00E0123C">
        <w:rPr>
          <w:rFonts w:ascii="GHEA Grapalat" w:hAnsi="GHEA Grapalat"/>
          <w:sz w:val="22"/>
          <w:szCs w:val="22"/>
          <w:lang w:val="hy-AM"/>
        </w:rPr>
        <w:t>%):</w:t>
      </w:r>
      <w:r w:rsidRPr="00E0123C">
        <w:rPr>
          <w:rFonts w:ascii="GHEA Grapalat" w:hAnsi="GHEA Grapalat"/>
          <w:sz w:val="22"/>
          <w:szCs w:val="22"/>
          <w:lang w:val="hy-AM"/>
        </w:rPr>
        <w:t xml:space="preserve"> Նշված </w:t>
      </w:r>
      <w:r w:rsidR="00345813" w:rsidRPr="00E0123C">
        <w:rPr>
          <w:rFonts w:ascii="GHEA Grapalat" w:hAnsi="GHEA Grapalat"/>
          <w:sz w:val="22"/>
          <w:szCs w:val="22"/>
          <w:lang w:val="hy-AM" w:eastAsia="en-US"/>
        </w:rPr>
        <w:t>կազմակերպությունների</w:t>
      </w:r>
      <w:r w:rsidRPr="00E0123C">
        <w:rPr>
          <w:rFonts w:ascii="GHEA Grapalat" w:hAnsi="GHEA Grapalat"/>
          <w:sz w:val="22"/>
          <w:szCs w:val="22"/>
          <w:lang w:val="hy-AM"/>
        </w:rPr>
        <w:t xml:space="preserve"> կողմից վճարովի բուժօգնության ծառայությունների գումարը հաշվետու ժամանակաշրջանում կազմել է </w:t>
      </w:r>
      <w:r w:rsidR="008C3997" w:rsidRPr="00E0123C">
        <w:rPr>
          <w:rFonts w:ascii="GHEA Grapalat" w:hAnsi="GHEA Grapalat"/>
          <w:sz w:val="22"/>
          <w:szCs w:val="22"/>
          <w:lang w:val="hy-AM"/>
        </w:rPr>
        <w:t xml:space="preserve"> 273,278․5</w:t>
      </w:r>
      <w:r w:rsidR="000F1F2F" w:rsidRPr="00E0123C">
        <w:rPr>
          <w:rFonts w:ascii="GHEA Grapalat" w:hAnsi="GHEA Grapalat"/>
          <w:sz w:val="22"/>
          <w:szCs w:val="22"/>
          <w:lang w:val="hy-AM"/>
        </w:rPr>
        <w:t xml:space="preserve"> կամ ընդամենը եկամուտների </w:t>
      </w:r>
      <w:r w:rsidR="008C3997" w:rsidRPr="00E0123C">
        <w:rPr>
          <w:rFonts w:ascii="GHEA Grapalat" w:hAnsi="GHEA Grapalat"/>
          <w:sz w:val="22"/>
          <w:szCs w:val="22"/>
          <w:lang w:val="hy-AM"/>
        </w:rPr>
        <w:t>10</w:t>
      </w:r>
      <w:r w:rsidRPr="00E0123C">
        <w:rPr>
          <w:rFonts w:ascii="GHEA Grapalat" w:hAnsi="GHEA Grapalat"/>
          <w:sz w:val="22"/>
          <w:szCs w:val="22"/>
          <w:lang w:val="hy-AM"/>
        </w:rPr>
        <w:t>%</w:t>
      </w:r>
      <w:r w:rsidR="008C3997" w:rsidRPr="00E0123C">
        <w:rPr>
          <w:rFonts w:ascii="GHEA Grapalat" w:hAnsi="GHEA Grapalat"/>
          <w:sz w:val="22"/>
          <w:szCs w:val="22"/>
          <w:lang w:val="hy-AM"/>
        </w:rPr>
        <w:t xml:space="preserve"> (նախորդ տարի այն կազմել էր 9,9</w:t>
      </w:r>
      <w:r w:rsidR="000F1F2F" w:rsidRPr="00E0123C">
        <w:rPr>
          <w:rFonts w:ascii="GHEA Grapalat" w:hAnsi="GHEA Grapalat"/>
          <w:sz w:val="22"/>
          <w:szCs w:val="22"/>
          <w:lang w:val="hy-AM"/>
        </w:rPr>
        <w:t xml:space="preserve"> %):</w:t>
      </w:r>
      <w:r w:rsidR="006E0D6C" w:rsidRPr="00E0123C">
        <w:rPr>
          <w:rFonts w:ascii="GHEA Grapalat" w:hAnsi="GHEA Grapalat"/>
          <w:sz w:val="22"/>
          <w:szCs w:val="22"/>
          <w:lang w:val="hy-AM"/>
        </w:rPr>
        <w:t xml:space="preserve"> Եր</w:t>
      </w:r>
      <w:r w:rsidR="00E0123C" w:rsidRPr="00E0123C">
        <w:rPr>
          <w:rFonts w:ascii="GHEA Grapalat" w:hAnsi="GHEA Grapalat"/>
          <w:sz w:val="22"/>
          <w:szCs w:val="22"/>
          <w:lang w:val="hy-AM"/>
        </w:rPr>
        <w:t>կու</w:t>
      </w:r>
      <w:r w:rsidRPr="00E0123C">
        <w:rPr>
          <w:rFonts w:ascii="GHEA Grapalat" w:hAnsi="GHEA Grapalat"/>
          <w:sz w:val="22"/>
          <w:szCs w:val="22"/>
          <w:lang w:val="hy-AM"/>
        </w:rPr>
        <w:t xml:space="preserve"> </w:t>
      </w:r>
      <w:r w:rsidR="006E0D6C" w:rsidRPr="00E0123C">
        <w:rPr>
          <w:rFonts w:ascii="GHEA Grapalat" w:hAnsi="GHEA Grapalat"/>
          <w:sz w:val="22"/>
          <w:szCs w:val="22"/>
          <w:lang w:val="hy-AM"/>
        </w:rPr>
        <w:t>ընկ</w:t>
      </w:r>
      <w:r w:rsidR="008C3997" w:rsidRPr="00E0123C">
        <w:rPr>
          <w:rFonts w:ascii="GHEA Grapalat" w:hAnsi="GHEA Grapalat"/>
          <w:sz w:val="22"/>
          <w:szCs w:val="22"/>
          <w:lang w:val="hy-AM"/>
        </w:rPr>
        <w:t>երությունների`</w:t>
      </w:r>
      <w:r w:rsidR="006E0D6C" w:rsidRPr="00E0123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0123C">
        <w:rPr>
          <w:rFonts w:ascii="GHEA Grapalat" w:hAnsi="GHEA Grapalat"/>
          <w:sz w:val="22"/>
          <w:szCs w:val="22"/>
          <w:lang w:val="hy-AM"/>
        </w:rPr>
        <w:t>«Աշտարկի ԲԿ»</w:t>
      </w:r>
      <w:r w:rsidR="006E0D6C" w:rsidRPr="00E0123C">
        <w:rPr>
          <w:rFonts w:ascii="GHEA Grapalat" w:hAnsi="GHEA Grapalat"/>
          <w:sz w:val="22"/>
          <w:szCs w:val="22"/>
          <w:lang w:val="hy-AM"/>
        </w:rPr>
        <w:t xml:space="preserve"> և «Թալինի ԲԿ»</w:t>
      </w:r>
      <w:r w:rsidR="004967A8" w:rsidRPr="00E0123C">
        <w:rPr>
          <w:rFonts w:ascii="GHEA Grapalat" w:hAnsi="GHEA Grapalat"/>
          <w:sz w:val="22"/>
          <w:szCs w:val="22"/>
          <w:lang w:val="hy-AM"/>
        </w:rPr>
        <w:t xml:space="preserve"> ՓԲԸ-ների կողմից</w:t>
      </w:r>
      <w:r w:rsidRPr="00E0123C">
        <w:rPr>
          <w:rFonts w:ascii="GHEA Grapalat" w:hAnsi="GHEA Grapalat"/>
          <w:sz w:val="22"/>
          <w:szCs w:val="22"/>
          <w:lang w:val="hy-AM"/>
        </w:rPr>
        <w:t xml:space="preserve"> համավճարով կատարված ծառայությունների գումարը կազմել է </w:t>
      </w:r>
      <w:r w:rsidR="008C3997" w:rsidRPr="00E0123C">
        <w:rPr>
          <w:rFonts w:ascii="GHEA Grapalat" w:hAnsi="GHEA Grapalat"/>
          <w:sz w:val="22"/>
          <w:szCs w:val="22"/>
          <w:lang w:val="hy-AM"/>
        </w:rPr>
        <w:t>3,362․0</w:t>
      </w:r>
      <w:r w:rsidRPr="00E0123C">
        <w:rPr>
          <w:rFonts w:ascii="GHEA Grapalat" w:hAnsi="GHEA Grapalat"/>
          <w:sz w:val="22"/>
          <w:szCs w:val="22"/>
          <w:lang w:val="hy-AM"/>
        </w:rPr>
        <w:t xml:space="preserve"> հազ. դրամ: Կազմակեր</w:t>
      </w:r>
      <w:r w:rsidR="008C3997" w:rsidRPr="00E0123C">
        <w:rPr>
          <w:rFonts w:ascii="GHEA Grapalat" w:hAnsi="GHEA Grapalat"/>
          <w:sz w:val="22"/>
          <w:szCs w:val="22"/>
          <w:lang w:val="hy-AM"/>
        </w:rPr>
        <w:t>պությունների աշխատակիցներին 2021</w:t>
      </w:r>
      <w:r w:rsidRPr="00E0123C">
        <w:rPr>
          <w:rFonts w:ascii="GHEA Grapalat" w:hAnsi="GHEA Grapalat"/>
          <w:sz w:val="22"/>
          <w:szCs w:val="22"/>
          <w:lang w:val="hy-AM"/>
        </w:rPr>
        <w:t>թ. վճարվել է</w:t>
      </w:r>
      <w:r w:rsidR="008C3997" w:rsidRPr="00E0123C">
        <w:rPr>
          <w:rFonts w:ascii="GHEA Grapalat" w:hAnsi="GHEA Grapalat"/>
          <w:sz w:val="22"/>
          <w:szCs w:val="22"/>
          <w:lang w:val="hy-AM"/>
        </w:rPr>
        <w:t xml:space="preserve"> 1,712,102․4</w:t>
      </w:r>
      <w:r w:rsidR="006E0D6C" w:rsidRPr="00E0123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0123C">
        <w:rPr>
          <w:rFonts w:ascii="GHEA Grapalat" w:hAnsi="GHEA Grapalat"/>
          <w:sz w:val="22"/>
          <w:szCs w:val="22"/>
          <w:lang w:val="hy-AM"/>
        </w:rPr>
        <w:t>հազ. դրամ աշխ</w:t>
      </w:r>
      <w:r w:rsidR="006E0D6C" w:rsidRPr="00E0123C">
        <w:rPr>
          <w:rFonts w:ascii="GHEA Grapalat" w:hAnsi="GHEA Grapalat"/>
          <w:sz w:val="22"/>
          <w:szCs w:val="22"/>
          <w:lang w:val="hy-AM"/>
        </w:rPr>
        <w:t>ատավարձ (նախորդ տարվա համեմ</w:t>
      </w:r>
      <w:r w:rsidR="008C3997" w:rsidRPr="00E0123C">
        <w:rPr>
          <w:rFonts w:ascii="GHEA Grapalat" w:hAnsi="GHEA Grapalat"/>
          <w:sz w:val="22"/>
          <w:szCs w:val="22"/>
          <w:lang w:val="hy-AM"/>
        </w:rPr>
        <w:t>ատ 311,014․4</w:t>
      </w:r>
      <w:r w:rsidRPr="00E0123C">
        <w:rPr>
          <w:rFonts w:ascii="GHEA Grapalat" w:hAnsi="GHEA Grapalat"/>
          <w:sz w:val="22"/>
          <w:szCs w:val="22"/>
          <w:lang w:val="hy-AM"/>
        </w:rPr>
        <w:t xml:space="preserve"> հազ. դրամ ավել), որը եթե համադրենք </w:t>
      </w:r>
      <w:r w:rsidR="001E79FC" w:rsidRPr="00E0123C">
        <w:rPr>
          <w:rFonts w:ascii="GHEA Grapalat" w:hAnsi="GHEA Grapalat"/>
          <w:sz w:val="22"/>
          <w:szCs w:val="22"/>
          <w:lang w:val="hy-AM"/>
        </w:rPr>
        <w:t>ընդամենը եկամուտների</w:t>
      </w:r>
      <w:r w:rsidRPr="00E0123C">
        <w:rPr>
          <w:rFonts w:ascii="GHEA Grapalat" w:hAnsi="GHEA Grapalat"/>
          <w:sz w:val="22"/>
          <w:szCs w:val="22"/>
          <w:lang w:val="hy-AM"/>
        </w:rPr>
        <w:t xml:space="preserve"> գումար</w:t>
      </w:r>
      <w:r w:rsidR="001E79FC" w:rsidRPr="00E0123C">
        <w:rPr>
          <w:rFonts w:ascii="GHEA Grapalat" w:hAnsi="GHEA Grapalat"/>
          <w:sz w:val="22"/>
          <w:szCs w:val="22"/>
          <w:lang w:val="hy-AM"/>
        </w:rPr>
        <w:t>ի հետ, ապա այն կկազմի</w:t>
      </w:r>
      <w:r w:rsidR="008C3997" w:rsidRPr="00E0123C">
        <w:rPr>
          <w:rFonts w:ascii="GHEA Grapalat" w:hAnsi="GHEA Grapalat"/>
          <w:sz w:val="22"/>
          <w:szCs w:val="22"/>
          <w:lang w:val="hy-AM"/>
        </w:rPr>
        <w:t xml:space="preserve"> 62,6</w:t>
      </w:r>
      <w:r w:rsidRPr="00E0123C">
        <w:rPr>
          <w:rFonts w:ascii="GHEA Grapalat" w:hAnsi="GHEA Grapalat"/>
          <w:sz w:val="22"/>
          <w:szCs w:val="22"/>
          <w:lang w:val="hy-AM"/>
        </w:rPr>
        <w:t>%:</w:t>
      </w:r>
    </w:p>
    <w:p w:rsidR="0014386B" w:rsidRPr="00E0123C" w:rsidRDefault="0014386B" w:rsidP="0014386B">
      <w:pPr>
        <w:tabs>
          <w:tab w:val="left" w:pos="426"/>
        </w:tabs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E0123C">
        <w:rPr>
          <w:rFonts w:ascii="GHEA Grapalat" w:hAnsi="GHEA Grapalat"/>
          <w:sz w:val="22"/>
          <w:szCs w:val="22"/>
          <w:lang w:val="hy-AM"/>
        </w:rPr>
        <w:t xml:space="preserve">Նշված տեղեկատվությունն ըստ առանձին կազմակերպությունների ներկայացված է </w:t>
      </w:r>
      <w:r w:rsidR="008C3997" w:rsidRPr="00E0123C">
        <w:rPr>
          <w:rFonts w:ascii="GHEA Grapalat" w:hAnsi="GHEA Grapalat"/>
          <w:b/>
          <w:sz w:val="22"/>
          <w:szCs w:val="22"/>
          <w:lang w:val="hy-AM"/>
        </w:rPr>
        <w:t>հավելված 15</w:t>
      </w:r>
      <w:r w:rsidRPr="00E0123C">
        <w:rPr>
          <w:rFonts w:ascii="GHEA Grapalat" w:hAnsi="GHEA Grapalat"/>
          <w:b/>
          <w:sz w:val="22"/>
          <w:szCs w:val="22"/>
          <w:lang w:val="hy-AM"/>
        </w:rPr>
        <w:t>.1</w:t>
      </w:r>
      <w:r w:rsidRPr="00E0123C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14386B" w:rsidRPr="005F519D" w:rsidRDefault="0014386B" w:rsidP="0014386B">
      <w:pPr>
        <w:pStyle w:val="a3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14386B" w:rsidRPr="005F519D" w:rsidRDefault="0014386B" w:rsidP="0014386B">
      <w:pPr>
        <w:pStyle w:val="a3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14386B" w:rsidRPr="00E759B0" w:rsidRDefault="000E452A" w:rsidP="0014386B">
      <w:pPr>
        <w:pStyle w:val="a3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E759B0">
        <w:rPr>
          <w:rFonts w:ascii="GHEA Grapalat" w:hAnsi="GHEA Grapalat"/>
          <w:b/>
          <w:sz w:val="22"/>
          <w:szCs w:val="22"/>
          <w:u w:val="single"/>
          <w:lang w:val="hy-AM"/>
        </w:rPr>
        <w:t>16</w:t>
      </w:r>
      <w:r w:rsidR="0014386B" w:rsidRPr="00E759B0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.   </w:t>
      </w:r>
      <w:r w:rsidR="0014386B" w:rsidRPr="00E759B0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  ԱՐԱՐԱՏԻ ՄԱՐԶՊԵՏԱՐԱՆ</w:t>
      </w:r>
    </w:p>
    <w:p w:rsidR="0014386B" w:rsidRPr="00E759B0" w:rsidRDefault="0014386B" w:rsidP="0014386B">
      <w:pPr>
        <w:pStyle w:val="a3"/>
        <w:tabs>
          <w:tab w:val="clear" w:pos="540"/>
          <w:tab w:val="left" w:pos="720"/>
        </w:tabs>
        <w:ind w:left="1800"/>
        <w:jc w:val="center"/>
        <w:rPr>
          <w:rFonts w:ascii="GHEA Grapalat" w:hAnsi="GHEA Grapalat"/>
          <w:sz w:val="22"/>
          <w:szCs w:val="22"/>
          <w:lang w:val="hy-AM"/>
        </w:rPr>
      </w:pPr>
    </w:p>
    <w:p w:rsidR="0014386B" w:rsidRPr="009F4676" w:rsidRDefault="000E452A" w:rsidP="00D050BB">
      <w:pPr>
        <w:pStyle w:val="a3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9F4676">
        <w:rPr>
          <w:rFonts w:ascii="GHEA Grapalat" w:hAnsi="GHEA Grapalat"/>
          <w:sz w:val="22"/>
          <w:szCs w:val="22"/>
          <w:lang w:val="hy-AM"/>
        </w:rPr>
        <w:t>16</w:t>
      </w:r>
      <w:r w:rsidR="0014386B" w:rsidRPr="009F4676">
        <w:rPr>
          <w:rFonts w:ascii="GHEA Grapalat" w:hAnsi="GHEA Grapalat"/>
          <w:sz w:val="22"/>
          <w:szCs w:val="22"/>
          <w:lang w:val="hy-AM"/>
        </w:rPr>
        <w:t xml:space="preserve">.1 </w:t>
      </w:r>
      <w:r w:rsidR="00D050BB" w:rsidRPr="009F4676">
        <w:rPr>
          <w:rFonts w:ascii="GHEA Grapalat" w:hAnsi="GHEA Grapalat"/>
          <w:sz w:val="22"/>
          <w:szCs w:val="22"/>
          <w:lang w:val="hy-AM"/>
        </w:rPr>
        <w:t>Մարզպետարանի ենթակայությամբ 2021</w:t>
      </w:r>
      <w:r w:rsidR="0014386B" w:rsidRPr="009F4676">
        <w:rPr>
          <w:rFonts w:ascii="GHEA Grapalat" w:hAnsi="GHEA Grapalat"/>
          <w:sz w:val="22"/>
          <w:szCs w:val="22"/>
          <w:lang w:val="hy-AM"/>
        </w:rPr>
        <w:t>թ.-ի</w:t>
      </w:r>
      <w:r w:rsidR="00345813" w:rsidRPr="009F4676">
        <w:rPr>
          <w:rFonts w:ascii="GHEA Grapalat" w:hAnsi="GHEA Grapalat"/>
          <w:sz w:val="22"/>
          <w:szCs w:val="22"/>
          <w:lang w:val="hy-AM"/>
        </w:rPr>
        <w:t xml:space="preserve"> տարեկան տվյալներով առկա են</w:t>
      </w:r>
      <w:r w:rsidR="0014386B" w:rsidRPr="009F4676">
        <w:rPr>
          <w:rFonts w:ascii="GHEA Grapalat" w:hAnsi="GHEA Grapalat"/>
          <w:sz w:val="22"/>
          <w:szCs w:val="22"/>
          <w:lang w:val="hy-AM"/>
        </w:rPr>
        <w:t xml:space="preserve"> </w:t>
      </w:r>
      <w:r w:rsidR="00D050BB" w:rsidRPr="009F4676">
        <w:rPr>
          <w:rFonts w:ascii="GHEA Grapalat" w:hAnsi="GHEA Grapalat"/>
          <w:sz w:val="22"/>
          <w:szCs w:val="22"/>
          <w:lang w:val="hy-AM"/>
        </w:rPr>
        <w:t>6</w:t>
      </w:r>
      <w:r w:rsidR="0014386B" w:rsidRPr="009F4676">
        <w:rPr>
          <w:rFonts w:ascii="GHEA Grapalat" w:hAnsi="GHEA Grapalat"/>
          <w:sz w:val="22"/>
          <w:szCs w:val="22"/>
          <w:lang w:val="hy-AM"/>
        </w:rPr>
        <w:t xml:space="preserve"> պետական մասնակցութ</w:t>
      </w:r>
      <w:r w:rsidR="00D050BB" w:rsidRPr="009F4676">
        <w:rPr>
          <w:rFonts w:ascii="GHEA Grapalat" w:hAnsi="GHEA Grapalat"/>
          <w:sz w:val="22"/>
          <w:szCs w:val="22"/>
          <w:lang w:val="hy-AM"/>
        </w:rPr>
        <w:t>յամբ առևտրային կազմակերպություն։</w:t>
      </w:r>
      <w:r w:rsidR="0014386B" w:rsidRPr="009F4676">
        <w:rPr>
          <w:rFonts w:ascii="GHEA Grapalat" w:hAnsi="GHEA Grapalat"/>
          <w:sz w:val="22"/>
          <w:szCs w:val="22"/>
          <w:lang w:val="hy-AM"/>
        </w:rPr>
        <w:t xml:space="preserve"> </w:t>
      </w:r>
      <w:r w:rsidR="00D050BB" w:rsidRPr="009F4676">
        <w:rPr>
          <w:rFonts w:ascii="GHEA Grapalat" w:hAnsi="GHEA Grapalat"/>
          <w:sz w:val="22"/>
          <w:szCs w:val="22"/>
          <w:lang w:val="hy-AM"/>
        </w:rPr>
        <w:t xml:space="preserve">Հաշվետու ժամանակաշրջանում «Վեդու ծննդատուն» ՓԲԸ-ն միացման ձևով վերակազմակերպվել է «Վեդու բժշկական կենտրոն» </w:t>
      </w:r>
      <w:r w:rsidR="00B5682F" w:rsidRPr="009F4676">
        <w:rPr>
          <w:rFonts w:ascii="GHEA Grapalat" w:hAnsi="GHEA Grapalat"/>
          <w:sz w:val="22"/>
          <w:szCs w:val="22"/>
          <w:lang w:val="hy-AM"/>
        </w:rPr>
        <w:t>ՓԲԸ-ի հետ։</w:t>
      </w:r>
    </w:p>
    <w:p w:rsidR="0014386B" w:rsidRPr="009F4676" w:rsidRDefault="000E452A" w:rsidP="0014386B">
      <w:pPr>
        <w:pStyle w:val="a3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9F4676">
        <w:rPr>
          <w:rFonts w:ascii="GHEA Grapalat" w:hAnsi="GHEA Grapalat"/>
          <w:sz w:val="22"/>
          <w:szCs w:val="22"/>
          <w:lang w:val="hy-AM"/>
        </w:rPr>
        <w:t>16</w:t>
      </w:r>
      <w:r w:rsidR="0014386B" w:rsidRPr="009F4676">
        <w:rPr>
          <w:rFonts w:ascii="GHEA Grapalat" w:hAnsi="GHEA Grapalat"/>
          <w:sz w:val="22"/>
          <w:szCs w:val="22"/>
          <w:lang w:val="hy-AM"/>
        </w:rPr>
        <w:t xml:space="preserve">.2 </w:t>
      </w:r>
      <w:r w:rsidR="00345813" w:rsidRPr="009F4676">
        <w:rPr>
          <w:rFonts w:ascii="GHEA Grapalat" w:hAnsi="GHEA Grapalat"/>
          <w:sz w:val="22"/>
          <w:szCs w:val="22"/>
          <w:lang w:val="hy-AM"/>
        </w:rPr>
        <w:t>Կազմակերպությունների</w:t>
      </w:r>
      <w:r w:rsidR="0014386B" w:rsidRPr="009F4676">
        <w:rPr>
          <w:rFonts w:ascii="GHEA Grapalat" w:hAnsi="GHEA Grapalat"/>
          <w:sz w:val="22"/>
          <w:szCs w:val="22"/>
          <w:lang w:val="hy-AM"/>
        </w:rPr>
        <w:t xml:space="preserve"> աշխատողների</w:t>
      </w:r>
      <w:r w:rsidR="00345813" w:rsidRPr="009F4676">
        <w:rPr>
          <w:rFonts w:ascii="GHEA Grapalat" w:hAnsi="GHEA Grapalat"/>
          <w:sz w:val="22"/>
          <w:szCs w:val="22"/>
          <w:lang w:val="hy-AM"/>
        </w:rPr>
        <w:t xml:space="preserve"> </w:t>
      </w:r>
      <w:r w:rsidR="00383D93" w:rsidRPr="009F4676">
        <w:rPr>
          <w:rFonts w:ascii="GHEA Grapalat" w:hAnsi="GHEA Grapalat"/>
          <w:sz w:val="22"/>
          <w:szCs w:val="22"/>
          <w:lang w:val="hy-AM"/>
        </w:rPr>
        <w:t>միջին ցուցակային</w:t>
      </w:r>
      <w:r w:rsidR="0014386B" w:rsidRPr="009F4676">
        <w:rPr>
          <w:rFonts w:ascii="GHEA Grapalat" w:hAnsi="GHEA Grapalat"/>
          <w:sz w:val="22"/>
          <w:szCs w:val="22"/>
          <w:lang w:val="hy-AM"/>
        </w:rPr>
        <w:t xml:space="preserve"> ընդհանուր թիվը կազմել է </w:t>
      </w:r>
      <w:r w:rsidR="00B5682F" w:rsidRPr="009F4676">
        <w:rPr>
          <w:rFonts w:ascii="GHEA Grapalat" w:hAnsi="GHEA Grapalat"/>
          <w:sz w:val="22"/>
          <w:szCs w:val="22"/>
          <w:lang w:val="hy-AM"/>
        </w:rPr>
        <w:t>1509</w:t>
      </w:r>
      <w:r w:rsidR="00D549F1" w:rsidRPr="009F4676">
        <w:rPr>
          <w:rFonts w:ascii="GHEA Grapalat" w:hAnsi="GHEA Grapalat"/>
          <w:sz w:val="22"/>
          <w:szCs w:val="22"/>
          <w:lang w:val="hy-AM"/>
        </w:rPr>
        <w:t xml:space="preserve"> </w:t>
      </w:r>
      <w:r w:rsidR="0014386B" w:rsidRPr="009F4676">
        <w:rPr>
          <w:rFonts w:ascii="GHEA Grapalat" w:hAnsi="GHEA Grapalat"/>
          <w:sz w:val="22"/>
          <w:szCs w:val="22"/>
          <w:lang w:val="hy-AM"/>
        </w:rPr>
        <w:t>աշխատող` նախորդ տ</w:t>
      </w:r>
      <w:r w:rsidR="00D549F1" w:rsidRPr="009F4676">
        <w:rPr>
          <w:rFonts w:ascii="GHEA Grapalat" w:hAnsi="GHEA Grapalat"/>
          <w:sz w:val="22"/>
          <w:szCs w:val="22"/>
          <w:lang w:val="hy-AM"/>
        </w:rPr>
        <w:t xml:space="preserve">արվա նկատմամբ </w:t>
      </w:r>
      <w:r w:rsidR="00383D93" w:rsidRPr="009F4676">
        <w:rPr>
          <w:rFonts w:ascii="GHEA Grapalat" w:hAnsi="GHEA Grapalat"/>
          <w:sz w:val="22"/>
          <w:szCs w:val="22"/>
          <w:lang w:val="hy-AM"/>
        </w:rPr>
        <w:t xml:space="preserve">քանակն </w:t>
      </w:r>
      <w:r w:rsidR="00B5682F" w:rsidRPr="009F4676">
        <w:rPr>
          <w:rFonts w:ascii="GHEA Grapalat" w:hAnsi="GHEA Grapalat"/>
          <w:sz w:val="22"/>
          <w:szCs w:val="22"/>
          <w:lang w:val="hy-AM"/>
        </w:rPr>
        <w:t>ավելացել է 33</w:t>
      </w:r>
      <w:r w:rsidR="0014386B" w:rsidRPr="009F4676">
        <w:rPr>
          <w:rFonts w:ascii="GHEA Grapalat" w:hAnsi="GHEA Grapalat"/>
          <w:sz w:val="22"/>
          <w:szCs w:val="22"/>
          <w:lang w:val="hy-AM"/>
        </w:rPr>
        <w:t>-ով:</w:t>
      </w:r>
    </w:p>
    <w:p w:rsidR="0014386B" w:rsidRPr="009F4676" w:rsidRDefault="000E452A" w:rsidP="0014386B">
      <w:pPr>
        <w:pStyle w:val="a3"/>
        <w:tabs>
          <w:tab w:val="num" w:pos="-5220"/>
        </w:tabs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9F4676">
        <w:rPr>
          <w:rFonts w:ascii="GHEA Grapalat" w:hAnsi="GHEA Grapalat"/>
          <w:sz w:val="22"/>
          <w:szCs w:val="22"/>
          <w:lang w:val="hy-AM"/>
        </w:rPr>
        <w:t>16</w:t>
      </w:r>
      <w:r w:rsidR="0014386B" w:rsidRPr="009F4676">
        <w:rPr>
          <w:rFonts w:ascii="GHEA Grapalat" w:hAnsi="GHEA Grapalat"/>
          <w:sz w:val="22"/>
          <w:szCs w:val="22"/>
          <w:lang w:val="hy-AM"/>
        </w:rPr>
        <w:t xml:space="preserve">.3 </w:t>
      </w:r>
      <w:r w:rsidR="0014386B" w:rsidRPr="009F4676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="0014386B" w:rsidRPr="009F4676">
        <w:rPr>
          <w:rFonts w:ascii="GHEA Grapalat" w:hAnsi="GHEA Grapalat"/>
          <w:sz w:val="22"/>
          <w:szCs w:val="22"/>
          <w:lang w:val="hy-AM"/>
        </w:rPr>
        <w:t xml:space="preserve"> </w:t>
      </w:r>
      <w:r w:rsidR="0014386B" w:rsidRPr="009F4676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14386B" w:rsidRPr="009F4676" w:rsidRDefault="0014386B" w:rsidP="0014386B">
      <w:pPr>
        <w:pStyle w:val="a3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9F4676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Pr="009F4676">
        <w:rPr>
          <w:rFonts w:ascii="GHEA Grapalat" w:hAnsi="GHEA Grapalat"/>
          <w:i/>
          <w:iCs/>
          <w:sz w:val="22"/>
          <w:szCs w:val="22"/>
        </w:rPr>
        <w:t>(</w:t>
      </w:r>
      <w:r w:rsidRPr="009F4676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9F4676">
        <w:rPr>
          <w:rFonts w:ascii="GHEA Grapalat" w:hAnsi="GHEA Grapalat"/>
          <w:i/>
          <w:iCs/>
          <w:sz w:val="22"/>
          <w:szCs w:val="22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D549F1" w:rsidRPr="009F4676" w:rsidTr="002C3835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9F467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F4676">
              <w:rPr>
                <w:rFonts w:ascii="GHEA Grapalat" w:hAnsi="GHEA Grapalat"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14386B" w:rsidRPr="009F467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9F4676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14386B" w:rsidRPr="009F4676" w:rsidRDefault="00B5682F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9F4676">
              <w:rPr>
                <w:rFonts w:ascii="GHEA Grapalat" w:hAnsi="GHEA Grapalat"/>
                <w:bCs/>
                <w:sz w:val="22"/>
                <w:szCs w:val="22"/>
              </w:rPr>
              <w:t>2021</w:t>
            </w:r>
            <w:r w:rsidR="0014386B" w:rsidRPr="009F4676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="0014386B" w:rsidRPr="009F4676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14386B" w:rsidRPr="009F467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4676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D549F1" w:rsidRPr="009F4676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9F467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F4676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9F467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F4676">
              <w:rPr>
                <w:rFonts w:ascii="GHEA Grapalat" w:hAnsi="GHEA Grapalat" w:cs="Sylfaen"/>
                <w:sz w:val="22"/>
                <w:szCs w:val="22"/>
              </w:rPr>
              <w:t>Սեփական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5682F" w:rsidRPr="009F4676" w:rsidRDefault="009F4676" w:rsidP="00B5682F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9F4676">
              <w:rPr>
                <w:rFonts w:ascii="GHEA Grapalat" w:hAnsi="GHEA Grapalat"/>
                <w:bCs/>
                <w:sz w:val="22"/>
                <w:szCs w:val="22"/>
              </w:rPr>
              <w:t>2,389,</w:t>
            </w:r>
            <w:r w:rsidR="00B5682F" w:rsidRPr="009F4676">
              <w:rPr>
                <w:rFonts w:ascii="GHEA Grapalat" w:hAnsi="GHEA Grapalat"/>
                <w:bCs/>
                <w:sz w:val="22"/>
                <w:szCs w:val="22"/>
              </w:rPr>
              <w:t>765</w:t>
            </w:r>
            <w:r w:rsidRPr="009F4676">
              <w:rPr>
                <w:rFonts w:ascii="MS Mincho" w:eastAsia="MS Mincho" w:hAnsi="MS Mincho" w:cs="MS Mincho"/>
                <w:bCs/>
                <w:sz w:val="22"/>
                <w:szCs w:val="22"/>
                <w:lang w:val="hy-AM"/>
              </w:rPr>
              <w:t>․</w:t>
            </w:r>
            <w:r w:rsidR="00B5682F" w:rsidRPr="009F4676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14386B" w:rsidRPr="009F4676" w:rsidRDefault="0014386B" w:rsidP="00D549F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</w:p>
        </w:tc>
      </w:tr>
      <w:tr w:rsidR="00D549F1" w:rsidRPr="009F4676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9F467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F4676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9F467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9F4676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Pr="009F467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F4676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9F4676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9F4676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9F4676" w:rsidRDefault="00B5682F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F4676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</w:tr>
      <w:tr w:rsidR="00D549F1" w:rsidRPr="009F4676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9F467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F4676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9F4676" w:rsidRDefault="0014386B" w:rsidP="002C3835">
            <w:pPr>
              <w:pStyle w:val="a3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9F4676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9F4676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9F4676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Pr="009F467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F4676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9F4676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9F4676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9F4676" w:rsidRDefault="00D549F1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F4676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D549F1" w:rsidRPr="009F4676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9F467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F4676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9F467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F4676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Pr="009F4676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9F4676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9F4676" w:rsidRDefault="00B5682F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F4676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D549F1" w:rsidRPr="009F4676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9F4676" w:rsidRDefault="0014386B" w:rsidP="002C3835">
            <w:pPr>
              <w:pStyle w:val="a5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F4676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9F467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F4676">
              <w:rPr>
                <w:rFonts w:ascii="GHEA Grapalat" w:hAnsi="GHEA Grapalat" w:cs="Sylfaen"/>
                <w:sz w:val="22"/>
                <w:szCs w:val="22"/>
              </w:rPr>
              <w:t>Զուտ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9F4676" w:rsidRDefault="00B5682F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9F4676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10,957</w:t>
            </w:r>
            <w:r w:rsidRPr="009F4676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Pr="009F4676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0</w:t>
            </w:r>
          </w:p>
        </w:tc>
      </w:tr>
      <w:tr w:rsidR="00D549F1" w:rsidRPr="009F4676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9F4676" w:rsidRDefault="0014386B" w:rsidP="002C3835">
            <w:pPr>
              <w:pStyle w:val="a5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F4676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9F4676" w:rsidRDefault="0014386B" w:rsidP="002C3835">
            <w:pPr>
              <w:pStyle w:val="a5"/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F4676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9F4676" w:rsidRDefault="00B5682F" w:rsidP="002C3835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F4676">
              <w:rPr>
                <w:rFonts w:ascii="GHEA Grapalat" w:hAnsi="GHEA Grapalat"/>
                <w:sz w:val="22"/>
                <w:szCs w:val="22"/>
                <w:lang w:val="hy-AM"/>
              </w:rPr>
              <w:t>22</w:t>
            </w:r>
            <w:r w:rsidRPr="009F4676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9F4676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</w:tr>
      <w:tr w:rsidR="00D549F1" w:rsidRPr="009F4676" w:rsidTr="002C3835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9F467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F4676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14386B" w:rsidRPr="009F467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F4676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9F467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F4676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14386B" w:rsidRPr="009F467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F4676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5682F" w:rsidRPr="009F4676" w:rsidRDefault="00FB1B55" w:rsidP="00B5682F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9F4676">
              <w:rPr>
                <w:rFonts w:ascii="GHEA Grapalat" w:hAnsi="GHEA Grapalat"/>
                <w:bCs/>
                <w:sz w:val="22"/>
                <w:szCs w:val="22"/>
              </w:rPr>
              <w:t>5,305,299</w:t>
            </w:r>
            <w:r w:rsidRPr="009F4676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B5682F" w:rsidRPr="009F4676">
              <w:rPr>
                <w:rFonts w:ascii="GHEA Grapalat" w:hAnsi="GHEA Grapalat"/>
                <w:bCs/>
                <w:sz w:val="22"/>
                <w:szCs w:val="22"/>
              </w:rPr>
              <w:t>8</w:t>
            </w:r>
          </w:p>
          <w:p w:rsidR="00B5682F" w:rsidRPr="009F4676" w:rsidRDefault="00FB1B55" w:rsidP="00B5682F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9F4676">
              <w:rPr>
                <w:rFonts w:ascii="GHEA Grapalat" w:hAnsi="GHEA Grapalat"/>
                <w:bCs/>
                <w:sz w:val="22"/>
                <w:szCs w:val="22"/>
              </w:rPr>
              <w:t>4,832,277</w:t>
            </w:r>
            <w:r w:rsidRPr="009F4676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B5682F" w:rsidRPr="009F4676">
              <w:rPr>
                <w:rFonts w:ascii="GHEA Grapalat" w:hAnsi="GHEA Grapalat"/>
                <w:bCs/>
                <w:sz w:val="22"/>
                <w:szCs w:val="22"/>
              </w:rPr>
              <w:t>7</w:t>
            </w:r>
          </w:p>
          <w:p w:rsidR="0014386B" w:rsidRPr="009F4676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D549F1" w:rsidRPr="009F4676" w:rsidTr="002C3835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9F467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F4676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14386B" w:rsidRPr="009F467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F4676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9F467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F4676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14386B" w:rsidRPr="009F467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F4676">
              <w:rPr>
                <w:rFonts w:ascii="GHEA Grapalat" w:hAnsi="GHEA Grapalat" w:cs="Sylfaen"/>
                <w:sz w:val="22"/>
                <w:szCs w:val="22"/>
              </w:rPr>
              <w:t>Ընդամենը հիմնական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5682F" w:rsidRPr="009F4676" w:rsidRDefault="00FB1B55" w:rsidP="00B5682F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9F4676">
              <w:rPr>
                <w:rFonts w:ascii="GHEA Grapalat" w:hAnsi="GHEA Grapalat"/>
                <w:bCs/>
                <w:sz w:val="22"/>
                <w:szCs w:val="22"/>
              </w:rPr>
              <w:t>5 230 846</w:t>
            </w:r>
            <w:r w:rsidRPr="009F4676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B5682F" w:rsidRPr="009F4676">
              <w:rPr>
                <w:rFonts w:ascii="GHEA Grapalat" w:hAnsi="GHEA Grapalat"/>
                <w:bCs/>
                <w:sz w:val="22"/>
                <w:szCs w:val="22"/>
              </w:rPr>
              <w:t>7</w:t>
            </w:r>
          </w:p>
          <w:p w:rsidR="00B5682F" w:rsidRPr="009F4676" w:rsidRDefault="00FB1B55" w:rsidP="00B5682F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9F4676">
              <w:rPr>
                <w:rFonts w:ascii="GHEA Grapalat" w:hAnsi="GHEA Grapalat"/>
                <w:bCs/>
                <w:sz w:val="22"/>
                <w:szCs w:val="22"/>
              </w:rPr>
              <w:t>4,747,321</w:t>
            </w:r>
            <w:r w:rsidRPr="009F4676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B5682F" w:rsidRPr="009F4676">
              <w:rPr>
                <w:rFonts w:ascii="GHEA Grapalat" w:hAnsi="GHEA Grapalat"/>
                <w:bCs/>
                <w:sz w:val="22"/>
                <w:szCs w:val="22"/>
              </w:rPr>
              <w:t>4</w:t>
            </w:r>
          </w:p>
          <w:p w:rsidR="0014386B" w:rsidRPr="009F4676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D549F1" w:rsidRPr="009F4676" w:rsidTr="002C3835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9F467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F4676">
              <w:rPr>
                <w:rFonts w:ascii="GHEA Grapalat" w:hAnsi="GHEA Grapalat"/>
                <w:sz w:val="22"/>
                <w:szCs w:val="22"/>
              </w:rPr>
              <w:t>9</w:t>
            </w:r>
            <w:r w:rsidRPr="009F4676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4386B" w:rsidRPr="009F467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F4676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14386B" w:rsidRPr="009F467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F4676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14386B" w:rsidRPr="009F467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F4676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9F467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F4676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9F467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F4676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9F467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F4676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9F467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9F4676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9F467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F4676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9F4676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4386B" w:rsidRPr="009F467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F4676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9F467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F4676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9F467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F4676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9F467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F4676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4386B" w:rsidRPr="009F467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9F4676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14386B" w:rsidRPr="009F467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9F4676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B1B55" w:rsidRPr="009F4676" w:rsidRDefault="00FB1B55" w:rsidP="00FB1B5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9F4676">
              <w:rPr>
                <w:rFonts w:ascii="GHEA Grapalat" w:hAnsi="GHEA Grapalat"/>
                <w:bCs/>
                <w:sz w:val="22"/>
                <w:szCs w:val="22"/>
              </w:rPr>
              <w:t>501,046</w:t>
            </w:r>
            <w:r w:rsidRPr="009F4676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9F4676">
              <w:rPr>
                <w:rFonts w:ascii="GHEA Grapalat" w:hAnsi="GHEA Grapalat"/>
                <w:bCs/>
                <w:sz w:val="22"/>
                <w:szCs w:val="22"/>
              </w:rPr>
              <w:t>9</w:t>
            </w:r>
          </w:p>
          <w:p w:rsidR="00FB1B55" w:rsidRPr="009F4676" w:rsidRDefault="00FB1B55" w:rsidP="00FB1B5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9F4676">
              <w:rPr>
                <w:rFonts w:ascii="GHEA Grapalat" w:hAnsi="GHEA Grapalat"/>
                <w:bCs/>
                <w:sz w:val="22"/>
                <w:szCs w:val="22"/>
              </w:rPr>
              <w:t>129,871</w:t>
            </w:r>
            <w:r w:rsidRPr="009F4676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9F4676">
              <w:rPr>
                <w:rFonts w:ascii="GHEA Grapalat" w:hAnsi="GHEA Grapalat"/>
                <w:bCs/>
                <w:sz w:val="22"/>
                <w:szCs w:val="22"/>
              </w:rPr>
              <w:t>2</w:t>
            </w:r>
          </w:p>
          <w:p w:rsidR="00FB1B55" w:rsidRPr="009F4676" w:rsidRDefault="00FB1B55" w:rsidP="00FB1B5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9F4676">
              <w:rPr>
                <w:rFonts w:ascii="GHEA Grapalat" w:hAnsi="GHEA Grapalat"/>
                <w:bCs/>
                <w:sz w:val="22"/>
                <w:szCs w:val="22"/>
              </w:rPr>
              <w:t>49,046</w:t>
            </w:r>
            <w:r w:rsidRPr="009F4676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9F4676">
              <w:rPr>
                <w:rFonts w:ascii="GHEA Grapalat" w:hAnsi="GHEA Grapalat"/>
                <w:bCs/>
                <w:sz w:val="22"/>
                <w:szCs w:val="22"/>
              </w:rPr>
              <w:t>8</w:t>
            </w:r>
          </w:p>
          <w:p w:rsidR="00FB1B55" w:rsidRPr="009F4676" w:rsidRDefault="00FB1B55" w:rsidP="00FB1B5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9F4676">
              <w:rPr>
                <w:rFonts w:ascii="GHEA Grapalat" w:hAnsi="GHEA Grapalat"/>
                <w:bCs/>
                <w:sz w:val="22"/>
                <w:szCs w:val="22"/>
              </w:rPr>
              <w:t>75,913</w:t>
            </w:r>
            <w:r w:rsidRPr="009F4676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9F4676">
              <w:rPr>
                <w:rFonts w:ascii="GHEA Grapalat" w:hAnsi="GHEA Grapalat"/>
                <w:bCs/>
                <w:sz w:val="22"/>
                <w:szCs w:val="22"/>
              </w:rPr>
              <w:t>9</w:t>
            </w:r>
          </w:p>
          <w:p w:rsidR="0014386B" w:rsidRPr="009F4676" w:rsidRDefault="0014386B" w:rsidP="002C3835">
            <w:pPr>
              <w:pStyle w:val="a3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F4676">
              <w:rPr>
                <w:rFonts w:ascii="GHEA Grapalat" w:hAnsi="GHEA Grapalat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D549F1" w:rsidRPr="009F4676" w:rsidTr="002C383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9F467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F4676">
              <w:rPr>
                <w:rFonts w:ascii="GHEA Grapalat" w:hAnsi="GHEA Grapalat"/>
                <w:sz w:val="22"/>
                <w:szCs w:val="22"/>
              </w:rPr>
              <w:lastRenderedPageBreak/>
              <w:t>10</w:t>
            </w:r>
            <w:r w:rsidRPr="009F4676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4386B" w:rsidRPr="009F467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F4676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14386B" w:rsidRPr="009F467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F4676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14386B" w:rsidRPr="009F467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9F467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F4676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9F467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F4676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9F467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F4676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9F467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9F4676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9F467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F4676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9F4676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4386B" w:rsidRPr="009F467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F4676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9F467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9F4676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9F467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F4676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9F467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F4676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4386B" w:rsidRPr="009F467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F4676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9F467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F4676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9F467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F4676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9F467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F4676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9F467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F4676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B1B55" w:rsidRPr="009F4676" w:rsidRDefault="00FB1B55" w:rsidP="00FB1B5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9F4676">
              <w:rPr>
                <w:rFonts w:ascii="GHEA Grapalat" w:hAnsi="GHEA Grapalat"/>
                <w:bCs/>
                <w:sz w:val="22"/>
                <w:szCs w:val="22"/>
              </w:rPr>
              <w:t>483,343</w:t>
            </w:r>
            <w:r w:rsidRPr="009F4676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Pr="009F4676">
              <w:rPr>
                <w:rFonts w:ascii="GHEA Grapalat" w:hAnsi="GHEA Grapalat"/>
                <w:bCs/>
                <w:sz w:val="22"/>
                <w:szCs w:val="22"/>
              </w:rPr>
              <w:t>4</w:t>
            </w:r>
          </w:p>
          <w:p w:rsidR="006435D6" w:rsidRPr="009F4676" w:rsidRDefault="006435D6" w:rsidP="00D549F1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  <w:p w:rsidR="00FB1B55" w:rsidRPr="009F4676" w:rsidRDefault="00FB1B55" w:rsidP="00FB1B5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9F4676">
              <w:rPr>
                <w:rFonts w:ascii="GHEA Grapalat" w:hAnsi="GHEA Grapalat"/>
                <w:bCs/>
                <w:sz w:val="22"/>
                <w:szCs w:val="22"/>
              </w:rPr>
              <w:t>123,621</w:t>
            </w:r>
            <w:r w:rsidRPr="009F4676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9F4676">
              <w:rPr>
                <w:rFonts w:ascii="GHEA Grapalat" w:hAnsi="GHEA Grapalat"/>
                <w:bCs/>
                <w:sz w:val="22"/>
                <w:szCs w:val="22"/>
              </w:rPr>
              <w:t>4</w:t>
            </w:r>
          </w:p>
          <w:p w:rsidR="00FB1B55" w:rsidRPr="009F4676" w:rsidRDefault="00FB1B55" w:rsidP="00FB1B5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9F4676">
              <w:rPr>
                <w:rFonts w:ascii="GHEA Grapalat" w:hAnsi="GHEA Grapalat"/>
                <w:bCs/>
                <w:sz w:val="22"/>
                <w:szCs w:val="22"/>
              </w:rPr>
              <w:t>31,488</w:t>
            </w:r>
            <w:r w:rsidRPr="009F4676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Pr="009F4676">
              <w:rPr>
                <w:rFonts w:ascii="GHEA Grapalat" w:hAnsi="GHEA Grapalat"/>
                <w:bCs/>
                <w:sz w:val="22"/>
                <w:szCs w:val="22"/>
              </w:rPr>
              <w:t>6</w:t>
            </w:r>
          </w:p>
          <w:p w:rsidR="0014386B" w:rsidRPr="009F4676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D549F1" w:rsidRPr="009F4676" w:rsidTr="002C383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9F467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F4676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14386B" w:rsidRPr="009F467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F4676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14386B" w:rsidRPr="009F467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F4676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9F467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9F4676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14386B" w:rsidRPr="009F467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9F4676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14386B" w:rsidRPr="009F467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F4676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B1B55" w:rsidRPr="009F4676" w:rsidRDefault="00FB1B55" w:rsidP="00FB1B5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9F4676">
              <w:rPr>
                <w:rFonts w:ascii="GHEA Grapalat" w:hAnsi="GHEA Grapalat"/>
                <w:bCs/>
                <w:sz w:val="22"/>
                <w:szCs w:val="22"/>
              </w:rPr>
              <w:t>899,643</w:t>
            </w:r>
            <w:r w:rsidRPr="009F4676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9F4676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14386B" w:rsidRPr="009F4676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9F4676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0</w:t>
            </w:r>
          </w:p>
          <w:p w:rsidR="00FB1B55" w:rsidRPr="009F4676" w:rsidRDefault="00FB1B55" w:rsidP="00FB1B5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9F4676">
              <w:rPr>
                <w:rFonts w:ascii="GHEA Grapalat" w:hAnsi="GHEA Grapalat"/>
                <w:bCs/>
                <w:sz w:val="22"/>
                <w:szCs w:val="22"/>
              </w:rPr>
              <w:t>899,643</w:t>
            </w:r>
            <w:r w:rsidRPr="009F4676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9F4676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14386B" w:rsidRPr="009F467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549F1" w:rsidRPr="009F4676" w:rsidTr="002C3835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9F467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F4676">
              <w:rPr>
                <w:rFonts w:ascii="GHEA Grapalat" w:hAnsi="GHEA Grapalat"/>
                <w:sz w:val="22"/>
                <w:szCs w:val="22"/>
              </w:rPr>
              <w:t>1</w:t>
            </w:r>
            <w:r w:rsidRPr="009F4676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9F4676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9F467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9F4676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B1B55" w:rsidRPr="009F4676" w:rsidRDefault="00FB1B55" w:rsidP="00FB1B5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9F4676">
              <w:rPr>
                <w:rFonts w:ascii="GHEA Grapalat" w:hAnsi="GHEA Grapalat"/>
                <w:bCs/>
                <w:sz w:val="22"/>
                <w:szCs w:val="22"/>
              </w:rPr>
              <w:t>4,686,756</w:t>
            </w:r>
            <w:r w:rsidRPr="009F4676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9F4676">
              <w:rPr>
                <w:rFonts w:ascii="GHEA Grapalat" w:hAnsi="GHEA Grapalat"/>
                <w:bCs/>
                <w:sz w:val="22"/>
                <w:szCs w:val="22"/>
              </w:rPr>
              <w:t>7</w:t>
            </w:r>
          </w:p>
          <w:p w:rsidR="0014386B" w:rsidRPr="009F467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14386B" w:rsidRPr="009F4676" w:rsidRDefault="0014386B" w:rsidP="0014386B">
      <w:pPr>
        <w:pStyle w:val="a3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  <w:r w:rsidRPr="009F4676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     </w:t>
      </w:r>
    </w:p>
    <w:p w:rsidR="0014386B" w:rsidRPr="00FB1B55" w:rsidRDefault="0014386B" w:rsidP="0014386B">
      <w:pPr>
        <w:pStyle w:val="a3"/>
        <w:tabs>
          <w:tab w:val="num" w:pos="-5220"/>
        </w:tabs>
        <w:rPr>
          <w:rFonts w:ascii="GHEA Grapalat" w:hAnsi="GHEA Grapalat" w:cs="Sylfaen"/>
          <w:color w:val="FF0000"/>
          <w:sz w:val="22"/>
          <w:szCs w:val="22"/>
        </w:rPr>
      </w:pPr>
    </w:p>
    <w:p w:rsidR="0014386B" w:rsidRPr="000E452A" w:rsidRDefault="000E452A" w:rsidP="0014386B">
      <w:pPr>
        <w:pStyle w:val="a3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</w:rPr>
        <w:tab/>
      </w:r>
      <w:r>
        <w:rPr>
          <w:rFonts w:ascii="GHEA Grapalat" w:hAnsi="GHEA Grapalat"/>
          <w:sz w:val="22"/>
          <w:szCs w:val="22"/>
          <w:lang w:val="hy-AM"/>
        </w:rPr>
        <w:t>16</w:t>
      </w:r>
      <w:r w:rsidR="0014386B" w:rsidRPr="000E452A">
        <w:rPr>
          <w:rFonts w:ascii="GHEA Grapalat" w:hAnsi="GHEA Grapalat"/>
          <w:sz w:val="22"/>
          <w:szCs w:val="22"/>
          <w:lang w:val="hy-AM"/>
        </w:rPr>
        <w:t xml:space="preserve">.4 </w:t>
      </w:r>
      <w:r w:rsidR="0014386B" w:rsidRPr="000E452A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14386B" w:rsidRPr="000E452A">
        <w:rPr>
          <w:rFonts w:ascii="GHEA Grapalat" w:hAnsi="GHEA Grapalat"/>
          <w:sz w:val="22"/>
          <w:szCs w:val="22"/>
          <w:lang w:val="hy-AM"/>
        </w:rPr>
        <w:tab/>
        <w:t xml:space="preserve"> </w:t>
      </w:r>
    </w:p>
    <w:p w:rsidR="0014386B" w:rsidRPr="009F4676" w:rsidRDefault="0014386B" w:rsidP="0014386B">
      <w:pPr>
        <w:spacing w:line="360" w:lineRule="auto"/>
        <w:jc w:val="right"/>
        <w:rPr>
          <w:rFonts w:ascii="GHEA Grapalat" w:hAnsi="GHEA Grapalat"/>
          <w:sz w:val="22"/>
          <w:szCs w:val="22"/>
          <w:lang w:val="hy-AM"/>
        </w:rPr>
      </w:pPr>
      <w:r w:rsidRPr="009F4676">
        <w:rPr>
          <w:rFonts w:ascii="GHEA Grapalat" w:hAnsi="GHEA Grapalat"/>
          <w:sz w:val="22"/>
          <w:szCs w:val="22"/>
        </w:rPr>
        <w:t>20</w:t>
      </w:r>
      <w:r w:rsidR="00FB1B55" w:rsidRPr="009F4676">
        <w:rPr>
          <w:rFonts w:ascii="GHEA Grapalat" w:hAnsi="GHEA Grapalat"/>
          <w:sz w:val="22"/>
          <w:szCs w:val="22"/>
          <w:lang w:val="en-US"/>
        </w:rPr>
        <w:t>21</w:t>
      </w:r>
      <w:r w:rsidRPr="009F4676">
        <w:rPr>
          <w:rFonts w:ascii="GHEA Grapalat" w:hAnsi="GHEA Grapalat" w:cs="Sylfaen"/>
          <w:sz w:val="22"/>
          <w:szCs w:val="22"/>
        </w:rPr>
        <w:t>թ. տարեկան</w:t>
      </w:r>
    </w:p>
    <w:p w:rsidR="0014386B" w:rsidRPr="009F4676" w:rsidRDefault="0014386B" w:rsidP="0014386B">
      <w:pPr>
        <w:spacing w:line="360" w:lineRule="auto"/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14386B" w:rsidRPr="009F4676" w:rsidTr="002C3835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4386B" w:rsidRPr="009F4676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F4676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9F4676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F4676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9F4676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F4676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9F4676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14386B" w:rsidRPr="009F4676" w:rsidTr="002C3835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9F4676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9F4676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4386B" w:rsidRPr="009F4676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F4676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9F4676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9F4676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F4676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14386B" w:rsidRPr="009F4676" w:rsidTr="002C3835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9F4676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9F4676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4386B" w:rsidRPr="009F4676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9F4676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F4676">
              <w:rPr>
                <w:rFonts w:ascii="GHEA Grapalat" w:hAnsi="GHEA Grapalat"/>
                <w:sz w:val="22"/>
                <w:szCs w:val="22"/>
              </w:rPr>
              <w:t>|</w:t>
            </w:r>
            <w:r w:rsidRPr="009F4676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9F4676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F4676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14386B" w:rsidRPr="009F4676" w:rsidTr="00D61A75">
        <w:trPr>
          <w:cantSplit/>
          <w:trHeight w:val="928"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4386B" w:rsidRPr="009F4676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F4676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9F4676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F4676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14386B" w:rsidRPr="009F4676" w:rsidRDefault="00FB1B55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F4676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14386B" w:rsidRPr="009F4676" w:rsidRDefault="00FB1B55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F4676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9F4676" w:rsidRDefault="00FB1B55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F4676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14386B" w:rsidRPr="009F4676" w:rsidTr="002C3835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9F4676" w:rsidRDefault="00D61A75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F4676">
              <w:rPr>
                <w:rFonts w:ascii="GHEA Grapalat" w:hAnsi="GHEA Grapalat" w:cs="Sylfaen"/>
                <w:sz w:val="22"/>
                <w:lang w:val="hy-AM"/>
              </w:rPr>
              <w:t>Ընթացիկ ի</w:t>
            </w:r>
            <w:r w:rsidRPr="009F4676">
              <w:rPr>
                <w:rFonts w:ascii="GHEA Grapalat" w:hAnsi="GHEA Grapalat" w:cs="Sylfaen"/>
                <w:sz w:val="22"/>
              </w:rPr>
              <w:t>րացվելիության</w:t>
            </w:r>
            <w:r w:rsidRPr="009F4676">
              <w:rPr>
                <w:rFonts w:ascii="GHEA Grapalat" w:hAnsi="GHEA Grapalat" w:cs="Sylfaen"/>
                <w:sz w:val="22"/>
                <w:lang w:val="hy-AM"/>
              </w:rPr>
              <w:t xml:space="preserve"> </w:t>
            </w:r>
            <w:r w:rsidRPr="009F4676">
              <w:rPr>
                <w:rFonts w:ascii="GHEA Grapalat" w:hAnsi="GHEA Grapalat" w:cs="Sylfaen"/>
                <w:sz w:val="22"/>
              </w:rPr>
              <w:t>գործ</w:t>
            </w:r>
            <w:r w:rsidRPr="009F4676">
              <w:rPr>
                <w:rFonts w:ascii="GHEA Grapalat" w:hAnsi="GHEA Grapalat" w:cs="Sylfaen"/>
                <w:sz w:val="22"/>
                <w:lang w:val="hy-AM"/>
              </w:rPr>
              <w:t>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9F4676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F4676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9F4676" w:rsidRDefault="00FB1B55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F4676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9F4676" w:rsidRDefault="00FB1B55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F4676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9F4676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F4676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4386B" w:rsidRPr="009F4676" w:rsidTr="002C3835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9F4676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F4676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9F4676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F4676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9F4676" w:rsidRDefault="009F4676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F4676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9F4676" w:rsidRDefault="009F4676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F4676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9F4676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F4676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4386B" w:rsidRPr="009F4676" w:rsidTr="002C3835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9F4676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F4676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9F4676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F4676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9F4676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F4676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9F4676" w:rsidRDefault="00167544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F4676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9F4676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F4676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F4676" w:rsidRPr="009F4676" w:rsidTr="002C3835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9F4676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F4676">
              <w:rPr>
                <w:rFonts w:ascii="GHEA Grapalat" w:hAnsi="GHEA Grapalat" w:cs="Sylfaen"/>
                <w:sz w:val="22"/>
                <w:szCs w:val="22"/>
              </w:rPr>
              <w:t>պարտ և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9F4676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F4676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9F4676" w:rsidRDefault="009F4676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F4676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14386B" w:rsidRPr="009F4676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F4676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9F4676" w:rsidRDefault="009F4676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F4676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</w:tr>
    </w:tbl>
    <w:p w:rsidR="0014386B" w:rsidRPr="00167544" w:rsidRDefault="0014386B" w:rsidP="0014386B">
      <w:pPr>
        <w:spacing w:line="360" w:lineRule="auto"/>
        <w:jc w:val="center"/>
        <w:rPr>
          <w:rFonts w:ascii="GHEA Grapalat" w:hAnsi="GHEA Grapalat"/>
          <w:b/>
          <w:color w:val="FF0000"/>
          <w:sz w:val="22"/>
          <w:szCs w:val="22"/>
          <w:u w:val="single"/>
        </w:rPr>
      </w:pPr>
    </w:p>
    <w:p w:rsidR="0014386B" w:rsidRPr="005F519D" w:rsidRDefault="0014386B" w:rsidP="0014386B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5F519D">
        <w:rPr>
          <w:rFonts w:ascii="GHEA Grapalat" w:hAnsi="GHEA Grapalat"/>
          <w:sz w:val="22"/>
          <w:szCs w:val="22"/>
        </w:rPr>
        <w:lastRenderedPageBreak/>
        <w:t>1</w:t>
      </w:r>
      <w:r w:rsidR="000E452A">
        <w:rPr>
          <w:rFonts w:ascii="GHEA Grapalat" w:hAnsi="GHEA Grapalat"/>
          <w:sz w:val="22"/>
          <w:szCs w:val="22"/>
          <w:lang w:val="en-US"/>
        </w:rPr>
        <w:t>6</w:t>
      </w:r>
      <w:r w:rsidRPr="005F519D">
        <w:rPr>
          <w:rFonts w:ascii="GHEA Grapalat" w:hAnsi="GHEA Grapalat"/>
          <w:sz w:val="22"/>
          <w:szCs w:val="22"/>
        </w:rPr>
        <w:t xml:space="preserve">.5 </w:t>
      </w:r>
      <w:r w:rsidRPr="005F519D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Pr="005F519D">
        <w:rPr>
          <w:rFonts w:ascii="GHEA Grapalat" w:hAnsi="GHEA Grapalat"/>
          <w:sz w:val="22"/>
          <w:szCs w:val="22"/>
        </w:rPr>
        <w:t xml:space="preserve"> </w:t>
      </w:r>
    </w:p>
    <w:p w:rsidR="0014386B" w:rsidRPr="00BB4F61" w:rsidRDefault="00167544" w:rsidP="0014386B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</w:rPr>
      </w:pPr>
      <w:r w:rsidRPr="00BB4F61">
        <w:rPr>
          <w:rFonts w:ascii="GHEA Grapalat" w:hAnsi="GHEA Grapalat"/>
          <w:sz w:val="22"/>
          <w:szCs w:val="22"/>
        </w:rPr>
        <w:t>1. 2021</w:t>
      </w:r>
      <w:r w:rsidR="0014386B" w:rsidRPr="00BB4F61">
        <w:rPr>
          <w:rFonts w:ascii="GHEA Grapalat" w:hAnsi="GHEA Grapalat"/>
          <w:sz w:val="22"/>
          <w:szCs w:val="22"/>
        </w:rPr>
        <w:t xml:space="preserve">թ.-ի տարեկան տվյալներով </w:t>
      </w:r>
      <w:r w:rsidR="009F4676" w:rsidRPr="00BB4F61">
        <w:rPr>
          <w:rFonts w:ascii="GHEA Grapalat" w:hAnsi="GHEA Grapalat"/>
          <w:sz w:val="22"/>
          <w:szCs w:val="22"/>
          <w:lang w:val="hy-AM"/>
        </w:rPr>
        <w:t xml:space="preserve">մարզպետարանի ենթակայության </w:t>
      </w:r>
      <w:r w:rsidRPr="00BB4F61">
        <w:rPr>
          <w:rFonts w:ascii="GHEA Grapalat" w:hAnsi="GHEA Grapalat"/>
          <w:sz w:val="22"/>
          <w:szCs w:val="22"/>
        </w:rPr>
        <w:t>«Վեդու ԲԿ</w:t>
      </w:r>
      <w:r w:rsidR="006435D6" w:rsidRPr="00BB4F61">
        <w:rPr>
          <w:rFonts w:ascii="GHEA Grapalat" w:hAnsi="GHEA Grapalat"/>
          <w:sz w:val="22"/>
          <w:szCs w:val="22"/>
        </w:rPr>
        <w:t xml:space="preserve">» ՓԲԸ-ն աշխատել է վնասով, «Մասիսի ԲԿ» և </w:t>
      </w:r>
      <w:r w:rsidR="0014386B" w:rsidRPr="00BB4F61">
        <w:rPr>
          <w:rFonts w:ascii="GHEA Grapalat" w:hAnsi="GHEA Grapalat"/>
          <w:sz w:val="22"/>
          <w:szCs w:val="22"/>
          <w:lang w:val="hy-AM"/>
        </w:rPr>
        <w:t>«</w:t>
      </w:r>
      <w:r w:rsidR="0014386B" w:rsidRPr="00BB4F61">
        <w:rPr>
          <w:rFonts w:ascii="GHEA Grapalat" w:hAnsi="GHEA Grapalat" w:cs="Sylfaen"/>
          <w:sz w:val="22"/>
          <w:szCs w:val="22"/>
          <w:lang w:val="en-US"/>
        </w:rPr>
        <w:t>ՈԿՖ Բանավանի ԱԱՊԿ</w:t>
      </w:r>
      <w:r w:rsidR="0014386B" w:rsidRPr="00BB4F61">
        <w:rPr>
          <w:rFonts w:ascii="GHEA Grapalat" w:hAnsi="GHEA Grapalat" w:cs="Sylfaen"/>
          <w:sz w:val="22"/>
          <w:szCs w:val="22"/>
          <w:lang w:val="hy-AM"/>
        </w:rPr>
        <w:t>» ՓԲԸ</w:t>
      </w:r>
      <w:r w:rsidR="0014386B" w:rsidRPr="00BB4F61">
        <w:rPr>
          <w:rFonts w:ascii="GHEA Grapalat" w:hAnsi="GHEA Grapalat" w:cs="Sylfaen"/>
          <w:sz w:val="22"/>
          <w:szCs w:val="22"/>
          <w:lang w:val="en-US"/>
        </w:rPr>
        <w:t>-ն</w:t>
      </w:r>
      <w:r w:rsidR="006435D6" w:rsidRPr="00BB4F61">
        <w:rPr>
          <w:rFonts w:ascii="GHEA Grapalat" w:hAnsi="GHEA Grapalat" w:cs="Sylfaen"/>
          <w:sz w:val="22"/>
          <w:szCs w:val="22"/>
          <w:lang w:val="en-US"/>
        </w:rPr>
        <w:t>երը</w:t>
      </w:r>
      <w:r w:rsidR="0014386B" w:rsidRPr="00BB4F6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435D6" w:rsidRPr="00BB4F61">
        <w:rPr>
          <w:rFonts w:ascii="GHEA Grapalat" w:hAnsi="GHEA Grapalat" w:cs="Sylfaen"/>
          <w:sz w:val="22"/>
          <w:szCs w:val="22"/>
          <w:lang w:val="en-US"/>
        </w:rPr>
        <w:t>շահույթ (վնաս) չեն ձևավորել,</w:t>
      </w:r>
      <w:r w:rsidR="0014386B" w:rsidRPr="00BB4F6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14386B" w:rsidRPr="00BB4F61">
        <w:rPr>
          <w:rFonts w:ascii="GHEA Grapalat" w:hAnsi="GHEA Grapalat" w:cs="Sylfaen"/>
          <w:sz w:val="22"/>
          <w:szCs w:val="22"/>
          <w:lang w:val="hy-AM"/>
        </w:rPr>
        <w:t>իսկ</w:t>
      </w:r>
      <w:r w:rsidR="0014386B" w:rsidRPr="00BB4F61">
        <w:rPr>
          <w:rFonts w:ascii="GHEA Grapalat" w:hAnsi="GHEA Grapalat"/>
          <w:sz w:val="22"/>
          <w:szCs w:val="22"/>
        </w:rPr>
        <w:t xml:space="preserve"> </w:t>
      </w:r>
      <w:r w:rsidR="00345813" w:rsidRPr="00BB4F61">
        <w:rPr>
          <w:rFonts w:ascii="GHEA Grapalat" w:hAnsi="GHEA Grapalat"/>
          <w:sz w:val="22"/>
          <w:szCs w:val="22"/>
          <w:lang w:val="hy-AM"/>
        </w:rPr>
        <w:t xml:space="preserve">մնացած </w:t>
      </w:r>
      <w:r w:rsidRPr="00BB4F61">
        <w:rPr>
          <w:rFonts w:ascii="GHEA Grapalat" w:hAnsi="GHEA Grapalat"/>
          <w:sz w:val="22"/>
          <w:szCs w:val="22"/>
          <w:lang w:val="hy-AM"/>
        </w:rPr>
        <w:t>3</w:t>
      </w:r>
      <w:r w:rsidR="0014386B" w:rsidRPr="00BB4F61">
        <w:rPr>
          <w:rFonts w:ascii="GHEA Grapalat" w:hAnsi="GHEA Grapalat"/>
          <w:sz w:val="22"/>
          <w:szCs w:val="22"/>
        </w:rPr>
        <w:t xml:space="preserve"> </w:t>
      </w:r>
      <w:r w:rsidR="00345813" w:rsidRPr="00BB4F61">
        <w:rPr>
          <w:rFonts w:ascii="GHEA Grapalat" w:hAnsi="GHEA Grapalat"/>
          <w:sz w:val="22"/>
          <w:szCs w:val="22"/>
          <w:lang w:val="hy-AM" w:eastAsia="en-US"/>
        </w:rPr>
        <w:t>կազմակերպությ</w:t>
      </w:r>
      <w:r w:rsidR="00345813" w:rsidRPr="00BB4F61">
        <w:rPr>
          <w:rFonts w:ascii="GHEA Grapalat" w:hAnsi="GHEA Grapalat"/>
          <w:sz w:val="22"/>
          <w:szCs w:val="22"/>
          <w:lang w:val="en-US" w:eastAsia="en-US"/>
        </w:rPr>
        <w:t>ուն</w:t>
      </w:r>
      <w:r w:rsidR="0014386B" w:rsidRPr="00BB4F61">
        <w:rPr>
          <w:rFonts w:ascii="GHEA Grapalat" w:hAnsi="GHEA Grapalat"/>
          <w:sz w:val="22"/>
          <w:szCs w:val="22"/>
        </w:rPr>
        <w:t xml:space="preserve"> </w:t>
      </w:r>
      <w:r w:rsidR="0014386B" w:rsidRPr="00BB4F61">
        <w:rPr>
          <w:rFonts w:ascii="GHEA Grapalat" w:hAnsi="GHEA Grapalat"/>
          <w:sz w:val="22"/>
          <w:szCs w:val="22"/>
          <w:lang w:val="en-US"/>
        </w:rPr>
        <w:t>աշխատել են</w:t>
      </w:r>
      <w:r w:rsidR="0014386B" w:rsidRPr="00BB4F61">
        <w:rPr>
          <w:rFonts w:ascii="GHEA Grapalat" w:hAnsi="GHEA Grapalat"/>
          <w:sz w:val="22"/>
          <w:szCs w:val="22"/>
        </w:rPr>
        <w:t xml:space="preserve"> </w:t>
      </w:r>
      <w:r w:rsidR="0014386B" w:rsidRPr="00BB4F61">
        <w:rPr>
          <w:rFonts w:ascii="GHEA Grapalat" w:hAnsi="GHEA Grapalat"/>
          <w:sz w:val="22"/>
          <w:szCs w:val="22"/>
          <w:lang w:val="en-US"/>
        </w:rPr>
        <w:t>շահույթով</w:t>
      </w:r>
      <w:r w:rsidR="00383D93" w:rsidRPr="00BB4F61">
        <w:rPr>
          <w:rFonts w:ascii="GHEA Grapalat" w:hAnsi="GHEA Grapalat"/>
          <w:sz w:val="22"/>
          <w:szCs w:val="22"/>
          <w:lang w:val="en-US"/>
        </w:rPr>
        <w:t>՝ զ</w:t>
      </w:r>
      <w:r w:rsidR="006435D6" w:rsidRPr="00BB4F61">
        <w:rPr>
          <w:rFonts w:ascii="GHEA Grapalat" w:hAnsi="GHEA Grapalat"/>
          <w:sz w:val="22"/>
          <w:szCs w:val="22"/>
          <w:lang w:val="en-US"/>
        </w:rPr>
        <w:t xml:space="preserve">ուտ շահույթի ընդամենը ծավալը կազմել է </w:t>
      </w:r>
      <w:r w:rsidRPr="00BB4F61">
        <w:rPr>
          <w:rFonts w:ascii="GHEA Grapalat" w:hAnsi="GHEA Grapalat"/>
          <w:sz w:val="22"/>
          <w:szCs w:val="22"/>
          <w:lang w:val="hy-AM"/>
        </w:rPr>
        <w:t>10,597․0</w:t>
      </w:r>
      <w:r w:rsidR="006435D6" w:rsidRPr="00BB4F61">
        <w:rPr>
          <w:rFonts w:ascii="GHEA Grapalat" w:hAnsi="GHEA Grapalat"/>
          <w:sz w:val="22"/>
          <w:szCs w:val="22"/>
          <w:lang w:val="en-US"/>
        </w:rPr>
        <w:t xml:space="preserve"> հազ. դրամ</w:t>
      </w:r>
      <w:r w:rsidR="0014386B" w:rsidRPr="00BB4F61">
        <w:rPr>
          <w:rFonts w:ascii="GHEA Grapalat" w:hAnsi="GHEA Grapalat" w:cs="Sylfaen"/>
          <w:sz w:val="22"/>
          <w:szCs w:val="22"/>
          <w:lang w:val="en-US"/>
        </w:rPr>
        <w:t>:</w:t>
      </w:r>
      <w:r w:rsidR="0014386B" w:rsidRPr="00BB4F61">
        <w:rPr>
          <w:rFonts w:ascii="GHEA Grapalat" w:hAnsi="GHEA Grapalat"/>
          <w:sz w:val="22"/>
          <w:szCs w:val="22"/>
        </w:rPr>
        <w:t xml:space="preserve"> </w:t>
      </w:r>
    </w:p>
    <w:p w:rsidR="0014386B" w:rsidRPr="00BB4F61" w:rsidRDefault="0014386B" w:rsidP="0014386B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BB4F61">
        <w:rPr>
          <w:rFonts w:ascii="GHEA Grapalat" w:hAnsi="GHEA Grapalat"/>
          <w:sz w:val="22"/>
          <w:szCs w:val="22"/>
        </w:rPr>
        <w:t xml:space="preserve"> 2</w:t>
      </w:r>
      <w:r w:rsidRPr="00BB4F61">
        <w:rPr>
          <w:rFonts w:ascii="GHEA Grapalat" w:hAnsi="GHEA Grapalat"/>
          <w:sz w:val="22"/>
          <w:szCs w:val="22"/>
          <w:lang w:val="hy-AM"/>
        </w:rPr>
        <w:t>.</w:t>
      </w:r>
      <w:r w:rsidRPr="00BB4F61">
        <w:rPr>
          <w:rFonts w:ascii="GHEA Grapalat" w:hAnsi="GHEA Grapalat" w:cs="Sylfaen"/>
          <w:sz w:val="22"/>
          <w:szCs w:val="22"/>
          <w:lang w:val="hy-AM" w:eastAsia="en-US"/>
        </w:rPr>
        <w:t xml:space="preserve"> Բացարձակ իրացվելիության գործակիցը ցույց է տալիս կազմակերպության առավել իրացվելի ակտիվներով ընթացիկ պարտավորությունների մարման աստիճանը: Այս ցուցանիշը</w:t>
      </w:r>
      <w:r w:rsidR="006435D6" w:rsidRPr="00BB4F61">
        <w:rPr>
          <w:rFonts w:ascii="GHEA Grapalat" w:hAnsi="GHEA Grapalat" w:cs="Sylfaen"/>
          <w:sz w:val="22"/>
          <w:szCs w:val="22"/>
          <w:lang w:val="en-US" w:eastAsia="en-US"/>
        </w:rPr>
        <w:t xml:space="preserve"> </w:t>
      </w:r>
      <w:r w:rsidR="00167544" w:rsidRPr="00BB4F61">
        <w:rPr>
          <w:rFonts w:ascii="GHEA Grapalat" w:hAnsi="GHEA Grapalat"/>
          <w:sz w:val="22"/>
          <w:szCs w:val="22"/>
          <w:lang w:val="hy-AM"/>
        </w:rPr>
        <w:t>«</w:t>
      </w:r>
      <w:r w:rsidR="00167544" w:rsidRPr="00BB4F61">
        <w:rPr>
          <w:rFonts w:ascii="GHEA Grapalat" w:hAnsi="GHEA Grapalat" w:cs="Sylfaen"/>
          <w:sz w:val="22"/>
          <w:szCs w:val="22"/>
          <w:lang w:val="hy-AM"/>
        </w:rPr>
        <w:t xml:space="preserve">ՈԿՖ Բանավանի ԱԱՊԿ» ՓԲԸ-ի </w:t>
      </w:r>
      <w:r w:rsidR="006435D6" w:rsidRPr="00BB4F61">
        <w:rPr>
          <w:rFonts w:ascii="GHEA Grapalat" w:hAnsi="GHEA Grapalat" w:cs="Sylfaen"/>
          <w:sz w:val="22"/>
          <w:szCs w:val="22"/>
          <w:lang w:val="hy-AM" w:eastAsia="en-US"/>
        </w:rPr>
        <w:t>մոտ</w:t>
      </w:r>
      <w:r w:rsidRPr="00BB4F61">
        <w:rPr>
          <w:rFonts w:ascii="GHEA Grapalat" w:hAnsi="GHEA Grapalat" w:cs="Sylfaen"/>
          <w:sz w:val="22"/>
          <w:szCs w:val="22"/>
          <w:lang w:val="hy-AM" w:eastAsia="en-US"/>
        </w:rPr>
        <w:t xml:space="preserve"> համապատասխանում</w:t>
      </w:r>
      <w:r w:rsidR="006435D6" w:rsidRPr="00BB4F61">
        <w:rPr>
          <w:rFonts w:ascii="GHEA Grapalat" w:hAnsi="GHEA Grapalat" w:cs="Sylfaen"/>
          <w:sz w:val="22"/>
          <w:szCs w:val="22"/>
          <w:lang w:val="en-US" w:eastAsia="en-US"/>
        </w:rPr>
        <w:t xml:space="preserve"> է</w:t>
      </w:r>
      <w:r w:rsidRPr="00BB4F61">
        <w:rPr>
          <w:rFonts w:ascii="GHEA Grapalat" w:hAnsi="GHEA Grapalat" w:cs="Sylfaen"/>
          <w:sz w:val="22"/>
          <w:szCs w:val="22"/>
          <w:lang w:val="hy-AM" w:eastAsia="en-US"/>
        </w:rPr>
        <w:t xml:space="preserve"> պրակտիկայում ընդունված թույլատրելի սահմանային նորմային «Ակ.Ա.Հայրիյանի անվան Արմաշի ԱԿ» ՓԲԸ-ի համար ցուցանիշը չի հաշվարկվել,</w:t>
      </w:r>
      <w:r w:rsidRPr="00BB4F61">
        <w:rPr>
          <w:rFonts w:ascii="GHEA Grapalat" w:hAnsi="GHEA Grapalat" w:cs="Sylfaen"/>
          <w:sz w:val="22"/>
          <w:szCs w:val="22"/>
          <w:lang w:val="hy-AM"/>
        </w:rPr>
        <w:t xml:space="preserve"> քանի որ </w:t>
      </w:r>
      <w:r w:rsidR="00345813" w:rsidRPr="00BB4F61">
        <w:rPr>
          <w:rFonts w:ascii="GHEA Grapalat" w:hAnsi="GHEA Grapalat"/>
          <w:sz w:val="22"/>
          <w:szCs w:val="22"/>
          <w:lang w:val="hy-AM" w:eastAsia="en-US"/>
        </w:rPr>
        <w:t>կազմակերպությունը</w:t>
      </w:r>
      <w:r w:rsidRPr="00BB4F61">
        <w:rPr>
          <w:rFonts w:ascii="GHEA Grapalat" w:hAnsi="GHEA Grapalat" w:cs="Sylfaen"/>
          <w:sz w:val="22"/>
          <w:szCs w:val="22"/>
          <w:lang w:val="hy-AM"/>
        </w:rPr>
        <w:t xml:space="preserve"> չունի ընթացիկ պարտավորություններ, դրամական միջոցներ կամ դրան համարժեք միջոցներ։ </w:t>
      </w:r>
      <w:r w:rsidR="00345813" w:rsidRPr="00BB4F61">
        <w:rPr>
          <w:rFonts w:ascii="GHEA Grapalat" w:hAnsi="GHEA Grapalat"/>
          <w:sz w:val="22"/>
          <w:szCs w:val="22"/>
          <w:lang w:val="hy-AM" w:eastAsia="en-US"/>
        </w:rPr>
        <w:t>Կազմակերպության</w:t>
      </w:r>
      <w:r w:rsidR="00872996" w:rsidRPr="00BB4F61">
        <w:rPr>
          <w:rFonts w:ascii="GHEA Grapalat" w:hAnsi="GHEA Grapalat" w:cs="Sylfaen"/>
          <w:sz w:val="22"/>
          <w:szCs w:val="22"/>
          <w:lang w:val="hy-AM"/>
        </w:rPr>
        <w:t xml:space="preserve"> մոտ նույն պատկերն է նկ</w:t>
      </w:r>
      <w:r w:rsidR="00167544" w:rsidRPr="00BB4F61">
        <w:rPr>
          <w:rFonts w:ascii="GHEA Grapalat" w:hAnsi="GHEA Grapalat" w:cs="Sylfaen"/>
          <w:sz w:val="22"/>
          <w:szCs w:val="22"/>
          <w:lang w:val="hy-AM"/>
        </w:rPr>
        <w:t>ատվել նաև նախորդ հաշվետու տարիներին</w:t>
      </w:r>
      <w:r w:rsidR="00872996" w:rsidRPr="00BB4F61">
        <w:rPr>
          <w:rFonts w:ascii="GHEA Grapalat" w:hAnsi="GHEA Grapalat" w:cs="Sylfaen"/>
          <w:sz w:val="22"/>
          <w:szCs w:val="22"/>
          <w:lang w:val="hy-AM"/>
        </w:rPr>
        <w:t xml:space="preserve">: </w:t>
      </w:r>
      <w:r w:rsidRPr="00BB4F61">
        <w:rPr>
          <w:rFonts w:ascii="GHEA Grapalat" w:hAnsi="GHEA Grapalat" w:cs="Sylfaen"/>
          <w:sz w:val="22"/>
          <w:szCs w:val="22"/>
          <w:lang w:val="hy-AM"/>
        </w:rPr>
        <w:t>Նման իրավիճակն այլ հավասար պայմաններում վկայում է այն մասին, որ կազմակերպությունը ոչ միայն չունի զարգացմանը միտված ծրագրեր, այլ գործնականում աշխատանքներ չեն տարվում կազմակերպությունը «լճացման« վիճակից հանելու հ</w:t>
      </w:r>
      <w:r w:rsidR="00345813" w:rsidRPr="00BB4F61">
        <w:rPr>
          <w:rFonts w:ascii="GHEA Grapalat" w:hAnsi="GHEA Grapalat" w:cs="Sylfaen"/>
          <w:sz w:val="22"/>
          <w:szCs w:val="22"/>
          <w:lang w:val="hy-AM"/>
        </w:rPr>
        <w:t xml:space="preserve">ամար։ Մարզպետարանի մնացած </w:t>
      </w:r>
      <w:r w:rsidR="00167544" w:rsidRPr="00BB4F61">
        <w:rPr>
          <w:rFonts w:ascii="GHEA Grapalat" w:hAnsi="GHEA Grapalat" w:cs="Sylfaen"/>
          <w:sz w:val="22"/>
          <w:szCs w:val="22"/>
          <w:lang w:val="hy-AM"/>
        </w:rPr>
        <w:t>4</w:t>
      </w:r>
      <w:r w:rsidR="00345813" w:rsidRPr="00BB4F6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45813" w:rsidRPr="00BB4F61">
        <w:rPr>
          <w:rFonts w:ascii="GHEA Grapalat" w:hAnsi="GHEA Grapalat"/>
          <w:sz w:val="22"/>
          <w:szCs w:val="22"/>
          <w:lang w:val="hy-AM" w:eastAsia="en-US"/>
        </w:rPr>
        <w:t>կազմակերպության</w:t>
      </w:r>
      <w:r w:rsidR="00872996" w:rsidRPr="00BB4F61">
        <w:rPr>
          <w:rFonts w:ascii="GHEA Grapalat" w:hAnsi="GHEA Grapalat" w:cs="Sylfaen"/>
          <w:sz w:val="22"/>
          <w:szCs w:val="22"/>
          <w:lang w:val="hy-AM"/>
        </w:rPr>
        <w:t>`</w:t>
      </w:r>
      <w:r w:rsidR="00167544" w:rsidRPr="00BB4F61">
        <w:rPr>
          <w:rFonts w:ascii="GHEA Grapalat" w:hAnsi="GHEA Grapalat" w:cs="Sylfaen"/>
          <w:sz w:val="22"/>
          <w:szCs w:val="22"/>
          <w:lang w:val="hy-AM"/>
        </w:rPr>
        <w:t xml:space="preserve"> «Արտաշատի ԲԿ», «Արարատի ԲԿ», «</w:t>
      </w:r>
      <w:r w:rsidR="009F4676" w:rsidRPr="00BB4F61">
        <w:rPr>
          <w:rFonts w:ascii="GHEA Grapalat" w:hAnsi="GHEA Grapalat" w:cs="Sylfaen"/>
          <w:sz w:val="22"/>
          <w:szCs w:val="22"/>
          <w:lang w:val="hy-AM"/>
        </w:rPr>
        <w:t>Մասիսի</w:t>
      </w:r>
      <w:r w:rsidR="00167544" w:rsidRPr="00BB4F61">
        <w:rPr>
          <w:rFonts w:ascii="GHEA Grapalat" w:hAnsi="GHEA Grapalat" w:cs="Sylfaen"/>
          <w:sz w:val="22"/>
          <w:szCs w:val="22"/>
          <w:lang w:val="hy-AM"/>
        </w:rPr>
        <w:t xml:space="preserve"> ԲԿ»  և</w:t>
      </w:r>
      <w:r w:rsidR="00167544" w:rsidRPr="00BB4F61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Pr="00BB4F61">
        <w:rPr>
          <w:rFonts w:ascii="GHEA Grapalat" w:hAnsi="GHEA Grapalat" w:cs="Sylfaen"/>
          <w:sz w:val="22"/>
          <w:szCs w:val="22"/>
          <w:lang w:val="hy-AM"/>
        </w:rPr>
        <w:t>«Վեդու ԲԿ» ՓԲԸ-ների մոտ գործակիցը ցածր է ընդունված</w:t>
      </w:r>
      <w:r w:rsidR="00BB4F61" w:rsidRPr="00BB4F61">
        <w:rPr>
          <w:rFonts w:ascii="GHEA Grapalat" w:hAnsi="GHEA Grapalat" w:cs="Sylfaen"/>
          <w:sz w:val="22"/>
          <w:szCs w:val="22"/>
          <w:lang w:val="hy-AM"/>
        </w:rPr>
        <w:t xml:space="preserve"> սահմանային</w:t>
      </w:r>
      <w:r w:rsidRPr="00BB4F61">
        <w:rPr>
          <w:rFonts w:ascii="GHEA Grapalat" w:hAnsi="GHEA Grapalat" w:cs="Sylfaen"/>
          <w:sz w:val="22"/>
          <w:szCs w:val="22"/>
          <w:lang w:val="hy-AM"/>
        </w:rPr>
        <w:t xml:space="preserve"> նորմա</w:t>
      </w:r>
      <w:r w:rsidR="00383D93" w:rsidRPr="00BB4F61">
        <w:rPr>
          <w:rFonts w:ascii="GHEA Grapalat" w:hAnsi="GHEA Grapalat" w:cs="Sylfaen"/>
          <w:sz w:val="22"/>
          <w:szCs w:val="22"/>
          <w:lang w:val="hy-AM"/>
        </w:rPr>
        <w:t>յ</w:t>
      </w:r>
      <w:r w:rsidRPr="00BB4F61">
        <w:rPr>
          <w:rFonts w:ascii="GHEA Grapalat" w:hAnsi="GHEA Grapalat" w:cs="Sylfaen"/>
          <w:sz w:val="22"/>
          <w:szCs w:val="22"/>
          <w:lang w:val="hy-AM"/>
        </w:rPr>
        <w:t xml:space="preserve">ից, </w:t>
      </w:r>
      <w:r w:rsidRPr="00BB4F61">
        <w:rPr>
          <w:rFonts w:ascii="GHEA Grapalat" w:hAnsi="GHEA Grapalat" w:cs="Sylfaen"/>
          <w:sz w:val="22"/>
          <w:szCs w:val="22"/>
          <w:lang w:val="hy-AM" w:eastAsia="en-US"/>
        </w:rPr>
        <w:t xml:space="preserve">ինչը ցույց է տալիս, որ </w:t>
      </w:r>
      <w:r w:rsidR="00345813" w:rsidRPr="00BB4F61">
        <w:rPr>
          <w:rFonts w:ascii="GHEA Grapalat" w:hAnsi="GHEA Grapalat"/>
          <w:sz w:val="22"/>
          <w:szCs w:val="22"/>
          <w:lang w:val="hy-AM" w:eastAsia="en-US"/>
        </w:rPr>
        <w:t>կազմակերպություններն</w:t>
      </w:r>
      <w:r w:rsidRPr="00BB4F61">
        <w:rPr>
          <w:rFonts w:ascii="GHEA Grapalat" w:hAnsi="GHEA Grapalat" w:cs="Sylfaen"/>
          <w:sz w:val="22"/>
          <w:szCs w:val="22"/>
          <w:lang w:val="hy-AM" w:eastAsia="en-US"/>
        </w:rPr>
        <w:t xml:space="preserve"> իրացվելիության առումով ունեն դժվարություններ, </w:t>
      </w:r>
      <w:r w:rsidRPr="00BB4F61">
        <w:rPr>
          <w:rFonts w:ascii="GHEA Grapalat" w:hAnsi="GHEA Grapalat" w:cs="Sylfaen"/>
          <w:sz w:val="22"/>
          <w:szCs w:val="22"/>
          <w:lang w:val="hy-AM"/>
        </w:rPr>
        <w:t>ցածր է կարճաժամկետ պարտավորությունների դրամական միջոցներով կամ դրանց համարժեքներով ապահովվածության աստիճանը:</w:t>
      </w:r>
      <w:r w:rsidRPr="00BB4F61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</w:p>
    <w:p w:rsidR="0014386B" w:rsidRPr="00BB4F61" w:rsidRDefault="00872996" w:rsidP="0014386B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BB4F61">
        <w:rPr>
          <w:rFonts w:ascii="GHEA Grapalat" w:hAnsi="GHEA Grapalat" w:cs="Sylfaen"/>
          <w:sz w:val="22"/>
          <w:szCs w:val="22"/>
          <w:lang w:val="hy-AM" w:eastAsia="en-US"/>
        </w:rPr>
        <w:t>3</w:t>
      </w:r>
      <w:r w:rsidR="0014386B" w:rsidRPr="00BB4F61">
        <w:rPr>
          <w:rFonts w:ascii="GHEA Grapalat" w:hAnsi="GHEA Grapalat" w:cs="Sylfaen"/>
          <w:sz w:val="22"/>
          <w:szCs w:val="22"/>
          <w:lang w:val="hy-AM" w:eastAsia="en-US"/>
        </w:rPr>
        <w:t>. Սեփական շրջանառու միջոցներով ապահովվածության գործակիցը</w:t>
      </w:r>
      <w:r w:rsidRPr="00BB4F61">
        <w:rPr>
          <w:rFonts w:ascii="GHEA Grapalat" w:hAnsi="GHEA Grapalat" w:cs="Sylfaen"/>
          <w:sz w:val="22"/>
          <w:szCs w:val="22"/>
          <w:lang w:val="hy-AM" w:eastAsia="en-US"/>
        </w:rPr>
        <w:t>՝</w:t>
      </w:r>
      <w:r w:rsidR="0014386B" w:rsidRPr="00BB4F61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Pr="00BB4F61">
        <w:rPr>
          <w:rFonts w:ascii="GHEA Grapalat" w:hAnsi="GHEA Grapalat" w:cs="Sylfaen"/>
          <w:sz w:val="22"/>
          <w:szCs w:val="22"/>
          <w:lang w:val="hy-AM"/>
        </w:rPr>
        <w:t xml:space="preserve">«Արտաշատի ԲԿ», «Արարատի ԲԿ» և «Վեդու ԲԿ» ՓԲԸ-ների մոտ </w:t>
      </w:r>
      <w:r w:rsidR="0014386B" w:rsidRPr="00BB4F61">
        <w:rPr>
          <w:rFonts w:ascii="GHEA Grapalat" w:hAnsi="GHEA Grapalat" w:cs="Sylfaen"/>
          <w:sz w:val="22"/>
          <w:szCs w:val="22"/>
          <w:lang w:val="hy-AM" w:eastAsia="en-US"/>
        </w:rPr>
        <w:t>չեն համապատասխանում ս</w:t>
      </w:r>
      <w:r w:rsidR="00383D93" w:rsidRPr="00BB4F61">
        <w:rPr>
          <w:rFonts w:ascii="GHEA Grapalat" w:hAnsi="GHEA Grapalat" w:cs="Sylfaen"/>
          <w:sz w:val="22"/>
          <w:szCs w:val="22"/>
          <w:lang w:val="hy-AM" w:eastAsia="en-US"/>
        </w:rPr>
        <w:t>ահմանված նորմային, որը խոսում է</w:t>
      </w:r>
      <w:r w:rsidRPr="00BB4F61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14386B" w:rsidRPr="00BB4F61">
        <w:rPr>
          <w:rFonts w:ascii="GHEA Grapalat" w:hAnsi="GHEA Grapalat" w:cs="Sylfaen"/>
          <w:sz w:val="22"/>
          <w:szCs w:val="22"/>
          <w:lang w:val="hy-AM" w:eastAsia="en-US"/>
        </w:rPr>
        <w:t>շրջանառու միջոցների ձևավորմանը սեփական կապիտալի մասնակցության ցածր աստիճանի մասին:</w:t>
      </w:r>
    </w:p>
    <w:p w:rsidR="0014386B" w:rsidRPr="00BB4F61" w:rsidRDefault="00872996" w:rsidP="0014386B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BB4F61">
        <w:rPr>
          <w:rFonts w:ascii="GHEA Grapalat" w:hAnsi="GHEA Grapalat" w:cs="Sylfaen"/>
          <w:sz w:val="22"/>
          <w:szCs w:val="22"/>
          <w:lang w:val="hy-AM" w:eastAsia="en-US"/>
        </w:rPr>
        <w:t>4</w:t>
      </w:r>
      <w:r w:rsidR="0014386B" w:rsidRPr="00BB4F61">
        <w:rPr>
          <w:rFonts w:ascii="GHEA Grapalat" w:hAnsi="GHEA Grapalat" w:cs="Sylfaen"/>
          <w:sz w:val="22"/>
          <w:szCs w:val="22"/>
          <w:lang w:val="hy-AM" w:eastAsia="en-US"/>
        </w:rPr>
        <w:t xml:space="preserve">. Ակտիվների շրջանառելիության գործակիցը բնութագրում է ընկերության բոլոր միջոցների շրջապտույտի արագությունը՝ անկախ դրանց ձևավորման աղբյուրից և որքան մեծ է այս ցուցանիշն, այնքան արդյունավետորեն են օգտագործվում ակտիվները: </w:t>
      </w:r>
      <w:r w:rsidR="00345813" w:rsidRPr="00BB4F61">
        <w:rPr>
          <w:rFonts w:ascii="GHEA Grapalat" w:hAnsi="GHEA Grapalat"/>
          <w:sz w:val="22"/>
          <w:szCs w:val="22"/>
          <w:lang w:val="hy-AM" w:eastAsia="en-US"/>
        </w:rPr>
        <w:t xml:space="preserve">Կազմակերպությունների </w:t>
      </w:r>
      <w:r w:rsidR="00383D93" w:rsidRPr="00BB4F61">
        <w:rPr>
          <w:rFonts w:ascii="GHEA Grapalat" w:hAnsi="GHEA Grapalat" w:cs="Sylfaen"/>
          <w:sz w:val="22"/>
          <w:szCs w:val="22"/>
          <w:lang w:val="hy-AM" w:eastAsia="en-US"/>
        </w:rPr>
        <w:t>մոտ այս ցուցանիշն ընկած է 0,</w:t>
      </w:r>
      <w:r w:rsidRPr="00BB4F61">
        <w:rPr>
          <w:rFonts w:ascii="GHEA Grapalat" w:hAnsi="GHEA Grapalat" w:cs="Sylfaen"/>
          <w:sz w:val="22"/>
          <w:szCs w:val="22"/>
          <w:lang w:val="hy-AM" w:eastAsia="en-US"/>
        </w:rPr>
        <w:t>7</w:t>
      </w:r>
      <w:r w:rsidR="00A418CB" w:rsidRPr="00BB4F61">
        <w:rPr>
          <w:rFonts w:ascii="GHEA Grapalat" w:hAnsi="GHEA Grapalat" w:cs="Sylfaen"/>
          <w:sz w:val="22"/>
          <w:szCs w:val="22"/>
          <w:lang w:val="hy-AM" w:eastAsia="en-US"/>
        </w:rPr>
        <w:t>32–3,476</w:t>
      </w:r>
      <w:r w:rsidR="0014386B" w:rsidRPr="00BB4F61">
        <w:rPr>
          <w:rFonts w:ascii="GHEA Grapalat" w:hAnsi="GHEA Grapalat" w:cs="Sylfaen"/>
          <w:sz w:val="22"/>
          <w:szCs w:val="22"/>
          <w:lang w:val="hy-AM" w:eastAsia="en-US"/>
        </w:rPr>
        <w:t xml:space="preserve"> միջակայքում՝ գործակցի առավելագույն արժեքը համապատասխանում է «Ակ.Ա.Հայրիյանի անվան Արմաշի ԱԿ» ՓԲԸ-ին, իսկ նվազագույնը` </w:t>
      </w:r>
      <w:r w:rsidR="0014386B" w:rsidRPr="00BB4F61">
        <w:rPr>
          <w:rFonts w:ascii="GHEA Grapalat" w:hAnsi="GHEA Grapalat" w:cs="Sylfaen"/>
          <w:sz w:val="22"/>
          <w:szCs w:val="22"/>
          <w:lang w:val="hy-AM"/>
        </w:rPr>
        <w:t>«Արտաշատի ԲԿ» ՓԲԸ-ին:</w:t>
      </w:r>
    </w:p>
    <w:p w:rsidR="0014386B" w:rsidRPr="00BB4F61" w:rsidRDefault="007577B2" w:rsidP="00BB4F61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BB4F61">
        <w:rPr>
          <w:rFonts w:ascii="GHEA Grapalat" w:hAnsi="GHEA Grapalat" w:cs="Sylfaen"/>
          <w:sz w:val="22"/>
          <w:szCs w:val="22"/>
          <w:lang w:val="hy-AM"/>
        </w:rPr>
        <w:t>5</w:t>
      </w:r>
      <w:r w:rsidR="0014386B" w:rsidRPr="00BB4F61">
        <w:rPr>
          <w:rFonts w:ascii="GHEA Grapalat" w:hAnsi="GHEA Grapalat" w:cs="Sylfaen"/>
          <w:sz w:val="22"/>
          <w:szCs w:val="22"/>
          <w:lang w:val="hy-AM"/>
        </w:rPr>
        <w:t xml:space="preserve">. Ակտիվների շահութաբերության գործակիցը բնութագրում է կառավարման արդյունավետությունը և ցույց է տալիս միավոր ակտիվների հաշվով շահույթի մեծությունը: </w:t>
      </w:r>
      <w:r w:rsidRPr="00BB4F61">
        <w:rPr>
          <w:rFonts w:ascii="GHEA Grapalat" w:hAnsi="GHEA Grapalat" w:cs="Sylfaen"/>
          <w:sz w:val="22"/>
          <w:szCs w:val="22"/>
          <w:lang w:val="hy-AM"/>
        </w:rPr>
        <w:t xml:space="preserve">Շահույթ </w:t>
      </w:r>
      <w:r w:rsidRPr="00BB4F61">
        <w:rPr>
          <w:rFonts w:ascii="GHEA Grapalat" w:hAnsi="GHEA Grapalat" w:cs="Sylfaen"/>
          <w:sz w:val="22"/>
          <w:szCs w:val="22"/>
          <w:lang w:val="hy-AM"/>
        </w:rPr>
        <w:lastRenderedPageBreak/>
        <w:t>ձևավորած</w:t>
      </w:r>
      <w:r w:rsidR="00FD41DD" w:rsidRPr="00BB4F61">
        <w:rPr>
          <w:rFonts w:ascii="GHEA Grapalat" w:hAnsi="GHEA Grapalat" w:cs="Sylfaen"/>
          <w:sz w:val="22"/>
          <w:szCs w:val="22"/>
          <w:lang w:val="hy-AM"/>
        </w:rPr>
        <w:t xml:space="preserve">՝ «Արտաշատի ԲԿ», «Արարատի ԲԿ» և </w:t>
      </w:r>
      <w:r w:rsidR="00FD41DD" w:rsidRPr="00BB4F61">
        <w:rPr>
          <w:rFonts w:ascii="GHEA Grapalat" w:hAnsi="GHEA Grapalat" w:cs="Sylfaen"/>
          <w:sz w:val="22"/>
          <w:szCs w:val="22"/>
          <w:lang w:val="hy-AM" w:eastAsia="en-US"/>
        </w:rPr>
        <w:t>«Ակ.Ա.Հայրիյանի անվան Արմաշի ԱԿ» ՓԲԸ-ների</w:t>
      </w:r>
      <w:r w:rsidR="00FD41DD" w:rsidRPr="00BB4F6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BB4F61">
        <w:rPr>
          <w:rFonts w:ascii="GHEA Grapalat" w:hAnsi="GHEA Grapalat" w:cs="Sylfaen"/>
          <w:sz w:val="22"/>
          <w:szCs w:val="22"/>
          <w:lang w:val="hy-AM"/>
        </w:rPr>
        <w:t xml:space="preserve"> մոտ շ</w:t>
      </w:r>
      <w:r w:rsidR="0014386B" w:rsidRPr="00BB4F61">
        <w:rPr>
          <w:rFonts w:ascii="GHEA Grapalat" w:hAnsi="GHEA Grapalat" w:cs="Sylfaen"/>
          <w:sz w:val="22"/>
          <w:szCs w:val="22"/>
          <w:lang w:val="hy-AM"/>
        </w:rPr>
        <w:t xml:space="preserve">ահութաբերության </w:t>
      </w:r>
      <w:r w:rsidR="00A418CB" w:rsidRPr="00BB4F61">
        <w:rPr>
          <w:rFonts w:ascii="GHEA Grapalat" w:hAnsi="GHEA Grapalat" w:cs="Sylfaen"/>
          <w:sz w:val="22"/>
          <w:szCs w:val="22"/>
          <w:lang w:val="hy-AM"/>
        </w:rPr>
        <w:t>գործակից</w:t>
      </w:r>
      <w:r w:rsidR="00FD41DD" w:rsidRPr="00BB4F61">
        <w:rPr>
          <w:rFonts w:ascii="GHEA Grapalat" w:hAnsi="GHEA Grapalat" w:cs="Sylfaen"/>
          <w:sz w:val="22"/>
          <w:szCs w:val="22"/>
          <w:lang w:val="hy-AM"/>
        </w:rPr>
        <w:t>ը համապատասխանաբար հավասար է՝ 0,17</w:t>
      </w:r>
      <w:r w:rsidR="00BB4F61" w:rsidRPr="00BB4F61">
        <w:rPr>
          <w:rFonts w:ascii="GHEA Grapalat" w:hAnsi="GHEA Grapalat" w:cs="Sylfaen"/>
          <w:sz w:val="22"/>
          <w:szCs w:val="22"/>
          <w:lang w:val="hy-AM"/>
        </w:rPr>
        <w:t>5%</w:t>
      </w:r>
      <w:r w:rsidR="00FD41DD" w:rsidRPr="00BB4F61">
        <w:rPr>
          <w:rFonts w:ascii="GHEA Grapalat" w:hAnsi="GHEA Grapalat" w:cs="Sylfaen"/>
          <w:sz w:val="22"/>
          <w:szCs w:val="22"/>
          <w:lang w:val="hy-AM"/>
        </w:rPr>
        <w:t>, 0,68</w:t>
      </w:r>
      <w:r w:rsidR="00BB4F61" w:rsidRPr="00BB4F61">
        <w:rPr>
          <w:rFonts w:ascii="GHEA Grapalat" w:hAnsi="GHEA Grapalat" w:cs="Sylfaen"/>
          <w:sz w:val="22"/>
          <w:szCs w:val="22"/>
          <w:lang w:val="hy-AM"/>
        </w:rPr>
        <w:t>%</w:t>
      </w:r>
      <w:r w:rsidR="00FD41DD" w:rsidRPr="00BB4F61">
        <w:rPr>
          <w:rFonts w:ascii="GHEA Grapalat" w:hAnsi="GHEA Grapalat" w:cs="Sylfaen"/>
          <w:sz w:val="22"/>
          <w:szCs w:val="22"/>
          <w:lang w:val="hy-AM"/>
        </w:rPr>
        <w:t xml:space="preserve"> և 1,23</w:t>
      </w:r>
      <w:r w:rsidR="00BB4F61" w:rsidRPr="00BB4F61">
        <w:rPr>
          <w:rFonts w:ascii="GHEA Grapalat" w:hAnsi="GHEA Grapalat" w:cs="Sylfaen"/>
          <w:sz w:val="22"/>
          <w:szCs w:val="22"/>
          <w:lang w:val="hy-AM"/>
        </w:rPr>
        <w:t>%</w:t>
      </w:r>
      <w:r w:rsidRPr="00BB4F61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14386B" w:rsidRPr="005F519D" w:rsidRDefault="007577B2" w:rsidP="0014386B">
      <w:pPr>
        <w:pStyle w:val="a3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6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</w:t>
      </w:r>
      <w:r w:rsidR="00491078">
        <w:rPr>
          <w:rFonts w:ascii="GHEA Grapalat" w:hAnsi="GHEA Grapalat" w:cs="Sylfaen"/>
          <w:sz w:val="22"/>
          <w:szCs w:val="22"/>
          <w:lang w:val="hy-AM"/>
        </w:rPr>
        <w:t xml:space="preserve">դրանց համադրմամբ պարզվել է, որ </w:t>
      </w:r>
      <w:r w:rsidR="00345813">
        <w:rPr>
          <w:rFonts w:ascii="GHEA Grapalat" w:hAnsi="GHEA Grapalat"/>
          <w:sz w:val="22"/>
          <w:szCs w:val="22"/>
          <w:lang w:val="hy-AM"/>
        </w:rPr>
        <w:t>կ</w:t>
      </w:r>
      <w:r w:rsidR="00345813" w:rsidRPr="005F519D">
        <w:rPr>
          <w:rFonts w:ascii="GHEA Grapalat" w:hAnsi="GHEA Grapalat"/>
          <w:sz w:val="22"/>
          <w:szCs w:val="22"/>
          <w:lang w:val="hy-AM"/>
        </w:rPr>
        <w:t>ազմակերպություն</w:t>
      </w:r>
      <w:r w:rsidR="00345813" w:rsidRPr="00345813">
        <w:rPr>
          <w:rFonts w:ascii="GHEA Grapalat" w:hAnsi="GHEA Grapalat"/>
          <w:sz w:val="22"/>
          <w:szCs w:val="22"/>
          <w:lang w:val="hy-AM"/>
        </w:rPr>
        <w:t xml:space="preserve">ներում 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եկամուտները հիմնականում ձևավորվել են հիմնական գործունեությունից: </w:t>
      </w:r>
    </w:p>
    <w:p w:rsidR="0014386B" w:rsidRPr="005F519D" w:rsidRDefault="000E452A" w:rsidP="0014386B">
      <w:pPr>
        <w:spacing w:line="360" w:lineRule="auto"/>
        <w:ind w:firstLine="567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ab/>
        <w:t>16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>.5 Եզրակացություններ</w:t>
      </w:r>
    </w:p>
    <w:p w:rsidR="00FD41DD" w:rsidRPr="00BB4F61" w:rsidRDefault="00FD41DD" w:rsidP="00FD41DD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ab/>
      </w:r>
      <w:r w:rsidRPr="00BB4F61">
        <w:rPr>
          <w:rFonts w:ascii="GHEA Grapalat" w:hAnsi="GHEA Grapalat" w:cs="Sylfaen"/>
          <w:sz w:val="22"/>
          <w:szCs w:val="22"/>
          <w:lang w:val="hy-AM"/>
        </w:rPr>
        <w:t xml:space="preserve"> 2021</w:t>
      </w:r>
      <w:r w:rsidR="0014386B" w:rsidRPr="00BB4F61">
        <w:rPr>
          <w:rFonts w:ascii="GHEA Grapalat" w:hAnsi="GHEA Grapalat" w:cs="Sylfaen"/>
          <w:sz w:val="22"/>
          <w:szCs w:val="22"/>
          <w:lang w:val="hy-AM"/>
        </w:rPr>
        <w:t>թ. տարեկան տվյալներով ՀՀ Արարատի մարզպետարանի ենթակայության</w:t>
      </w:r>
      <w:r w:rsidR="007577B2" w:rsidRPr="00BB4F61">
        <w:rPr>
          <w:rFonts w:ascii="GHEA Grapalat" w:hAnsi="GHEA Grapalat" w:cs="Sylfaen"/>
          <w:sz w:val="22"/>
          <w:szCs w:val="22"/>
          <w:lang w:val="hy-AM"/>
        </w:rPr>
        <w:t xml:space="preserve"> մեկ </w:t>
      </w:r>
      <w:r w:rsidR="00345813" w:rsidRPr="00BB4F61">
        <w:rPr>
          <w:rFonts w:ascii="GHEA Grapalat" w:hAnsi="GHEA Grapalat"/>
          <w:sz w:val="22"/>
          <w:szCs w:val="22"/>
          <w:lang w:val="hy-AM" w:eastAsia="en-US"/>
        </w:rPr>
        <w:t>կազմակերպություն</w:t>
      </w:r>
      <w:r w:rsidR="007577B2" w:rsidRPr="00BB4F61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Pr="00BB4F61">
        <w:rPr>
          <w:rFonts w:ascii="GHEA Grapalat" w:hAnsi="GHEA Grapalat"/>
          <w:sz w:val="22"/>
          <w:szCs w:val="22"/>
          <w:lang w:val="hy-AM"/>
        </w:rPr>
        <w:t xml:space="preserve">«Վեդու ԲԿ» ՓԲԸ-ն </w:t>
      </w:r>
      <w:r w:rsidR="00B96F9C" w:rsidRPr="00BB4F61">
        <w:rPr>
          <w:rFonts w:ascii="GHEA Grapalat" w:hAnsi="GHEA Grapalat"/>
          <w:sz w:val="22"/>
          <w:szCs w:val="22"/>
          <w:lang w:val="hy-AM"/>
        </w:rPr>
        <w:t>աշխատել է</w:t>
      </w:r>
      <w:r w:rsidRPr="00BB4F61">
        <w:rPr>
          <w:rFonts w:ascii="GHEA Grapalat" w:hAnsi="GHEA Grapalat"/>
          <w:sz w:val="22"/>
          <w:szCs w:val="22"/>
          <w:lang w:val="hy-AM"/>
        </w:rPr>
        <w:t xml:space="preserve"> վնաս</w:t>
      </w:r>
      <w:r w:rsidR="00B96F9C" w:rsidRPr="00BB4F61">
        <w:rPr>
          <w:rFonts w:ascii="GHEA Grapalat" w:hAnsi="GHEA Grapalat"/>
          <w:sz w:val="22"/>
          <w:szCs w:val="22"/>
          <w:lang w:val="hy-AM"/>
        </w:rPr>
        <w:t>ով</w:t>
      </w:r>
      <w:r w:rsidR="007577B2" w:rsidRPr="00BB4F61">
        <w:rPr>
          <w:rFonts w:ascii="GHEA Grapalat" w:hAnsi="GHEA Grapalat"/>
          <w:sz w:val="22"/>
          <w:szCs w:val="22"/>
          <w:lang w:val="hy-AM"/>
        </w:rPr>
        <w:t>, «Մասիսի ԲԿ» և «</w:t>
      </w:r>
      <w:r w:rsidR="007577B2" w:rsidRPr="00BB4F61">
        <w:rPr>
          <w:rFonts w:ascii="GHEA Grapalat" w:hAnsi="GHEA Grapalat" w:cs="Sylfaen"/>
          <w:sz w:val="22"/>
          <w:szCs w:val="22"/>
          <w:lang w:val="hy-AM"/>
        </w:rPr>
        <w:t xml:space="preserve">ՈԿՖ Բանավանի ԱԱՊԿ» ՓԲԸ-ները շահույթ (վնաս) չեն ձևավորել, </w:t>
      </w:r>
      <w:r w:rsidRPr="00BB4F61">
        <w:rPr>
          <w:rFonts w:ascii="GHEA Grapalat" w:hAnsi="GHEA Grapalat"/>
          <w:sz w:val="22"/>
          <w:szCs w:val="22"/>
          <w:lang w:val="hy-AM"/>
        </w:rPr>
        <w:t xml:space="preserve">մնացած 3 </w:t>
      </w:r>
      <w:r w:rsidRPr="00BB4F61">
        <w:rPr>
          <w:rFonts w:ascii="GHEA Grapalat" w:hAnsi="GHEA Grapalat"/>
          <w:sz w:val="22"/>
          <w:szCs w:val="22"/>
          <w:lang w:val="hy-AM" w:eastAsia="en-US"/>
        </w:rPr>
        <w:t>կազմակերպություն</w:t>
      </w:r>
      <w:r w:rsidR="00963798">
        <w:rPr>
          <w:rFonts w:ascii="GHEA Grapalat" w:hAnsi="GHEA Grapalat"/>
          <w:sz w:val="22"/>
          <w:szCs w:val="22"/>
          <w:lang w:val="hy-AM" w:eastAsia="en-US"/>
        </w:rPr>
        <w:t>երն</w:t>
      </w:r>
      <w:r w:rsidRPr="00BB4F61">
        <w:rPr>
          <w:rFonts w:ascii="GHEA Grapalat" w:hAnsi="GHEA Grapalat"/>
          <w:sz w:val="22"/>
          <w:szCs w:val="22"/>
          <w:lang w:val="hy-AM"/>
        </w:rPr>
        <w:t xml:space="preserve"> աշխատել են շահույթով՝ զուտ շահույթի ընդամենը ծավալը կազմել է 10,597․0 հազ. դրամ</w:t>
      </w:r>
      <w:r w:rsidRPr="00BB4F61">
        <w:rPr>
          <w:rFonts w:ascii="GHEA Grapalat" w:hAnsi="GHEA Grapalat" w:cs="Sylfaen"/>
          <w:sz w:val="22"/>
          <w:szCs w:val="22"/>
          <w:lang w:val="hy-AM"/>
        </w:rPr>
        <w:t>:</w:t>
      </w:r>
      <w:r w:rsidRPr="00BB4F61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0B3D29" w:rsidRPr="00BB4F61" w:rsidRDefault="007577B2" w:rsidP="00B96F9C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BB4F61">
        <w:rPr>
          <w:rFonts w:ascii="GHEA Grapalat" w:hAnsi="GHEA Grapalat" w:cs="Sylfaen"/>
          <w:sz w:val="22"/>
          <w:szCs w:val="22"/>
          <w:lang w:val="hy-AM"/>
        </w:rPr>
        <w:t>Հաշվետու տարում</w:t>
      </w:r>
      <w:r w:rsidRPr="00BB4F61">
        <w:rPr>
          <w:rFonts w:ascii="GHEA Grapalat" w:hAnsi="GHEA Grapalat"/>
          <w:sz w:val="22"/>
          <w:szCs w:val="22"/>
          <w:lang w:val="hy-AM"/>
        </w:rPr>
        <w:t xml:space="preserve"> </w:t>
      </w:r>
      <w:r w:rsidR="009362BA" w:rsidRPr="00BB4F61">
        <w:rPr>
          <w:rFonts w:ascii="GHEA Grapalat" w:hAnsi="GHEA Grapalat" w:cs="Sylfaen"/>
          <w:sz w:val="22"/>
          <w:szCs w:val="22"/>
          <w:lang w:val="hy-AM"/>
        </w:rPr>
        <w:t xml:space="preserve">«Արտաշատի </w:t>
      </w:r>
      <w:r w:rsidR="00383D93" w:rsidRPr="00BB4F61">
        <w:rPr>
          <w:rFonts w:ascii="GHEA Grapalat" w:hAnsi="GHEA Grapalat" w:cs="Sylfaen"/>
          <w:sz w:val="22"/>
          <w:szCs w:val="22"/>
          <w:lang w:val="hy-AM"/>
        </w:rPr>
        <w:t>ԲԿ</w:t>
      </w:r>
      <w:r w:rsidR="00B96F9C" w:rsidRPr="00BB4F61">
        <w:rPr>
          <w:rFonts w:ascii="GHEA Grapalat" w:hAnsi="GHEA Grapalat" w:cs="Sylfaen"/>
          <w:sz w:val="22"/>
          <w:szCs w:val="22"/>
          <w:lang w:val="hy-AM"/>
        </w:rPr>
        <w:t>»,</w:t>
      </w:r>
      <w:r w:rsidR="000B3D29" w:rsidRPr="00BB4F6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362BA" w:rsidRPr="00BB4F61">
        <w:rPr>
          <w:rFonts w:ascii="GHEA Grapalat" w:hAnsi="GHEA Grapalat" w:cs="Sylfaen"/>
          <w:sz w:val="22"/>
          <w:szCs w:val="22"/>
          <w:lang w:val="hy-AM"/>
        </w:rPr>
        <w:t xml:space="preserve">«Արարատի </w:t>
      </w:r>
      <w:r w:rsidR="00383D93" w:rsidRPr="00BB4F61">
        <w:rPr>
          <w:rFonts w:ascii="GHEA Grapalat" w:hAnsi="GHEA Grapalat" w:cs="Sylfaen"/>
          <w:sz w:val="22"/>
          <w:szCs w:val="22"/>
          <w:lang w:val="hy-AM"/>
        </w:rPr>
        <w:t>ԲԿ</w:t>
      </w:r>
      <w:r w:rsidR="009362BA" w:rsidRPr="00BB4F61">
        <w:rPr>
          <w:rFonts w:ascii="GHEA Grapalat" w:hAnsi="GHEA Grapalat" w:cs="Sylfaen"/>
          <w:sz w:val="22"/>
          <w:szCs w:val="22"/>
          <w:lang w:val="hy-AM"/>
        </w:rPr>
        <w:t>»</w:t>
      </w:r>
      <w:r w:rsidR="00B96F9C" w:rsidRPr="00BB4F61">
        <w:rPr>
          <w:rFonts w:ascii="GHEA Grapalat" w:hAnsi="GHEA Grapalat" w:cs="Sylfaen"/>
          <w:sz w:val="22"/>
          <w:szCs w:val="22"/>
          <w:lang w:val="hy-AM"/>
        </w:rPr>
        <w:t xml:space="preserve"> և </w:t>
      </w:r>
      <w:r w:rsidR="00B96F9C" w:rsidRPr="00BB4F61">
        <w:rPr>
          <w:rFonts w:ascii="GHEA Grapalat" w:hAnsi="GHEA Grapalat"/>
          <w:sz w:val="22"/>
          <w:szCs w:val="22"/>
          <w:lang w:val="hy-AM"/>
        </w:rPr>
        <w:t xml:space="preserve">«Վեդու ԲԿ» </w:t>
      </w:r>
      <w:r w:rsidR="009362BA" w:rsidRPr="00BB4F6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96F9C" w:rsidRPr="00BB4F61">
        <w:rPr>
          <w:rFonts w:ascii="GHEA Grapalat" w:hAnsi="GHEA Grapalat" w:cs="Sylfaen"/>
          <w:sz w:val="22"/>
          <w:szCs w:val="22"/>
          <w:lang w:val="hy-AM"/>
        </w:rPr>
        <w:t xml:space="preserve">ՓԲԸ-ների մոտ նկատվել է ֆինանսատնտեսական վիճակի վատթարացում։ </w:t>
      </w:r>
      <w:r w:rsidR="00BB4F61" w:rsidRPr="00BB4F61">
        <w:rPr>
          <w:rFonts w:ascii="GHEA Grapalat" w:hAnsi="GHEA Grapalat" w:cs="Sylfaen"/>
          <w:sz w:val="22"/>
          <w:szCs w:val="22"/>
          <w:lang w:val="hy-AM"/>
        </w:rPr>
        <w:t>«Արտաշատի ԲԿ», «Արարատի ԲԿ» ՓԲԸ-ները</w:t>
      </w:r>
      <w:r w:rsidR="000B3D29" w:rsidRPr="00BB4F61">
        <w:rPr>
          <w:rFonts w:ascii="GHEA Grapalat" w:hAnsi="GHEA Grapalat" w:cs="Sylfaen"/>
          <w:sz w:val="22"/>
          <w:szCs w:val="22"/>
          <w:lang w:val="hy-AM"/>
        </w:rPr>
        <w:t xml:space="preserve"> ձևավորել են համախատասխանաբար 6,526 հազ․ դրամ և 3,169․0 հազ․ դրամ զուտ շահույթ, </w:t>
      </w:r>
      <w:r w:rsidR="009362BA" w:rsidRPr="00BB4F61">
        <w:rPr>
          <w:rFonts w:ascii="GHEA Grapalat" w:hAnsi="GHEA Grapalat" w:cs="Sylfaen"/>
          <w:sz w:val="22"/>
          <w:szCs w:val="22"/>
          <w:lang w:val="hy-AM"/>
        </w:rPr>
        <w:t>նախորդ տարվա</w:t>
      </w:r>
      <w:r w:rsidR="00B96F9C" w:rsidRPr="00BB4F61">
        <w:rPr>
          <w:rFonts w:ascii="GHEA Grapalat" w:hAnsi="GHEA Grapalat" w:cs="Sylfaen"/>
          <w:sz w:val="22"/>
          <w:szCs w:val="22"/>
          <w:lang w:val="hy-AM"/>
        </w:rPr>
        <w:t>՝</w:t>
      </w:r>
      <w:r w:rsidR="009362BA" w:rsidRPr="00BB4F6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96F9C" w:rsidRPr="00BB4F61">
        <w:rPr>
          <w:rFonts w:ascii="GHEA Grapalat" w:hAnsi="GHEA Grapalat" w:cs="Sylfaen"/>
          <w:sz w:val="22"/>
          <w:szCs w:val="22"/>
          <w:lang w:val="hy-AM"/>
        </w:rPr>
        <w:t xml:space="preserve">35,259․0 հազ․ դրամ և 27,319․0 հազ․ դրամ զուտ շահույթի նկատմամբ, իսկ </w:t>
      </w:r>
      <w:r w:rsidR="00B96F9C" w:rsidRPr="00BB4F61">
        <w:rPr>
          <w:rFonts w:ascii="GHEA Grapalat" w:hAnsi="GHEA Grapalat"/>
          <w:sz w:val="22"/>
          <w:szCs w:val="22"/>
          <w:lang w:val="hy-AM"/>
        </w:rPr>
        <w:t>«Վեդու ԲԿ» ՓԲԸ-ն  ձևավորել է 22․5 հազ․ հրամ վնաս՝ նախորդ տարվա 55,547․2 հ</w:t>
      </w:r>
      <w:r w:rsidR="00BB4F61" w:rsidRPr="00BB4F61">
        <w:rPr>
          <w:rFonts w:ascii="GHEA Grapalat" w:hAnsi="GHEA Grapalat"/>
          <w:sz w:val="22"/>
          <w:szCs w:val="22"/>
          <w:lang w:val="hy-AM"/>
        </w:rPr>
        <w:t>ազ․ դրամ զուտ շահույթի նկատմամբ, միաժամանակ</w:t>
      </w:r>
      <w:r w:rsidR="00963798">
        <w:rPr>
          <w:rFonts w:ascii="GHEA Grapalat" w:hAnsi="GHEA Grapalat"/>
          <w:sz w:val="22"/>
          <w:szCs w:val="22"/>
          <w:lang w:val="hy-AM"/>
        </w:rPr>
        <w:t xml:space="preserve"> նվազել են կազմակերպությունների</w:t>
      </w:r>
      <w:r w:rsidR="00BB4F61" w:rsidRPr="00BB4F61">
        <w:rPr>
          <w:rFonts w:ascii="GHEA Grapalat" w:hAnsi="GHEA Grapalat"/>
          <w:sz w:val="22"/>
          <w:szCs w:val="22"/>
          <w:lang w:val="hy-AM"/>
        </w:rPr>
        <w:t xml:space="preserve"> կուտակված շահույթի ծավալները։</w:t>
      </w:r>
    </w:p>
    <w:p w:rsidR="00706B73" w:rsidRPr="00C42FE6" w:rsidRDefault="00B96F9C" w:rsidP="00706B73">
      <w:pPr>
        <w:tabs>
          <w:tab w:val="left" w:pos="426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42FE6">
        <w:rPr>
          <w:rFonts w:ascii="GHEA Grapalat" w:hAnsi="GHEA Grapalat"/>
          <w:sz w:val="22"/>
          <w:szCs w:val="22"/>
          <w:lang w:val="hy-AM"/>
        </w:rPr>
        <w:t xml:space="preserve"> </w:t>
      </w:r>
      <w:r w:rsidR="00706B73" w:rsidRPr="00C42FE6">
        <w:rPr>
          <w:rFonts w:ascii="GHEA Grapalat" w:hAnsi="GHEA Grapalat"/>
          <w:sz w:val="22"/>
          <w:szCs w:val="22"/>
          <w:lang w:val="hy-AM"/>
        </w:rPr>
        <w:t>«</w:t>
      </w:r>
      <w:r w:rsidR="00706B73" w:rsidRPr="00C42FE6">
        <w:rPr>
          <w:rFonts w:ascii="GHEA Grapalat" w:hAnsi="GHEA Grapalat" w:cs="Sylfaen"/>
          <w:sz w:val="22"/>
          <w:szCs w:val="22"/>
          <w:lang w:val="hy-AM"/>
        </w:rPr>
        <w:t xml:space="preserve">ՈԿՖ Բանավանի ԱԱՊԿ» և </w:t>
      </w:r>
      <w:r w:rsidR="00706B73" w:rsidRPr="00C42FE6">
        <w:rPr>
          <w:rFonts w:ascii="GHEA Grapalat" w:hAnsi="GHEA Grapalat" w:cs="Sylfaen"/>
          <w:sz w:val="22"/>
          <w:szCs w:val="22"/>
          <w:lang w:val="hy-AM" w:eastAsia="en-US"/>
        </w:rPr>
        <w:t xml:space="preserve">«Ակ.Ա.Հայրիյանի անվան Արմաշի ԱԿ» </w:t>
      </w:r>
      <w:r w:rsidR="00706B73" w:rsidRPr="00C42FE6">
        <w:rPr>
          <w:rFonts w:ascii="GHEA Grapalat" w:hAnsi="GHEA Grapalat" w:cs="Sylfaen"/>
          <w:sz w:val="22"/>
          <w:szCs w:val="22"/>
          <w:lang w:val="hy-AM"/>
        </w:rPr>
        <w:t>ՓԲԸ-ների մոտ նախորդ տարվա նկատմամբ ֆինանսատնտեսական վիճակի առանձնակի փոփոխություն չի նկատվել։</w:t>
      </w:r>
    </w:p>
    <w:p w:rsidR="0014386B" w:rsidRPr="00C42FE6" w:rsidRDefault="0014386B" w:rsidP="0014386B">
      <w:pPr>
        <w:tabs>
          <w:tab w:val="left" w:pos="426"/>
        </w:tabs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C42FE6">
        <w:rPr>
          <w:rFonts w:ascii="GHEA Grapalat" w:hAnsi="GHEA Grapalat" w:cs="Sylfaen"/>
          <w:sz w:val="22"/>
          <w:szCs w:val="22"/>
          <w:lang w:val="hy-AM"/>
        </w:rPr>
        <w:t xml:space="preserve">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(պետպատվեր), ապա իմաստ ունի դիտարկել և համեմատել, թե կազմակերպությունների ընդամենը եկամուտների որ մասն է կազմում պետպատվերի շրջանակներում հատկացվող գումարները: ՀՀ Արարատի մարզպետարանի բոլոր </w:t>
      </w:r>
      <w:r w:rsidR="00345813" w:rsidRPr="00C42FE6">
        <w:rPr>
          <w:rFonts w:ascii="GHEA Grapalat" w:hAnsi="GHEA Grapalat"/>
          <w:sz w:val="22"/>
          <w:szCs w:val="22"/>
          <w:lang w:val="hy-AM" w:eastAsia="en-US"/>
        </w:rPr>
        <w:t>կազմակերպություններին</w:t>
      </w:r>
      <w:r w:rsidRPr="00C42FE6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Pr="00C42FE6">
        <w:rPr>
          <w:rFonts w:ascii="GHEA Grapalat" w:hAnsi="GHEA Grapalat"/>
          <w:sz w:val="22"/>
          <w:szCs w:val="22"/>
          <w:lang w:val="hy-AM"/>
        </w:rPr>
        <w:t xml:space="preserve">պետպատվերի շրջանակներում հատկացված ընդամենը գումարը կազմում է </w:t>
      </w:r>
      <w:r w:rsidR="005B2237" w:rsidRPr="00C42FE6">
        <w:rPr>
          <w:rFonts w:ascii="GHEA Grapalat" w:hAnsi="GHEA Grapalat"/>
          <w:sz w:val="22"/>
          <w:szCs w:val="22"/>
          <w:lang w:val="hy-AM"/>
        </w:rPr>
        <w:t xml:space="preserve">3,773,469․1 </w:t>
      </w:r>
      <w:r w:rsidRPr="00C42FE6">
        <w:rPr>
          <w:rFonts w:ascii="GHEA Grapalat" w:hAnsi="GHEA Grapalat"/>
          <w:sz w:val="22"/>
          <w:szCs w:val="22"/>
          <w:lang w:val="hy-AM"/>
        </w:rPr>
        <w:t>հազ. դրա</w:t>
      </w:r>
      <w:r w:rsidR="006E0D6C" w:rsidRPr="00C42FE6">
        <w:rPr>
          <w:rFonts w:ascii="GHEA Grapalat" w:hAnsi="GHEA Grapalat"/>
          <w:sz w:val="22"/>
          <w:szCs w:val="22"/>
          <w:lang w:val="hy-AM"/>
        </w:rPr>
        <w:t xml:space="preserve">մ (նախորդ տարվա համեմատ </w:t>
      </w:r>
      <w:r w:rsidR="005B2237" w:rsidRPr="00C42FE6">
        <w:rPr>
          <w:rFonts w:ascii="GHEA Grapalat" w:hAnsi="GHEA Grapalat"/>
          <w:sz w:val="22"/>
          <w:szCs w:val="22"/>
          <w:lang w:val="hy-AM"/>
        </w:rPr>
        <w:t>772,121․7</w:t>
      </w:r>
      <w:r w:rsidRPr="00C42FE6">
        <w:rPr>
          <w:rFonts w:ascii="GHEA Grapalat" w:hAnsi="GHEA Grapalat"/>
          <w:sz w:val="22"/>
          <w:szCs w:val="22"/>
          <w:lang w:val="hy-AM"/>
        </w:rPr>
        <w:t xml:space="preserve"> հազ. դրամ ավել), որը կազմում է ընդամենը եկամուտների </w:t>
      </w:r>
      <w:r w:rsidR="005B2237" w:rsidRPr="00C42FE6">
        <w:rPr>
          <w:rFonts w:ascii="GHEA Grapalat" w:hAnsi="GHEA Grapalat"/>
          <w:sz w:val="22"/>
          <w:szCs w:val="22"/>
          <w:lang w:val="hy-AM"/>
        </w:rPr>
        <w:t>71,1</w:t>
      </w:r>
      <w:r w:rsidR="006E0D6C" w:rsidRPr="00C42FE6">
        <w:rPr>
          <w:rFonts w:ascii="GHEA Grapalat" w:hAnsi="GHEA Grapalat"/>
          <w:sz w:val="22"/>
          <w:szCs w:val="22"/>
          <w:lang w:val="hy-AM"/>
        </w:rPr>
        <w:t xml:space="preserve">% (նախորդ տարի այն կազմել էր </w:t>
      </w:r>
      <w:r w:rsidR="005B2237" w:rsidRPr="00C42FE6">
        <w:rPr>
          <w:rFonts w:ascii="GHEA Grapalat" w:hAnsi="GHEA Grapalat"/>
          <w:sz w:val="22"/>
          <w:szCs w:val="22"/>
          <w:lang w:val="hy-AM"/>
        </w:rPr>
        <w:t>63,5</w:t>
      </w:r>
      <w:r w:rsidR="006E0D6C" w:rsidRPr="00C42FE6">
        <w:rPr>
          <w:rFonts w:ascii="GHEA Grapalat" w:hAnsi="GHEA Grapalat"/>
          <w:sz w:val="22"/>
          <w:szCs w:val="22"/>
          <w:lang w:val="hy-AM"/>
        </w:rPr>
        <w:t xml:space="preserve"> %):</w:t>
      </w:r>
      <w:r w:rsidRPr="00C42FE6">
        <w:rPr>
          <w:rFonts w:ascii="GHEA Grapalat" w:hAnsi="GHEA Grapalat"/>
          <w:sz w:val="22"/>
          <w:szCs w:val="22"/>
          <w:lang w:val="hy-AM"/>
        </w:rPr>
        <w:t xml:space="preserve"> </w:t>
      </w:r>
      <w:r w:rsidR="005B2237" w:rsidRPr="00C42FE6">
        <w:rPr>
          <w:rFonts w:ascii="GHEA Grapalat" w:hAnsi="GHEA Grapalat"/>
          <w:sz w:val="22"/>
          <w:szCs w:val="22"/>
          <w:lang w:val="hy-AM"/>
        </w:rPr>
        <w:t xml:space="preserve">Երկու կազմակերպության </w:t>
      </w:r>
      <w:r w:rsidRPr="00C42FE6">
        <w:rPr>
          <w:rFonts w:ascii="GHEA Grapalat" w:hAnsi="GHEA Grapalat"/>
          <w:sz w:val="22"/>
          <w:szCs w:val="22"/>
          <w:lang w:val="hy-AM"/>
        </w:rPr>
        <w:t xml:space="preserve">«Արտաշատի </w:t>
      </w:r>
      <w:r w:rsidR="00383D93" w:rsidRPr="00C42FE6">
        <w:rPr>
          <w:rFonts w:ascii="GHEA Grapalat" w:hAnsi="GHEA Grapalat"/>
          <w:sz w:val="22"/>
          <w:szCs w:val="22"/>
          <w:lang w:val="hy-AM"/>
        </w:rPr>
        <w:t>ԲԿ</w:t>
      </w:r>
      <w:r w:rsidRPr="00C42FE6">
        <w:rPr>
          <w:rFonts w:ascii="GHEA Grapalat" w:hAnsi="GHEA Grapalat"/>
          <w:sz w:val="22"/>
          <w:szCs w:val="22"/>
          <w:lang w:val="hy-AM"/>
        </w:rPr>
        <w:t>»</w:t>
      </w:r>
      <w:r w:rsidR="005B2237" w:rsidRPr="00C42FE6">
        <w:rPr>
          <w:rFonts w:ascii="GHEA Grapalat" w:hAnsi="GHEA Grapalat"/>
          <w:sz w:val="22"/>
          <w:szCs w:val="22"/>
          <w:lang w:val="hy-AM"/>
        </w:rPr>
        <w:t xml:space="preserve"> և</w:t>
      </w:r>
      <w:r w:rsidRPr="00C42FE6">
        <w:rPr>
          <w:rFonts w:ascii="GHEA Grapalat" w:hAnsi="GHEA Grapalat"/>
          <w:sz w:val="22"/>
          <w:szCs w:val="22"/>
          <w:lang w:val="hy-AM"/>
        </w:rPr>
        <w:t xml:space="preserve"> «Արարատի </w:t>
      </w:r>
      <w:r w:rsidR="00383D93" w:rsidRPr="00C42FE6">
        <w:rPr>
          <w:rFonts w:ascii="GHEA Grapalat" w:hAnsi="GHEA Grapalat"/>
          <w:sz w:val="22"/>
          <w:szCs w:val="22"/>
          <w:lang w:val="hy-AM"/>
        </w:rPr>
        <w:t>ԲԿ</w:t>
      </w:r>
      <w:r w:rsidRPr="00C42FE6">
        <w:rPr>
          <w:rFonts w:ascii="GHEA Grapalat" w:hAnsi="GHEA Grapalat"/>
          <w:sz w:val="22"/>
          <w:szCs w:val="22"/>
          <w:lang w:val="hy-AM"/>
        </w:rPr>
        <w:t>» ՓԲԸ-ների կողմից վճարովի բուժօգնության ծառայությունների գումարը նշված հաշվետու ժամանակաշրջանում կազմել է</w:t>
      </w:r>
      <w:r w:rsidR="0002383D" w:rsidRPr="00C42FE6">
        <w:rPr>
          <w:rFonts w:ascii="GHEA Grapalat" w:hAnsi="GHEA Grapalat"/>
          <w:sz w:val="22"/>
          <w:szCs w:val="22"/>
          <w:lang w:val="hy-AM"/>
        </w:rPr>
        <w:t xml:space="preserve"> </w:t>
      </w:r>
      <w:r w:rsidR="00C42FE6" w:rsidRPr="00C42FE6">
        <w:rPr>
          <w:rFonts w:ascii="GHEA Grapalat" w:hAnsi="GHEA Grapalat"/>
          <w:sz w:val="22"/>
          <w:szCs w:val="22"/>
          <w:lang w:val="hy-AM"/>
        </w:rPr>
        <w:t>420,725․0</w:t>
      </w:r>
      <w:r w:rsidRPr="00C42FE6">
        <w:rPr>
          <w:rFonts w:ascii="GHEA Grapalat" w:hAnsi="GHEA Grapalat"/>
          <w:sz w:val="22"/>
          <w:szCs w:val="22"/>
          <w:lang w:val="hy-AM"/>
        </w:rPr>
        <w:t xml:space="preserve"> հա</w:t>
      </w:r>
      <w:r w:rsidR="005B2237" w:rsidRPr="00C42FE6">
        <w:rPr>
          <w:rFonts w:ascii="GHEA Grapalat" w:hAnsi="GHEA Grapalat"/>
          <w:sz w:val="22"/>
          <w:szCs w:val="22"/>
          <w:lang w:val="hy-AM"/>
        </w:rPr>
        <w:t xml:space="preserve">զ. </w:t>
      </w:r>
      <w:r w:rsidRPr="00C42FE6">
        <w:rPr>
          <w:rFonts w:ascii="GHEA Grapalat" w:hAnsi="GHEA Grapalat"/>
          <w:sz w:val="22"/>
          <w:szCs w:val="22"/>
          <w:lang w:val="hy-AM"/>
        </w:rPr>
        <w:t xml:space="preserve">կամ ընդամենը եկամուտների </w:t>
      </w:r>
      <w:r w:rsidR="005B2237" w:rsidRPr="00C42FE6">
        <w:rPr>
          <w:rFonts w:ascii="GHEA Grapalat" w:hAnsi="GHEA Grapalat"/>
          <w:sz w:val="22"/>
          <w:szCs w:val="22"/>
          <w:lang w:val="hy-AM"/>
        </w:rPr>
        <w:t>7,9</w:t>
      </w:r>
      <w:r w:rsidR="00124CAA" w:rsidRPr="00C42FE6">
        <w:rPr>
          <w:rFonts w:ascii="GHEA Grapalat" w:hAnsi="GHEA Grapalat"/>
          <w:sz w:val="22"/>
          <w:szCs w:val="22"/>
          <w:lang w:val="hy-AM"/>
        </w:rPr>
        <w:t>%</w:t>
      </w:r>
      <w:r w:rsidR="0002383D" w:rsidRPr="00C42FE6">
        <w:rPr>
          <w:rFonts w:ascii="GHEA Grapalat" w:hAnsi="GHEA Grapalat"/>
          <w:sz w:val="22"/>
          <w:szCs w:val="22"/>
          <w:lang w:val="hy-AM"/>
        </w:rPr>
        <w:t xml:space="preserve"> </w:t>
      </w:r>
      <w:r w:rsidR="005B2237" w:rsidRPr="00C42FE6">
        <w:rPr>
          <w:rFonts w:ascii="GHEA Grapalat" w:hAnsi="GHEA Grapalat"/>
          <w:sz w:val="22"/>
          <w:szCs w:val="22"/>
          <w:lang w:val="hy-AM"/>
        </w:rPr>
        <w:t>դրամ (նախորդ տարի 5 կազմակերպության կողմից վճարովի բուժ</w:t>
      </w:r>
      <w:r w:rsidR="00C42FE6" w:rsidRPr="00C42FE6">
        <w:rPr>
          <w:rFonts w:ascii="GHEA Grapalat" w:hAnsi="GHEA Grapalat"/>
          <w:sz w:val="22"/>
          <w:szCs w:val="22"/>
          <w:lang w:val="hy-AM"/>
        </w:rPr>
        <w:t>օգնության գումարը կազմել էր 434,</w:t>
      </w:r>
      <w:r w:rsidR="005B2237" w:rsidRPr="00C42FE6">
        <w:rPr>
          <w:rFonts w:ascii="GHEA Grapalat" w:hAnsi="GHEA Grapalat"/>
          <w:sz w:val="22"/>
          <w:szCs w:val="22"/>
          <w:lang w:val="hy-AM"/>
        </w:rPr>
        <w:t>256,5 հազ. դրամ</w:t>
      </w:r>
      <w:r w:rsidR="00C42FE6" w:rsidRPr="00C42FE6">
        <w:rPr>
          <w:rFonts w:ascii="GHEA Grapalat" w:hAnsi="GHEA Grapalat"/>
          <w:sz w:val="22"/>
          <w:szCs w:val="22"/>
          <w:lang w:val="hy-AM"/>
        </w:rPr>
        <w:t xml:space="preserve"> կամ</w:t>
      </w:r>
      <w:r w:rsidR="0002383D" w:rsidRPr="00C42FE6">
        <w:rPr>
          <w:rFonts w:ascii="GHEA Grapalat" w:hAnsi="GHEA Grapalat"/>
          <w:sz w:val="22"/>
          <w:szCs w:val="22"/>
          <w:lang w:val="hy-AM"/>
        </w:rPr>
        <w:t xml:space="preserve"> </w:t>
      </w:r>
      <w:r w:rsidR="005B2237" w:rsidRPr="00C42FE6">
        <w:rPr>
          <w:rFonts w:ascii="GHEA Grapalat" w:hAnsi="GHEA Grapalat"/>
          <w:sz w:val="22"/>
          <w:szCs w:val="22"/>
          <w:lang w:val="hy-AM"/>
        </w:rPr>
        <w:t>9,0</w:t>
      </w:r>
      <w:r w:rsidR="0002383D" w:rsidRPr="00C42FE6">
        <w:rPr>
          <w:rFonts w:ascii="GHEA Grapalat" w:hAnsi="GHEA Grapalat"/>
          <w:sz w:val="22"/>
          <w:szCs w:val="22"/>
          <w:lang w:val="hy-AM"/>
        </w:rPr>
        <w:t xml:space="preserve">%): </w:t>
      </w:r>
      <w:r w:rsidR="00345813" w:rsidRPr="00C42FE6">
        <w:rPr>
          <w:rFonts w:ascii="GHEA Grapalat" w:hAnsi="GHEA Grapalat"/>
          <w:sz w:val="22"/>
          <w:szCs w:val="22"/>
          <w:lang w:val="hy-AM"/>
        </w:rPr>
        <w:lastRenderedPageBreak/>
        <w:t>Մարզպետարանի</w:t>
      </w:r>
      <w:r w:rsidRPr="00C42FE6">
        <w:rPr>
          <w:rFonts w:ascii="GHEA Grapalat" w:hAnsi="GHEA Grapalat"/>
          <w:sz w:val="22"/>
          <w:szCs w:val="22"/>
          <w:lang w:val="hy-AM"/>
        </w:rPr>
        <w:t xml:space="preserve"> «Արտաշատի ԲԿ»</w:t>
      </w:r>
      <w:r w:rsidR="00C42FE6" w:rsidRPr="00C42FE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C42FE6">
        <w:rPr>
          <w:rFonts w:ascii="GHEA Grapalat" w:hAnsi="GHEA Grapalat"/>
          <w:sz w:val="22"/>
          <w:szCs w:val="22"/>
          <w:lang w:val="hy-AM"/>
        </w:rPr>
        <w:t>ՓԲԸ-ի կողմից համավճարով կատարված ծառ</w:t>
      </w:r>
      <w:r w:rsidR="0002383D" w:rsidRPr="00C42FE6">
        <w:rPr>
          <w:rFonts w:ascii="GHEA Grapalat" w:hAnsi="GHEA Grapalat"/>
          <w:sz w:val="22"/>
          <w:szCs w:val="22"/>
          <w:lang w:val="hy-AM"/>
        </w:rPr>
        <w:t xml:space="preserve">այությունների գումարը կազմել է </w:t>
      </w:r>
      <w:r w:rsidR="00C42FE6" w:rsidRPr="00C42FE6">
        <w:rPr>
          <w:rFonts w:ascii="GHEA Grapalat" w:hAnsi="GHEA Grapalat"/>
          <w:sz w:val="22"/>
          <w:szCs w:val="22"/>
          <w:lang w:val="hy-AM"/>
        </w:rPr>
        <w:t>9,525․0</w:t>
      </w:r>
      <w:r w:rsidRPr="00C42FE6">
        <w:rPr>
          <w:rFonts w:ascii="GHEA Grapalat" w:hAnsi="GHEA Grapalat"/>
          <w:sz w:val="22"/>
          <w:szCs w:val="22"/>
          <w:lang w:val="hy-AM"/>
        </w:rPr>
        <w:t xml:space="preserve"> հազ. դրամ: Կազմակեր</w:t>
      </w:r>
      <w:r w:rsidR="005B2237" w:rsidRPr="00C42FE6">
        <w:rPr>
          <w:rFonts w:ascii="GHEA Grapalat" w:hAnsi="GHEA Grapalat"/>
          <w:sz w:val="22"/>
          <w:szCs w:val="22"/>
          <w:lang w:val="hy-AM"/>
        </w:rPr>
        <w:t>պությունների աշխատակիցներին 2021</w:t>
      </w:r>
      <w:r w:rsidRPr="00C42FE6">
        <w:rPr>
          <w:rFonts w:ascii="GHEA Grapalat" w:hAnsi="GHEA Grapalat"/>
          <w:sz w:val="22"/>
          <w:szCs w:val="22"/>
          <w:lang w:val="hy-AM"/>
        </w:rPr>
        <w:t>թ.</w:t>
      </w:r>
      <w:r w:rsidR="00EF7358" w:rsidRPr="00C42FE6">
        <w:rPr>
          <w:rFonts w:ascii="GHEA Grapalat" w:hAnsi="GHEA Grapalat"/>
          <w:sz w:val="22"/>
          <w:szCs w:val="22"/>
          <w:lang w:val="hy-AM"/>
        </w:rPr>
        <w:t>-ին</w:t>
      </w:r>
      <w:r w:rsidRPr="00C42FE6">
        <w:rPr>
          <w:rFonts w:ascii="GHEA Grapalat" w:hAnsi="GHEA Grapalat"/>
          <w:sz w:val="22"/>
          <w:szCs w:val="22"/>
          <w:lang w:val="hy-AM"/>
        </w:rPr>
        <w:t xml:space="preserve"> վճարվել է </w:t>
      </w:r>
      <w:r w:rsidR="005B2237" w:rsidRPr="00C42FE6">
        <w:rPr>
          <w:rFonts w:ascii="GHEA Grapalat" w:hAnsi="GHEA Grapalat"/>
          <w:sz w:val="22"/>
          <w:szCs w:val="22"/>
          <w:lang w:val="hy-AM"/>
        </w:rPr>
        <w:t xml:space="preserve">3,607,443․3 </w:t>
      </w:r>
      <w:r w:rsidRPr="00C42FE6">
        <w:rPr>
          <w:rFonts w:ascii="GHEA Grapalat" w:hAnsi="GHEA Grapalat"/>
          <w:sz w:val="22"/>
          <w:szCs w:val="22"/>
          <w:lang w:val="hy-AM"/>
        </w:rPr>
        <w:t>հազ. դրամ աշխատավա</w:t>
      </w:r>
      <w:r w:rsidR="0002383D" w:rsidRPr="00C42FE6">
        <w:rPr>
          <w:rFonts w:ascii="GHEA Grapalat" w:hAnsi="GHEA Grapalat"/>
          <w:sz w:val="22"/>
          <w:szCs w:val="22"/>
          <w:lang w:val="hy-AM"/>
        </w:rPr>
        <w:t xml:space="preserve">րձ (նախորդ տարվա համեմատ </w:t>
      </w:r>
      <w:r w:rsidR="005B2237" w:rsidRPr="00C42FE6">
        <w:rPr>
          <w:rFonts w:ascii="GHEA Grapalat" w:hAnsi="GHEA Grapalat"/>
          <w:sz w:val="22"/>
          <w:szCs w:val="22"/>
          <w:lang w:val="hy-AM"/>
        </w:rPr>
        <w:t>256,486․1</w:t>
      </w:r>
      <w:r w:rsidRPr="00C42FE6">
        <w:rPr>
          <w:rFonts w:ascii="GHEA Grapalat" w:hAnsi="GHEA Grapalat"/>
          <w:sz w:val="22"/>
          <w:szCs w:val="22"/>
          <w:lang w:val="hy-AM"/>
        </w:rPr>
        <w:t xml:space="preserve"> հազ. դրամ ավել), որը եթե համադրենք </w:t>
      </w:r>
      <w:r w:rsidR="001E79FC" w:rsidRPr="00C42FE6">
        <w:rPr>
          <w:rFonts w:ascii="GHEA Grapalat" w:hAnsi="GHEA Grapalat"/>
          <w:sz w:val="22"/>
          <w:szCs w:val="22"/>
          <w:lang w:val="hy-AM"/>
        </w:rPr>
        <w:t xml:space="preserve">ընդամենը եկամուտների </w:t>
      </w:r>
      <w:r w:rsidRPr="00C42FE6">
        <w:rPr>
          <w:rFonts w:ascii="GHEA Grapalat" w:hAnsi="GHEA Grapalat"/>
          <w:sz w:val="22"/>
          <w:szCs w:val="22"/>
          <w:lang w:val="hy-AM"/>
        </w:rPr>
        <w:t>գումար</w:t>
      </w:r>
      <w:r w:rsidR="001E79FC" w:rsidRPr="00C42FE6">
        <w:rPr>
          <w:rFonts w:ascii="GHEA Grapalat" w:hAnsi="GHEA Grapalat"/>
          <w:sz w:val="22"/>
          <w:szCs w:val="22"/>
          <w:lang w:val="hy-AM"/>
        </w:rPr>
        <w:t>ի հետ, ապա այն կկազմի</w:t>
      </w:r>
      <w:r w:rsidR="005B2237" w:rsidRPr="00C42FE6">
        <w:rPr>
          <w:rFonts w:ascii="GHEA Grapalat" w:hAnsi="GHEA Grapalat"/>
          <w:sz w:val="22"/>
          <w:szCs w:val="22"/>
          <w:lang w:val="hy-AM"/>
        </w:rPr>
        <w:t xml:space="preserve"> 68</w:t>
      </w:r>
      <w:r w:rsidR="00124CAA" w:rsidRPr="00C42FE6">
        <w:rPr>
          <w:rFonts w:ascii="GHEA Grapalat" w:hAnsi="GHEA Grapalat"/>
          <w:sz w:val="22"/>
          <w:szCs w:val="22"/>
          <w:lang w:val="hy-AM"/>
        </w:rPr>
        <w:t>,</w:t>
      </w:r>
      <w:r w:rsidR="005B2237" w:rsidRPr="00C42FE6">
        <w:rPr>
          <w:rFonts w:ascii="GHEA Grapalat" w:hAnsi="GHEA Grapalat"/>
          <w:sz w:val="22"/>
          <w:szCs w:val="22"/>
          <w:lang w:val="hy-AM"/>
        </w:rPr>
        <w:t>0</w:t>
      </w:r>
      <w:r w:rsidRPr="00C42FE6">
        <w:rPr>
          <w:rFonts w:ascii="GHEA Grapalat" w:hAnsi="GHEA Grapalat"/>
          <w:sz w:val="22"/>
          <w:szCs w:val="22"/>
          <w:lang w:val="hy-AM"/>
        </w:rPr>
        <w:t xml:space="preserve">%: Նշված տեղեկատվությունն ըստ առանձին կազմակերպությունների ներկայացված է </w:t>
      </w:r>
      <w:r w:rsidR="005B2237" w:rsidRPr="00C42FE6">
        <w:rPr>
          <w:rFonts w:ascii="GHEA Grapalat" w:hAnsi="GHEA Grapalat"/>
          <w:b/>
          <w:sz w:val="22"/>
          <w:szCs w:val="22"/>
          <w:lang w:val="hy-AM"/>
        </w:rPr>
        <w:t>հավելված 16</w:t>
      </w:r>
      <w:r w:rsidRPr="00C42FE6">
        <w:rPr>
          <w:rFonts w:ascii="GHEA Grapalat" w:hAnsi="GHEA Grapalat"/>
          <w:b/>
          <w:sz w:val="22"/>
          <w:szCs w:val="22"/>
          <w:lang w:val="hy-AM"/>
        </w:rPr>
        <w:t>.1</w:t>
      </w:r>
      <w:r w:rsidRPr="00C42FE6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14386B" w:rsidRPr="00C42FE6" w:rsidRDefault="0014386B" w:rsidP="0014386B">
      <w:pPr>
        <w:pStyle w:val="a3"/>
        <w:tabs>
          <w:tab w:val="clear" w:pos="540"/>
          <w:tab w:val="left" w:pos="720"/>
        </w:tabs>
        <w:ind w:left="360" w:firstLine="567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975912" w:rsidRPr="005F519D" w:rsidRDefault="00975912" w:rsidP="0014386B">
      <w:pPr>
        <w:pStyle w:val="a3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14386B" w:rsidRPr="005F519D" w:rsidRDefault="0014386B" w:rsidP="0014386B">
      <w:pPr>
        <w:pStyle w:val="a3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i/>
          <w:sz w:val="22"/>
          <w:szCs w:val="22"/>
          <w:u w:val="single"/>
          <w:lang w:val="hy-AM"/>
        </w:rPr>
      </w:pPr>
      <w:r w:rsidRPr="005F519D">
        <w:rPr>
          <w:rFonts w:ascii="GHEA Grapalat" w:hAnsi="GHEA Grapalat"/>
          <w:b/>
          <w:sz w:val="22"/>
          <w:szCs w:val="22"/>
          <w:u w:val="single"/>
          <w:lang w:val="hy-AM"/>
        </w:rPr>
        <w:t>1</w:t>
      </w:r>
      <w:r w:rsidR="000E452A">
        <w:rPr>
          <w:rFonts w:ascii="GHEA Grapalat" w:hAnsi="GHEA Grapalat"/>
          <w:b/>
          <w:sz w:val="22"/>
          <w:szCs w:val="22"/>
          <w:u w:val="single"/>
          <w:lang w:val="hy-AM"/>
        </w:rPr>
        <w:t>7</w:t>
      </w:r>
      <w:r w:rsidRPr="005F519D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.  </w:t>
      </w:r>
      <w:r w:rsidRPr="005F519D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</w:t>
      </w:r>
      <w:r w:rsidRPr="005F519D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 </w:t>
      </w:r>
      <w:r w:rsidRPr="005F519D">
        <w:rPr>
          <w:rFonts w:ascii="GHEA Grapalat" w:hAnsi="GHEA Grapalat" w:cs="Sylfaen"/>
          <w:b/>
          <w:sz w:val="22"/>
          <w:szCs w:val="22"/>
          <w:u w:val="single"/>
          <w:lang w:val="hy-AM"/>
        </w:rPr>
        <w:t>ԳԵՂԱՐՔՈՒՆԻՔԻ</w:t>
      </w:r>
      <w:r w:rsidRPr="005F519D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Pr="005F519D">
        <w:rPr>
          <w:rFonts w:ascii="GHEA Grapalat" w:hAnsi="GHEA Grapalat" w:cs="Sylfaen"/>
          <w:b/>
          <w:sz w:val="22"/>
          <w:szCs w:val="22"/>
          <w:u w:val="single"/>
          <w:lang w:val="hy-AM"/>
        </w:rPr>
        <w:t>ՄԱՐԶՊԵՏԱՐԱՆ</w:t>
      </w:r>
    </w:p>
    <w:p w:rsidR="00124CAA" w:rsidRPr="005F519D" w:rsidRDefault="00124CAA" w:rsidP="0014386B">
      <w:pPr>
        <w:pStyle w:val="a3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  <w:lang w:val="hy-AM"/>
        </w:rPr>
      </w:pPr>
    </w:p>
    <w:p w:rsidR="0014386B" w:rsidRPr="005F519D" w:rsidRDefault="000E452A" w:rsidP="0014386B">
      <w:pPr>
        <w:pStyle w:val="a3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17</w:t>
      </w:r>
      <w:r w:rsidR="0014386B" w:rsidRPr="005F519D">
        <w:rPr>
          <w:rFonts w:ascii="GHEA Grapalat" w:hAnsi="GHEA Grapalat"/>
          <w:sz w:val="22"/>
          <w:szCs w:val="22"/>
          <w:lang w:val="hy-AM"/>
        </w:rPr>
        <w:t xml:space="preserve">.1. </w:t>
      </w:r>
      <w:r w:rsidR="00E045D8">
        <w:rPr>
          <w:rFonts w:ascii="GHEA Grapalat" w:hAnsi="GHEA Grapalat"/>
          <w:sz w:val="22"/>
          <w:szCs w:val="22"/>
          <w:lang w:val="hy-AM"/>
        </w:rPr>
        <w:t>Մարզպետարանի ենթակայությամբ 2021</w:t>
      </w:r>
      <w:r w:rsidR="0014386B" w:rsidRPr="005F519D">
        <w:rPr>
          <w:rFonts w:ascii="GHEA Grapalat" w:hAnsi="GHEA Grapalat"/>
          <w:sz w:val="22"/>
          <w:szCs w:val="22"/>
          <w:lang w:val="hy-AM"/>
        </w:rPr>
        <w:t xml:space="preserve">թ.-ի տարեկան տվյալներով առկա են </w:t>
      </w:r>
      <w:r w:rsidR="00345813" w:rsidRPr="00345813">
        <w:rPr>
          <w:rFonts w:ascii="GHEA Grapalat" w:hAnsi="GHEA Grapalat"/>
          <w:sz w:val="22"/>
          <w:szCs w:val="22"/>
          <w:lang w:val="hy-AM"/>
        </w:rPr>
        <w:t>8</w:t>
      </w:r>
      <w:r w:rsidR="0014386B" w:rsidRPr="005F519D">
        <w:rPr>
          <w:rFonts w:ascii="GHEA Grapalat" w:hAnsi="GHEA Grapalat"/>
          <w:sz w:val="22"/>
          <w:szCs w:val="22"/>
          <w:lang w:val="hy-AM"/>
        </w:rPr>
        <w:t xml:space="preserve"> պետական մասնակցությամբ առևտրային կազմակերպություն: Նախորդ տարվա նկատմամբ քանակը մնացել է անփոփոխ:</w:t>
      </w:r>
    </w:p>
    <w:p w:rsidR="0014386B" w:rsidRPr="005F519D" w:rsidRDefault="0014386B" w:rsidP="0014386B">
      <w:pPr>
        <w:pStyle w:val="a3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1</w:t>
      </w:r>
      <w:r w:rsidR="000E452A">
        <w:rPr>
          <w:rFonts w:ascii="GHEA Grapalat" w:hAnsi="GHEA Grapalat"/>
          <w:sz w:val="22"/>
          <w:szCs w:val="22"/>
          <w:lang w:val="hy-AM"/>
        </w:rPr>
        <w:t>7</w:t>
      </w:r>
      <w:r w:rsidRPr="005F519D">
        <w:rPr>
          <w:rFonts w:ascii="GHEA Grapalat" w:hAnsi="GHEA Grapalat"/>
          <w:sz w:val="22"/>
          <w:szCs w:val="22"/>
          <w:lang w:val="hy-AM"/>
        </w:rPr>
        <w:t>.2.Կազմակերպություններում աշխատողների</w:t>
      </w:r>
      <w:r w:rsidR="003117F5" w:rsidRPr="005F519D">
        <w:rPr>
          <w:rFonts w:ascii="GHEA Grapalat" w:hAnsi="GHEA Grapalat"/>
          <w:sz w:val="22"/>
          <w:szCs w:val="22"/>
          <w:lang w:val="hy-AM"/>
        </w:rPr>
        <w:t xml:space="preserve"> միջին ցուցակային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ընդհանուր թիվը հաշվետու</w:t>
      </w:r>
      <w:r w:rsidR="00975912" w:rsidRPr="005F519D">
        <w:rPr>
          <w:rFonts w:ascii="GHEA Grapalat" w:hAnsi="GHEA Grapalat"/>
          <w:sz w:val="22"/>
          <w:szCs w:val="22"/>
          <w:lang w:val="hy-AM"/>
        </w:rPr>
        <w:t xml:space="preserve"> ժամանակաշրջանում կազմում է 11</w:t>
      </w:r>
      <w:r w:rsidR="00E045D8">
        <w:rPr>
          <w:rFonts w:ascii="GHEA Grapalat" w:hAnsi="GHEA Grapalat"/>
          <w:sz w:val="22"/>
          <w:szCs w:val="22"/>
          <w:lang w:val="hy-AM"/>
        </w:rPr>
        <w:t>88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աշ</w:t>
      </w:r>
      <w:r w:rsidR="003117F5" w:rsidRPr="005F519D">
        <w:rPr>
          <w:rFonts w:ascii="GHEA Grapalat" w:hAnsi="GHEA Grapalat"/>
          <w:sz w:val="22"/>
          <w:szCs w:val="22"/>
          <w:lang w:val="hy-AM"/>
        </w:rPr>
        <w:t>խատող՝ նախորդ տարվա նկատմամբ քանակն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ավելացել է </w:t>
      </w:r>
      <w:r w:rsidR="00E045D8">
        <w:rPr>
          <w:rFonts w:ascii="GHEA Grapalat" w:hAnsi="GHEA Grapalat"/>
          <w:sz w:val="22"/>
          <w:szCs w:val="22"/>
          <w:lang w:val="hy-AM"/>
        </w:rPr>
        <w:t>42</w:t>
      </w:r>
      <w:r w:rsidRPr="005F519D">
        <w:rPr>
          <w:rFonts w:ascii="GHEA Grapalat" w:hAnsi="GHEA Grapalat"/>
          <w:sz w:val="22"/>
          <w:szCs w:val="22"/>
          <w:lang w:val="hy-AM"/>
        </w:rPr>
        <w:t>-ով։</w:t>
      </w:r>
    </w:p>
    <w:p w:rsidR="0014386B" w:rsidRPr="005F519D" w:rsidRDefault="000E452A" w:rsidP="0014386B">
      <w:pPr>
        <w:pStyle w:val="a3"/>
        <w:tabs>
          <w:tab w:val="num" w:pos="-5220"/>
        </w:tabs>
        <w:ind w:firstLine="567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17</w:t>
      </w:r>
      <w:r w:rsidR="0014386B" w:rsidRPr="005F519D">
        <w:rPr>
          <w:rFonts w:ascii="GHEA Grapalat" w:hAnsi="GHEA Grapalat"/>
          <w:sz w:val="22"/>
          <w:szCs w:val="22"/>
          <w:lang w:val="hy-AM"/>
        </w:rPr>
        <w:t xml:space="preserve">.3. 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="0014386B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14386B" w:rsidRPr="005F519D" w:rsidRDefault="0014386B" w:rsidP="0014386B">
      <w:pPr>
        <w:pStyle w:val="a3"/>
        <w:tabs>
          <w:tab w:val="num" w:pos="-5220"/>
        </w:tabs>
        <w:jc w:val="right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i/>
          <w:iCs/>
          <w:sz w:val="22"/>
          <w:szCs w:val="22"/>
          <w:lang w:val="hy-AM"/>
        </w:rPr>
        <w:t>(</w:t>
      </w:r>
      <w:r w:rsidRPr="005F519D">
        <w:rPr>
          <w:rFonts w:ascii="GHEA Grapalat" w:hAnsi="GHEA Grapalat" w:cs="Sylfaen"/>
          <w:i/>
          <w:iCs/>
          <w:sz w:val="22"/>
          <w:szCs w:val="22"/>
          <w:lang w:val="hy-AM"/>
        </w:rPr>
        <w:t>հազ. դրամ)</w:t>
      </w:r>
      <w:r w:rsidRPr="005F519D">
        <w:rPr>
          <w:rFonts w:ascii="GHEA Grapalat" w:hAnsi="GHEA Grapalat"/>
          <w:i/>
          <w:iCs/>
          <w:sz w:val="22"/>
          <w:szCs w:val="22"/>
          <w:lang w:val="hy-AM"/>
        </w:rPr>
        <w:t xml:space="preserve">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14386B" w:rsidRPr="005F519D" w:rsidTr="002C3835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b/>
                <w:sz w:val="22"/>
                <w:szCs w:val="22"/>
                <w:lang w:val="hy-AM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14386B" w:rsidRPr="005F519D" w:rsidRDefault="00E045D8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Cs/>
                <w:sz w:val="22"/>
                <w:szCs w:val="22"/>
                <w:lang w:val="hy-AM"/>
              </w:rPr>
              <w:t>2021</w:t>
            </w:r>
            <w:r w:rsidR="0014386B" w:rsidRPr="005F519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թ.</w:t>
            </w:r>
          </w:p>
          <w:p w:rsidR="0014386B" w:rsidRPr="005F51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տարեկան</w:t>
            </w:r>
          </w:p>
        </w:tc>
      </w:tr>
      <w:tr w:rsidR="0014386B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Սեփական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045D8" w:rsidRPr="00E045D8" w:rsidRDefault="00E045D8" w:rsidP="00E045D8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>
              <w:rPr>
                <w:rFonts w:ascii="GHEA Grapalat" w:hAnsi="GHEA Grapalat"/>
                <w:bCs/>
                <w:sz w:val="22"/>
                <w:szCs w:val="22"/>
              </w:rPr>
              <w:t>2,339,544․</w:t>
            </w:r>
            <w:r w:rsidRPr="00E045D8">
              <w:rPr>
                <w:rFonts w:ascii="GHEA Grapalat" w:hAnsi="GHEA Grapalat"/>
                <w:bCs/>
                <w:sz w:val="22"/>
                <w:szCs w:val="22"/>
              </w:rPr>
              <w:t>4</w:t>
            </w:r>
          </w:p>
          <w:p w:rsidR="0014386B" w:rsidRPr="00E045D8" w:rsidRDefault="0014386B" w:rsidP="0097591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</w:p>
        </w:tc>
      </w:tr>
      <w:tr w:rsidR="0014386B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Աշխատել են շահույթով (հատ)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E045D8" w:rsidRDefault="00E045D8" w:rsidP="002C3835">
            <w:pPr>
              <w:pStyle w:val="a3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045D8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</w:p>
        </w:tc>
      </w:tr>
      <w:tr w:rsidR="0014386B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a3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Աշխատել են վնասով 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E045D8" w:rsidRDefault="00E045D8" w:rsidP="002C3835">
            <w:pPr>
              <w:pStyle w:val="a3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045D8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14386B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E045D8" w:rsidRDefault="0014386B" w:rsidP="002C3835">
            <w:pPr>
              <w:pStyle w:val="a3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045D8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14386B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a5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Զուտ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B721A9" w:rsidRDefault="00E045D8" w:rsidP="00B721A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>
              <w:rPr>
                <w:rFonts w:ascii="GHEA Grapalat" w:hAnsi="GHEA Grapalat"/>
                <w:bCs/>
                <w:sz w:val="22"/>
                <w:szCs w:val="22"/>
              </w:rPr>
              <w:t>33,213․</w:t>
            </w:r>
            <w:r w:rsidRPr="00E045D8">
              <w:rPr>
                <w:rFonts w:ascii="GHEA Grapalat" w:hAnsi="GHEA Grapalat"/>
                <w:bCs/>
                <w:sz w:val="22"/>
                <w:szCs w:val="22"/>
              </w:rPr>
              <w:t>9</w:t>
            </w:r>
          </w:p>
        </w:tc>
      </w:tr>
      <w:tr w:rsidR="0014386B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a5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a5"/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E045D8" w:rsidRDefault="00E045D8" w:rsidP="002C3835">
            <w:pPr>
              <w:pStyle w:val="a5"/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045D8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14386B" w:rsidRPr="005F519D" w:rsidTr="002C3835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14386B" w:rsidRPr="005F51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E045D8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Եկամուտ</w:t>
            </w:r>
            <w:r w:rsidR="00E045D8">
              <w:rPr>
                <w:rFonts w:ascii="GHEA Grapalat" w:hAnsi="GHEA Grapalat" w:cs="Sylfaen"/>
                <w:sz w:val="22"/>
                <w:szCs w:val="22"/>
              </w:rPr>
              <w:t>ների ընդամենը ծավալը, այդ թվում</w:t>
            </w:r>
            <w:r w:rsidR="00E045D8">
              <w:rPr>
                <w:rFonts w:ascii="GHEA Grapalat" w:hAnsi="GHEA Grapalat" w:cs="Sylfaen"/>
                <w:sz w:val="22"/>
                <w:szCs w:val="22"/>
                <w:lang w:val="hy-AM"/>
              </w:rPr>
              <w:t>՝</w:t>
            </w:r>
          </w:p>
          <w:p w:rsidR="0014386B" w:rsidRPr="005F51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045D8" w:rsidRPr="00E045D8" w:rsidRDefault="00E045D8" w:rsidP="00E045D8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>
              <w:rPr>
                <w:rFonts w:ascii="GHEA Grapalat" w:hAnsi="GHEA Grapalat"/>
                <w:bCs/>
                <w:sz w:val="22"/>
                <w:szCs w:val="22"/>
              </w:rPr>
              <w:t>4,421,417․</w:t>
            </w:r>
            <w:r w:rsidRPr="00E045D8">
              <w:rPr>
                <w:rFonts w:ascii="GHEA Grapalat" w:hAnsi="GHEA Grapalat"/>
                <w:bCs/>
                <w:sz w:val="22"/>
                <w:szCs w:val="22"/>
              </w:rPr>
              <w:t>1</w:t>
            </w:r>
          </w:p>
          <w:p w:rsidR="00E045D8" w:rsidRPr="00E045D8" w:rsidRDefault="00E045D8" w:rsidP="00E045D8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>
              <w:rPr>
                <w:rFonts w:ascii="GHEA Grapalat" w:hAnsi="GHEA Grapalat"/>
                <w:bCs/>
                <w:sz w:val="22"/>
                <w:szCs w:val="22"/>
              </w:rPr>
              <w:t>3,957,</w:t>
            </w:r>
            <w:r w:rsidRPr="00E045D8">
              <w:rPr>
                <w:rFonts w:ascii="GHEA Grapalat" w:hAnsi="GHEA Grapalat"/>
                <w:bCs/>
                <w:sz w:val="22"/>
                <w:szCs w:val="22"/>
              </w:rPr>
              <w:t>121</w:t>
            </w:r>
            <w:r>
              <w:rPr>
                <w:rFonts w:ascii="MS Mincho" w:eastAsia="MS Mincho" w:hAnsi="MS Mincho" w:cs="MS Mincho"/>
                <w:bCs/>
                <w:sz w:val="22"/>
                <w:szCs w:val="22"/>
                <w:lang w:val="hy-AM"/>
              </w:rPr>
              <w:t>․</w:t>
            </w:r>
            <w:r w:rsidRPr="00E045D8">
              <w:rPr>
                <w:rFonts w:ascii="GHEA Grapalat" w:hAnsi="GHEA Grapalat"/>
                <w:bCs/>
                <w:sz w:val="22"/>
                <w:szCs w:val="22"/>
              </w:rPr>
              <w:t>3</w:t>
            </w:r>
          </w:p>
          <w:p w:rsidR="0014386B" w:rsidRPr="00E045D8" w:rsidRDefault="0014386B" w:rsidP="002C3835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4386B" w:rsidRPr="005F519D" w:rsidTr="002C3835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14386B" w:rsidRPr="005F51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14386B" w:rsidRPr="005F51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045D8" w:rsidRPr="00E045D8" w:rsidRDefault="00E045D8" w:rsidP="00E045D8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>
              <w:rPr>
                <w:rFonts w:ascii="GHEA Grapalat" w:hAnsi="GHEA Grapalat"/>
                <w:bCs/>
                <w:sz w:val="22"/>
                <w:szCs w:val="22"/>
              </w:rPr>
              <w:t>4,369,836․</w:t>
            </w:r>
            <w:r w:rsidRPr="00E045D8">
              <w:rPr>
                <w:rFonts w:ascii="GHEA Grapalat" w:hAnsi="GHEA Grapalat"/>
                <w:bCs/>
                <w:sz w:val="22"/>
                <w:szCs w:val="22"/>
              </w:rPr>
              <w:t>2</w:t>
            </w:r>
          </w:p>
          <w:p w:rsidR="00E045D8" w:rsidRPr="00E045D8" w:rsidRDefault="00E045D8" w:rsidP="00E045D8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>
              <w:rPr>
                <w:rFonts w:ascii="GHEA Grapalat" w:hAnsi="GHEA Grapalat"/>
                <w:bCs/>
                <w:sz w:val="22"/>
                <w:szCs w:val="22"/>
              </w:rPr>
              <w:t>4,071,626․</w:t>
            </w:r>
            <w:r w:rsidRPr="00E045D8">
              <w:rPr>
                <w:rFonts w:ascii="GHEA Grapalat" w:hAnsi="GHEA Grapalat"/>
                <w:bCs/>
                <w:sz w:val="22"/>
                <w:szCs w:val="22"/>
              </w:rPr>
              <w:t>1</w:t>
            </w:r>
          </w:p>
          <w:p w:rsidR="0014386B" w:rsidRPr="00E045D8" w:rsidRDefault="0014386B" w:rsidP="002C3835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4386B" w:rsidRPr="005F519D" w:rsidTr="002C3835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lastRenderedPageBreak/>
              <w:t>9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4386B" w:rsidRPr="005F51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14386B" w:rsidRPr="005F51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14386B" w:rsidRPr="005F51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4386B" w:rsidRPr="005F51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4386B" w:rsidRPr="005F51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14386B" w:rsidRPr="005F51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045D8" w:rsidRPr="00E045D8" w:rsidRDefault="00E045D8" w:rsidP="00E045D8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E045D8">
              <w:rPr>
                <w:rFonts w:ascii="GHEA Grapalat" w:hAnsi="GHEA Grapalat"/>
                <w:bCs/>
                <w:sz w:val="22"/>
                <w:szCs w:val="22"/>
              </w:rPr>
              <w:t>254 064,3</w:t>
            </w:r>
          </w:p>
          <w:p w:rsidR="002E1DB0" w:rsidRPr="00E045D8" w:rsidRDefault="002E1DB0" w:rsidP="002E1DB0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  <w:p w:rsidR="00E045D8" w:rsidRPr="00E045D8" w:rsidRDefault="004A3FD9" w:rsidP="00E045D8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>
              <w:rPr>
                <w:rFonts w:ascii="GHEA Grapalat" w:hAnsi="GHEA Grapalat"/>
                <w:bCs/>
                <w:sz w:val="22"/>
                <w:szCs w:val="22"/>
              </w:rPr>
              <w:t>117,240․</w:t>
            </w:r>
            <w:r w:rsidR="00E045D8" w:rsidRPr="00E045D8">
              <w:rPr>
                <w:rFonts w:ascii="GHEA Grapalat" w:hAnsi="GHEA Grapalat"/>
                <w:bCs/>
                <w:sz w:val="22"/>
                <w:szCs w:val="22"/>
              </w:rPr>
              <w:t>9</w:t>
            </w:r>
          </w:p>
          <w:p w:rsidR="00E045D8" w:rsidRPr="00E045D8" w:rsidRDefault="004A3FD9" w:rsidP="00E045D8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>
              <w:rPr>
                <w:rFonts w:ascii="GHEA Grapalat" w:hAnsi="GHEA Grapalat"/>
                <w:bCs/>
                <w:sz w:val="22"/>
                <w:szCs w:val="22"/>
              </w:rPr>
              <w:t>35,261․</w:t>
            </w:r>
            <w:r w:rsidR="00E045D8" w:rsidRPr="00E045D8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E045D8" w:rsidRPr="00E045D8" w:rsidRDefault="004A3FD9" w:rsidP="00E045D8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>
              <w:rPr>
                <w:rFonts w:ascii="GHEA Grapalat" w:hAnsi="GHEA Grapalat"/>
                <w:bCs/>
                <w:sz w:val="22"/>
                <w:szCs w:val="22"/>
              </w:rPr>
              <w:t>38,220․</w:t>
            </w:r>
            <w:r w:rsidR="00E045D8" w:rsidRPr="00E045D8">
              <w:rPr>
                <w:rFonts w:ascii="GHEA Grapalat" w:hAnsi="GHEA Grapalat"/>
                <w:bCs/>
                <w:sz w:val="22"/>
                <w:szCs w:val="22"/>
              </w:rPr>
              <w:t>9</w:t>
            </w:r>
          </w:p>
          <w:p w:rsidR="0014386B" w:rsidRPr="00E045D8" w:rsidRDefault="0014386B" w:rsidP="002C3835">
            <w:pPr>
              <w:pStyle w:val="a3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14386B" w:rsidRPr="005F519D" w:rsidTr="002C383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4386B" w:rsidRPr="005F51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14386B" w:rsidRPr="005F51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14386B" w:rsidRPr="005F51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4386B" w:rsidRPr="005F51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4386B" w:rsidRPr="005F51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045D8" w:rsidRPr="00E045D8" w:rsidRDefault="004A3FD9" w:rsidP="00E045D8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>
              <w:rPr>
                <w:rFonts w:ascii="GHEA Grapalat" w:hAnsi="GHEA Grapalat"/>
                <w:bCs/>
                <w:sz w:val="22"/>
                <w:szCs w:val="22"/>
              </w:rPr>
              <w:t>665,964․</w:t>
            </w:r>
            <w:r w:rsidR="00E045D8" w:rsidRPr="00E045D8">
              <w:rPr>
                <w:rFonts w:ascii="GHEA Grapalat" w:hAnsi="GHEA Grapalat"/>
                <w:bCs/>
                <w:sz w:val="22"/>
                <w:szCs w:val="22"/>
              </w:rPr>
              <w:t>2</w:t>
            </w:r>
          </w:p>
          <w:p w:rsidR="00E045D8" w:rsidRPr="00E045D8" w:rsidRDefault="004A3FD9" w:rsidP="00E045D8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>
              <w:rPr>
                <w:rFonts w:ascii="GHEA Grapalat" w:hAnsi="GHEA Grapalat"/>
                <w:bCs/>
                <w:sz w:val="22"/>
                <w:szCs w:val="22"/>
              </w:rPr>
              <w:t>197,</w:t>
            </w:r>
            <w:r w:rsidR="00E045D8" w:rsidRPr="00E045D8">
              <w:rPr>
                <w:rFonts w:ascii="GHEA Grapalat" w:hAnsi="GHEA Grapalat"/>
                <w:bCs/>
                <w:sz w:val="22"/>
                <w:szCs w:val="22"/>
              </w:rPr>
              <w:t>49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>2․</w:t>
            </w:r>
            <w:r w:rsidR="00E045D8" w:rsidRPr="00E045D8">
              <w:rPr>
                <w:rFonts w:ascii="GHEA Grapalat" w:hAnsi="GHEA Grapalat"/>
                <w:bCs/>
                <w:sz w:val="22"/>
                <w:szCs w:val="22"/>
              </w:rPr>
              <w:t>9</w:t>
            </w:r>
          </w:p>
          <w:p w:rsidR="00E045D8" w:rsidRPr="00E045D8" w:rsidRDefault="004A3FD9" w:rsidP="00E045D8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>
              <w:rPr>
                <w:rFonts w:ascii="GHEA Grapalat" w:hAnsi="GHEA Grapalat"/>
                <w:bCs/>
                <w:sz w:val="22"/>
                <w:szCs w:val="22"/>
              </w:rPr>
              <w:t>145,628․</w:t>
            </w:r>
            <w:r w:rsidR="00E045D8" w:rsidRPr="00E045D8">
              <w:rPr>
                <w:rFonts w:ascii="GHEA Grapalat" w:hAnsi="GHEA Grapalat"/>
                <w:bCs/>
                <w:sz w:val="22"/>
                <w:szCs w:val="22"/>
              </w:rPr>
              <w:t>3</w:t>
            </w:r>
          </w:p>
          <w:p w:rsidR="0014386B" w:rsidRPr="00E045D8" w:rsidRDefault="0014386B" w:rsidP="002C3835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4386B" w:rsidRPr="005F519D" w:rsidTr="002C383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14386B" w:rsidRPr="005F51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14386B" w:rsidRPr="005F51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14386B" w:rsidRPr="005F51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14386B" w:rsidRPr="005F51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045D8" w:rsidRPr="00E045D8" w:rsidRDefault="004A3FD9" w:rsidP="00E045D8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>
              <w:rPr>
                <w:rFonts w:ascii="GHEA Grapalat" w:hAnsi="GHEA Grapalat"/>
                <w:bCs/>
                <w:sz w:val="22"/>
                <w:szCs w:val="22"/>
              </w:rPr>
              <w:t>1,440,817․</w:t>
            </w:r>
            <w:r w:rsidR="00E045D8" w:rsidRPr="00E045D8">
              <w:rPr>
                <w:rFonts w:ascii="GHEA Grapalat" w:hAnsi="GHEA Grapalat"/>
                <w:bCs/>
                <w:sz w:val="22"/>
                <w:szCs w:val="22"/>
              </w:rPr>
              <w:t>5</w:t>
            </w:r>
          </w:p>
          <w:p w:rsidR="0014386B" w:rsidRPr="00E045D8" w:rsidRDefault="0014386B" w:rsidP="002C3835">
            <w:pPr>
              <w:pStyle w:val="a3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E045D8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  <w:p w:rsidR="00E045D8" w:rsidRPr="00E045D8" w:rsidRDefault="004A3FD9" w:rsidP="00E045D8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>
              <w:rPr>
                <w:rFonts w:ascii="GHEA Grapalat" w:hAnsi="GHEA Grapalat"/>
                <w:bCs/>
                <w:sz w:val="22"/>
                <w:szCs w:val="22"/>
              </w:rPr>
              <w:t>781,985․</w:t>
            </w:r>
            <w:r w:rsidR="00E045D8" w:rsidRPr="00E045D8">
              <w:rPr>
                <w:rFonts w:ascii="GHEA Grapalat" w:hAnsi="GHEA Grapalat"/>
                <w:bCs/>
                <w:sz w:val="22"/>
                <w:szCs w:val="22"/>
              </w:rPr>
              <w:t>5</w:t>
            </w:r>
          </w:p>
          <w:p w:rsidR="0014386B" w:rsidRPr="00E045D8" w:rsidRDefault="0014386B" w:rsidP="002C3835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4386B" w:rsidRPr="005F519D" w:rsidTr="002C3835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5F519D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045D8" w:rsidRPr="00E045D8" w:rsidRDefault="004A3FD9" w:rsidP="00E045D8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>
              <w:rPr>
                <w:rFonts w:ascii="GHEA Grapalat" w:hAnsi="GHEA Grapalat"/>
                <w:bCs/>
                <w:sz w:val="22"/>
                <w:szCs w:val="22"/>
              </w:rPr>
              <w:t>4,118,</w:t>
            </w:r>
            <w:r w:rsidR="00E045D8" w:rsidRPr="00E045D8">
              <w:rPr>
                <w:rFonts w:ascii="GHEA Grapalat" w:hAnsi="GHEA Grapalat"/>
                <w:bCs/>
                <w:sz w:val="22"/>
                <w:szCs w:val="22"/>
              </w:rPr>
              <w:t>9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>01․</w:t>
            </w:r>
            <w:r w:rsidR="00E045D8" w:rsidRPr="00E045D8">
              <w:rPr>
                <w:rFonts w:ascii="GHEA Grapalat" w:hAnsi="GHEA Grapalat"/>
                <w:bCs/>
                <w:sz w:val="22"/>
                <w:szCs w:val="22"/>
              </w:rPr>
              <w:t>2</w:t>
            </w:r>
          </w:p>
          <w:p w:rsidR="0014386B" w:rsidRPr="00E045D8" w:rsidRDefault="0014386B" w:rsidP="002C3835">
            <w:pPr>
              <w:pStyle w:val="a3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14386B" w:rsidRPr="005F519D" w:rsidRDefault="0014386B" w:rsidP="0014386B">
      <w:pPr>
        <w:pStyle w:val="a3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  <w:r w:rsidRPr="005F519D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    </w:t>
      </w:r>
    </w:p>
    <w:p w:rsidR="0014386B" w:rsidRPr="005F519D" w:rsidRDefault="000E452A" w:rsidP="0014386B">
      <w:pPr>
        <w:pStyle w:val="a3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ab/>
        <w:t>17</w:t>
      </w:r>
      <w:r w:rsidR="0014386B" w:rsidRPr="005F519D">
        <w:rPr>
          <w:rFonts w:ascii="GHEA Grapalat" w:hAnsi="GHEA Grapalat"/>
          <w:sz w:val="22"/>
          <w:szCs w:val="22"/>
          <w:lang w:val="hy-AM"/>
        </w:rPr>
        <w:t xml:space="preserve">.4 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14386B" w:rsidRPr="005F519D">
        <w:rPr>
          <w:rFonts w:ascii="GHEA Grapalat" w:hAnsi="GHEA Grapalat"/>
          <w:sz w:val="22"/>
          <w:szCs w:val="22"/>
          <w:lang w:val="hy-AM"/>
        </w:rPr>
        <w:tab/>
      </w:r>
    </w:p>
    <w:p w:rsidR="0014386B" w:rsidRPr="005F519D" w:rsidRDefault="0014386B" w:rsidP="0014386B">
      <w:pPr>
        <w:spacing w:line="360" w:lineRule="auto"/>
        <w:jc w:val="right"/>
        <w:rPr>
          <w:rFonts w:ascii="GHEA Grapalat" w:hAnsi="GHEA Grapalat"/>
          <w:sz w:val="22"/>
          <w:szCs w:val="22"/>
          <w:lang w:val="en-US"/>
        </w:rPr>
      </w:pPr>
      <w:r w:rsidRPr="005F519D">
        <w:rPr>
          <w:rFonts w:ascii="GHEA Grapalat" w:hAnsi="GHEA Grapalat"/>
          <w:sz w:val="22"/>
          <w:szCs w:val="22"/>
        </w:rPr>
        <w:t>20</w:t>
      </w:r>
      <w:r w:rsidR="004A3FD9">
        <w:rPr>
          <w:rFonts w:ascii="GHEA Grapalat" w:hAnsi="GHEA Grapalat"/>
          <w:sz w:val="22"/>
          <w:szCs w:val="22"/>
          <w:lang w:val="en-US"/>
        </w:rPr>
        <w:t>21</w:t>
      </w:r>
      <w:r w:rsidRPr="005F519D">
        <w:rPr>
          <w:rFonts w:ascii="GHEA Grapalat" w:hAnsi="GHEA Grapalat" w:cs="Sylfaen"/>
          <w:sz w:val="22"/>
          <w:szCs w:val="22"/>
        </w:rPr>
        <w:t xml:space="preserve">թ. </w:t>
      </w:r>
      <w:r w:rsidRPr="005F519D">
        <w:rPr>
          <w:rFonts w:ascii="GHEA Grapalat" w:hAnsi="GHEA Grapalat" w:cs="Sylfaen"/>
          <w:sz w:val="22"/>
          <w:szCs w:val="22"/>
          <w:lang w:val="en-US"/>
        </w:rPr>
        <w:t>տարեկան</w:t>
      </w:r>
    </w:p>
    <w:p w:rsidR="0014386B" w:rsidRPr="005F519D" w:rsidRDefault="0014386B" w:rsidP="0014386B">
      <w:pPr>
        <w:spacing w:line="360" w:lineRule="auto"/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B80941" w:rsidRPr="004A3FD9" w:rsidTr="002C3835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4386B" w:rsidRPr="004A3FD9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A3FD9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4A3FD9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A3FD9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4A3FD9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A3FD9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4A3FD9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B80941" w:rsidRPr="004A3FD9" w:rsidTr="002C3835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4A3FD9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4A3FD9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4386B" w:rsidRPr="004A3FD9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A3FD9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4A3FD9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4A3FD9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A3FD9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B80941" w:rsidRPr="004A3FD9" w:rsidTr="002C3835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4A3FD9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4A3FD9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4386B" w:rsidRPr="004A3FD9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4A3FD9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A3FD9">
              <w:rPr>
                <w:rFonts w:ascii="GHEA Grapalat" w:hAnsi="GHEA Grapalat"/>
                <w:sz w:val="22"/>
                <w:szCs w:val="22"/>
              </w:rPr>
              <w:t>|</w:t>
            </w:r>
            <w:r w:rsidRPr="004A3FD9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4A3FD9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A3FD9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B80941" w:rsidRPr="004A3FD9" w:rsidTr="002C3835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4386B" w:rsidRPr="004A3FD9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A3FD9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4A3FD9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A3FD9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14386B" w:rsidRPr="004A3FD9" w:rsidRDefault="004A3FD9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A3FD9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14386B" w:rsidRPr="004A3FD9" w:rsidRDefault="00B80941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A3FD9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4A3FD9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A3FD9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</w:tr>
      <w:tr w:rsidR="00B80941" w:rsidRPr="004A3FD9" w:rsidTr="002C3835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4A3FD9" w:rsidRDefault="00D61A75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A3FD9">
              <w:rPr>
                <w:rFonts w:ascii="GHEA Grapalat" w:hAnsi="GHEA Grapalat" w:cs="Sylfaen"/>
                <w:sz w:val="22"/>
                <w:lang w:val="hy-AM"/>
              </w:rPr>
              <w:t>Ընթացիկ ի</w:t>
            </w:r>
            <w:r w:rsidRPr="004A3FD9">
              <w:rPr>
                <w:rFonts w:ascii="GHEA Grapalat" w:hAnsi="GHEA Grapalat" w:cs="Sylfaen"/>
                <w:sz w:val="22"/>
              </w:rPr>
              <w:t>րացվելիության</w:t>
            </w:r>
            <w:r w:rsidRPr="004A3FD9">
              <w:rPr>
                <w:rFonts w:ascii="GHEA Grapalat" w:hAnsi="GHEA Grapalat" w:cs="Sylfaen"/>
                <w:sz w:val="22"/>
                <w:lang w:val="hy-AM"/>
              </w:rPr>
              <w:t xml:space="preserve"> </w:t>
            </w:r>
            <w:r w:rsidRPr="004A3FD9">
              <w:rPr>
                <w:rFonts w:ascii="GHEA Grapalat" w:hAnsi="GHEA Grapalat" w:cs="Sylfaen"/>
                <w:sz w:val="22"/>
              </w:rPr>
              <w:t>գործ</w:t>
            </w:r>
            <w:r w:rsidRPr="004A3FD9">
              <w:rPr>
                <w:rFonts w:ascii="GHEA Grapalat" w:hAnsi="GHEA Grapalat" w:cs="Sylfaen"/>
                <w:sz w:val="22"/>
                <w:lang w:val="hy-AM"/>
              </w:rPr>
              <w:t>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4A3FD9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A3FD9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4A3FD9" w:rsidRDefault="004A3FD9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A3FD9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4A3FD9" w:rsidRDefault="004A3FD9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A3FD9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4A3FD9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A3FD9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B80941" w:rsidRPr="004A3FD9" w:rsidTr="002C3835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4A3FD9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A3FD9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4A3FD9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A3FD9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4A3FD9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A3FD9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4A3FD9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A3FD9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4A3FD9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A3FD9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B80941" w:rsidRPr="005F519D" w:rsidTr="002C3835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lastRenderedPageBreak/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4A3FD9" w:rsidRDefault="004A3FD9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4A3FD9" w:rsidRDefault="004A3FD9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4386B" w:rsidRPr="005F519D" w:rsidTr="002C3835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4A3FD9" w:rsidRDefault="004A3FD9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14386B" w:rsidRPr="005F519D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4A3FD9" w:rsidRDefault="004A3FD9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</w:tbl>
    <w:p w:rsidR="0014386B" w:rsidRPr="005F519D" w:rsidRDefault="0014386B" w:rsidP="0014386B">
      <w:pPr>
        <w:spacing w:line="360" w:lineRule="auto"/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14386B" w:rsidRPr="005F519D" w:rsidRDefault="0014386B" w:rsidP="0014386B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</w:rPr>
      </w:pPr>
      <w:r w:rsidRPr="005F519D">
        <w:rPr>
          <w:rFonts w:ascii="GHEA Grapalat" w:hAnsi="GHEA Grapalat"/>
          <w:sz w:val="22"/>
          <w:szCs w:val="22"/>
          <w:lang w:val="hy-AM"/>
        </w:rPr>
        <w:t>1</w:t>
      </w:r>
      <w:r w:rsidR="000E452A">
        <w:rPr>
          <w:rFonts w:ascii="GHEA Grapalat" w:hAnsi="GHEA Grapalat"/>
          <w:sz w:val="22"/>
          <w:szCs w:val="22"/>
          <w:lang w:val="en-US"/>
        </w:rPr>
        <w:t>7</w:t>
      </w:r>
      <w:r w:rsidRPr="005F519D">
        <w:rPr>
          <w:rFonts w:ascii="GHEA Grapalat" w:hAnsi="GHEA Grapalat"/>
          <w:sz w:val="22"/>
          <w:szCs w:val="22"/>
        </w:rPr>
        <w:t xml:space="preserve">.5 </w:t>
      </w:r>
      <w:r w:rsidRPr="005F519D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="003117F5" w:rsidRPr="005F519D">
        <w:rPr>
          <w:rFonts w:ascii="GHEA Grapalat" w:hAnsi="GHEA Grapalat" w:cs="Sylfaen"/>
          <w:sz w:val="22"/>
          <w:szCs w:val="22"/>
        </w:rPr>
        <w:t>.</w:t>
      </w:r>
      <w:r w:rsidRPr="005F519D">
        <w:rPr>
          <w:rFonts w:ascii="GHEA Grapalat" w:hAnsi="GHEA Grapalat"/>
          <w:sz w:val="22"/>
          <w:szCs w:val="22"/>
        </w:rPr>
        <w:t xml:space="preserve"> </w:t>
      </w:r>
    </w:p>
    <w:p w:rsidR="00B80941" w:rsidRPr="005F519D" w:rsidRDefault="004A3FD9" w:rsidP="00B80941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</w:rPr>
        <w:t>1. 2021</w:t>
      </w:r>
      <w:r w:rsidR="0014386B" w:rsidRPr="005F519D">
        <w:rPr>
          <w:rFonts w:ascii="GHEA Grapalat" w:hAnsi="GHEA Grapalat" w:cs="Sylfaen"/>
          <w:sz w:val="22"/>
          <w:szCs w:val="22"/>
        </w:rPr>
        <w:t>թ.-ի տարեկան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տվյալներով </w:t>
      </w:r>
      <w:r w:rsidR="0014386B" w:rsidRPr="005F519D">
        <w:rPr>
          <w:rFonts w:ascii="GHEA Grapalat" w:hAnsi="GHEA Grapalat" w:cs="Sylfaen"/>
          <w:sz w:val="22"/>
          <w:szCs w:val="22"/>
          <w:lang w:val="en-US"/>
        </w:rPr>
        <w:t xml:space="preserve">մարզպետարանի 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>ենթա</w:t>
      </w:r>
      <w:r w:rsidR="0014386B" w:rsidRPr="005F519D">
        <w:rPr>
          <w:rFonts w:ascii="GHEA Grapalat" w:hAnsi="GHEA Grapalat" w:cs="Sylfaen"/>
          <w:sz w:val="22"/>
          <w:szCs w:val="22"/>
          <w:lang w:val="en-GB"/>
        </w:rPr>
        <w:t>կայության</w:t>
      </w:r>
      <w:r w:rsidR="00B80941" w:rsidRPr="005F519D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բոլոր</w:t>
      </w:r>
      <w:r w:rsidR="003117F5" w:rsidRPr="005F519D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345813">
        <w:rPr>
          <w:rFonts w:ascii="GHEA Grapalat" w:hAnsi="GHEA Grapalat"/>
          <w:sz w:val="22"/>
          <w:szCs w:val="22"/>
          <w:lang w:val="hy-AM" w:eastAsia="en-US"/>
        </w:rPr>
        <w:t>կ</w:t>
      </w:r>
      <w:r w:rsidR="00345813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>
        <w:rPr>
          <w:rFonts w:ascii="GHEA Grapalat" w:hAnsi="GHEA Grapalat"/>
          <w:sz w:val="22"/>
          <w:szCs w:val="22"/>
          <w:lang w:val="hy-AM" w:eastAsia="en-US"/>
        </w:rPr>
        <w:t>ներն աշխատել են շահույթով</w:t>
      </w:r>
      <w:r w:rsidR="00345813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 xml:space="preserve">և </w:t>
      </w:r>
      <w:r w:rsidR="00B721A9">
        <w:rPr>
          <w:rFonts w:ascii="GHEA Grapalat" w:hAnsi="GHEA Grapalat" w:cs="Sylfaen"/>
          <w:sz w:val="22"/>
          <w:szCs w:val="22"/>
          <w:lang w:val="hy-AM"/>
        </w:rPr>
        <w:t xml:space="preserve">միասին </w:t>
      </w:r>
      <w:r>
        <w:rPr>
          <w:rFonts w:ascii="GHEA Grapalat" w:hAnsi="GHEA Grapalat" w:cs="Sylfaen"/>
          <w:sz w:val="22"/>
          <w:szCs w:val="22"/>
          <w:lang w:val="hy-AM"/>
        </w:rPr>
        <w:t>ձևավորել են 33,219․9 հազ․ դրամ</w:t>
      </w:r>
      <w:r w:rsidR="00B80941" w:rsidRPr="005F519D">
        <w:rPr>
          <w:rFonts w:ascii="GHEA Grapalat" w:hAnsi="GHEA Grapalat" w:cs="Sylfaen"/>
          <w:sz w:val="22"/>
          <w:szCs w:val="22"/>
          <w:lang w:val="en-US"/>
        </w:rPr>
        <w:t xml:space="preserve"> զուտ շահույթ:</w:t>
      </w:r>
    </w:p>
    <w:p w:rsidR="007F6128" w:rsidRPr="005F519D" w:rsidRDefault="007F6128" w:rsidP="007F6128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en-US"/>
        </w:rPr>
        <w:t>2</w:t>
      </w:r>
      <w:r w:rsidRPr="005F519D">
        <w:rPr>
          <w:rFonts w:ascii="GHEA Grapalat" w:hAnsi="GHEA Grapalat" w:cs="Sylfaen"/>
          <w:sz w:val="22"/>
          <w:szCs w:val="22"/>
          <w:lang w:val="hy-AM"/>
        </w:rPr>
        <w:t>. Հաշվետու տարում «Սևանի ԲԿ» ՓԲԸ-ի սեփական կապիտալը փոքր է կանոնադրական (բաժնեհավաք) կապիտալի զուտ գումարից:</w:t>
      </w:r>
      <w:r w:rsidR="004A3FD9">
        <w:rPr>
          <w:rFonts w:ascii="GHEA Grapalat" w:hAnsi="GHEA Grapalat" w:cs="Sylfaen"/>
          <w:sz w:val="22"/>
          <w:szCs w:val="22"/>
          <w:lang w:val="hy-AM"/>
        </w:rPr>
        <w:t xml:space="preserve"> Նույն պատկերն է նկատվել նաև նախորդ տարի։</w:t>
      </w:r>
    </w:p>
    <w:p w:rsidR="0014386B" w:rsidRPr="005F519D" w:rsidRDefault="007F6128" w:rsidP="0014386B">
      <w:pPr>
        <w:tabs>
          <w:tab w:val="left" w:pos="540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3</w:t>
      </w:r>
      <w:r w:rsidR="0014386B" w:rsidRPr="005F519D">
        <w:rPr>
          <w:rFonts w:ascii="GHEA Grapalat" w:hAnsi="GHEA Grapalat"/>
          <w:sz w:val="22"/>
          <w:szCs w:val="22"/>
          <w:lang w:val="hy-AM"/>
        </w:rPr>
        <w:t>.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4386B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Բացարձակ իրացվելիության գործակիցը ցույց է տալիս կազմակերպության առավել իրացվելի ակտիվներով ընթացիկ պարտավորությունների մարման աստիճանը: Այս ցուցանիշը </w:t>
      </w:r>
      <w:r w:rsidR="00652CF7" w:rsidRPr="005F519D">
        <w:rPr>
          <w:rFonts w:ascii="GHEA Grapalat" w:hAnsi="GHEA Grapalat" w:cs="Sylfaen"/>
          <w:sz w:val="22"/>
          <w:szCs w:val="22"/>
          <w:lang w:val="hy-AM"/>
        </w:rPr>
        <w:t>«Մարտունու ԲԿ»</w:t>
      </w:r>
      <w:r w:rsidR="00652CF7">
        <w:rPr>
          <w:rFonts w:ascii="GHEA Grapalat" w:hAnsi="GHEA Grapalat" w:cs="Sylfaen"/>
          <w:sz w:val="22"/>
          <w:szCs w:val="22"/>
          <w:lang w:val="hy-AM"/>
        </w:rPr>
        <w:t xml:space="preserve"> և «Գավառի</w:t>
      </w:r>
      <w:r w:rsidR="00652CF7" w:rsidRPr="005F519D">
        <w:rPr>
          <w:rFonts w:ascii="GHEA Grapalat" w:hAnsi="GHEA Grapalat" w:cs="Sylfaen"/>
          <w:sz w:val="22"/>
          <w:szCs w:val="22"/>
          <w:lang w:val="hy-AM"/>
        </w:rPr>
        <w:t xml:space="preserve"> ԲԿ»</w:t>
      </w:r>
      <w:r w:rsidR="00652CF7" w:rsidRPr="00652CF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52CF7" w:rsidRPr="005F519D">
        <w:rPr>
          <w:rFonts w:ascii="GHEA Grapalat" w:hAnsi="GHEA Grapalat" w:cs="Sylfaen"/>
          <w:sz w:val="22"/>
          <w:szCs w:val="22"/>
          <w:lang w:val="hy-AM"/>
        </w:rPr>
        <w:t>ՓԲԸ-ների մոտ համապատասխանում է ֆինանսական վերլուծության պրակտիկայում ընդունված թույլատրելի սահմանային նորմային,</w:t>
      </w:r>
      <w:r w:rsidR="00652CF7">
        <w:rPr>
          <w:rFonts w:ascii="GHEA Grapalat" w:hAnsi="GHEA Grapalat" w:cs="Sylfaen"/>
          <w:sz w:val="22"/>
          <w:szCs w:val="22"/>
          <w:lang w:val="hy-AM"/>
        </w:rPr>
        <w:t xml:space="preserve"> «Սևանի ԲԿ»</w:t>
      </w:r>
      <w:r w:rsidR="00B80941" w:rsidRPr="005F519D">
        <w:rPr>
          <w:rFonts w:ascii="GHEA Grapalat" w:hAnsi="GHEA Grapalat" w:cs="Sylfaen"/>
          <w:sz w:val="22"/>
          <w:szCs w:val="22"/>
          <w:lang w:val="hy-AM"/>
        </w:rPr>
        <w:t xml:space="preserve"> ՓԲԸ-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ի մոտ ցուցանիշը ցածր է </w:t>
      </w:r>
      <w:r w:rsidR="006A50C1" w:rsidRPr="005F519D">
        <w:rPr>
          <w:rFonts w:ascii="GHEA Grapalat" w:hAnsi="GHEA Grapalat" w:cs="Sylfaen"/>
          <w:sz w:val="22"/>
          <w:szCs w:val="22"/>
          <w:lang w:val="hy-AM"/>
        </w:rPr>
        <w:t>թույլատրելի սահմանային նորմայից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, ինչը ցույց </w:t>
      </w:r>
      <w:r w:rsidR="001F6BA7" w:rsidRPr="005F519D">
        <w:rPr>
          <w:rFonts w:ascii="GHEA Grapalat" w:hAnsi="GHEA Grapalat" w:cs="Sylfaen"/>
          <w:sz w:val="22"/>
          <w:szCs w:val="22"/>
          <w:lang w:val="hy-AM"/>
        </w:rPr>
        <w:t xml:space="preserve">է տալիս, որ </w:t>
      </w:r>
      <w:r w:rsidR="00345813">
        <w:rPr>
          <w:rFonts w:ascii="GHEA Grapalat" w:hAnsi="GHEA Grapalat"/>
          <w:sz w:val="22"/>
          <w:szCs w:val="22"/>
          <w:lang w:val="hy-AM" w:eastAsia="en-US"/>
        </w:rPr>
        <w:t>կ</w:t>
      </w:r>
      <w:r w:rsidR="00345813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345813" w:rsidRPr="00345813">
        <w:rPr>
          <w:rFonts w:ascii="GHEA Grapalat" w:hAnsi="GHEA Grapalat"/>
          <w:sz w:val="22"/>
          <w:szCs w:val="22"/>
          <w:lang w:val="hy-AM" w:eastAsia="en-US"/>
        </w:rPr>
        <w:t>ն</w:t>
      </w:r>
      <w:r w:rsidR="001F6BA7" w:rsidRPr="005F519D">
        <w:rPr>
          <w:rFonts w:ascii="GHEA Grapalat" w:hAnsi="GHEA Grapalat" w:cs="Sylfaen"/>
          <w:sz w:val="22"/>
          <w:szCs w:val="22"/>
          <w:lang w:val="hy-AM"/>
        </w:rPr>
        <w:t xml:space="preserve"> իրացվելիության առումով ունի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որոշակի </w:t>
      </w:r>
      <w:r w:rsidR="001F6BA7" w:rsidRPr="005F519D">
        <w:rPr>
          <w:rFonts w:ascii="GHEA Grapalat" w:hAnsi="GHEA Grapalat" w:cs="Sylfaen"/>
          <w:sz w:val="22"/>
          <w:szCs w:val="22"/>
          <w:lang w:val="hy-AM"/>
        </w:rPr>
        <w:t xml:space="preserve">դժվարություններ, 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>կարճաժամկետ պարտավորությունների ընթացիկ ակտիվներով ապահով</w:t>
      </w:r>
      <w:r w:rsidR="00652CF7">
        <w:rPr>
          <w:rFonts w:ascii="GHEA Grapalat" w:hAnsi="GHEA Grapalat" w:cs="Sylfaen"/>
          <w:sz w:val="22"/>
          <w:szCs w:val="22"/>
          <w:lang w:val="hy-AM"/>
        </w:rPr>
        <w:t>վածության աստիճանը ցածր է,</w:t>
      </w:r>
      <w:r w:rsidR="00B721A9">
        <w:rPr>
          <w:rFonts w:ascii="GHEA Grapalat" w:hAnsi="GHEA Grapalat" w:cs="Sylfaen"/>
          <w:sz w:val="22"/>
          <w:szCs w:val="22"/>
          <w:lang w:val="hy-AM"/>
        </w:rPr>
        <w:t xml:space="preserve"> իսկ</w:t>
      </w:r>
      <w:r w:rsidR="00652CF7">
        <w:rPr>
          <w:rFonts w:ascii="GHEA Grapalat" w:hAnsi="GHEA Grapalat" w:cs="Sylfaen"/>
          <w:sz w:val="22"/>
          <w:szCs w:val="22"/>
          <w:lang w:val="hy-AM"/>
        </w:rPr>
        <w:t xml:space="preserve"> մնացած 5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F5BC1">
        <w:rPr>
          <w:rFonts w:ascii="GHEA Grapalat" w:hAnsi="GHEA Grapalat"/>
          <w:sz w:val="22"/>
          <w:szCs w:val="22"/>
          <w:lang w:val="hy-AM" w:eastAsia="en-US"/>
        </w:rPr>
        <w:t>կ</w:t>
      </w:r>
      <w:r w:rsidR="008F5BC1" w:rsidRPr="005F519D">
        <w:rPr>
          <w:rFonts w:ascii="GHEA Grapalat" w:hAnsi="GHEA Grapalat"/>
          <w:sz w:val="22"/>
          <w:szCs w:val="22"/>
          <w:lang w:val="hy-AM" w:eastAsia="en-US"/>
        </w:rPr>
        <w:t>ազմակերպությ</w:t>
      </w:r>
      <w:r w:rsidR="00652CF7">
        <w:rPr>
          <w:rFonts w:ascii="GHEA Grapalat" w:hAnsi="GHEA Grapalat"/>
          <w:sz w:val="22"/>
          <w:szCs w:val="22"/>
          <w:lang w:val="hy-AM" w:eastAsia="en-US"/>
        </w:rPr>
        <w:t>ան գործակիցները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գերազանցում են նորման՝ այսինքն առկա է դրամական միջոցների որոշակի կուտակում:</w:t>
      </w:r>
    </w:p>
    <w:p w:rsidR="0014386B" w:rsidRPr="005F519D" w:rsidRDefault="007F6128" w:rsidP="0014386B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5F519D">
        <w:rPr>
          <w:rFonts w:ascii="GHEA Grapalat" w:hAnsi="GHEA Grapalat" w:cs="Sylfaen"/>
          <w:sz w:val="22"/>
          <w:szCs w:val="22"/>
          <w:lang w:val="hy-AM" w:eastAsia="en-US"/>
        </w:rPr>
        <w:t>4</w:t>
      </w:r>
      <w:r w:rsidR="0014386B" w:rsidRPr="005F519D">
        <w:rPr>
          <w:rFonts w:ascii="GHEA Grapalat" w:hAnsi="GHEA Grapalat" w:cs="Sylfaen"/>
          <w:sz w:val="22"/>
          <w:szCs w:val="22"/>
          <w:lang w:val="hy-AM" w:eastAsia="en-US"/>
        </w:rPr>
        <w:t>. Սեփական շրջանառու միջոցներով ապահովվածու</w:t>
      </w:r>
      <w:r w:rsidR="00491078">
        <w:rPr>
          <w:rFonts w:ascii="GHEA Grapalat" w:hAnsi="GHEA Grapalat" w:cs="Sylfaen"/>
          <w:sz w:val="22"/>
          <w:szCs w:val="22"/>
          <w:lang w:val="hy-AM" w:eastAsia="en-US"/>
        </w:rPr>
        <w:t xml:space="preserve">թյան </w:t>
      </w:r>
      <w:r w:rsidR="0014386B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գործակիցը 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>«Գավառի ԲԿ», «Մարտունու ԲԿ» և «Սևանի ԲԿ» ՓԲԸ-ների</w:t>
      </w:r>
      <w:r w:rsidR="0014386B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մ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>ոտ</w:t>
      </w:r>
      <w:r w:rsidR="0014386B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չեն համապատասխանում սահմանված նորմային, որը խոսում է շրջանառու միջոցների ձևավորմանը սեփական կապիտալի մասնակցության ցածր աստիճանի մասին:</w:t>
      </w:r>
    </w:p>
    <w:p w:rsidR="0014386B" w:rsidRPr="005F519D" w:rsidRDefault="007F6128" w:rsidP="0014386B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5</w:t>
      </w:r>
      <w:r w:rsidR="0014386B" w:rsidRPr="005F519D">
        <w:rPr>
          <w:rFonts w:ascii="GHEA Grapalat" w:hAnsi="GHEA Grapalat"/>
          <w:sz w:val="22"/>
          <w:szCs w:val="22"/>
          <w:lang w:val="hy-AM"/>
        </w:rPr>
        <w:t>. Ակտիվների շրջանառելիության գործակիցը բնութագրում է ընկերության բոլոր միջոցների շրջապտույտի արագությունը՝ անկախ դրանց ձևավորման աղբյուրից և որքան մեծ է այս ցուցանիշը, այնքան արդյունավետորեն են օգտագործվում ակտիվները: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F5BC1">
        <w:rPr>
          <w:rFonts w:ascii="GHEA Grapalat" w:hAnsi="GHEA Grapalat"/>
          <w:sz w:val="22"/>
          <w:szCs w:val="22"/>
          <w:lang w:val="hy-AM" w:eastAsia="en-US"/>
        </w:rPr>
        <w:t>Կ</w:t>
      </w:r>
      <w:r w:rsidR="008F5BC1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8F5BC1" w:rsidRPr="008F5BC1">
        <w:rPr>
          <w:rFonts w:ascii="GHEA Grapalat" w:hAnsi="GHEA Grapalat"/>
          <w:sz w:val="22"/>
          <w:szCs w:val="22"/>
          <w:lang w:val="hy-AM" w:eastAsia="en-US"/>
        </w:rPr>
        <w:t>ների</w:t>
      </w:r>
      <w:r w:rsidR="006A50C1" w:rsidRPr="005F519D">
        <w:rPr>
          <w:rFonts w:ascii="GHEA Grapalat" w:hAnsi="GHEA Grapalat" w:cs="Sylfaen"/>
          <w:sz w:val="22"/>
          <w:szCs w:val="22"/>
          <w:lang w:val="hy-AM"/>
        </w:rPr>
        <w:t xml:space="preserve"> մոտ այս ցուցանիշն ընկած է 0</w:t>
      </w:r>
      <w:r w:rsidR="00732AFF">
        <w:rPr>
          <w:rFonts w:ascii="GHEA Grapalat" w:hAnsi="GHEA Grapalat" w:cs="Sylfaen"/>
          <w:sz w:val="22"/>
          <w:szCs w:val="22"/>
          <w:lang w:val="hy-AM"/>
        </w:rPr>
        <w:t>,433</w:t>
      </w:r>
      <w:r w:rsidR="001F6BA7" w:rsidRPr="005F519D">
        <w:rPr>
          <w:rFonts w:ascii="GHEA Grapalat" w:hAnsi="GHEA Grapalat" w:cs="Sylfaen"/>
          <w:sz w:val="22"/>
          <w:szCs w:val="22"/>
          <w:lang w:val="hy-AM"/>
        </w:rPr>
        <w:t>–</w:t>
      </w:r>
      <w:r w:rsidR="00732AFF">
        <w:rPr>
          <w:rFonts w:ascii="GHEA Grapalat" w:hAnsi="GHEA Grapalat" w:cs="Sylfaen"/>
          <w:sz w:val="22"/>
          <w:szCs w:val="22"/>
          <w:lang w:val="hy-AM"/>
        </w:rPr>
        <w:t>4,309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միջակայքում</w:t>
      </w:r>
      <w:r w:rsidR="006A50C1" w:rsidRPr="005F519D">
        <w:rPr>
          <w:rFonts w:ascii="GHEA Grapalat" w:hAnsi="GHEA Grapalat" w:cs="Sylfaen"/>
          <w:sz w:val="22"/>
          <w:szCs w:val="22"/>
          <w:lang w:val="hy-AM"/>
        </w:rPr>
        <w:t>՝ առավելագույն ցուցանիշը «Վարդենիսի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պոլիկլինիկա» ՓԲԸ-ի ցուցանիշն է, իսկ նվազագույնը`</w:t>
      </w:r>
      <w:r w:rsidR="0014386B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732AFF">
        <w:rPr>
          <w:rFonts w:ascii="GHEA Grapalat" w:hAnsi="GHEA Grapalat" w:cs="Sylfaen"/>
          <w:sz w:val="22"/>
          <w:szCs w:val="22"/>
          <w:lang w:val="hy-AM"/>
        </w:rPr>
        <w:t>«Սևանի ԲԿ</w:t>
      </w:r>
      <w:r w:rsidR="001F6BA7" w:rsidRPr="005F519D">
        <w:rPr>
          <w:rFonts w:ascii="GHEA Grapalat" w:hAnsi="GHEA Grapalat" w:cs="Sylfaen"/>
          <w:sz w:val="22"/>
          <w:szCs w:val="22"/>
          <w:lang w:val="hy-AM"/>
        </w:rPr>
        <w:t>» ՓԲԸ-ի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14386B" w:rsidRPr="005F519D" w:rsidRDefault="007F6128" w:rsidP="0014386B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6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Շահույթ 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ձևավորած </w:t>
      </w:r>
      <w:r w:rsidR="008F5BC1">
        <w:rPr>
          <w:rFonts w:ascii="GHEA Grapalat" w:hAnsi="GHEA Grapalat"/>
          <w:sz w:val="22"/>
          <w:szCs w:val="22"/>
          <w:lang w:val="hy-AM" w:eastAsia="en-US"/>
        </w:rPr>
        <w:t>կ</w:t>
      </w:r>
      <w:r w:rsidR="008F5BC1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8F5BC1" w:rsidRPr="008F5BC1">
        <w:rPr>
          <w:rFonts w:ascii="GHEA Grapalat" w:hAnsi="GHEA Grapalat"/>
          <w:sz w:val="22"/>
          <w:szCs w:val="22"/>
          <w:lang w:val="hy-AM" w:eastAsia="en-US"/>
        </w:rPr>
        <w:t>ների</w:t>
      </w:r>
      <w:r w:rsidR="001F6BA7" w:rsidRPr="005F519D">
        <w:rPr>
          <w:rFonts w:ascii="GHEA Grapalat" w:hAnsi="GHEA Grapalat" w:cs="Sylfaen"/>
          <w:sz w:val="22"/>
          <w:szCs w:val="22"/>
          <w:lang w:val="hy-AM"/>
        </w:rPr>
        <w:t xml:space="preserve"> մոտ ցուցանիշն ընկած է 0,</w:t>
      </w:r>
      <w:r w:rsidR="00732AFF">
        <w:rPr>
          <w:rFonts w:ascii="GHEA Grapalat" w:hAnsi="GHEA Grapalat" w:cs="Sylfaen"/>
          <w:sz w:val="22"/>
          <w:szCs w:val="22"/>
          <w:lang w:val="hy-AM"/>
        </w:rPr>
        <w:t>06–11</w:t>
      </w:r>
      <w:r w:rsidR="001F6BA7" w:rsidRPr="005F519D">
        <w:rPr>
          <w:rFonts w:ascii="GHEA Grapalat" w:hAnsi="GHEA Grapalat" w:cs="Sylfaen"/>
          <w:sz w:val="22"/>
          <w:szCs w:val="22"/>
          <w:lang w:val="hy-AM"/>
        </w:rPr>
        <w:t>,</w:t>
      </w:r>
      <w:r w:rsidR="00732AFF">
        <w:rPr>
          <w:rFonts w:ascii="GHEA Grapalat" w:hAnsi="GHEA Grapalat" w:cs="Sylfaen"/>
          <w:sz w:val="22"/>
          <w:szCs w:val="22"/>
          <w:lang w:val="hy-AM"/>
        </w:rPr>
        <w:t>12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միջակայքում` առավելագույ</w:t>
      </w:r>
      <w:r w:rsidR="00732AFF">
        <w:rPr>
          <w:rFonts w:ascii="GHEA Grapalat" w:hAnsi="GHEA Grapalat" w:cs="Sylfaen"/>
          <w:sz w:val="22"/>
          <w:szCs w:val="22"/>
          <w:lang w:val="hy-AM"/>
        </w:rPr>
        <w:t>ն ցուցանիշը «Գավառի պոլիկլինակա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>» ՓԲԸ-ի ցուցանիշն է, իսկ նվազագույնը`</w:t>
      </w:r>
      <w:r w:rsidR="0014386B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732AFF">
        <w:rPr>
          <w:rFonts w:ascii="GHEA Grapalat" w:hAnsi="GHEA Grapalat" w:cs="Sylfaen"/>
          <w:sz w:val="22"/>
          <w:szCs w:val="22"/>
          <w:lang w:val="hy-AM"/>
        </w:rPr>
        <w:t>«Սևանի</w:t>
      </w:r>
      <w:r w:rsidR="001F6BA7" w:rsidRPr="005F519D">
        <w:rPr>
          <w:rFonts w:ascii="GHEA Grapalat" w:hAnsi="GHEA Grapalat" w:cs="Sylfaen"/>
          <w:sz w:val="22"/>
          <w:szCs w:val="22"/>
          <w:lang w:val="hy-AM"/>
        </w:rPr>
        <w:t xml:space="preserve"> ԲԿ» ՓԲԸ-ի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14386B" w:rsidRPr="005F519D" w:rsidRDefault="007F6128" w:rsidP="0014386B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7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. Ներդրման գործակիցը ցույց է տալիս, սեփական կապիտալի արտադրական ներդրումների ծածկման աստիճանը։ </w:t>
      </w:r>
      <w:r w:rsidR="008F5BC1">
        <w:rPr>
          <w:rFonts w:ascii="GHEA Grapalat" w:hAnsi="GHEA Grapalat"/>
          <w:sz w:val="22"/>
          <w:szCs w:val="22"/>
          <w:lang w:val="hy-AM" w:eastAsia="en-US"/>
        </w:rPr>
        <w:t>Կ</w:t>
      </w:r>
      <w:r w:rsidR="008F5BC1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8F5BC1" w:rsidRPr="008F5BC1">
        <w:rPr>
          <w:rFonts w:ascii="GHEA Grapalat" w:hAnsi="GHEA Grapalat"/>
          <w:sz w:val="22"/>
          <w:szCs w:val="22"/>
          <w:lang w:val="hy-AM" w:eastAsia="en-US"/>
        </w:rPr>
        <w:t>ների</w:t>
      </w:r>
      <w:r w:rsidR="00491078">
        <w:rPr>
          <w:rFonts w:ascii="GHEA Grapalat" w:hAnsi="GHEA Grapalat" w:cs="Sylfaen"/>
          <w:sz w:val="22"/>
          <w:szCs w:val="22"/>
          <w:lang w:val="hy-AM"/>
        </w:rPr>
        <w:t xml:space="preserve"> մոտ գործակիցն </w:t>
      </w:r>
      <w:r w:rsidR="00732AFF">
        <w:rPr>
          <w:rFonts w:ascii="GHEA Grapalat" w:hAnsi="GHEA Grapalat" w:cs="Sylfaen"/>
          <w:sz w:val="22"/>
          <w:szCs w:val="22"/>
          <w:lang w:val="hy-AM"/>
        </w:rPr>
        <w:t>ընկած է 0,247</w:t>
      </w:r>
      <w:r w:rsidR="00D0288C" w:rsidRPr="005F519D">
        <w:rPr>
          <w:rFonts w:ascii="GHEA Grapalat" w:hAnsi="GHEA Grapalat" w:cs="Sylfaen"/>
          <w:sz w:val="22"/>
          <w:szCs w:val="22"/>
          <w:lang w:val="hy-AM"/>
        </w:rPr>
        <w:t>- 1,</w:t>
      </w:r>
      <w:r w:rsidR="00732AFF">
        <w:rPr>
          <w:rFonts w:ascii="GHEA Grapalat" w:hAnsi="GHEA Grapalat" w:cs="Sylfaen"/>
          <w:sz w:val="22"/>
          <w:szCs w:val="22"/>
          <w:lang w:val="hy-AM"/>
        </w:rPr>
        <w:t>774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միջակայքում։ </w:t>
      </w:r>
    </w:p>
    <w:p w:rsidR="0014386B" w:rsidRPr="005F519D" w:rsidRDefault="007F6128" w:rsidP="0014386B">
      <w:pPr>
        <w:pStyle w:val="a3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8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բոլոր </w:t>
      </w:r>
      <w:r w:rsidR="008F5BC1">
        <w:rPr>
          <w:rFonts w:ascii="GHEA Grapalat" w:hAnsi="GHEA Grapalat"/>
          <w:sz w:val="22"/>
          <w:szCs w:val="22"/>
          <w:lang w:val="hy-AM"/>
        </w:rPr>
        <w:t>կ</w:t>
      </w:r>
      <w:r w:rsidR="008F5BC1" w:rsidRPr="005F519D">
        <w:rPr>
          <w:rFonts w:ascii="GHEA Grapalat" w:hAnsi="GHEA Grapalat"/>
          <w:sz w:val="22"/>
          <w:szCs w:val="22"/>
          <w:lang w:val="hy-AM"/>
        </w:rPr>
        <w:t>ազմակերպություն</w:t>
      </w:r>
      <w:r w:rsidR="008F5BC1" w:rsidRPr="008F5BC1">
        <w:rPr>
          <w:rFonts w:ascii="GHEA Grapalat" w:hAnsi="GHEA Grapalat"/>
          <w:sz w:val="22"/>
          <w:szCs w:val="22"/>
          <w:lang w:val="hy-AM"/>
        </w:rPr>
        <w:t>ներում</w:t>
      </w:r>
      <w:r w:rsidR="00C026A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եկամուտներն </w:t>
      </w:r>
      <w:r w:rsidR="00C026AF">
        <w:rPr>
          <w:rFonts w:ascii="GHEA Grapalat" w:hAnsi="GHEA Grapalat" w:cs="Sylfaen"/>
          <w:sz w:val="22"/>
          <w:szCs w:val="22"/>
          <w:lang w:val="hy-AM"/>
        </w:rPr>
        <w:t>հիմնականում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ձևավորվել են հիմնական գործունեությունից: </w:t>
      </w:r>
    </w:p>
    <w:p w:rsidR="0014386B" w:rsidRPr="005F519D" w:rsidRDefault="000E452A" w:rsidP="0014386B">
      <w:pPr>
        <w:spacing w:line="360" w:lineRule="auto"/>
        <w:ind w:firstLine="567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17</w:t>
      </w:r>
      <w:r w:rsidR="0014386B" w:rsidRPr="005F519D">
        <w:rPr>
          <w:rFonts w:ascii="GHEA Grapalat" w:hAnsi="GHEA Grapalat"/>
          <w:sz w:val="22"/>
          <w:szCs w:val="22"/>
          <w:lang w:val="hy-AM"/>
        </w:rPr>
        <w:t>.6</w:t>
      </w:r>
      <w:r w:rsidR="0014386B" w:rsidRPr="005F519D">
        <w:rPr>
          <w:rFonts w:ascii="GHEA Grapalat" w:hAnsi="GHEA Grapalat"/>
          <w:sz w:val="22"/>
          <w:szCs w:val="22"/>
          <w:lang w:val="hy-AM"/>
        </w:rPr>
        <w:tab/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Եզրակացություն </w:t>
      </w:r>
    </w:p>
    <w:p w:rsidR="00C026AF" w:rsidRPr="00C026AF" w:rsidRDefault="00C026AF" w:rsidP="00C026AF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ab/>
        <w:t>2021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թ. տարեկան տվյալներով ՀՀ Գեղարքունիքի մարզպետարանի </w:t>
      </w:r>
      <w:r>
        <w:rPr>
          <w:rFonts w:ascii="GHEA Grapalat" w:hAnsi="GHEA Grapalat" w:cs="Sylfaen"/>
          <w:sz w:val="22"/>
          <w:szCs w:val="22"/>
          <w:lang w:val="hy-AM"/>
        </w:rPr>
        <w:t>ե</w:t>
      </w:r>
      <w:r w:rsidRPr="005F519D">
        <w:rPr>
          <w:rFonts w:ascii="GHEA Grapalat" w:hAnsi="GHEA Grapalat" w:cs="Sylfaen"/>
          <w:sz w:val="22"/>
          <w:szCs w:val="22"/>
          <w:lang w:val="hy-AM"/>
        </w:rPr>
        <w:t>նթա</w:t>
      </w:r>
      <w:r w:rsidRPr="00C026AF">
        <w:rPr>
          <w:rFonts w:ascii="GHEA Grapalat" w:hAnsi="GHEA Grapalat" w:cs="Sylfaen"/>
          <w:sz w:val="22"/>
          <w:szCs w:val="22"/>
          <w:lang w:val="hy-AM"/>
        </w:rPr>
        <w:t xml:space="preserve">կայության </w:t>
      </w:r>
      <w:r>
        <w:rPr>
          <w:rFonts w:ascii="GHEA Grapalat" w:hAnsi="GHEA Grapalat" w:cs="Sylfaen"/>
          <w:sz w:val="22"/>
          <w:szCs w:val="22"/>
          <w:lang w:val="hy-AM"/>
        </w:rPr>
        <w:t>բոլոր</w:t>
      </w:r>
      <w:r w:rsidRPr="00C026A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 w:eastAsia="en-US"/>
        </w:rPr>
        <w:t>կ</w:t>
      </w:r>
      <w:r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>
        <w:rPr>
          <w:rFonts w:ascii="GHEA Grapalat" w:hAnsi="GHEA Grapalat"/>
          <w:sz w:val="22"/>
          <w:szCs w:val="22"/>
          <w:lang w:val="hy-AM" w:eastAsia="en-US"/>
        </w:rPr>
        <w:t>ներն աշխատել են շահույթով</w:t>
      </w:r>
      <w:r w:rsidRPr="00C026A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և</w:t>
      </w:r>
      <w:r w:rsidR="00B721A9">
        <w:rPr>
          <w:rFonts w:ascii="GHEA Grapalat" w:hAnsi="GHEA Grapalat" w:cs="Sylfaen"/>
          <w:sz w:val="22"/>
          <w:szCs w:val="22"/>
          <w:lang w:val="hy-AM"/>
        </w:rPr>
        <w:t xml:space="preserve"> միասին</w:t>
      </w:r>
      <w:r>
        <w:rPr>
          <w:rFonts w:ascii="GHEA Grapalat" w:hAnsi="GHEA Grapalat" w:cs="Sylfaen"/>
          <w:sz w:val="22"/>
          <w:szCs w:val="22"/>
          <w:lang w:val="hy-AM"/>
        </w:rPr>
        <w:t xml:space="preserve"> ձևավորել են 33,219․9 հազ․ դրամ</w:t>
      </w:r>
      <w:r w:rsidRPr="00C026AF">
        <w:rPr>
          <w:rFonts w:ascii="GHEA Grapalat" w:hAnsi="GHEA Grapalat" w:cs="Sylfaen"/>
          <w:sz w:val="22"/>
          <w:szCs w:val="22"/>
          <w:lang w:val="hy-AM"/>
        </w:rPr>
        <w:t xml:space="preserve"> զուտ շահույթ:</w:t>
      </w:r>
    </w:p>
    <w:p w:rsidR="00C026AF" w:rsidRDefault="00C026AF" w:rsidP="00C026AF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Հաշվետու ժամանակահատվածում </w:t>
      </w:r>
      <w:r w:rsidRPr="005F519D">
        <w:rPr>
          <w:rFonts w:ascii="GHEA Grapalat" w:hAnsi="GHEA Grapalat" w:cs="Sylfaen"/>
          <w:sz w:val="22"/>
          <w:szCs w:val="22"/>
          <w:lang w:val="hy-AM"/>
        </w:rPr>
        <w:t>«Գավառի պոլիկլինիկա»,</w:t>
      </w:r>
      <w:r w:rsidRPr="00C026A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«Ճամբարակի ԱԿ»,</w:t>
      </w:r>
      <w:r w:rsidRPr="00C026A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 xml:space="preserve">«Սևանի ԲԿ» ՓԲԸ-ների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մոտ</w:t>
      </w:r>
      <w:r>
        <w:rPr>
          <w:rFonts w:ascii="GHEA Grapalat" w:hAnsi="GHEA Grapalat" w:cs="Sylfaen"/>
          <w:sz w:val="22"/>
          <w:szCs w:val="22"/>
          <w:lang w:val="hy-AM"/>
        </w:rPr>
        <w:t xml:space="preserve"> նախորդ տարվա նկատմա</w:t>
      </w:r>
      <w:r w:rsidRPr="008F5BC1">
        <w:rPr>
          <w:rFonts w:ascii="GHEA Grapalat" w:hAnsi="GHEA Grapalat" w:cs="Sylfaen"/>
          <w:sz w:val="22"/>
          <w:szCs w:val="22"/>
          <w:lang w:val="hy-AM"/>
        </w:rPr>
        <w:t>մբ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նկատվել </w:t>
      </w:r>
      <w:r w:rsidRPr="008F5BC1">
        <w:rPr>
          <w:rFonts w:ascii="GHEA Grapalat" w:hAnsi="GHEA Grapalat" w:cs="Sylfaen"/>
          <w:sz w:val="22"/>
          <w:szCs w:val="22"/>
          <w:lang w:val="hy-AM"/>
        </w:rPr>
        <w:t>է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ֆինանսատնտեսական վիճակի</w:t>
      </w:r>
      <w:r>
        <w:rPr>
          <w:rFonts w:ascii="GHEA Grapalat" w:hAnsi="GHEA Grapalat" w:cs="Sylfaen"/>
          <w:sz w:val="22"/>
          <w:szCs w:val="22"/>
          <w:lang w:val="hy-AM"/>
        </w:rPr>
        <w:t xml:space="preserve"> բարելավում։</w:t>
      </w:r>
    </w:p>
    <w:p w:rsidR="00C026AF" w:rsidRDefault="00C026AF" w:rsidP="008B58CF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«Գավառի պոլիկլինիկա»</w:t>
      </w:r>
      <w:r w:rsidR="00856198">
        <w:rPr>
          <w:rFonts w:ascii="GHEA Grapalat" w:hAnsi="GHEA Grapalat" w:cs="Sylfaen"/>
          <w:sz w:val="22"/>
          <w:szCs w:val="22"/>
          <w:lang w:val="hy-AM"/>
        </w:rPr>
        <w:t xml:space="preserve"> ՓԲԸ-ի զուտ շահույթն</w:t>
      </w:r>
      <w:r>
        <w:rPr>
          <w:rFonts w:ascii="GHEA Grapalat" w:hAnsi="GHEA Grapalat" w:cs="Sylfaen"/>
          <w:sz w:val="22"/>
          <w:szCs w:val="22"/>
          <w:lang w:val="hy-AM"/>
        </w:rPr>
        <w:t xml:space="preserve"> աճել է 7,869․4 հազ․ դրամով և կազմել 11,823,5 հազ․ դրամ</w:t>
      </w:r>
      <w:r w:rsidR="008B58CF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B721A9">
        <w:rPr>
          <w:rFonts w:ascii="GHEA Grapalat" w:hAnsi="GHEA Grapalat" w:cs="Sylfaen"/>
          <w:sz w:val="22"/>
          <w:szCs w:val="22"/>
          <w:lang w:val="hy-AM"/>
        </w:rPr>
        <w:t xml:space="preserve">իսկ </w:t>
      </w:r>
      <w:r w:rsidR="008B58CF">
        <w:rPr>
          <w:rFonts w:ascii="GHEA Grapalat" w:hAnsi="GHEA Grapalat" w:cs="Sylfaen"/>
          <w:sz w:val="22"/>
          <w:szCs w:val="22"/>
          <w:lang w:val="hy-AM"/>
        </w:rPr>
        <w:t>«Ճամբարակի ԱԿ» և «Սևանի ԲԿ»</w:t>
      </w:r>
      <w:r w:rsidR="008B58CF" w:rsidRPr="008B58C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B58CF">
        <w:rPr>
          <w:rFonts w:ascii="GHEA Grapalat" w:hAnsi="GHEA Grapalat" w:cs="Sylfaen"/>
          <w:sz w:val="22"/>
          <w:szCs w:val="22"/>
          <w:lang w:val="hy-AM"/>
        </w:rPr>
        <w:t>ՓԲԸ-ները ձևավորել են համապատասխանաբար՝ 4,286․0 հազ․ դրամ և 1,402․0 հազ․ դրամ զուտ շահույթ նախորդ տարվա համապատասխանաբար՝ 3,282․4 հազ․ դրամ և 44,197․0 հազ․ դրամ վնասի համեմատ։</w:t>
      </w:r>
    </w:p>
    <w:p w:rsidR="008B58CF" w:rsidRDefault="0014386B" w:rsidP="00084574">
      <w:pPr>
        <w:tabs>
          <w:tab w:val="left" w:pos="426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ab/>
      </w:r>
      <w:r w:rsidR="008F5BC1" w:rsidRPr="008F5BC1">
        <w:rPr>
          <w:rFonts w:ascii="GHEA Grapalat" w:hAnsi="GHEA Grapalat" w:cs="Sylfaen"/>
          <w:sz w:val="22"/>
          <w:szCs w:val="22"/>
          <w:lang w:val="hy-AM"/>
        </w:rPr>
        <w:t>Հաշվետու տարում</w:t>
      </w:r>
      <w:r w:rsidR="000B6B9D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B58CF">
        <w:rPr>
          <w:rFonts w:ascii="GHEA Grapalat" w:hAnsi="GHEA Grapalat" w:cs="Sylfaen"/>
          <w:sz w:val="22"/>
          <w:szCs w:val="22"/>
          <w:lang w:val="hy-AM"/>
        </w:rPr>
        <w:t>«Մարտունու ծննդատուն» ՓԲԸ-ն</w:t>
      </w:r>
      <w:r w:rsidR="00084574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B58CF">
        <w:rPr>
          <w:rFonts w:ascii="GHEA Grapalat" w:hAnsi="GHEA Grapalat" w:cs="Sylfaen"/>
          <w:sz w:val="22"/>
          <w:szCs w:val="22"/>
          <w:lang w:val="hy-AM"/>
        </w:rPr>
        <w:t>չնայած աշխատել է շահույթով, սակայն զուտ շահույթը նախորդ տարվա նկատմամբ նվազել է 8,900․0 հազ․ դրամով և կազմել՝ 5,696․0 հազ․ դրամ։</w:t>
      </w:r>
    </w:p>
    <w:p w:rsidR="00C46567" w:rsidRDefault="00476887" w:rsidP="00C46567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B58CF">
        <w:rPr>
          <w:rFonts w:ascii="GHEA Grapalat" w:hAnsi="GHEA Grapalat" w:cs="Sylfaen"/>
          <w:sz w:val="22"/>
          <w:szCs w:val="22"/>
          <w:lang w:val="hy-AM"/>
        </w:rPr>
        <w:t>«Գավառի</w:t>
      </w:r>
      <w:r w:rsidR="008B58CF" w:rsidRPr="005F519D">
        <w:rPr>
          <w:rFonts w:ascii="GHEA Grapalat" w:hAnsi="GHEA Grapalat" w:cs="Sylfaen"/>
          <w:sz w:val="22"/>
          <w:szCs w:val="22"/>
          <w:lang w:val="hy-AM"/>
        </w:rPr>
        <w:t xml:space="preserve"> ԲԿ»</w:t>
      </w:r>
      <w:r w:rsidR="008B58CF">
        <w:rPr>
          <w:rFonts w:ascii="GHEA Grapalat" w:hAnsi="GHEA Grapalat" w:cs="Sylfaen"/>
          <w:sz w:val="22"/>
          <w:szCs w:val="22"/>
          <w:lang w:val="hy-AM"/>
        </w:rPr>
        <w:t>,</w:t>
      </w:r>
      <w:r w:rsidR="008B58CF" w:rsidRPr="008B58C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B58CF" w:rsidRPr="005F519D">
        <w:rPr>
          <w:rFonts w:ascii="GHEA Grapalat" w:hAnsi="GHEA Grapalat" w:cs="Sylfaen"/>
          <w:sz w:val="22"/>
          <w:szCs w:val="22"/>
          <w:lang w:val="hy-AM"/>
        </w:rPr>
        <w:t>«Մարտունու ԲԿ»</w:t>
      </w:r>
      <w:r w:rsidR="008B58CF">
        <w:rPr>
          <w:rFonts w:ascii="GHEA Grapalat" w:hAnsi="GHEA Grapalat" w:cs="Sylfaen"/>
          <w:sz w:val="22"/>
          <w:szCs w:val="22"/>
          <w:lang w:val="hy-AM"/>
        </w:rPr>
        <w:t>,</w:t>
      </w:r>
      <w:r w:rsidR="008B58CF" w:rsidRPr="008B58C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B58CF">
        <w:rPr>
          <w:rFonts w:ascii="GHEA Grapalat" w:hAnsi="GHEA Grapalat" w:cs="Sylfaen"/>
          <w:sz w:val="22"/>
          <w:szCs w:val="22"/>
          <w:lang w:val="hy-AM"/>
        </w:rPr>
        <w:t>«Վարդենիսի հիվանդանոց</w:t>
      </w:r>
      <w:r w:rsidR="008B58CF" w:rsidRPr="005F519D">
        <w:rPr>
          <w:rFonts w:ascii="GHEA Grapalat" w:hAnsi="GHEA Grapalat" w:cs="Sylfaen"/>
          <w:sz w:val="22"/>
          <w:szCs w:val="22"/>
          <w:lang w:val="hy-AM"/>
        </w:rPr>
        <w:t>»</w:t>
      </w:r>
      <w:r w:rsidR="008B58CF">
        <w:rPr>
          <w:rFonts w:ascii="GHEA Grapalat" w:hAnsi="GHEA Grapalat" w:cs="Sylfaen"/>
          <w:sz w:val="22"/>
          <w:szCs w:val="22"/>
          <w:lang w:val="hy-AM"/>
        </w:rPr>
        <w:t xml:space="preserve"> և «Վարդենիսի պոլիկլինիկա» ՓԲԸ-ների մոտ նախորդ տարվա նկատմամբ ֆինանսատնտեսական վիճակի առանձնակի փոփոխություն </w:t>
      </w:r>
      <w:r w:rsidR="00C46567">
        <w:rPr>
          <w:rFonts w:ascii="GHEA Grapalat" w:hAnsi="GHEA Grapalat" w:cs="Sylfaen"/>
          <w:sz w:val="22"/>
          <w:szCs w:val="22"/>
          <w:lang w:val="hy-AM"/>
        </w:rPr>
        <w:t>չի նկատվել։</w:t>
      </w:r>
    </w:p>
    <w:p w:rsidR="00C46567" w:rsidRPr="005F519D" w:rsidRDefault="00476887" w:rsidP="00C46567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ab/>
      </w:r>
      <w:r w:rsidR="00C46567" w:rsidRPr="005F519D">
        <w:rPr>
          <w:rFonts w:ascii="GHEA Grapalat" w:hAnsi="GHEA Grapalat" w:cs="Sylfaen"/>
          <w:sz w:val="22"/>
          <w:szCs w:val="22"/>
          <w:lang w:val="hy-AM"/>
        </w:rPr>
        <w:t xml:space="preserve"> «Սևանի ԲԿ» ՓԲԸ-ի սեփական կապիտալը փոքր է կանոնադրական (բաժնեհավաք) կապիտալի զուտ գումարից:</w:t>
      </w:r>
      <w:r w:rsidR="00C46567">
        <w:rPr>
          <w:rFonts w:ascii="GHEA Grapalat" w:hAnsi="GHEA Grapalat" w:cs="Sylfaen"/>
          <w:sz w:val="22"/>
          <w:szCs w:val="22"/>
          <w:lang w:val="hy-AM"/>
        </w:rPr>
        <w:t xml:space="preserve"> Նույն պատկերն է նկատվել նաև նախորդ հաշվոտու տարում։</w:t>
      </w:r>
      <w:r w:rsidR="00C46567" w:rsidRPr="00C4656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46567" w:rsidRPr="005F519D">
        <w:rPr>
          <w:rFonts w:ascii="GHEA Grapalat" w:hAnsi="GHEA Grapalat" w:cs="Sylfaen"/>
          <w:sz w:val="22"/>
          <w:szCs w:val="22"/>
          <w:lang w:val="hy-AM"/>
        </w:rPr>
        <w:t>Հաշվի</w:t>
      </w:r>
      <w:r w:rsidR="00C46567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C46567" w:rsidRPr="005F519D">
        <w:rPr>
          <w:rFonts w:ascii="GHEA Grapalat" w:hAnsi="GHEA Grapalat" w:cs="Sylfaen"/>
          <w:sz w:val="22"/>
          <w:szCs w:val="22"/>
          <w:lang w:val="hy-AM"/>
        </w:rPr>
        <w:t>առնելով</w:t>
      </w:r>
      <w:r w:rsidR="00C46567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C46567" w:rsidRPr="005F519D">
        <w:rPr>
          <w:rFonts w:ascii="GHEA Grapalat" w:hAnsi="GHEA Grapalat" w:cs="Sylfaen"/>
          <w:sz w:val="22"/>
          <w:szCs w:val="22"/>
          <w:lang w:val="hy-AM"/>
        </w:rPr>
        <w:t>վերոնշյալը</w:t>
      </w:r>
      <w:r w:rsidR="00C46567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C46567" w:rsidRPr="005F519D">
        <w:rPr>
          <w:rFonts w:ascii="GHEA Grapalat" w:hAnsi="GHEA Grapalat" w:cs="Sylfaen"/>
          <w:sz w:val="22"/>
          <w:szCs w:val="22"/>
          <w:lang w:val="hy-AM"/>
        </w:rPr>
        <w:t>առաջարկվում</w:t>
      </w:r>
      <w:r w:rsidR="00C46567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C46567" w:rsidRPr="005F519D">
        <w:rPr>
          <w:rFonts w:ascii="GHEA Grapalat" w:hAnsi="GHEA Grapalat" w:cs="Sylfaen"/>
          <w:sz w:val="22"/>
          <w:szCs w:val="22"/>
          <w:lang w:val="hy-AM"/>
        </w:rPr>
        <w:t>է</w:t>
      </w:r>
      <w:r w:rsidR="00C46567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C46567" w:rsidRPr="005F519D">
        <w:rPr>
          <w:rFonts w:ascii="GHEA Grapalat" w:hAnsi="GHEA Grapalat" w:cs="Sylfaen"/>
          <w:sz w:val="22"/>
          <w:szCs w:val="22"/>
          <w:lang w:val="hy-AM"/>
        </w:rPr>
        <w:t>առաջնորդվել</w:t>
      </w:r>
      <w:r w:rsidR="00C46567" w:rsidRPr="005F519D">
        <w:rPr>
          <w:rFonts w:ascii="GHEA Grapalat" w:hAnsi="GHEA Grapalat" w:cs="Sylfaen"/>
          <w:sz w:val="22"/>
          <w:szCs w:val="22"/>
          <w:lang w:val="af-ZA"/>
        </w:rPr>
        <w:t xml:space="preserve"> «</w:t>
      </w:r>
      <w:r w:rsidR="00C46567" w:rsidRPr="005F519D">
        <w:rPr>
          <w:rFonts w:ascii="GHEA Grapalat" w:hAnsi="GHEA Grapalat" w:cs="Sylfaen"/>
          <w:sz w:val="22"/>
          <w:szCs w:val="22"/>
          <w:lang w:val="hy-AM"/>
        </w:rPr>
        <w:t>Բաժնետիրական</w:t>
      </w:r>
      <w:r w:rsidR="00C46567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C46567" w:rsidRPr="005F519D">
        <w:rPr>
          <w:rFonts w:ascii="GHEA Grapalat" w:hAnsi="GHEA Grapalat" w:cs="Sylfaen"/>
          <w:sz w:val="22"/>
          <w:szCs w:val="22"/>
          <w:lang w:val="hy-AM"/>
        </w:rPr>
        <w:t>ընկերությունների</w:t>
      </w:r>
      <w:r w:rsidR="00C46567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C46567" w:rsidRPr="005F519D">
        <w:rPr>
          <w:rFonts w:ascii="GHEA Grapalat" w:hAnsi="GHEA Grapalat" w:cs="Sylfaen"/>
          <w:sz w:val="22"/>
          <w:szCs w:val="22"/>
          <w:lang w:val="hy-AM"/>
        </w:rPr>
        <w:t>մասին</w:t>
      </w:r>
      <w:r w:rsidR="00C46567" w:rsidRPr="005F519D">
        <w:rPr>
          <w:rFonts w:ascii="GHEA Grapalat" w:hAnsi="GHEA Grapalat" w:cs="Sylfaen"/>
          <w:sz w:val="22"/>
          <w:szCs w:val="22"/>
          <w:lang w:val="af-ZA"/>
        </w:rPr>
        <w:t xml:space="preserve">» </w:t>
      </w:r>
      <w:r w:rsidR="00C46567" w:rsidRPr="005F519D">
        <w:rPr>
          <w:rFonts w:ascii="GHEA Grapalat" w:hAnsi="GHEA Grapalat" w:cs="Sylfaen"/>
          <w:sz w:val="22"/>
          <w:szCs w:val="22"/>
          <w:lang w:val="hy-AM"/>
        </w:rPr>
        <w:t>ՀՀ</w:t>
      </w:r>
      <w:r w:rsidR="00C46567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C46567" w:rsidRPr="005F519D">
        <w:rPr>
          <w:rFonts w:ascii="GHEA Grapalat" w:hAnsi="GHEA Grapalat" w:cs="Sylfaen"/>
          <w:sz w:val="22"/>
          <w:szCs w:val="22"/>
          <w:lang w:val="hy-AM"/>
        </w:rPr>
        <w:t>օրենքի</w:t>
      </w:r>
      <w:r w:rsidR="00C46567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C46567" w:rsidRPr="005F519D">
        <w:rPr>
          <w:rFonts w:ascii="GHEA Grapalat" w:hAnsi="GHEA Grapalat" w:cs="Sylfaen"/>
          <w:sz w:val="22"/>
          <w:szCs w:val="22"/>
          <w:lang w:val="hy-AM"/>
        </w:rPr>
        <w:t>հոդված</w:t>
      </w:r>
      <w:r w:rsidR="00C46567" w:rsidRPr="005F519D">
        <w:rPr>
          <w:rFonts w:ascii="GHEA Grapalat" w:hAnsi="GHEA Grapalat" w:cs="Sylfaen"/>
          <w:sz w:val="22"/>
          <w:szCs w:val="22"/>
          <w:lang w:val="af-ZA"/>
        </w:rPr>
        <w:t xml:space="preserve"> 43-</w:t>
      </w:r>
      <w:r w:rsidR="00C46567" w:rsidRPr="005F519D">
        <w:rPr>
          <w:rFonts w:ascii="GHEA Grapalat" w:hAnsi="GHEA Grapalat" w:cs="Sylfaen"/>
          <w:sz w:val="22"/>
          <w:szCs w:val="22"/>
          <w:lang w:val="hy-AM"/>
        </w:rPr>
        <w:t>ով՝ հայտարարել</w:t>
      </w:r>
      <w:r w:rsidR="00C46567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C46567" w:rsidRPr="005F519D">
        <w:rPr>
          <w:rFonts w:ascii="GHEA Grapalat" w:hAnsi="GHEA Grapalat" w:cs="Sylfaen"/>
          <w:sz w:val="22"/>
          <w:szCs w:val="22"/>
          <w:lang w:val="hy-AM"/>
        </w:rPr>
        <w:t>ու</w:t>
      </w:r>
      <w:r w:rsidR="00C46567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C46567" w:rsidRPr="005F519D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="00C46567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C46567" w:rsidRPr="005F519D">
        <w:rPr>
          <w:rFonts w:ascii="GHEA Grapalat" w:hAnsi="GHEA Grapalat" w:cs="Sylfaen"/>
          <w:sz w:val="22"/>
          <w:szCs w:val="22"/>
          <w:lang w:val="hy-AM"/>
        </w:rPr>
        <w:t>կարգով</w:t>
      </w:r>
      <w:r w:rsidR="00C46567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C46567" w:rsidRPr="005F519D">
        <w:rPr>
          <w:rFonts w:ascii="GHEA Grapalat" w:hAnsi="GHEA Grapalat" w:cs="Sylfaen"/>
          <w:sz w:val="22"/>
          <w:szCs w:val="22"/>
          <w:lang w:val="hy-AM"/>
        </w:rPr>
        <w:t>գրանցել</w:t>
      </w:r>
      <w:r w:rsidR="00C46567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C46567" w:rsidRPr="005F519D">
        <w:rPr>
          <w:rFonts w:ascii="GHEA Grapalat" w:hAnsi="GHEA Grapalat" w:cs="Sylfaen"/>
          <w:sz w:val="22"/>
          <w:szCs w:val="22"/>
          <w:lang w:val="hy-AM"/>
        </w:rPr>
        <w:t>կանոնադրական</w:t>
      </w:r>
      <w:r w:rsidR="00C46567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C46567" w:rsidRPr="005F519D">
        <w:rPr>
          <w:rFonts w:ascii="GHEA Grapalat" w:hAnsi="GHEA Grapalat" w:cs="Sylfaen"/>
          <w:sz w:val="22"/>
          <w:szCs w:val="22"/>
          <w:lang w:val="hy-AM"/>
        </w:rPr>
        <w:t>կապիտալի</w:t>
      </w:r>
      <w:r w:rsidR="00C46567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C46567" w:rsidRPr="005F519D">
        <w:rPr>
          <w:rFonts w:ascii="GHEA Grapalat" w:hAnsi="GHEA Grapalat" w:cs="Sylfaen"/>
          <w:sz w:val="22"/>
          <w:szCs w:val="22"/>
          <w:lang w:val="hy-AM"/>
        </w:rPr>
        <w:t>նվազումը</w:t>
      </w:r>
      <w:r w:rsidR="00C46567" w:rsidRPr="005F519D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14386B" w:rsidRPr="005F519D" w:rsidRDefault="0014386B" w:rsidP="0048712B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(պետպատվեր) </w:t>
      </w:r>
      <w:r w:rsidRPr="005F519D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ապա իմաստ ունի դիտարկել և համեմատել, թե կազմակերպությունների ընդամենը եկամուտների որ մասն է կազմում պետպատվերի շրջանակներում հատկացվող գումարները: ՀՀ Գեղարքունիքի մարզպետարանի առողջապահական </w:t>
      </w:r>
      <w:r w:rsidR="008F5BC1">
        <w:rPr>
          <w:rFonts w:ascii="GHEA Grapalat" w:hAnsi="GHEA Grapalat"/>
          <w:sz w:val="22"/>
          <w:szCs w:val="22"/>
          <w:lang w:val="hy-AM" w:eastAsia="en-US"/>
        </w:rPr>
        <w:t>կ</w:t>
      </w:r>
      <w:r w:rsidR="008F5BC1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8F5BC1" w:rsidRPr="008F5BC1">
        <w:rPr>
          <w:rFonts w:ascii="GHEA Grapalat" w:hAnsi="GHEA Grapalat"/>
          <w:sz w:val="22"/>
          <w:szCs w:val="22"/>
          <w:lang w:val="hy-AM" w:eastAsia="en-US"/>
        </w:rPr>
        <w:t>ներին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պետպատվերի շրջանակներում ընդամենը հատկացված գումարը կազմում է</w:t>
      </w:r>
      <w:r w:rsidR="002E17E6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4D1FC6">
        <w:rPr>
          <w:rFonts w:ascii="GHEA Grapalat" w:hAnsi="GHEA Grapalat"/>
          <w:sz w:val="22"/>
          <w:szCs w:val="22"/>
          <w:lang w:val="hy-AM"/>
        </w:rPr>
        <w:t>3,356,286․0 հազ․ դրամ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(նախորդ տարվա համեմատ</w:t>
      </w:r>
      <w:r w:rsidR="00D0288C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4D1FC6">
        <w:rPr>
          <w:rFonts w:ascii="GHEA Grapalat" w:hAnsi="GHEA Grapalat"/>
          <w:sz w:val="22"/>
          <w:szCs w:val="22"/>
          <w:lang w:val="hy-AM"/>
        </w:rPr>
        <w:t>662,339․6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հազ. դրամ </w:t>
      </w:r>
      <w:r w:rsidR="002E17E6" w:rsidRPr="005F519D">
        <w:rPr>
          <w:rFonts w:ascii="GHEA Grapalat" w:hAnsi="GHEA Grapalat"/>
          <w:sz w:val="22"/>
          <w:szCs w:val="22"/>
          <w:lang w:val="hy-AM"/>
        </w:rPr>
        <w:t>ավել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), որը կազմում է ընդամենը եկամուտների </w:t>
      </w:r>
      <w:r w:rsidR="004D1FC6">
        <w:rPr>
          <w:rFonts w:ascii="GHEA Grapalat" w:hAnsi="GHEA Grapalat"/>
          <w:sz w:val="22"/>
          <w:szCs w:val="22"/>
          <w:lang w:val="hy-AM"/>
        </w:rPr>
        <w:t>75,9</w:t>
      </w:r>
      <w:r w:rsidR="002E17E6" w:rsidRPr="005F519D">
        <w:rPr>
          <w:rFonts w:ascii="GHEA Grapalat" w:hAnsi="GHEA Grapalat"/>
          <w:sz w:val="22"/>
          <w:szCs w:val="22"/>
          <w:lang w:val="hy-AM"/>
        </w:rPr>
        <w:t xml:space="preserve"> % </w:t>
      </w:r>
      <w:r w:rsidR="00D0288C" w:rsidRPr="005F519D">
        <w:rPr>
          <w:rFonts w:ascii="GHEA Grapalat" w:hAnsi="GHEA Grapalat"/>
          <w:sz w:val="22"/>
          <w:szCs w:val="22"/>
          <w:lang w:val="hy-AM"/>
        </w:rPr>
        <w:t xml:space="preserve">(նախորդ տարի այն կազմել էր </w:t>
      </w:r>
      <w:r w:rsidR="004D1FC6">
        <w:rPr>
          <w:rFonts w:ascii="GHEA Grapalat" w:hAnsi="GHEA Grapalat"/>
          <w:sz w:val="22"/>
          <w:szCs w:val="22"/>
          <w:lang w:val="hy-AM"/>
        </w:rPr>
        <w:t>76,5</w:t>
      </w:r>
      <w:r w:rsidR="002E17E6" w:rsidRPr="005F519D">
        <w:rPr>
          <w:rFonts w:ascii="GHEA Grapalat" w:hAnsi="GHEA Grapalat"/>
          <w:sz w:val="22"/>
          <w:szCs w:val="22"/>
          <w:lang w:val="hy-AM"/>
        </w:rPr>
        <w:t xml:space="preserve">%):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Բոլոր </w:t>
      </w:r>
      <w:r w:rsidR="008F5BC1">
        <w:rPr>
          <w:rFonts w:ascii="GHEA Grapalat" w:hAnsi="GHEA Grapalat"/>
          <w:sz w:val="22"/>
          <w:szCs w:val="22"/>
          <w:lang w:val="hy-AM" w:eastAsia="en-US"/>
        </w:rPr>
        <w:t>կ</w:t>
      </w:r>
      <w:r w:rsidR="008F5BC1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8F5BC1" w:rsidRPr="008F5BC1">
        <w:rPr>
          <w:rFonts w:ascii="GHEA Grapalat" w:hAnsi="GHEA Grapalat"/>
          <w:sz w:val="22"/>
          <w:szCs w:val="22"/>
          <w:lang w:val="hy-AM" w:eastAsia="en-US"/>
        </w:rPr>
        <w:t>ների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կողմի</w:t>
      </w:r>
      <w:r w:rsidR="002E17E6" w:rsidRPr="005F519D">
        <w:rPr>
          <w:rFonts w:ascii="GHEA Grapalat" w:hAnsi="GHEA Grapalat"/>
          <w:sz w:val="22"/>
          <w:szCs w:val="22"/>
          <w:lang w:val="hy-AM"/>
        </w:rPr>
        <w:t>ց, բացի «Սևանի հիվանդանոց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» ՓԲԸ-ի, վճարովի բուժօգնության ծառայությունների գումարը նշված հաշվետու ժամանակաշրջանում կազմել է </w:t>
      </w:r>
      <w:r w:rsidR="0048712B">
        <w:rPr>
          <w:rFonts w:ascii="GHEA Grapalat" w:hAnsi="GHEA Grapalat"/>
          <w:sz w:val="22"/>
          <w:szCs w:val="22"/>
          <w:lang w:val="hy-AM"/>
        </w:rPr>
        <w:t>559,236․6</w:t>
      </w:r>
      <w:r w:rsidR="00D0288C" w:rsidRPr="005F519D">
        <w:rPr>
          <w:rFonts w:ascii="GHEA Grapalat" w:hAnsi="GHEA Grapalat"/>
          <w:sz w:val="22"/>
          <w:szCs w:val="22"/>
          <w:lang w:val="hy-AM"/>
        </w:rPr>
        <w:t xml:space="preserve"> հազ. դրամ</w:t>
      </w:r>
      <w:r w:rsidR="004D1FC6">
        <w:rPr>
          <w:rFonts w:ascii="GHEA Grapalat" w:hAnsi="GHEA Grapalat"/>
          <w:sz w:val="22"/>
          <w:szCs w:val="22"/>
          <w:lang w:val="hy-AM"/>
        </w:rPr>
        <w:t xml:space="preserve"> (նախորդ տարվա համեմատ 51,719․3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հազ. դրամ ավել) կամ ընդամենը եկամուտների </w:t>
      </w:r>
      <w:r w:rsidR="0048712B">
        <w:rPr>
          <w:rFonts w:ascii="GHEA Grapalat" w:hAnsi="GHEA Grapalat"/>
          <w:sz w:val="22"/>
          <w:szCs w:val="22"/>
          <w:lang w:val="hy-AM"/>
        </w:rPr>
        <w:t>12,6</w:t>
      </w:r>
      <w:r w:rsidRPr="005F519D">
        <w:rPr>
          <w:rFonts w:ascii="GHEA Grapalat" w:hAnsi="GHEA Grapalat"/>
          <w:sz w:val="22"/>
          <w:szCs w:val="22"/>
          <w:lang w:val="hy-AM"/>
        </w:rPr>
        <w:t>%: Կազմակեր</w:t>
      </w:r>
      <w:r w:rsidR="0048712B">
        <w:rPr>
          <w:rFonts w:ascii="GHEA Grapalat" w:hAnsi="GHEA Grapalat"/>
          <w:sz w:val="22"/>
          <w:szCs w:val="22"/>
          <w:lang w:val="hy-AM"/>
        </w:rPr>
        <w:t>պությունների աշխատակիցներին 2021</w:t>
      </w:r>
      <w:r w:rsidRPr="005F519D">
        <w:rPr>
          <w:rFonts w:ascii="GHEA Grapalat" w:hAnsi="GHEA Grapalat"/>
          <w:sz w:val="22"/>
          <w:szCs w:val="22"/>
          <w:lang w:val="hy-AM"/>
        </w:rPr>
        <w:t>թ.-ին վճարվել է</w:t>
      </w:r>
      <w:r w:rsidR="0048712B">
        <w:rPr>
          <w:rFonts w:ascii="GHEA Grapalat" w:hAnsi="GHEA Grapalat"/>
          <w:sz w:val="22"/>
          <w:szCs w:val="22"/>
          <w:lang w:val="hy-AM"/>
        </w:rPr>
        <w:t xml:space="preserve"> 2,779,607․1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հազ.դրամ աշխ</w:t>
      </w:r>
      <w:r w:rsidR="0048712B">
        <w:rPr>
          <w:rFonts w:ascii="GHEA Grapalat" w:hAnsi="GHEA Grapalat"/>
          <w:sz w:val="22"/>
          <w:szCs w:val="22"/>
          <w:lang w:val="hy-AM"/>
        </w:rPr>
        <w:t>ատավարձ (նախորդ տարվա համեմատ 423,531․3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հազ. դրամ ավել), որը եթե համադրենք </w:t>
      </w:r>
      <w:r w:rsidR="001E79FC" w:rsidRPr="005F519D">
        <w:rPr>
          <w:rFonts w:ascii="GHEA Grapalat" w:hAnsi="GHEA Grapalat"/>
          <w:sz w:val="22"/>
          <w:szCs w:val="22"/>
          <w:lang w:val="hy-AM"/>
        </w:rPr>
        <w:t xml:space="preserve">ընդամենը եկամուտների </w:t>
      </w:r>
      <w:r w:rsidRPr="005F519D">
        <w:rPr>
          <w:rFonts w:ascii="GHEA Grapalat" w:hAnsi="GHEA Grapalat"/>
          <w:sz w:val="22"/>
          <w:szCs w:val="22"/>
          <w:lang w:val="hy-AM"/>
        </w:rPr>
        <w:t>գումար</w:t>
      </w:r>
      <w:r w:rsidR="00D0288C" w:rsidRPr="005F519D">
        <w:rPr>
          <w:rFonts w:ascii="GHEA Grapalat" w:hAnsi="GHEA Grapalat"/>
          <w:sz w:val="22"/>
          <w:szCs w:val="22"/>
          <w:lang w:val="hy-AM"/>
        </w:rPr>
        <w:t>ի հետ, ապա այն կկազմի</w:t>
      </w:r>
      <w:r w:rsidR="0048712B">
        <w:rPr>
          <w:rFonts w:ascii="GHEA Grapalat" w:hAnsi="GHEA Grapalat"/>
          <w:sz w:val="22"/>
          <w:szCs w:val="22"/>
          <w:lang w:val="hy-AM"/>
        </w:rPr>
        <w:t xml:space="preserve"> 62</w:t>
      </w:r>
      <w:r w:rsidR="002E17E6" w:rsidRPr="005F519D">
        <w:rPr>
          <w:rFonts w:ascii="GHEA Grapalat" w:hAnsi="GHEA Grapalat"/>
          <w:sz w:val="22"/>
          <w:szCs w:val="22"/>
          <w:lang w:val="hy-AM"/>
        </w:rPr>
        <w:t>.9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%: Նշված տեղեկատվությունն ըստ առանձին կազմակերպությունների ներկայացված է </w:t>
      </w:r>
      <w:r w:rsidR="0048712B">
        <w:rPr>
          <w:rFonts w:ascii="GHEA Grapalat" w:hAnsi="GHEA Grapalat"/>
          <w:b/>
          <w:sz w:val="22"/>
          <w:szCs w:val="22"/>
          <w:lang w:val="hy-AM"/>
        </w:rPr>
        <w:t>հավելված 17</w:t>
      </w:r>
      <w:r w:rsidRPr="005F519D">
        <w:rPr>
          <w:rFonts w:ascii="GHEA Grapalat" w:hAnsi="GHEA Grapalat"/>
          <w:b/>
          <w:sz w:val="22"/>
          <w:szCs w:val="22"/>
          <w:lang w:val="hy-AM"/>
        </w:rPr>
        <w:t>.1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14386B" w:rsidRPr="005F519D" w:rsidRDefault="0014386B" w:rsidP="0014386B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</w:p>
    <w:p w:rsidR="00D0288C" w:rsidRDefault="00D0288C" w:rsidP="0014386B">
      <w:pPr>
        <w:pStyle w:val="a3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E163D0" w:rsidRDefault="00E163D0" w:rsidP="0014386B">
      <w:pPr>
        <w:pStyle w:val="a3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E163D0" w:rsidRPr="005F519D" w:rsidRDefault="00E163D0" w:rsidP="0014386B">
      <w:pPr>
        <w:pStyle w:val="a3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14386B" w:rsidRPr="009C162F" w:rsidRDefault="000E452A" w:rsidP="0014386B">
      <w:pPr>
        <w:pStyle w:val="a3"/>
        <w:tabs>
          <w:tab w:val="clear" w:pos="540"/>
          <w:tab w:val="left" w:pos="720"/>
        </w:tabs>
        <w:ind w:left="360"/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  <w:r w:rsidRPr="009C162F">
        <w:rPr>
          <w:rFonts w:ascii="GHEA Grapalat" w:hAnsi="GHEA Grapalat"/>
          <w:b/>
          <w:sz w:val="22"/>
          <w:szCs w:val="22"/>
          <w:u w:val="single"/>
          <w:lang w:val="hy-AM"/>
        </w:rPr>
        <w:t>18</w:t>
      </w:r>
      <w:r w:rsidR="0014386B" w:rsidRPr="009C162F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.   </w:t>
      </w:r>
      <w:r w:rsidR="0014386B" w:rsidRPr="009C162F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</w:t>
      </w:r>
      <w:r w:rsidR="0014386B" w:rsidRPr="009C162F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 </w:t>
      </w:r>
      <w:r w:rsidR="0014386B" w:rsidRPr="009C162F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ԼՈՌՈՒ </w:t>
      </w:r>
      <w:r w:rsidR="0014386B" w:rsidRPr="009C162F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="0014386B" w:rsidRPr="009C162F">
        <w:rPr>
          <w:rFonts w:ascii="GHEA Grapalat" w:hAnsi="GHEA Grapalat" w:cs="Sylfaen"/>
          <w:b/>
          <w:sz w:val="22"/>
          <w:szCs w:val="22"/>
          <w:u w:val="single"/>
          <w:lang w:val="hy-AM"/>
        </w:rPr>
        <w:t>ՄԱՐԶՊԵՏԱՐԱՆ</w:t>
      </w:r>
    </w:p>
    <w:p w:rsidR="0014386B" w:rsidRPr="009C162F" w:rsidRDefault="0014386B" w:rsidP="0014386B">
      <w:pPr>
        <w:pStyle w:val="a3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05626A" w:rsidRPr="009C162F" w:rsidRDefault="000E452A" w:rsidP="00C72B99">
      <w:pPr>
        <w:pStyle w:val="a3"/>
        <w:tabs>
          <w:tab w:val="clear" w:pos="540"/>
          <w:tab w:val="left" w:pos="720"/>
        </w:tabs>
        <w:ind w:firstLine="630"/>
        <w:rPr>
          <w:rFonts w:ascii="GHEA Grapalat" w:hAnsi="GHEA Grapalat"/>
          <w:sz w:val="22"/>
          <w:szCs w:val="22"/>
          <w:lang w:val="hy-AM"/>
        </w:rPr>
      </w:pPr>
      <w:r w:rsidRPr="009C162F">
        <w:rPr>
          <w:rFonts w:ascii="GHEA Grapalat" w:hAnsi="GHEA Grapalat"/>
          <w:sz w:val="22"/>
          <w:szCs w:val="22"/>
          <w:lang w:val="hy-AM"/>
        </w:rPr>
        <w:t>18</w:t>
      </w:r>
      <w:r w:rsidR="00B03855" w:rsidRPr="009C162F">
        <w:rPr>
          <w:rFonts w:ascii="GHEA Grapalat" w:hAnsi="GHEA Grapalat"/>
          <w:sz w:val="22"/>
          <w:szCs w:val="22"/>
          <w:lang w:val="hy-AM"/>
        </w:rPr>
        <w:t xml:space="preserve">.1 </w:t>
      </w:r>
      <w:r w:rsidR="0005626A" w:rsidRPr="009C162F">
        <w:rPr>
          <w:rFonts w:ascii="GHEA Grapalat" w:hAnsi="GHEA Grapalat"/>
          <w:sz w:val="22"/>
          <w:szCs w:val="22"/>
          <w:lang w:val="hy-AM"/>
        </w:rPr>
        <w:t>Մարզպետարանի ենթակայությամբ 2021</w:t>
      </w:r>
      <w:r w:rsidR="0014386B" w:rsidRPr="009C162F">
        <w:rPr>
          <w:rFonts w:ascii="GHEA Grapalat" w:hAnsi="GHEA Grapalat"/>
          <w:sz w:val="22"/>
          <w:szCs w:val="22"/>
          <w:lang w:val="hy-AM"/>
        </w:rPr>
        <w:t xml:space="preserve">թ.-ի տարեկան տվյալներով առկա են </w:t>
      </w:r>
      <w:r w:rsidR="0005626A" w:rsidRPr="009C162F">
        <w:rPr>
          <w:rFonts w:ascii="GHEA Grapalat" w:hAnsi="GHEA Grapalat"/>
          <w:sz w:val="22"/>
          <w:szCs w:val="22"/>
          <w:lang w:val="hy-AM"/>
        </w:rPr>
        <w:t>12</w:t>
      </w:r>
      <w:r w:rsidR="0014386B" w:rsidRPr="009C162F">
        <w:rPr>
          <w:rFonts w:ascii="GHEA Grapalat" w:hAnsi="GHEA Grapalat"/>
          <w:sz w:val="22"/>
          <w:szCs w:val="22"/>
          <w:lang w:val="hy-AM"/>
        </w:rPr>
        <w:t xml:space="preserve"> պետական մասնակցությամբ առևտրային կազմակերպություն` թիվը նախորդ տարվա նկատմամբ </w:t>
      </w:r>
      <w:r w:rsidR="0005626A" w:rsidRPr="009C162F">
        <w:rPr>
          <w:rFonts w:ascii="GHEA Grapalat" w:hAnsi="GHEA Grapalat"/>
          <w:sz w:val="22"/>
          <w:szCs w:val="22"/>
          <w:lang w:val="hy-AM"/>
        </w:rPr>
        <w:t>նվազել է 2-ով</w:t>
      </w:r>
      <w:r w:rsidR="0014386B" w:rsidRPr="009C162F">
        <w:rPr>
          <w:rFonts w:ascii="GHEA Grapalat" w:hAnsi="GHEA Grapalat"/>
          <w:sz w:val="22"/>
          <w:szCs w:val="22"/>
          <w:lang w:val="hy-AM"/>
        </w:rPr>
        <w:t xml:space="preserve">: </w:t>
      </w:r>
      <w:r w:rsidR="0005626A" w:rsidRPr="009C162F">
        <w:rPr>
          <w:rFonts w:ascii="GHEA Grapalat" w:hAnsi="GHEA Grapalat"/>
          <w:sz w:val="22"/>
          <w:szCs w:val="22"/>
          <w:lang w:val="hy-AM"/>
        </w:rPr>
        <w:t>Հաշվետու ժամանակաշրջանում մարզպետարանի ենթակայության «Լոռու մարզային արյան փոխներարկման կայան» ՓԲԸ ՀՀ կառավարության 2020թ</w:t>
      </w:r>
      <w:r w:rsidR="0005626A" w:rsidRPr="009C162F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05626A" w:rsidRPr="009C162F">
        <w:rPr>
          <w:rFonts w:ascii="GHEA Grapalat" w:hAnsi="GHEA Grapalat"/>
          <w:sz w:val="22"/>
          <w:szCs w:val="22"/>
          <w:lang w:val="hy-AM"/>
        </w:rPr>
        <w:t xml:space="preserve"> </w:t>
      </w:r>
      <w:r w:rsidR="0005626A" w:rsidRPr="009C162F">
        <w:rPr>
          <w:rFonts w:ascii="GHEA Grapalat" w:hAnsi="GHEA Grapalat" w:cs="GHEA Grapalat"/>
          <w:sz w:val="22"/>
          <w:szCs w:val="22"/>
          <w:lang w:val="hy-AM"/>
        </w:rPr>
        <w:t>ապրիլի</w:t>
      </w:r>
      <w:r w:rsidR="0005626A" w:rsidRPr="009C162F">
        <w:rPr>
          <w:rFonts w:ascii="GHEA Grapalat" w:hAnsi="GHEA Grapalat"/>
          <w:sz w:val="22"/>
          <w:szCs w:val="22"/>
          <w:lang w:val="hy-AM"/>
        </w:rPr>
        <w:t xml:space="preserve"> 23 </w:t>
      </w:r>
      <w:r w:rsidR="0005626A" w:rsidRPr="009C162F">
        <w:rPr>
          <w:rFonts w:ascii="GHEA Grapalat" w:hAnsi="GHEA Grapalat" w:cs="GHEA Grapalat"/>
          <w:sz w:val="22"/>
          <w:szCs w:val="22"/>
          <w:lang w:val="hy-AM"/>
        </w:rPr>
        <w:t>թիվ</w:t>
      </w:r>
      <w:r w:rsidR="0005626A" w:rsidRPr="009C162F">
        <w:rPr>
          <w:rFonts w:ascii="GHEA Grapalat" w:hAnsi="GHEA Grapalat"/>
          <w:sz w:val="22"/>
          <w:szCs w:val="22"/>
          <w:lang w:val="hy-AM"/>
        </w:rPr>
        <w:t xml:space="preserve"> 614-</w:t>
      </w:r>
      <w:r w:rsidR="0005626A" w:rsidRPr="009C162F">
        <w:rPr>
          <w:rFonts w:ascii="GHEA Grapalat" w:hAnsi="GHEA Grapalat" w:cs="GHEA Grapalat"/>
          <w:sz w:val="22"/>
          <w:szCs w:val="22"/>
          <w:lang w:val="hy-AM"/>
        </w:rPr>
        <w:t>Ա</w:t>
      </w:r>
      <w:r w:rsidR="0005626A" w:rsidRPr="009C162F">
        <w:rPr>
          <w:rFonts w:ascii="GHEA Grapalat" w:hAnsi="GHEA Grapalat"/>
          <w:sz w:val="22"/>
          <w:szCs w:val="22"/>
          <w:lang w:val="hy-AM"/>
        </w:rPr>
        <w:t xml:space="preserve"> </w:t>
      </w:r>
      <w:r w:rsidR="0005626A" w:rsidRPr="009C162F">
        <w:rPr>
          <w:rFonts w:ascii="GHEA Grapalat" w:hAnsi="GHEA Grapalat" w:cs="GHEA Grapalat"/>
          <w:sz w:val="22"/>
          <w:szCs w:val="22"/>
          <w:lang w:val="hy-AM"/>
        </w:rPr>
        <w:t>որոշմամբ</w:t>
      </w:r>
      <w:r w:rsidR="0005626A" w:rsidRPr="009C162F">
        <w:rPr>
          <w:rFonts w:ascii="GHEA Grapalat" w:hAnsi="GHEA Grapalat"/>
          <w:sz w:val="22"/>
          <w:szCs w:val="22"/>
          <w:lang w:val="hy-AM"/>
        </w:rPr>
        <w:t xml:space="preserve"> </w:t>
      </w:r>
      <w:r w:rsidR="0005626A" w:rsidRPr="009C162F">
        <w:rPr>
          <w:rFonts w:ascii="GHEA Grapalat" w:hAnsi="GHEA Grapalat" w:cs="GHEA Grapalat"/>
          <w:sz w:val="22"/>
          <w:szCs w:val="22"/>
          <w:lang w:val="hy-AM"/>
        </w:rPr>
        <w:t>միացման</w:t>
      </w:r>
      <w:r w:rsidR="0005626A" w:rsidRPr="009C162F">
        <w:rPr>
          <w:rFonts w:ascii="GHEA Grapalat" w:hAnsi="GHEA Grapalat"/>
          <w:sz w:val="22"/>
          <w:szCs w:val="22"/>
          <w:lang w:val="hy-AM"/>
        </w:rPr>
        <w:t xml:space="preserve"> </w:t>
      </w:r>
      <w:r w:rsidR="0005626A" w:rsidRPr="009C162F">
        <w:rPr>
          <w:rFonts w:ascii="GHEA Grapalat" w:hAnsi="GHEA Grapalat" w:cs="GHEA Grapalat"/>
          <w:sz w:val="22"/>
          <w:szCs w:val="22"/>
          <w:lang w:val="hy-AM"/>
        </w:rPr>
        <w:t>ձևով</w:t>
      </w:r>
      <w:r w:rsidR="0005626A" w:rsidRPr="009C162F">
        <w:rPr>
          <w:rFonts w:ascii="GHEA Grapalat" w:hAnsi="GHEA Grapalat"/>
          <w:sz w:val="22"/>
          <w:szCs w:val="22"/>
          <w:lang w:val="hy-AM"/>
        </w:rPr>
        <w:t xml:space="preserve"> </w:t>
      </w:r>
      <w:r w:rsidR="0005626A" w:rsidRPr="009C162F">
        <w:rPr>
          <w:rFonts w:ascii="GHEA Grapalat" w:hAnsi="GHEA Grapalat" w:cs="GHEA Grapalat"/>
          <w:sz w:val="22"/>
          <w:szCs w:val="22"/>
          <w:lang w:val="hy-AM"/>
        </w:rPr>
        <w:t>վերակազմակերպվել</w:t>
      </w:r>
      <w:r w:rsidR="0005626A" w:rsidRPr="009C162F">
        <w:rPr>
          <w:rFonts w:ascii="GHEA Grapalat" w:hAnsi="GHEA Grapalat"/>
          <w:sz w:val="22"/>
          <w:szCs w:val="22"/>
          <w:lang w:val="hy-AM"/>
        </w:rPr>
        <w:t xml:space="preserve"> </w:t>
      </w:r>
      <w:r w:rsidR="0005626A" w:rsidRPr="009C162F">
        <w:rPr>
          <w:rFonts w:ascii="GHEA Grapalat" w:hAnsi="GHEA Grapalat" w:cs="GHEA Grapalat"/>
          <w:sz w:val="22"/>
          <w:szCs w:val="22"/>
          <w:lang w:val="hy-AM"/>
        </w:rPr>
        <w:t>է</w:t>
      </w:r>
      <w:r w:rsidR="0005626A" w:rsidRPr="009C162F">
        <w:rPr>
          <w:rFonts w:ascii="GHEA Grapalat" w:hAnsi="GHEA Grapalat"/>
          <w:sz w:val="22"/>
          <w:szCs w:val="22"/>
          <w:lang w:val="hy-AM"/>
        </w:rPr>
        <w:t xml:space="preserve"> </w:t>
      </w:r>
      <w:r w:rsidR="0005626A" w:rsidRPr="009C162F">
        <w:rPr>
          <w:rFonts w:ascii="GHEA Grapalat" w:hAnsi="GHEA Grapalat" w:cs="GHEA Grapalat"/>
          <w:sz w:val="22"/>
          <w:szCs w:val="22"/>
          <w:lang w:val="hy-AM"/>
        </w:rPr>
        <w:t>ՀՀ</w:t>
      </w:r>
      <w:r w:rsidR="0005626A" w:rsidRPr="009C162F">
        <w:rPr>
          <w:rFonts w:ascii="GHEA Grapalat" w:hAnsi="GHEA Grapalat"/>
          <w:sz w:val="22"/>
          <w:szCs w:val="22"/>
          <w:lang w:val="hy-AM"/>
        </w:rPr>
        <w:t xml:space="preserve"> </w:t>
      </w:r>
      <w:r w:rsidR="0005626A" w:rsidRPr="009C162F">
        <w:rPr>
          <w:rFonts w:ascii="GHEA Grapalat" w:hAnsi="GHEA Grapalat" w:cs="GHEA Grapalat"/>
          <w:sz w:val="22"/>
          <w:szCs w:val="22"/>
          <w:lang w:val="hy-AM"/>
        </w:rPr>
        <w:t>առողջապահության</w:t>
      </w:r>
      <w:r w:rsidR="0005626A" w:rsidRPr="009C162F">
        <w:rPr>
          <w:rFonts w:ascii="GHEA Grapalat" w:hAnsi="GHEA Grapalat"/>
          <w:sz w:val="22"/>
          <w:szCs w:val="22"/>
          <w:lang w:val="hy-AM"/>
        </w:rPr>
        <w:t xml:space="preserve"> նախարարության «Պրոֆեսոր Ռ</w:t>
      </w:r>
      <w:r w:rsidR="0005626A" w:rsidRPr="009C162F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05626A" w:rsidRPr="009C162F">
        <w:rPr>
          <w:rFonts w:ascii="GHEA Grapalat" w:hAnsi="GHEA Grapalat" w:cs="GHEA Grapalat"/>
          <w:sz w:val="22"/>
          <w:szCs w:val="22"/>
          <w:lang w:val="hy-AM"/>
        </w:rPr>
        <w:t>Օ</w:t>
      </w:r>
      <w:r w:rsidR="0005626A" w:rsidRPr="009C162F">
        <w:rPr>
          <w:rFonts w:ascii="GHEA Grapalat" w:hAnsi="GHEA Grapalat"/>
          <w:sz w:val="22"/>
          <w:szCs w:val="22"/>
          <w:lang w:val="hy-AM"/>
        </w:rPr>
        <w:t xml:space="preserve"> </w:t>
      </w:r>
      <w:r w:rsidR="0005626A" w:rsidRPr="009C162F">
        <w:rPr>
          <w:rFonts w:ascii="GHEA Grapalat" w:hAnsi="GHEA Grapalat" w:cs="GHEA Grapalat"/>
          <w:sz w:val="22"/>
          <w:szCs w:val="22"/>
          <w:lang w:val="hy-AM"/>
        </w:rPr>
        <w:t>Յոլյանի</w:t>
      </w:r>
      <w:r w:rsidR="0005626A" w:rsidRPr="009C162F">
        <w:rPr>
          <w:rFonts w:ascii="GHEA Grapalat" w:hAnsi="GHEA Grapalat"/>
          <w:sz w:val="22"/>
          <w:szCs w:val="22"/>
          <w:lang w:val="hy-AM"/>
        </w:rPr>
        <w:t xml:space="preserve"> </w:t>
      </w:r>
      <w:r w:rsidR="0005626A" w:rsidRPr="009C162F">
        <w:rPr>
          <w:rFonts w:ascii="GHEA Grapalat" w:hAnsi="GHEA Grapalat" w:cs="GHEA Grapalat"/>
          <w:sz w:val="22"/>
          <w:szCs w:val="22"/>
          <w:lang w:val="hy-AM"/>
        </w:rPr>
        <w:t>անվան</w:t>
      </w:r>
      <w:r w:rsidR="0005626A" w:rsidRPr="009C162F">
        <w:rPr>
          <w:rFonts w:ascii="GHEA Grapalat" w:hAnsi="GHEA Grapalat"/>
          <w:sz w:val="22"/>
          <w:szCs w:val="22"/>
          <w:lang w:val="hy-AM"/>
        </w:rPr>
        <w:t xml:space="preserve"> </w:t>
      </w:r>
      <w:r w:rsidR="0005626A" w:rsidRPr="009C162F">
        <w:rPr>
          <w:rFonts w:ascii="GHEA Grapalat" w:hAnsi="GHEA Grapalat" w:cs="GHEA Grapalat"/>
          <w:sz w:val="22"/>
          <w:szCs w:val="22"/>
          <w:lang w:val="hy-AM"/>
        </w:rPr>
        <w:t>արյունաբանական</w:t>
      </w:r>
      <w:r w:rsidR="0005626A" w:rsidRPr="009C162F">
        <w:rPr>
          <w:rFonts w:ascii="GHEA Grapalat" w:hAnsi="GHEA Grapalat"/>
          <w:sz w:val="22"/>
          <w:szCs w:val="22"/>
          <w:lang w:val="hy-AM"/>
        </w:rPr>
        <w:t xml:space="preserve"> </w:t>
      </w:r>
      <w:r w:rsidR="0005626A" w:rsidRPr="009C162F">
        <w:rPr>
          <w:rFonts w:ascii="GHEA Grapalat" w:hAnsi="GHEA Grapalat" w:cs="GHEA Grapalat"/>
          <w:sz w:val="22"/>
          <w:szCs w:val="22"/>
          <w:lang w:val="hy-AM"/>
        </w:rPr>
        <w:t>կենտրոն»</w:t>
      </w:r>
      <w:r w:rsidR="0005626A" w:rsidRPr="009C162F">
        <w:rPr>
          <w:rFonts w:ascii="GHEA Grapalat" w:hAnsi="GHEA Grapalat"/>
          <w:sz w:val="22"/>
          <w:szCs w:val="22"/>
          <w:lang w:val="hy-AM"/>
        </w:rPr>
        <w:t xml:space="preserve"> </w:t>
      </w:r>
      <w:r w:rsidR="0005626A" w:rsidRPr="009C162F">
        <w:rPr>
          <w:rFonts w:ascii="GHEA Grapalat" w:hAnsi="GHEA Grapalat" w:cs="GHEA Grapalat"/>
          <w:sz w:val="22"/>
          <w:szCs w:val="22"/>
          <w:lang w:val="hy-AM"/>
        </w:rPr>
        <w:t>ՓԲԸ</w:t>
      </w:r>
      <w:r w:rsidR="0005626A" w:rsidRPr="009C162F">
        <w:rPr>
          <w:rFonts w:ascii="GHEA Grapalat" w:hAnsi="GHEA Grapalat"/>
          <w:sz w:val="22"/>
          <w:szCs w:val="22"/>
          <w:lang w:val="hy-AM"/>
        </w:rPr>
        <w:t>-</w:t>
      </w:r>
      <w:r w:rsidR="0005626A" w:rsidRPr="009C162F">
        <w:rPr>
          <w:rFonts w:ascii="GHEA Grapalat" w:hAnsi="GHEA Grapalat" w:cs="GHEA Grapalat"/>
          <w:sz w:val="22"/>
          <w:szCs w:val="22"/>
          <w:lang w:val="hy-AM"/>
        </w:rPr>
        <w:t>ին</w:t>
      </w:r>
      <w:r w:rsidR="0005626A" w:rsidRPr="009C162F">
        <w:rPr>
          <w:rFonts w:ascii="GHEA Grapalat" w:hAnsi="GHEA Grapalat"/>
          <w:sz w:val="22"/>
          <w:szCs w:val="22"/>
          <w:lang w:val="hy-AM"/>
        </w:rPr>
        <w:t>։ «Վանաձորի ինֆեկցիոն հիվանդանոց» ՓԲԸ-ն միաձուլման ճանապարհով</w:t>
      </w:r>
      <w:r w:rsidR="00C72B99" w:rsidRPr="009C162F">
        <w:rPr>
          <w:rFonts w:ascii="GHEA Grapalat" w:hAnsi="GHEA Grapalat"/>
          <w:sz w:val="22"/>
          <w:szCs w:val="22"/>
          <w:lang w:val="hy-AM"/>
        </w:rPr>
        <w:t xml:space="preserve"> վերակազմավորվել է </w:t>
      </w:r>
      <w:r w:rsidR="00C72B99" w:rsidRPr="009C162F">
        <w:rPr>
          <w:rFonts w:ascii="GHEA Grapalat" w:hAnsi="GHEA Grapalat" w:cs="Sylfaen"/>
          <w:sz w:val="22"/>
          <w:szCs w:val="22"/>
          <w:lang w:val="hy-AM"/>
        </w:rPr>
        <w:t>«Վանաձորի ԲԿ» ՓԲԸ-ին։</w:t>
      </w:r>
    </w:p>
    <w:p w:rsidR="0014386B" w:rsidRPr="009C162F" w:rsidRDefault="000E452A" w:rsidP="0014386B">
      <w:pPr>
        <w:pStyle w:val="a3"/>
        <w:tabs>
          <w:tab w:val="clear" w:pos="540"/>
          <w:tab w:val="left" w:pos="720"/>
        </w:tabs>
        <w:ind w:firstLine="540"/>
        <w:rPr>
          <w:rFonts w:ascii="GHEA Grapalat" w:hAnsi="GHEA Grapalat"/>
          <w:sz w:val="22"/>
          <w:szCs w:val="22"/>
          <w:lang w:val="hy-AM"/>
        </w:rPr>
      </w:pPr>
      <w:r w:rsidRPr="009C162F">
        <w:rPr>
          <w:rFonts w:ascii="GHEA Grapalat" w:hAnsi="GHEA Grapalat"/>
          <w:sz w:val="22"/>
          <w:szCs w:val="22"/>
          <w:lang w:val="hy-AM"/>
        </w:rPr>
        <w:t>18</w:t>
      </w:r>
      <w:r w:rsidR="0014386B" w:rsidRPr="009C162F">
        <w:rPr>
          <w:rFonts w:ascii="GHEA Grapalat" w:hAnsi="GHEA Grapalat"/>
          <w:sz w:val="22"/>
          <w:szCs w:val="22"/>
          <w:lang w:val="hy-AM"/>
        </w:rPr>
        <w:t xml:space="preserve">.2 </w:t>
      </w:r>
      <w:r w:rsidR="008F5BC1" w:rsidRPr="009C162F">
        <w:rPr>
          <w:rFonts w:ascii="GHEA Grapalat" w:hAnsi="GHEA Grapalat"/>
          <w:sz w:val="22"/>
          <w:szCs w:val="22"/>
          <w:lang w:val="hy-AM"/>
        </w:rPr>
        <w:t xml:space="preserve">Կազմակերպություններում </w:t>
      </w:r>
      <w:r w:rsidR="0014386B" w:rsidRPr="009C162F">
        <w:rPr>
          <w:rFonts w:ascii="GHEA Grapalat" w:hAnsi="GHEA Grapalat"/>
          <w:sz w:val="22"/>
          <w:szCs w:val="22"/>
          <w:lang w:val="hy-AM"/>
        </w:rPr>
        <w:t xml:space="preserve">աշխատողների </w:t>
      </w:r>
      <w:r w:rsidR="00D0288C" w:rsidRPr="009C162F">
        <w:rPr>
          <w:rFonts w:ascii="GHEA Grapalat" w:hAnsi="GHEA Grapalat"/>
          <w:sz w:val="22"/>
          <w:szCs w:val="22"/>
          <w:lang w:val="hy-AM"/>
        </w:rPr>
        <w:t xml:space="preserve">միջին ցուցակային </w:t>
      </w:r>
      <w:r w:rsidR="0014386B" w:rsidRPr="009C162F">
        <w:rPr>
          <w:rFonts w:ascii="GHEA Grapalat" w:hAnsi="GHEA Grapalat"/>
          <w:sz w:val="22"/>
          <w:szCs w:val="22"/>
          <w:lang w:val="hy-AM"/>
        </w:rPr>
        <w:t xml:space="preserve">ընդհանուր թիվը կազմում է </w:t>
      </w:r>
      <w:r w:rsidR="00C72B99" w:rsidRPr="009C162F">
        <w:rPr>
          <w:rFonts w:ascii="GHEA Grapalat" w:hAnsi="GHEA Grapalat"/>
          <w:sz w:val="22"/>
          <w:szCs w:val="22"/>
          <w:lang w:val="hy-AM"/>
        </w:rPr>
        <w:t>1863</w:t>
      </w:r>
      <w:r w:rsidR="00E235F0" w:rsidRPr="009C162F">
        <w:rPr>
          <w:rFonts w:ascii="GHEA Grapalat" w:hAnsi="GHEA Grapalat"/>
          <w:sz w:val="22"/>
          <w:szCs w:val="22"/>
          <w:lang w:val="hy-AM"/>
        </w:rPr>
        <w:t xml:space="preserve"> </w:t>
      </w:r>
      <w:r w:rsidR="0076203A" w:rsidRPr="009C162F">
        <w:rPr>
          <w:rFonts w:ascii="GHEA Grapalat" w:hAnsi="GHEA Grapalat"/>
          <w:sz w:val="22"/>
          <w:szCs w:val="22"/>
          <w:lang w:val="hy-AM"/>
        </w:rPr>
        <w:t>ա</w:t>
      </w:r>
      <w:r w:rsidR="0014386B" w:rsidRPr="009C162F">
        <w:rPr>
          <w:rFonts w:ascii="GHEA Grapalat" w:hAnsi="GHEA Grapalat"/>
          <w:sz w:val="22"/>
          <w:szCs w:val="22"/>
          <w:lang w:val="hy-AM"/>
        </w:rPr>
        <w:t>շխատող՝ նախորդ տ</w:t>
      </w:r>
      <w:r w:rsidR="00CF59FB" w:rsidRPr="009C162F">
        <w:rPr>
          <w:rFonts w:ascii="GHEA Grapalat" w:hAnsi="GHEA Grapalat"/>
          <w:sz w:val="22"/>
          <w:szCs w:val="22"/>
          <w:lang w:val="hy-AM"/>
        </w:rPr>
        <w:t xml:space="preserve">արվա նկատմամբ </w:t>
      </w:r>
      <w:r w:rsidR="00210C97" w:rsidRPr="009C162F">
        <w:rPr>
          <w:rFonts w:ascii="GHEA Grapalat" w:hAnsi="GHEA Grapalat"/>
          <w:sz w:val="22"/>
          <w:szCs w:val="22"/>
          <w:lang w:val="hy-AM"/>
        </w:rPr>
        <w:t xml:space="preserve">ավելացել է </w:t>
      </w:r>
      <w:r w:rsidR="00C72B99" w:rsidRPr="009C162F">
        <w:rPr>
          <w:rFonts w:ascii="GHEA Grapalat" w:hAnsi="GHEA Grapalat"/>
          <w:sz w:val="22"/>
          <w:szCs w:val="22"/>
          <w:lang w:val="hy-AM"/>
        </w:rPr>
        <w:t>18</w:t>
      </w:r>
      <w:r w:rsidR="00D0288C" w:rsidRPr="009C162F">
        <w:rPr>
          <w:rFonts w:ascii="GHEA Grapalat" w:hAnsi="GHEA Grapalat"/>
          <w:sz w:val="22"/>
          <w:szCs w:val="22"/>
          <w:lang w:val="hy-AM"/>
        </w:rPr>
        <w:t>-ով:</w:t>
      </w:r>
      <w:r w:rsidR="0014386B" w:rsidRPr="009C162F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14386B" w:rsidRPr="009C162F" w:rsidRDefault="000E452A" w:rsidP="0014386B">
      <w:pPr>
        <w:pStyle w:val="a3"/>
        <w:tabs>
          <w:tab w:val="num" w:pos="-5220"/>
        </w:tabs>
        <w:ind w:firstLine="540"/>
        <w:rPr>
          <w:rFonts w:ascii="GHEA Grapalat" w:hAnsi="GHEA Grapalat" w:cs="Sylfaen"/>
          <w:sz w:val="22"/>
          <w:szCs w:val="22"/>
          <w:lang w:val="hy-AM"/>
        </w:rPr>
      </w:pPr>
      <w:r w:rsidRPr="009C162F">
        <w:rPr>
          <w:rFonts w:ascii="GHEA Grapalat" w:hAnsi="GHEA Grapalat"/>
          <w:sz w:val="22"/>
          <w:szCs w:val="22"/>
          <w:lang w:val="hy-AM"/>
        </w:rPr>
        <w:t>18</w:t>
      </w:r>
      <w:r w:rsidR="0014386B" w:rsidRPr="009C162F">
        <w:rPr>
          <w:rFonts w:ascii="GHEA Grapalat" w:hAnsi="GHEA Grapalat"/>
          <w:sz w:val="22"/>
          <w:szCs w:val="22"/>
          <w:lang w:val="hy-AM"/>
        </w:rPr>
        <w:t xml:space="preserve">.3 </w:t>
      </w:r>
      <w:r w:rsidR="0014386B" w:rsidRPr="009C162F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="0014386B" w:rsidRPr="009C162F">
        <w:rPr>
          <w:rFonts w:ascii="GHEA Grapalat" w:hAnsi="GHEA Grapalat"/>
          <w:sz w:val="22"/>
          <w:szCs w:val="22"/>
          <w:lang w:val="hy-AM"/>
        </w:rPr>
        <w:t xml:space="preserve"> </w:t>
      </w:r>
      <w:r w:rsidR="0014386B" w:rsidRPr="009C162F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14386B" w:rsidRPr="009C162F" w:rsidRDefault="0014386B" w:rsidP="0014386B">
      <w:pPr>
        <w:pStyle w:val="a3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9C162F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Pr="009C162F">
        <w:rPr>
          <w:rFonts w:ascii="GHEA Grapalat" w:hAnsi="GHEA Grapalat"/>
          <w:i/>
          <w:iCs/>
          <w:sz w:val="22"/>
          <w:szCs w:val="22"/>
        </w:rPr>
        <w:t>(</w:t>
      </w:r>
      <w:r w:rsidRPr="009C162F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9C162F">
        <w:rPr>
          <w:rFonts w:ascii="GHEA Grapalat" w:hAnsi="GHEA Grapalat"/>
          <w:i/>
          <w:iCs/>
          <w:sz w:val="22"/>
          <w:szCs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14386B" w:rsidRPr="009C162F" w:rsidTr="002C3835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9C162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9C162F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14386B" w:rsidRPr="009C162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9C162F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14386B" w:rsidRPr="009C162F" w:rsidRDefault="00C72B99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9C162F">
              <w:rPr>
                <w:rFonts w:ascii="GHEA Grapalat" w:hAnsi="GHEA Grapalat"/>
                <w:bCs/>
                <w:sz w:val="22"/>
                <w:szCs w:val="22"/>
              </w:rPr>
              <w:t>2021</w:t>
            </w:r>
            <w:r w:rsidR="0014386B" w:rsidRPr="009C162F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="0014386B" w:rsidRPr="009C162F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14386B" w:rsidRPr="009C162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9C162F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14386B" w:rsidRPr="009C162F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9C162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162F">
              <w:rPr>
                <w:rFonts w:ascii="GHEA Grapalat" w:hAnsi="GHEA Grapalat"/>
                <w:sz w:val="22"/>
                <w:szCs w:val="22"/>
              </w:rPr>
              <w:lastRenderedPageBreak/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9C162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C162F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9C162F" w:rsidRDefault="00C72B99" w:rsidP="000600D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9C162F">
              <w:rPr>
                <w:rFonts w:ascii="GHEA Grapalat" w:hAnsi="GHEA Grapalat"/>
                <w:bCs/>
                <w:sz w:val="22"/>
                <w:szCs w:val="22"/>
              </w:rPr>
              <w:t>5,364,784</w:t>
            </w:r>
            <w:r w:rsidRPr="009C162F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9C162F">
              <w:rPr>
                <w:rFonts w:ascii="GHEA Grapalat" w:hAnsi="GHEA Grapalat"/>
                <w:bCs/>
                <w:sz w:val="22"/>
                <w:szCs w:val="22"/>
              </w:rPr>
              <w:t>6</w:t>
            </w:r>
          </w:p>
        </w:tc>
      </w:tr>
      <w:tr w:rsidR="00210C97" w:rsidRPr="009C162F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9C162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162F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9C162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9C162F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Pr="009C162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C162F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9C162F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9C162F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9C162F" w:rsidRDefault="00031D19" w:rsidP="00210C97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C162F"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</w:p>
        </w:tc>
      </w:tr>
      <w:tr w:rsidR="0014386B" w:rsidRPr="009C162F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9C162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162F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9C162F" w:rsidRDefault="0014386B" w:rsidP="002C3835">
            <w:pPr>
              <w:pStyle w:val="a3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9C162F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9C162F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9C162F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Pr="009C162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C162F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9C162F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9C162F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9C162F" w:rsidRDefault="00C72B99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C162F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</w:tr>
      <w:tr w:rsidR="0014386B" w:rsidRPr="009C162F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9C162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162F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9C162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9C162F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Pr="009C162F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9C162F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9C162F" w:rsidRDefault="00031D19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C162F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14386B" w:rsidRPr="009C162F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9C162F" w:rsidRDefault="0014386B" w:rsidP="002C3835">
            <w:pPr>
              <w:pStyle w:val="a5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C162F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9C162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C162F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9C162F" w:rsidRDefault="00C72B99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9C162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35,566,6</w:t>
            </w:r>
          </w:p>
        </w:tc>
      </w:tr>
      <w:tr w:rsidR="00210C97" w:rsidRPr="009C162F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9C162F" w:rsidRDefault="0014386B" w:rsidP="002C3835">
            <w:pPr>
              <w:pStyle w:val="a5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C162F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9C162F" w:rsidRDefault="0014386B" w:rsidP="002C3835">
            <w:pPr>
              <w:pStyle w:val="a5"/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C162F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9C162F" w:rsidRDefault="00C72B99" w:rsidP="00210C9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</w:pPr>
            <w:r w:rsidRPr="009C162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169,536</w:t>
            </w:r>
            <w:r w:rsidRPr="009C162F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Pr="009C162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1</w:t>
            </w:r>
          </w:p>
        </w:tc>
      </w:tr>
      <w:tr w:rsidR="0014386B" w:rsidRPr="009C162F" w:rsidTr="002C3835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9C162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162F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14386B" w:rsidRPr="009C162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162F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9C162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C162F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</w:t>
            </w:r>
            <w:r w:rsidRPr="009C162F"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9C162F">
              <w:rPr>
                <w:rFonts w:ascii="GHEA Grapalat" w:hAnsi="GHEA Grapalat" w:cs="Sylfaen"/>
                <w:sz w:val="22"/>
                <w:szCs w:val="22"/>
              </w:rPr>
              <w:t xml:space="preserve"> այդ թվում</w:t>
            </w:r>
            <w:r w:rsidRPr="009C162F">
              <w:rPr>
                <w:rFonts w:ascii="GHEA Grapalat" w:hAnsi="GHEA Grapalat" w:cs="Sylfaen"/>
                <w:sz w:val="22"/>
                <w:szCs w:val="22"/>
                <w:lang w:val="hy-AM"/>
              </w:rPr>
              <w:t>`</w:t>
            </w:r>
          </w:p>
          <w:p w:rsidR="0014386B" w:rsidRPr="009C162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C162F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72B99" w:rsidRPr="009C162F" w:rsidRDefault="001400DA" w:rsidP="00C72B9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9C162F">
              <w:rPr>
                <w:rFonts w:ascii="GHEA Grapalat" w:hAnsi="GHEA Grapalat"/>
                <w:bCs/>
                <w:sz w:val="22"/>
                <w:szCs w:val="22"/>
              </w:rPr>
              <w:t>7,993,090</w:t>
            </w:r>
            <w:r w:rsidRPr="009C162F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C72B99" w:rsidRPr="009C162F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C72B99" w:rsidRPr="009C162F" w:rsidRDefault="001400DA" w:rsidP="00C72B9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9C162F">
              <w:rPr>
                <w:rFonts w:ascii="GHEA Grapalat" w:hAnsi="GHEA Grapalat"/>
                <w:bCs/>
                <w:sz w:val="22"/>
                <w:szCs w:val="22"/>
              </w:rPr>
              <w:t>7,348,584</w:t>
            </w:r>
            <w:r w:rsidRPr="009C162F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C72B99" w:rsidRPr="009C162F">
              <w:rPr>
                <w:rFonts w:ascii="GHEA Grapalat" w:hAnsi="GHEA Grapalat"/>
                <w:bCs/>
                <w:sz w:val="22"/>
                <w:szCs w:val="22"/>
              </w:rPr>
              <w:t>5</w:t>
            </w:r>
          </w:p>
          <w:p w:rsidR="0014386B" w:rsidRPr="009C162F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4386B" w:rsidRPr="009C162F" w:rsidTr="002C3835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9C162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162F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14386B" w:rsidRPr="009C162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162F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9C162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C162F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14386B" w:rsidRPr="009C162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C162F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72B99" w:rsidRPr="009C162F" w:rsidRDefault="001400DA" w:rsidP="00C72B9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9C162F">
              <w:rPr>
                <w:rFonts w:ascii="GHEA Grapalat" w:hAnsi="GHEA Grapalat"/>
                <w:bCs/>
                <w:sz w:val="22"/>
                <w:szCs w:val="22"/>
              </w:rPr>
              <w:t>8,118,420</w:t>
            </w:r>
            <w:r w:rsidRPr="009C162F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C72B99" w:rsidRPr="009C162F">
              <w:rPr>
                <w:rFonts w:ascii="GHEA Grapalat" w:hAnsi="GHEA Grapalat"/>
                <w:bCs/>
                <w:sz w:val="22"/>
                <w:szCs w:val="22"/>
              </w:rPr>
              <w:t>1</w:t>
            </w:r>
          </w:p>
          <w:p w:rsidR="00C72B99" w:rsidRPr="009C162F" w:rsidRDefault="001400DA" w:rsidP="00C72B9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9C162F">
              <w:rPr>
                <w:rFonts w:ascii="GHEA Grapalat" w:hAnsi="GHEA Grapalat"/>
                <w:bCs/>
                <w:sz w:val="22"/>
                <w:szCs w:val="22"/>
              </w:rPr>
              <w:t>7,770,021</w:t>
            </w:r>
            <w:r w:rsidRPr="009C162F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C72B99" w:rsidRPr="009C162F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14386B" w:rsidRPr="009C162F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4386B" w:rsidRPr="009C162F" w:rsidTr="002C3835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9C162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162F">
              <w:rPr>
                <w:rFonts w:ascii="GHEA Grapalat" w:hAnsi="GHEA Grapalat"/>
                <w:sz w:val="22"/>
                <w:szCs w:val="22"/>
              </w:rPr>
              <w:t>9</w:t>
            </w:r>
            <w:r w:rsidRPr="009C162F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4386B" w:rsidRPr="009C162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162F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14386B" w:rsidRPr="009C162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C162F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14386B" w:rsidRPr="009C162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C162F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9C162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C162F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9C162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C162F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9C162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C162F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9C162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9C162F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9C162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C162F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9C162F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4386B" w:rsidRPr="009C162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C162F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9C162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C162F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9C162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C162F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9C162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C162F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4386B" w:rsidRPr="009C162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9C162F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14386B" w:rsidRPr="009C162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9C162F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72B99" w:rsidRPr="009C162F" w:rsidRDefault="001400DA" w:rsidP="00C72B9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9C162F">
              <w:rPr>
                <w:rFonts w:ascii="GHEA Grapalat" w:hAnsi="GHEA Grapalat"/>
                <w:bCs/>
                <w:sz w:val="22"/>
                <w:szCs w:val="22"/>
              </w:rPr>
              <w:t>1,486,717</w:t>
            </w:r>
            <w:r w:rsidRPr="009C162F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C72B99" w:rsidRPr="009C162F">
              <w:rPr>
                <w:rFonts w:ascii="GHEA Grapalat" w:hAnsi="GHEA Grapalat"/>
                <w:bCs/>
                <w:sz w:val="22"/>
                <w:szCs w:val="22"/>
              </w:rPr>
              <w:t>7</w:t>
            </w:r>
          </w:p>
          <w:p w:rsidR="00C72B99" w:rsidRPr="009C162F" w:rsidRDefault="001400DA" w:rsidP="00C72B9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9C162F">
              <w:rPr>
                <w:rFonts w:ascii="GHEA Grapalat" w:hAnsi="GHEA Grapalat"/>
                <w:bCs/>
                <w:sz w:val="22"/>
                <w:szCs w:val="22"/>
              </w:rPr>
              <w:t>181,761</w:t>
            </w:r>
            <w:r w:rsidRPr="009C162F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C72B99" w:rsidRPr="009C162F">
              <w:rPr>
                <w:rFonts w:ascii="GHEA Grapalat" w:hAnsi="GHEA Grapalat"/>
                <w:bCs/>
                <w:sz w:val="22"/>
                <w:szCs w:val="22"/>
              </w:rPr>
              <w:t>5</w:t>
            </w:r>
          </w:p>
          <w:p w:rsidR="00C72B99" w:rsidRPr="009C162F" w:rsidRDefault="001400DA" w:rsidP="00C72B9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9C162F">
              <w:rPr>
                <w:rFonts w:ascii="GHEA Grapalat" w:hAnsi="GHEA Grapalat"/>
                <w:bCs/>
                <w:sz w:val="22"/>
                <w:szCs w:val="22"/>
              </w:rPr>
              <w:t>107,738</w:t>
            </w:r>
            <w:r w:rsidRPr="009C162F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C72B99" w:rsidRPr="009C162F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C72B99" w:rsidRPr="009C162F" w:rsidRDefault="001400DA" w:rsidP="00C72B9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9C162F">
              <w:rPr>
                <w:rFonts w:ascii="GHEA Grapalat" w:hAnsi="GHEA Grapalat"/>
                <w:bCs/>
                <w:sz w:val="22"/>
                <w:szCs w:val="22"/>
              </w:rPr>
              <w:t>162,952</w:t>
            </w:r>
            <w:r w:rsidRPr="009C162F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C72B99" w:rsidRPr="009C162F">
              <w:rPr>
                <w:rFonts w:ascii="GHEA Grapalat" w:hAnsi="GHEA Grapalat"/>
                <w:bCs/>
                <w:sz w:val="22"/>
                <w:szCs w:val="22"/>
              </w:rPr>
              <w:t>5</w:t>
            </w:r>
          </w:p>
          <w:p w:rsidR="0014386B" w:rsidRPr="009C162F" w:rsidRDefault="00210C97" w:rsidP="00210C97">
            <w:pPr>
              <w:pStyle w:val="a3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C16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14386B" w:rsidRPr="009C162F">
              <w:rPr>
                <w:rFonts w:ascii="GHEA Grapalat" w:hAnsi="GHEA Grapalat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14386B" w:rsidRPr="009C162F" w:rsidTr="002C383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9C162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162F">
              <w:rPr>
                <w:rFonts w:ascii="GHEA Grapalat" w:hAnsi="GHEA Grapalat"/>
                <w:sz w:val="22"/>
                <w:szCs w:val="22"/>
              </w:rPr>
              <w:t>10</w:t>
            </w:r>
            <w:r w:rsidRPr="009C162F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4386B" w:rsidRPr="009C162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162F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14386B" w:rsidRPr="009C162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C162F">
              <w:rPr>
                <w:rFonts w:ascii="GHEA Grapalat" w:hAnsi="GHEA Grapalat"/>
                <w:sz w:val="22"/>
                <w:szCs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9C162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C162F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ակտիվներ ընդամենը,  այդ թվում`</w:t>
            </w:r>
          </w:p>
          <w:p w:rsidR="0014386B" w:rsidRPr="009C162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C162F">
              <w:rPr>
                <w:rFonts w:ascii="GHEA Grapalat" w:hAnsi="GHEA Grapalat" w:cs="Sylfaen"/>
                <w:sz w:val="22"/>
                <w:szCs w:val="22"/>
                <w:lang w:val="hy-AM"/>
              </w:rPr>
              <w:t>դեբիտորակն  պարտքեր վաճառքի գծով</w:t>
            </w:r>
          </w:p>
          <w:p w:rsidR="0014386B" w:rsidRPr="009C162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C162F">
              <w:rPr>
                <w:rFonts w:ascii="GHEA Grapalat" w:hAnsi="GHEA Grapalat" w:cs="Sylfaen"/>
                <w:sz w:val="22"/>
                <w:szCs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72B99" w:rsidRPr="009C162F" w:rsidRDefault="001400DA" w:rsidP="00C72B9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9C162F">
              <w:rPr>
                <w:rFonts w:ascii="GHEA Grapalat" w:hAnsi="GHEA Grapalat"/>
                <w:bCs/>
                <w:sz w:val="22"/>
                <w:szCs w:val="22"/>
              </w:rPr>
              <w:t>2,302,074</w:t>
            </w:r>
            <w:r w:rsidRPr="009C162F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C72B99" w:rsidRPr="009C162F">
              <w:rPr>
                <w:rFonts w:ascii="GHEA Grapalat" w:hAnsi="GHEA Grapalat"/>
                <w:bCs/>
                <w:sz w:val="22"/>
                <w:szCs w:val="22"/>
              </w:rPr>
              <w:t>5</w:t>
            </w:r>
          </w:p>
          <w:p w:rsidR="00C72B99" w:rsidRPr="009C162F" w:rsidRDefault="001400DA" w:rsidP="00C72B9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9C162F">
              <w:rPr>
                <w:rFonts w:ascii="GHEA Grapalat" w:hAnsi="GHEA Grapalat"/>
                <w:bCs/>
                <w:sz w:val="22"/>
                <w:szCs w:val="22"/>
              </w:rPr>
              <w:t>1,014,425</w:t>
            </w:r>
            <w:r w:rsidRPr="009C162F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C72B99" w:rsidRPr="009C162F">
              <w:rPr>
                <w:rFonts w:ascii="GHEA Grapalat" w:hAnsi="GHEA Grapalat"/>
                <w:bCs/>
                <w:sz w:val="22"/>
                <w:szCs w:val="22"/>
              </w:rPr>
              <w:t>3</w:t>
            </w:r>
          </w:p>
          <w:p w:rsidR="00C72B99" w:rsidRPr="009C162F" w:rsidRDefault="001400DA" w:rsidP="00C72B9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9C162F">
              <w:rPr>
                <w:rFonts w:ascii="GHEA Grapalat" w:hAnsi="GHEA Grapalat"/>
                <w:bCs/>
                <w:sz w:val="22"/>
                <w:szCs w:val="22"/>
              </w:rPr>
              <w:t>278,786</w:t>
            </w:r>
            <w:r w:rsidRPr="009C162F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C72B99" w:rsidRPr="009C162F">
              <w:rPr>
                <w:rFonts w:ascii="GHEA Grapalat" w:hAnsi="GHEA Grapalat"/>
                <w:bCs/>
                <w:sz w:val="22"/>
                <w:szCs w:val="22"/>
              </w:rPr>
              <w:t>3</w:t>
            </w:r>
          </w:p>
          <w:p w:rsidR="0014386B" w:rsidRPr="009C162F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4386B" w:rsidRPr="009C162F" w:rsidTr="002C383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9C162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C162F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14386B" w:rsidRPr="009C162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C162F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14386B" w:rsidRPr="009C162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C162F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9C162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9C162F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14386B" w:rsidRPr="009C162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9C162F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14386B" w:rsidRPr="009C162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C162F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72B99" w:rsidRPr="009C162F" w:rsidRDefault="001400DA" w:rsidP="00C72B9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9C162F">
              <w:rPr>
                <w:rFonts w:ascii="GHEA Grapalat" w:hAnsi="GHEA Grapalat"/>
                <w:bCs/>
                <w:sz w:val="22"/>
                <w:szCs w:val="22"/>
              </w:rPr>
              <w:t>2,729,003</w:t>
            </w:r>
            <w:r w:rsidRPr="009C162F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C72B99" w:rsidRPr="009C162F">
              <w:rPr>
                <w:rFonts w:ascii="GHEA Grapalat" w:hAnsi="GHEA Grapalat"/>
                <w:bCs/>
                <w:sz w:val="22"/>
                <w:szCs w:val="22"/>
              </w:rPr>
              <w:t>7</w:t>
            </w:r>
          </w:p>
          <w:p w:rsidR="00C72B99" w:rsidRPr="009C162F" w:rsidRDefault="001400DA" w:rsidP="00C72B9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9C162F">
              <w:rPr>
                <w:rFonts w:ascii="GHEA Grapalat" w:hAnsi="GHEA Grapalat"/>
                <w:bCs/>
                <w:sz w:val="22"/>
                <w:szCs w:val="22"/>
              </w:rPr>
              <w:t>25,000</w:t>
            </w:r>
            <w:r w:rsidRPr="009C162F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C72B99" w:rsidRPr="009C162F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C72B99" w:rsidRPr="009C162F" w:rsidRDefault="001400DA" w:rsidP="00C72B9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9C162F">
              <w:rPr>
                <w:rFonts w:ascii="GHEA Grapalat" w:hAnsi="GHEA Grapalat"/>
                <w:bCs/>
                <w:sz w:val="22"/>
                <w:szCs w:val="22"/>
              </w:rPr>
              <w:t>316,849</w:t>
            </w:r>
            <w:r w:rsidRPr="009C162F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C72B99" w:rsidRPr="009C162F">
              <w:rPr>
                <w:rFonts w:ascii="GHEA Grapalat" w:hAnsi="GHEA Grapalat"/>
                <w:bCs/>
                <w:sz w:val="22"/>
                <w:szCs w:val="22"/>
              </w:rPr>
              <w:t>5</w:t>
            </w:r>
          </w:p>
          <w:p w:rsidR="0014386B" w:rsidRPr="009C162F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4386B" w:rsidRPr="009C162F" w:rsidTr="002C3835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9C162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162F">
              <w:rPr>
                <w:rFonts w:ascii="GHEA Grapalat" w:hAnsi="GHEA Grapalat"/>
                <w:sz w:val="22"/>
                <w:szCs w:val="22"/>
              </w:rPr>
              <w:t>1</w:t>
            </w:r>
            <w:r w:rsidRPr="009C162F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9C162F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9C162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9C162F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72B99" w:rsidRPr="009C162F" w:rsidRDefault="001400DA" w:rsidP="00C72B9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9C162F">
              <w:rPr>
                <w:rFonts w:ascii="GHEA Grapalat" w:hAnsi="GHEA Grapalat"/>
                <w:bCs/>
                <w:sz w:val="22"/>
                <w:szCs w:val="22"/>
              </w:rPr>
              <w:t>7,348,584</w:t>
            </w:r>
            <w:r w:rsidRPr="009C162F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C72B99" w:rsidRPr="009C162F">
              <w:rPr>
                <w:rFonts w:ascii="GHEA Grapalat" w:hAnsi="GHEA Grapalat"/>
                <w:bCs/>
                <w:sz w:val="22"/>
                <w:szCs w:val="22"/>
              </w:rPr>
              <w:t>5</w:t>
            </w:r>
          </w:p>
          <w:p w:rsidR="0014386B" w:rsidRPr="009C162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</w:tbl>
    <w:p w:rsidR="0014386B" w:rsidRPr="009C162F" w:rsidRDefault="0014386B" w:rsidP="0014386B">
      <w:pPr>
        <w:pStyle w:val="a3"/>
        <w:tabs>
          <w:tab w:val="num" w:pos="-5220"/>
        </w:tabs>
        <w:rPr>
          <w:rFonts w:ascii="GHEA Grapalat" w:hAnsi="GHEA Grapalat"/>
          <w:i/>
          <w:iCs/>
          <w:sz w:val="22"/>
          <w:szCs w:val="22"/>
        </w:rPr>
      </w:pPr>
      <w:r w:rsidRPr="009C162F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            </w:t>
      </w:r>
    </w:p>
    <w:p w:rsidR="0014386B" w:rsidRPr="009C162F" w:rsidRDefault="000E452A" w:rsidP="0014386B">
      <w:pPr>
        <w:pStyle w:val="a3"/>
        <w:ind w:firstLine="720"/>
        <w:rPr>
          <w:rFonts w:ascii="GHEA Grapalat" w:hAnsi="GHEA Grapalat" w:cs="Sylfaen"/>
          <w:sz w:val="22"/>
          <w:szCs w:val="22"/>
          <w:lang w:val="hy-AM"/>
        </w:rPr>
      </w:pPr>
      <w:r w:rsidRPr="009C162F">
        <w:rPr>
          <w:rFonts w:ascii="GHEA Grapalat" w:hAnsi="GHEA Grapalat" w:cs="Sylfaen"/>
          <w:sz w:val="22"/>
          <w:szCs w:val="22"/>
        </w:rPr>
        <w:t>18</w:t>
      </w:r>
      <w:r w:rsidR="0014386B" w:rsidRPr="009C162F">
        <w:rPr>
          <w:rFonts w:ascii="GHEA Grapalat" w:hAnsi="GHEA Grapalat" w:cs="Sylfaen"/>
          <w:sz w:val="22"/>
          <w:szCs w:val="22"/>
          <w:lang w:val="hy-AM"/>
        </w:rPr>
        <w:t>.4 Առևտրային կազմակերպությունների պետական բաժնեմասի կառավարման արդյունավետության գնահատումն</w:t>
      </w:r>
      <w:r w:rsidR="0014386B" w:rsidRPr="009C162F">
        <w:rPr>
          <w:rFonts w:ascii="GHEA Grapalat" w:hAnsi="GHEA Grapalat" w:cs="Sylfaen"/>
          <w:sz w:val="22"/>
          <w:szCs w:val="22"/>
          <w:lang w:val="ru-RU"/>
        </w:rPr>
        <w:t>՝</w:t>
      </w:r>
      <w:r w:rsidR="0014386B" w:rsidRPr="009C162F">
        <w:rPr>
          <w:rFonts w:ascii="GHEA Grapalat" w:hAnsi="GHEA Grapalat" w:cs="Sylfaen"/>
          <w:sz w:val="22"/>
          <w:szCs w:val="22"/>
          <w:lang w:val="hy-AM"/>
        </w:rPr>
        <w:t xml:space="preserve"> ըստ պրակտիկայում ընդունված թույլատրելի սահմանային նորմաների.</w:t>
      </w:r>
      <w:r w:rsidR="0014386B" w:rsidRPr="009C162F">
        <w:rPr>
          <w:rFonts w:ascii="GHEA Grapalat" w:hAnsi="GHEA Grapalat" w:cs="Sylfaen"/>
          <w:sz w:val="22"/>
          <w:szCs w:val="22"/>
          <w:lang w:val="hy-AM"/>
        </w:rPr>
        <w:tab/>
      </w:r>
    </w:p>
    <w:p w:rsidR="0014386B" w:rsidRPr="009C162F" w:rsidRDefault="0014386B" w:rsidP="0014386B">
      <w:pPr>
        <w:pStyle w:val="a3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</w:p>
    <w:p w:rsidR="0014386B" w:rsidRPr="009C162F" w:rsidRDefault="00CC17D7" w:rsidP="0014386B">
      <w:pPr>
        <w:spacing w:line="360" w:lineRule="auto"/>
        <w:jc w:val="right"/>
        <w:rPr>
          <w:rFonts w:ascii="GHEA Grapalat" w:hAnsi="GHEA Grapalat"/>
          <w:sz w:val="22"/>
          <w:szCs w:val="22"/>
        </w:rPr>
      </w:pPr>
      <w:r w:rsidRPr="009C162F">
        <w:rPr>
          <w:rFonts w:ascii="GHEA Grapalat" w:hAnsi="GHEA Grapalat"/>
          <w:sz w:val="22"/>
          <w:szCs w:val="22"/>
        </w:rPr>
        <w:t>2021</w:t>
      </w:r>
      <w:r w:rsidR="0014386B" w:rsidRPr="009C162F">
        <w:rPr>
          <w:rFonts w:ascii="GHEA Grapalat" w:hAnsi="GHEA Grapalat" w:cs="Sylfaen"/>
          <w:sz w:val="22"/>
          <w:szCs w:val="22"/>
        </w:rPr>
        <w:t xml:space="preserve">թ. </w:t>
      </w:r>
      <w:r w:rsidR="0014386B" w:rsidRPr="009C162F">
        <w:rPr>
          <w:rFonts w:ascii="GHEA Grapalat" w:hAnsi="GHEA Grapalat" w:cs="Sylfaen"/>
          <w:sz w:val="22"/>
          <w:szCs w:val="22"/>
          <w:lang w:val="ru-RU"/>
        </w:rPr>
        <w:t xml:space="preserve"> տարեկան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14386B" w:rsidRPr="009C162F" w:rsidTr="002C3835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4386B" w:rsidRPr="009C162F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C162F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9C162F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C162F">
              <w:rPr>
                <w:rFonts w:ascii="GHEA Grapalat" w:hAnsi="GHEA Grapalat" w:cs="Sylfaen"/>
                <w:sz w:val="22"/>
                <w:szCs w:val="22"/>
              </w:rPr>
              <w:t xml:space="preserve">Ընդունված </w:t>
            </w:r>
            <w:r w:rsidRPr="009C162F">
              <w:rPr>
                <w:rFonts w:ascii="GHEA Grapalat" w:hAnsi="GHEA Grapalat" w:cs="Sylfaen"/>
                <w:sz w:val="22"/>
                <w:szCs w:val="22"/>
              </w:rPr>
              <w:lastRenderedPageBreak/>
              <w:t>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9C162F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C162F">
              <w:rPr>
                <w:rFonts w:ascii="GHEA Grapalat" w:hAnsi="GHEA Grapalat" w:cs="Sylfaen"/>
                <w:sz w:val="22"/>
                <w:szCs w:val="22"/>
              </w:rPr>
              <w:lastRenderedPageBreak/>
              <w:t>Համակարգի ընկերությունների թիվը</w:t>
            </w:r>
            <w:r w:rsidRPr="009C162F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14386B" w:rsidRPr="009C162F" w:rsidTr="002C3835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9C162F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9C162F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4386B" w:rsidRPr="009C162F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C162F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9C162F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9C162F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C162F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14386B" w:rsidRPr="009C162F" w:rsidTr="002C3835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9C162F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9C162F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4386B" w:rsidRPr="009C162F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9C162F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C162F">
              <w:rPr>
                <w:rFonts w:ascii="GHEA Grapalat" w:hAnsi="GHEA Grapalat"/>
                <w:sz w:val="22"/>
                <w:szCs w:val="22"/>
              </w:rPr>
              <w:t>|</w:t>
            </w:r>
            <w:r w:rsidRPr="009C162F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9C162F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C162F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14386B" w:rsidRPr="009C162F" w:rsidTr="002C3835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4386B" w:rsidRPr="009C162F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C162F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9C162F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C162F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14386B" w:rsidRPr="009C162F" w:rsidRDefault="00CC17D7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C162F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14386B" w:rsidRPr="009C162F" w:rsidRDefault="00CC17D7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C162F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9C162F" w:rsidRDefault="00CC17D7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C162F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</w:tr>
      <w:tr w:rsidR="0014386B" w:rsidRPr="009C162F" w:rsidTr="002C3835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9C162F" w:rsidRDefault="00D61A75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C162F">
              <w:rPr>
                <w:rFonts w:ascii="GHEA Grapalat" w:hAnsi="GHEA Grapalat" w:cs="Sylfaen"/>
                <w:sz w:val="22"/>
                <w:lang w:val="hy-AM"/>
              </w:rPr>
              <w:t>Ընթացիկ ի</w:t>
            </w:r>
            <w:r w:rsidRPr="009C162F">
              <w:rPr>
                <w:rFonts w:ascii="GHEA Grapalat" w:hAnsi="GHEA Grapalat" w:cs="Sylfaen"/>
                <w:sz w:val="22"/>
              </w:rPr>
              <w:t>րացվելիության</w:t>
            </w:r>
            <w:r w:rsidRPr="009C162F">
              <w:rPr>
                <w:rFonts w:ascii="GHEA Grapalat" w:hAnsi="GHEA Grapalat" w:cs="Sylfaen"/>
                <w:sz w:val="22"/>
                <w:lang w:val="hy-AM"/>
              </w:rPr>
              <w:t xml:space="preserve"> </w:t>
            </w:r>
            <w:r w:rsidRPr="009C162F">
              <w:rPr>
                <w:rFonts w:ascii="GHEA Grapalat" w:hAnsi="GHEA Grapalat" w:cs="Sylfaen"/>
                <w:sz w:val="22"/>
              </w:rPr>
              <w:t>գործ</w:t>
            </w:r>
            <w:r w:rsidRPr="009C162F">
              <w:rPr>
                <w:rFonts w:ascii="GHEA Grapalat" w:hAnsi="GHEA Grapalat" w:cs="Sylfaen"/>
                <w:sz w:val="22"/>
                <w:lang w:val="hy-AM"/>
              </w:rPr>
              <w:t>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9C162F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C162F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9C162F" w:rsidRDefault="00CC17D7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C162F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9C162F" w:rsidRDefault="00CC17D7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C162F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9C162F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C162F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4386B" w:rsidRPr="009C162F" w:rsidTr="002C3835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9C162F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C162F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9C162F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C162F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9C162F" w:rsidRDefault="00CC17D7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C162F"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9C162F" w:rsidRDefault="00CC17D7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C162F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9C162F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C162F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4386B" w:rsidRPr="009C162F" w:rsidTr="002C3835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9C162F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C162F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9C162F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C162F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9C162F" w:rsidRDefault="00CC17D7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C162F"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9C162F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C162F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9C162F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C162F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CC17D7" w:rsidRPr="009C162F" w:rsidTr="002C3835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9C162F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C162F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9C162F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C162F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9C162F" w:rsidRDefault="00CC17D7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C162F"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14386B" w:rsidRPr="009C162F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C162F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9C162F" w:rsidRDefault="00CC17D7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C162F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</w:tr>
    </w:tbl>
    <w:p w:rsidR="0014386B" w:rsidRPr="009C162F" w:rsidRDefault="0014386B" w:rsidP="0014386B">
      <w:pPr>
        <w:pStyle w:val="a3"/>
        <w:rPr>
          <w:rFonts w:ascii="GHEA Grapalat" w:hAnsi="GHEA Grapalat" w:cs="Sylfaen"/>
          <w:sz w:val="22"/>
          <w:szCs w:val="22"/>
        </w:rPr>
      </w:pPr>
      <w:r w:rsidRPr="009C162F">
        <w:rPr>
          <w:rFonts w:ascii="GHEA Grapalat" w:hAnsi="GHEA Grapalat" w:cs="Sylfaen"/>
          <w:sz w:val="22"/>
          <w:szCs w:val="22"/>
        </w:rPr>
        <w:t xml:space="preserve"> </w:t>
      </w:r>
    </w:p>
    <w:p w:rsidR="00CF3FC0" w:rsidRPr="003421A6" w:rsidRDefault="00D0288C" w:rsidP="0014386B">
      <w:pPr>
        <w:pStyle w:val="ab"/>
        <w:numPr>
          <w:ilvl w:val="0"/>
          <w:numId w:val="19"/>
        </w:numPr>
        <w:tabs>
          <w:tab w:val="left" w:pos="-142"/>
        </w:tabs>
        <w:spacing w:line="360" w:lineRule="auto"/>
        <w:ind w:left="0" w:firstLine="540"/>
        <w:jc w:val="both"/>
        <w:rPr>
          <w:rFonts w:ascii="GHEA Grapalat" w:hAnsi="GHEA Grapalat"/>
          <w:sz w:val="22"/>
          <w:szCs w:val="22"/>
          <w:lang w:val="hy-AM"/>
        </w:rPr>
      </w:pPr>
      <w:r w:rsidRPr="003421A6">
        <w:rPr>
          <w:rFonts w:ascii="GHEA Grapalat" w:hAnsi="GHEA Grapalat" w:cs="Sylfaen"/>
          <w:sz w:val="22"/>
          <w:szCs w:val="22"/>
          <w:lang w:val="en-US" w:eastAsia="en-US"/>
        </w:rPr>
        <w:t xml:space="preserve"> </w:t>
      </w:r>
      <w:r w:rsidR="0054545D" w:rsidRPr="003421A6">
        <w:rPr>
          <w:rFonts w:ascii="GHEA Grapalat" w:hAnsi="GHEA Grapalat" w:cs="Sylfaen"/>
          <w:sz w:val="22"/>
          <w:szCs w:val="22"/>
          <w:lang w:val="hy-AM" w:eastAsia="en-US"/>
        </w:rPr>
        <w:t>20</w:t>
      </w:r>
      <w:r w:rsidR="00CC17D7" w:rsidRPr="003421A6">
        <w:rPr>
          <w:rFonts w:ascii="GHEA Grapalat" w:hAnsi="GHEA Grapalat" w:cs="Sylfaen"/>
          <w:sz w:val="22"/>
          <w:szCs w:val="22"/>
          <w:lang w:val="en-US" w:eastAsia="en-US"/>
        </w:rPr>
        <w:t>21</w:t>
      </w:r>
      <w:r w:rsidR="0014386B" w:rsidRPr="003421A6">
        <w:rPr>
          <w:rFonts w:ascii="GHEA Grapalat" w:hAnsi="GHEA Grapalat" w:cs="Sylfaen"/>
          <w:sz w:val="22"/>
          <w:szCs w:val="22"/>
          <w:lang w:val="hy-AM" w:eastAsia="en-US"/>
        </w:rPr>
        <w:t xml:space="preserve">թ.-ի տարեկան տվյալներով </w:t>
      </w:r>
      <w:r w:rsidR="00CC17D7" w:rsidRPr="003421A6">
        <w:rPr>
          <w:rFonts w:ascii="GHEA Grapalat" w:hAnsi="GHEA Grapalat"/>
          <w:sz w:val="22"/>
          <w:szCs w:val="22"/>
          <w:lang w:val="hy-AM"/>
        </w:rPr>
        <w:t>«Վանաձորի</w:t>
      </w:r>
      <w:r w:rsidR="0054545D" w:rsidRPr="003421A6">
        <w:rPr>
          <w:rFonts w:ascii="GHEA Grapalat" w:hAnsi="GHEA Grapalat"/>
          <w:sz w:val="22"/>
          <w:szCs w:val="22"/>
          <w:lang w:val="en-US"/>
        </w:rPr>
        <w:t xml:space="preserve"> Բ</w:t>
      </w:r>
      <w:r w:rsidR="0014386B" w:rsidRPr="003421A6">
        <w:rPr>
          <w:rFonts w:ascii="GHEA Grapalat" w:hAnsi="GHEA Grapalat"/>
          <w:sz w:val="22"/>
          <w:szCs w:val="22"/>
          <w:lang w:val="hy-AM"/>
        </w:rPr>
        <w:t>Կ»</w:t>
      </w:r>
      <w:r w:rsidR="00CC17D7" w:rsidRPr="003421A6">
        <w:rPr>
          <w:rFonts w:ascii="GHEA Grapalat" w:hAnsi="GHEA Grapalat"/>
          <w:sz w:val="22"/>
          <w:szCs w:val="22"/>
          <w:lang w:val="en-US"/>
        </w:rPr>
        <w:t xml:space="preserve"> և </w:t>
      </w:r>
      <w:r w:rsidR="0054545D" w:rsidRPr="003421A6">
        <w:rPr>
          <w:rFonts w:ascii="GHEA Grapalat" w:hAnsi="GHEA Grapalat"/>
          <w:sz w:val="22"/>
          <w:szCs w:val="22"/>
          <w:lang w:val="hy-AM"/>
        </w:rPr>
        <w:t>«Ստեփանավանի</w:t>
      </w:r>
      <w:r w:rsidR="0054545D" w:rsidRPr="003421A6">
        <w:rPr>
          <w:rFonts w:ascii="GHEA Grapalat" w:hAnsi="GHEA Grapalat"/>
          <w:sz w:val="22"/>
          <w:szCs w:val="22"/>
          <w:lang w:val="en-US"/>
        </w:rPr>
        <w:t xml:space="preserve"> Բ</w:t>
      </w:r>
      <w:r w:rsidR="0054545D" w:rsidRPr="003421A6">
        <w:rPr>
          <w:rFonts w:ascii="GHEA Grapalat" w:hAnsi="GHEA Grapalat"/>
          <w:sz w:val="22"/>
          <w:szCs w:val="22"/>
          <w:lang w:val="hy-AM"/>
        </w:rPr>
        <w:t>Կ»</w:t>
      </w:r>
      <w:r w:rsidR="0054545D" w:rsidRPr="003421A6">
        <w:rPr>
          <w:rFonts w:ascii="GHEA Grapalat" w:hAnsi="GHEA Grapalat"/>
          <w:sz w:val="22"/>
          <w:szCs w:val="22"/>
          <w:lang w:val="en-US"/>
        </w:rPr>
        <w:t xml:space="preserve"> </w:t>
      </w:r>
      <w:r w:rsidR="0014386B" w:rsidRPr="003421A6">
        <w:rPr>
          <w:rFonts w:ascii="GHEA Grapalat" w:hAnsi="GHEA Grapalat"/>
          <w:sz w:val="22"/>
          <w:szCs w:val="22"/>
          <w:lang w:val="hy-AM"/>
        </w:rPr>
        <w:t>ՓԲԸ-ն</w:t>
      </w:r>
      <w:r w:rsidRPr="003421A6">
        <w:rPr>
          <w:rFonts w:ascii="GHEA Grapalat" w:hAnsi="GHEA Grapalat"/>
          <w:sz w:val="22"/>
          <w:szCs w:val="22"/>
          <w:lang w:val="en-US"/>
        </w:rPr>
        <w:t>եր</w:t>
      </w:r>
      <w:r w:rsidR="000600D3" w:rsidRPr="003421A6">
        <w:rPr>
          <w:rFonts w:ascii="GHEA Grapalat" w:hAnsi="GHEA Grapalat"/>
          <w:sz w:val="22"/>
          <w:szCs w:val="22"/>
          <w:lang w:val="hy-AM"/>
        </w:rPr>
        <w:t>ը</w:t>
      </w:r>
      <w:r w:rsidR="00CC17D7" w:rsidRPr="003421A6">
        <w:rPr>
          <w:rFonts w:ascii="GHEA Grapalat" w:hAnsi="GHEA Grapalat"/>
          <w:sz w:val="22"/>
          <w:szCs w:val="22"/>
          <w:lang w:val="en-US"/>
        </w:rPr>
        <w:t xml:space="preserve"> ձևավորել</w:t>
      </w:r>
      <w:r w:rsidR="00A42FA8" w:rsidRPr="003421A6">
        <w:rPr>
          <w:rFonts w:ascii="GHEA Grapalat" w:hAnsi="GHEA Grapalat"/>
          <w:sz w:val="22"/>
          <w:szCs w:val="22"/>
          <w:lang w:val="en-US"/>
        </w:rPr>
        <w:t xml:space="preserve"> են վնաս</w:t>
      </w:r>
      <w:r w:rsidRPr="003421A6">
        <w:rPr>
          <w:rFonts w:ascii="GHEA Grapalat" w:hAnsi="GHEA Grapalat"/>
          <w:sz w:val="22"/>
          <w:szCs w:val="22"/>
          <w:lang w:val="en-US"/>
        </w:rPr>
        <w:t>,</w:t>
      </w:r>
      <w:r w:rsidR="0014386B" w:rsidRPr="003421A6">
        <w:rPr>
          <w:rFonts w:ascii="GHEA Grapalat" w:hAnsi="GHEA Grapalat"/>
          <w:sz w:val="22"/>
          <w:szCs w:val="22"/>
          <w:lang w:val="hy-AM"/>
        </w:rPr>
        <w:t xml:space="preserve"> </w:t>
      </w:r>
      <w:r w:rsidR="00CC17D7" w:rsidRPr="003421A6">
        <w:rPr>
          <w:rFonts w:ascii="GHEA Grapalat" w:hAnsi="GHEA Grapalat" w:cs="Sylfaen"/>
          <w:sz w:val="22"/>
          <w:szCs w:val="22"/>
          <w:lang w:val="hy-AM" w:eastAsia="en-US"/>
        </w:rPr>
        <w:t>«Թումանյանի ԱԿ</w:t>
      </w:r>
      <w:r w:rsidR="00CC17D7" w:rsidRPr="003421A6">
        <w:rPr>
          <w:rFonts w:ascii="GHEA Grapalat" w:hAnsi="GHEA Grapalat"/>
          <w:sz w:val="22"/>
          <w:szCs w:val="22"/>
          <w:lang w:val="hy-AM"/>
        </w:rPr>
        <w:t xml:space="preserve"> </w:t>
      </w:r>
      <w:r w:rsidR="0014386B" w:rsidRPr="003421A6">
        <w:rPr>
          <w:rFonts w:ascii="GHEA Grapalat" w:hAnsi="GHEA Grapalat"/>
          <w:sz w:val="22"/>
          <w:szCs w:val="22"/>
          <w:lang w:val="hy-AM"/>
        </w:rPr>
        <w:t xml:space="preserve">ՓԲԸ-ն (շահույթ) վնաս </w:t>
      </w:r>
      <w:r w:rsidR="008F5BC1" w:rsidRPr="003421A6">
        <w:rPr>
          <w:rFonts w:ascii="GHEA Grapalat" w:hAnsi="GHEA Grapalat"/>
          <w:sz w:val="22"/>
          <w:szCs w:val="22"/>
          <w:lang w:val="en-US"/>
        </w:rPr>
        <w:t>չի</w:t>
      </w:r>
      <w:r w:rsidR="0014386B" w:rsidRPr="003421A6">
        <w:rPr>
          <w:rFonts w:ascii="GHEA Grapalat" w:hAnsi="GHEA Grapalat"/>
          <w:sz w:val="22"/>
          <w:szCs w:val="22"/>
          <w:lang w:val="hy-AM"/>
        </w:rPr>
        <w:t xml:space="preserve"> չևավորել</w:t>
      </w:r>
      <w:r w:rsidR="00CC17D7" w:rsidRPr="003421A6">
        <w:rPr>
          <w:rFonts w:ascii="GHEA Grapalat" w:hAnsi="GHEA Grapalat"/>
          <w:sz w:val="22"/>
          <w:szCs w:val="22"/>
          <w:lang w:val="hy-AM"/>
        </w:rPr>
        <w:t>,</w:t>
      </w:r>
      <w:r w:rsidR="0014386B" w:rsidRPr="003421A6">
        <w:rPr>
          <w:rFonts w:ascii="GHEA Grapalat" w:hAnsi="GHEA Grapalat"/>
          <w:sz w:val="22"/>
          <w:szCs w:val="22"/>
          <w:lang w:val="hy-AM"/>
        </w:rPr>
        <w:t xml:space="preserve"> իսկ մնացած</w:t>
      </w:r>
      <w:r w:rsidR="008F5BC1" w:rsidRPr="003421A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31D19" w:rsidRPr="003421A6">
        <w:rPr>
          <w:rFonts w:ascii="GHEA Grapalat" w:hAnsi="GHEA Grapalat" w:cs="Sylfaen"/>
          <w:sz w:val="22"/>
          <w:szCs w:val="22"/>
          <w:lang w:val="hy-AM" w:eastAsia="en-US"/>
        </w:rPr>
        <w:t xml:space="preserve">9 </w:t>
      </w:r>
      <w:r w:rsidR="008F5BC1" w:rsidRPr="003421A6">
        <w:rPr>
          <w:rFonts w:ascii="GHEA Grapalat" w:hAnsi="GHEA Grapalat"/>
          <w:sz w:val="22"/>
          <w:szCs w:val="22"/>
          <w:lang w:val="hy-AM" w:eastAsia="en-US"/>
        </w:rPr>
        <w:t>կազմակերպություն</w:t>
      </w:r>
      <w:r w:rsidR="0014386B" w:rsidRPr="003421A6">
        <w:rPr>
          <w:rFonts w:ascii="GHEA Grapalat" w:hAnsi="GHEA Grapalat" w:cs="Sylfaen"/>
          <w:sz w:val="22"/>
          <w:szCs w:val="22"/>
          <w:lang w:val="hy-AM" w:eastAsia="en-US"/>
        </w:rPr>
        <w:t xml:space="preserve"> աշխատել են շահույթով:</w:t>
      </w:r>
    </w:p>
    <w:p w:rsidR="008D3927" w:rsidRPr="003421A6" w:rsidRDefault="00CF3FC0" w:rsidP="008D3927">
      <w:pPr>
        <w:pStyle w:val="a3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3421A6">
        <w:rPr>
          <w:rFonts w:ascii="GHEA Grapalat" w:hAnsi="GHEA Grapalat" w:cs="Sylfaen"/>
          <w:sz w:val="22"/>
          <w:szCs w:val="22"/>
          <w:lang w:val="hy-AM"/>
        </w:rPr>
        <w:t>1. Հաշվետու տարում «Վանաձորի ԲԿ» և «Ստեփանավա</w:t>
      </w:r>
      <w:r w:rsidR="00D0288C" w:rsidRPr="003421A6">
        <w:rPr>
          <w:rFonts w:ascii="GHEA Grapalat" w:hAnsi="GHEA Grapalat" w:cs="Sylfaen"/>
          <w:sz w:val="22"/>
          <w:szCs w:val="22"/>
          <w:lang w:val="hy-AM"/>
        </w:rPr>
        <w:t>նի ԲԿ» ՓԲԸ-ների սեփական կապիտալը</w:t>
      </w:r>
      <w:r w:rsidRPr="003421A6">
        <w:rPr>
          <w:rFonts w:ascii="GHEA Grapalat" w:hAnsi="GHEA Grapalat" w:cs="Sylfaen"/>
          <w:sz w:val="22"/>
          <w:szCs w:val="22"/>
          <w:lang w:val="hy-AM"/>
        </w:rPr>
        <w:t xml:space="preserve"> փոքր է կանոնադրական (բաժնեհավաք) կապիտալի զուտ գումարից:</w:t>
      </w:r>
      <w:r w:rsidR="00CC17D7" w:rsidRPr="003421A6">
        <w:rPr>
          <w:rFonts w:ascii="GHEA Grapalat" w:hAnsi="GHEA Grapalat" w:cs="Sylfaen"/>
          <w:sz w:val="22"/>
          <w:szCs w:val="22"/>
          <w:lang w:val="hy-AM"/>
        </w:rPr>
        <w:t xml:space="preserve"> Նույն պատկերն է նկատվել նաև նախորդ հաշվետու տարում։</w:t>
      </w:r>
      <w:r w:rsidR="008D3927" w:rsidRPr="003421A6">
        <w:rPr>
          <w:rFonts w:ascii="GHEA Grapalat" w:hAnsi="GHEA Grapalat" w:cs="Sylfaen"/>
          <w:sz w:val="22"/>
          <w:szCs w:val="22"/>
          <w:lang w:val="hy-AM"/>
        </w:rPr>
        <w:t xml:space="preserve"> Հաշվի առնելով վերոնշյալն առաջարկվում է առաջնորդվել «Բաժնետիրական ընկերությունների մասին» ՀՀ օրենքի հոդված 43-ով՝ հայտարարել և սահմանված կարգով գրանցել կանոնադրական կապիտալի նվազեցումը:</w:t>
      </w:r>
    </w:p>
    <w:p w:rsidR="0014386B" w:rsidRPr="003421A6" w:rsidRDefault="0014386B" w:rsidP="00CF3FC0">
      <w:pPr>
        <w:pStyle w:val="ab"/>
        <w:tabs>
          <w:tab w:val="left" w:pos="-142"/>
        </w:tabs>
        <w:spacing w:line="360" w:lineRule="auto"/>
        <w:ind w:left="142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3421A6">
        <w:rPr>
          <w:rFonts w:ascii="GHEA Grapalat" w:hAnsi="GHEA Grapalat" w:cs="Sylfaen"/>
          <w:sz w:val="22"/>
          <w:szCs w:val="22"/>
          <w:lang w:val="hy-AM" w:eastAsia="en-US"/>
        </w:rPr>
        <w:t>2. Բացարձակ իրացվելիության գործակիցը ցույց է տալիս կազմակերպության առավել իրացվելի ակտիվներով ընթացիկ պարտավորությունների</w:t>
      </w:r>
      <w:r w:rsidR="009C162F" w:rsidRPr="003421A6">
        <w:rPr>
          <w:rFonts w:ascii="GHEA Grapalat" w:hAnsi="GHEA Grapalat" w:cs="Sylfaen"/>
          <w:sz w:val="22"/>
          <w:szCs w:val="22"/>
          <w:lang w:val="hy-AM" w:eastAsia="en-US"/>
        </w:rPr>
        <w:t xml:space="preserve"> մարման աստիճանը: Այս ցուցանիշը</w:t>
      </w:r>
      <w:r w:rsidR="008D3927" w:rsidRPr="003421A6">
        <w:rPr>
          <w:rFonts w:ascii="GHEA Grapalat" w:hAnsi="GHEA Grapalat" w:cs="Sylfaen"/>
          <w:sz w:val="22"/>
          <w:szCs w:val="22"/>
          <w:lang w:val="hy-AM" w:eastAsia="en-US"/>
        </w:rPr>
        <w:t xml:space="preserve"> ոչ մի կազմակերպության մոտ չի համապատասխանում սահմանային նորմային։ </w:t>
      </w:r>
      <w:r w:rsidR="00A42FA8" w:rsidRPr="003421A6">
        <w:rPr>
          <w:rFonts w:ascii="GHEA Grapalat" w:hAnsi="GHEA Grapalat"/>
          <w:sz w:val="22"/>
          <w:szCs w:val="22"/>
          <w:lang w:val="hy-AM"/>
        </w:rPr>
        <w:t xml:space="preserve">«Վանաձորի </w:t>
      </w:r>
      <w:r w:rsidR="008D3927" w:rsidRPr="003421A6">
        <w:rPr>
          <w:rFonts w:ascii="GHEA Grapalat" w:hAnsi="GHEA Grapalat"/>
          <w:sz w:val="22"/>
          <w:szCs w:val="22"/>
          <w:lang w:val="hy-AM"/>
        </w:rPr>
        <w:t>ԲԿ»,</w:t>
      </w:r>
      <w:r w:rsidR="00A42FA8" w:rsidRPr="003421A6">
        <w:rPr>
          <w:rFonts w:ascii="GHEA Grapalat" w:hAnsi="GHEA Grapalat"/>
          <w:sz w:val="22"/>
          <w:szCs w:val="22"/>
          <w:lang w:val="hy-AM"/>
        </w:rPr>
        <w:t xml:space="preserve"> </w:t>
      </w:r>
      <w:r w:rsidR="008D3927" w:rsidRPr="003421A6">
        <w:rPr>
          <w:rFonts w:ascii="GHEA Grapalat" w:hAnsi="GHEA Grapalat"/>
          <w:sz w:val="22"/>
          <w:szCs w:val="22"/>
          <w:lang w:val="hy-AM"/>
        </w:rPr>
        <w:t>«</w:t>
      </w:r>
      <w:r w:rsidR="00B96AC4" w:rsidRPr="003421A6">
        <w:rPr>
          <w:rFonts w:ascii="GHEA Grapalat" w:hAnsi="GHEA Grapalat"/>
          <w:sz w:val="22"/>
          <w:szCs w:val="22"/>
          <w:lang w:val="hy-AM"/>
        </w:rPr>
        <w:t>Վ</w:t>
      </w:r>
      <w:r w:rsidR="008D3927" w:rsidRPr="003421A6">
        <w:rPr>
          <w:rFonts w:ascii="GHEA Grapalat" w:hAnsi="GHEA Grapalat"/>
          <w:sz w:val="22"/>
          <w:szCs w:val="22"/>
          <w:lang w:val="hy-AM"/>
        </w:rPr>
        <w:t xml:space="preserve">անաձորի թիվ 1 պոլիկլինիկա», </w:t>
      </w:r>
      <w:r w:rsidR="008D3927" w:rsidRPr="003421A6">
        <w:rPr>
          <w:rFonts w:ascii="GHEA Grapalat" w:hAnsi="GHEA Grapalat" w:cs="Sylfaen"/>
          <w:sz w:val="22"/>
          <w:szCs w:val="22"/>
          <w:lang w:val="hy-AM" w:eastAsia="en-US"/>
        </w:rPr>
        <w:t>«Սպիտակի ԲԿ»,</w:t>
      </w:r>
      <w:r w:rsidR="00B96AC4" w:rsidRPr="003421A6">
        <w:rPr>
          <w:rFonts w:ascii="GHEA Grapalat" w:hAnsi="GHEA Grapalat" w:cs="Sylfaen"/>
          <w:sz w:val="22"/>
          <w:szCs w:val="22"/>
          <w:lang w:val="hy-AM" w:eastAsia="en-US"/>
        </w:rPr>
        <w:t xml:space="preserve"> «Տաշիրի ԲԿ»</w:t>
      </w:r>
      <w:r w:rsidR="008D3927" w:rsidRPr="003421A6">
        <w:rPr>
          <w:rFonts w:ascii="GHEA Grapalat" w:hAnsi="GHEA Grapalat" w:cs="Sylfaen"/>
          <w:sz w:val="22"/>
          <w:szCs w:val="22"/>
          <w:lang w:val="hy-AM" w:eastAsia="en-US"/>
        </w:rPr>
        <w:t xml:space="preserve"> և </w:t>
      </w:r>
      <w:r w:rsidR="00B96AC4" w:rsidRPr="003421A6">
        <w:rPr>
          <w:rFonts w:ascii="GHEA Grapalat" w:hAnsi="GHEA Grapalat" w:cs="Sylfaen"/>
          <w:sz w:val="22"/>
          <w:szCs w:val="22"/>
          <w:lang w:val="hy-AM" w:eastAsia="en-US"/>
        </w:rPr>
        <w:t xml:space="preserve">«Ստեփանավանի ԲԿ» </w:t>
      </w:r>
      <w:r w:rsidRPr="003421A6">
        <w:rPr>
          <w:rFonts w:ascii="GHEA Grapalat" w:hAnsi="GHEA Grapalat" w:cs="Sylfaen"/>
          <w:sz w:val="22"/>
          <w:szCs w:val="22"/>
          <w:lang w:val="hy-AM" w:eastAsia="en-US"/>
        </w:rPr>
        <w:t>ՓԲԸ</w:t>
      </w:r>
      <w:r w:rsidR="00A42FA8" w:rsidRPr="003421A6">
        <w:rPr>
          <w:rFonts w:ascii="GHEA Grapalat" w:hAnsi="GHEA Grapalat" w:cs="Sylfaen"/>
          <w:sz w:val="22"/>
          <w:szCs w:val="22"/>
          <w:lang w:val="hy-AM" w:eastAsia="en-US"/>
        </w:rPr>
        <w:t>-ների</w:t>
      </w:r>
      <w:r w:rsidRPr="003421A6">
        <w:rPr>
          <w:rFonts w:ascii="GHEA Grapalat" w:hAnsi="GHEA Grapalat" w:cs="Sylfaen"/>
          <w:sz w:val="22"/>
          <w:szCs w:val="22"/>
          <w:lang w:val="hy-AM" w:eastAsia="en-US"/>
        </w:rPr>
        <w:t xml:space="preserve"> մոտ ցածր է թույլատրելի սահմանային նորմայից, ինչը ցույց է տալիս, որ </w:t>
      </w:r>
      <w:r w:rsidR="008F5BC1" w:rsidRPr="003421A6">
        <w:rPr>
          <w:rFonts w:ascii="GHEA Grapalat" w:hAnsi="GHEA Grapalat"/>
          <w:sz w:val="22"/>
          <w:szCs w:val="22"/>
          <w:lang w:val="hy-AM" w:eastAsia="en-US"/>
        </w:rPr>
        <w:t>կազմակերպություններն</w:t>
      </w:r>
      <w:r w:rsidR="00A42FA8" w:rsidRPr="003421A6">
        <w:rPr>
          <w:rFonts w:ascii="GHEA Grapalat" w:hAnsi="GHEA Grapalat" w:cs="Sylfaen"/>
          <w:sz w:val="22"/>
          <w:szCs w:val="22"/>
          <w:lang w:val="hy-AM" w:eastAsia="en-US"/>
        </w:rPr>
        <w:t xml:space="preserve"> իրացվելիության առումով ունեն</w:t>
      </w:r>
      <w:r w:rsidRPr="003421A6">
        <w:rPr>
          <w:rFonts w:ascii="GHEA Grapalat" w:hAnsi="GHEA Grapalat" w:cs="Sylfaen"/>
          <w:sz w:val="22"/>
          <w:szCs w:val="22"/>
          <w:lang w:val="hy-AM" w:eastAsia="en-US"/>
        </w:rPr>
        <w:t xml:space="preserve"> դժվարություններ, ցածր է կարճաժամկետ պարտավորությունների դրամական միջոցներով կամ դրանց համարժե</w:t>
      </w:r>
      <w:r w:rsidR="00D0288C" w:rsidRPr="003421A6">
        <w:rPr>
          <w:rFonts w:ascii="GHEA Grapalat" w:hAnsi="GHEA Grapalat" w:cs="Sylfaen"/>
          <w:sz w:val="22"/>
          <w:szCs w:val="22"/>
          <w:lang w:val="hy-AM" w:eastAsia="en-US"/>
        </w:rPr>
        <w:t>քներով ապահովվածության աստիճանը:</w:t>
      </w:r>
      <w:r w:rsidRPr="003421A6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F60D00" w:rsidRPr="003421A6">
        <w:rPr>
          <w:rFonts w:ascii="GHEA Grapalat" w:hAnsi="GHEA Grapalat" w:cs="Sylfaen"/>
          <w:sz w:val="22"/>
          <w:szCs w:val="22"/>
          <w:lang w:val="hy-AM" w:eastAsia="en-US"/>
        </w:rPr>
        <w:t>«Թումանյանի Ա</w:t>
      </w:r>
      <w:r w:rsidR="00A42FA8" w:rsidRPr="003421A6">
        <w:rPr>
          <w:rFonts w:ascii="GHEA Grapalat" w:hAnsi="GHEA Grapalat" w:cs="Sylfaen"/>
          <w:sz w:val="22"/>
          <w:szCs w:val="22"/>
          <w:lang w:val="hy-AM" w:eastAsia="en-US"/>
        </w:rPr>
        <w:t>Կ»</w:t>
      </w:r>
      <w:r w:rsidR="00F60D00" w:rsidRPr="003421A6">
        <w:rPr>
          <w:rFonts w:ascii="GHEA Grapalat" w:hAnsi="GHEA Grapalat" w:cs="Sylfaen"/>
          <w:sz w:val="22"/>
          <w:szCs w:val="22"/>
          <w:lang w:val="hy-AM" w:eastAsia="en-US"/>
        </w:rPr>
        <w:t xml:space="preserve"> և</w:t>
      </w:r>
      <w:r w:rsidR="00A42FA8" w:rsidRPr="003421A6">
        <w:rPr>
          <w:rFonts w:ascii="GHEA Grapalat" w:hAnsi="GHEA Grapalat" w:cs="Sylfaen"/>
          <w:sz w:val="22"/>
          <w:szCs w:val="22"/>
          <w:lang w:val="hy-AM" w:eastAsia="en-US"/>
        </w:rPr>
        <w:t xml:space="preserve"> «Աղթալայի ԱԿ» </w:t>
      </w:r>
      <w:r w:rsidR="00F60D00" w:rsidRPr="003421A6">
        <w:rPr>
          <w:rFonts w:ascii="GHEA Grapalat" w:hAnsi="GHEA Grapalat" w:cs="Sylfaen"/>
          <w:sz w:val="22"/>
          <w:szCs w:val="22"/>
          <w:lang w:val="hy-AM" w:eastAsia="en-US"/>
        </w:rPr>
        <w:t>ՓԲ</w:t>
      </w:r>
      <w:r w:rsidRPr="003421A6">
        <w:rPr>
          <w:rFonts w:ascii="GHEA Grapalat" w:hAnsi="GHEA Grapalat" w:cs="Sylfaen"/>
          <w:sz w:val="22"/>
          <w:szCs w:val="22"/>
          <w:lang w:val="hy-AM" w:eastAsia="en-US"/>
        </w:rPr>
        <w:t>Ը-</w:t>
      </w:r>
      <w:r w:rsidR="00A42FA8" w:rsidRPr="003421A6">
        <w:rPr>
          <w:rFonts w:ascii="GHEA Grapalat" w:hAnsi="GHEA Grapalat" w:cs="Sylfaen"/>
          <w:sz w:val="22"/>
          <w:szCs w:val="22"/>
          <w:lang w:val="hy-AM" w:eastAsia="en-US"/>
        </w:rPr>
        <w:t>ների</w:t>
      </w:r>
      <w:r w:rsidRPr="003421A6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A42FA8" w:rsidRPr="003421A6">
        <w:rPr>
          <w:rFonts w:ascii="GHEA Grapalat" w:hAnsi="GHEA Grapalat" w:cs="Sylfaen"/>
          <w:sz w:val="22"/>
          <w:szCs w:val="22"/>
          <w:lang w:val="hy-AM" w:eastAsia="en-US"/>
        </w:rPr>
        <w:t xml:space="preserve">նշված </w:t>
      </w:r>
      <w:r w:rsidRPr="003421A6">
        <w:rPr>
          <w:rFonts w:ascii="GHEA Grapalat" w:hAnsi="GHEA Grapalat" w:cs="Sylfaen"/>
          <w:sz w:val="22"/>
          <w:szCs w:val="22"/>
          <w:lang w:val="hy-AM" w:eastAsia="en-US"/>
        </w:rPr>
        <w:t xml:space="preserve">գործակիցը չի հաշվարկվել, որովհետև </w:t>
      </w:r>
      <w:r w:rsidR="008F5BC1" w:rsidRPr="003421A6">
        <w:rPr>
          <w:rFonts w:ascii="GHEA Grapalat" w:hAnsi="GHEA Grapalat"/>
          <w:sz w:val="22"/>
          <w:szCs w:val="22"/>
          <w:lang w:val="hy-AM" w:eastAsia="en-US"/>
        </w:rPr>
        <w:t>կազմակերպություններ</w:t>
      </w:r>
      <w:r w:rsidR="00A42FA8" w:rsidRPr="003421A6">
        <w:rPr>
          <w:rFonts w:ascii="GHEA Grapalat" w:hAnsi="GHEA Grapalat" w:cs="Sylfaen"/>
          <w:sz w:val="22"/>
          <w:szCs w:val="22"/>
          <w:lang w:val="hy-AM" w:eastAsia="en-US"/>
        </w:rPr>
        <w:t>ը չունեն</w:t>
      </w:r>
      <w:r w:rsidRPr="003421A6">
        <w:rPr>
          <w:rFonts w:ascii="GHEA Grapalat" w:hAnsi="GHEA Grapalat" w:cs="Sylfaen"/>
          <w:sz w:val="22"/>
          <w:szCs w:val="22"/>
          <w:lang w:val="hy-AM" w:eastAsia="en-US"/>
        </w:rPr>
        <w:t xml:space="preserve"> ընթացիկ պարտավորություններ` նման իրավիճակն այլ հավասար պայմաններում վկայում է այն մասին, որ կազմակերպությունները ոչ միայն չունեն </w:t>
      </w:r>
      <w:r w:rsidRPr="003421A6">
        <w:rPr>
          <w:rFonts w:ascii="GHEA Grapalat" w:hAnsi="GHEA Grapalat" w:cs="Sylfaen"/>
          <w:sz w:val="22"/>
          <w:szCs w:val="22"/>
          <w:lang w:val="hy-AM" w:eastAsia="en-US"/>
        </w:rPr>
        <w:lastRenderedPageBreak/>
        <w:t>զարգացմանը միտված ծրագրեր, այլ գործնականում աշխատանքներ չեն տարվում կազմակերպությունները «լճացման« վիճակից հանելու համար</w:t>
      </w:r>
      <w:r w:rsidR="00F60D00" w:rsidRPr="003421A6">
        <w:rPr>
          <w:rFonts w:ascii="GHEA Grapalat" w:hAnsi="GHEA Grapalat" w:cs="Sylfaen"/>
          <w:sz w:val="22"/>
          <w:szCs w:val="22"/>
          <w:lang w:val="hy-AM" w:eastAsia="en-US"/>
        </w:rPr>
        <w:t xml:space="preserve">, </w:t>
      </w:r>
      <w:r w:rsidR="00D0288C" w:rsidRPr="003421A6">
        <w:rPr>
          <w:rFonts w:ascii="GHEA Grapalat" w:hAnsi="GHEA Grapalat" w:cs="Sylfaen"/>
          <w:sz w:val="22"/>
          <w:szCs w:val="22"/>
          <w:lang w:val="hy-AM" w:eastAsia="en-US"/>
        </w:rPr>
        <w:t xml:space="preserve">իսկ </w:t>
      </w:r>
      <w:r w:rsidR="008F5BC1" w:rsidRPr="003421A6">
        <w:rPr>
          <w:rFonts w:ascii="GHEA Grapalat" w:hAnsi="GHEA Grapalat" w:cs="Sylfaen"/>
          <w:sz w:val="22"/>
          <w:szCs w:val="22"/>
          <w:lang w:val="hy-AM" w:eastAsia="en-US"/>
        </w:rPr>
        <w:t xml:space="preserve">մնացած </w:t>
      </w:r>
      <w:r w:rsidR="00B96AC4" w:rsidRPr="003421A6">
        <w:rPr>
          <w:rFonts w:ascii="GHEA Grapalat" w:hAnsi="GHEA Grapalat" w:cs="Sylfaen"/>
          <w:sz w:val="22"/>
          <w:szCs w:val="22"/>
          <w:lang w:val="hy-AM" w:eastAsia="en-US"/>
        </w:rPr>
        <w:t>5</w:t>
      </w:r>
      <w:r w:rsidR="00F60D00" w:rsidRPr="003421A6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8F5BC1" w:rsidRPr="003421A6">
        <w:rPr>
          <w:rFonts w:ascii="GHEA Grapalat" w:hAnsi="GHEA Grapalat"/>
          <w:sz w:val="22"/>
          <w:szCs w:val="22"/>
          <w:lang w:val="hy-AM" w:eastAsia="en-US"/>
        </w:rPr>
        <w:t>կ</w:t>
      </w:r>
      <w:r w:rsidR="00CF59FB" w:rsidRPr="003421A6">
        <w:rPr>
          <w:rFonts w:ascii="GHEA Grapalat" w:hAnsi="GHEA Grapalat"/>
          <w:sz w:val="22"/>
          <w:szCs w:val="22"/>
          <w:lang w:val="hy-AM" w:eastAsia="en-US"/>
        </w:rPr>
        <w:t>ազմակերպության</w:t>
      </w:r>
      <w:r w:rsidR="009C162F" w:rsidRPr="003421A6">
        <w:rPr>
          <w:rFonts w:ascii="GHEA Grapalat" w:hAnsi="GHEA Grapalat"/>
          <w:sz w:val="22"/>
          <w:szCs w:val="22"/>
          <w:lang w:val="hy-AM" w:eastAsia="en-US"/>
        </w:rPr>
        <w:t>՝ «Հոգենյարդաբանական դիսպանսեր»</w:t>
      </w:r>
      <w:r w:rsidR="003421A6" w:rsidRPr="003421A6">
        <w:rPr>
          <w:rFonts w:ascii="GHEA Grapalat" w:hAnsi="GHEA Grapalat"/>
          <w:sz w:val="22"/>
          <w:szCs w:val="22"/>
          <w:lang w:val="hy-AM" w:eastAsia="en-US"/>
        </w:rPr>
        <w:t>, «Գուգարք» կենտրոնական պոլիկլինիկա»,</w:t>
      </w:r>
      <w:r w:rsidR="003421A6" w:rsidRPr="003421A6">
        <w:rPr>
          <w:rFonts w:ascii="GHEA Grapalat" w:hAnsi="GHEA Grapalat" w:cs="Sylfaen"/>
          <w:sz w:val="22"/>
          <w:szCs w:val="22"/>
          <w:lang w:val="hy-AM"/>
        </w:rPr>
        <w:t xml:space="preserve"> «Վանաձորի թիվ 3 պոլիկլինիկա», «Վանաձորի թիվ 5 պոլիկլինիկա» և «Ալավերդու ԲԿ» ՓԲԸ-ների</w:t>
      </w:r>
      <w:r w:rsidR="00F60D00" w:rsidRPr="003421A6">
        <w:rPr>
          <w:rFonts w:ascii="GHEA Grapalat" w:hAnsi="GHEA Grapalat" w:cs="Sylfaen"/>
          <w:sz w:val="22"/>
          <w:szCs w:val="22"/>
          <w:lang w:val="hy-AM" w:eastAsia="en-US"/>
        </w:rPr>
        <w:t xml:space="preserve"> գործակիցը գերազանցում է սահմանային նորմային՝ այսինքն առկա է դրամական միջոցների </w:t>
      </w:r>
      <w:r w:rsidR="000600D3" w:rsidRPr="003421A6">
        <w:rPr>
          <w:rFonts w:ascii="GHEA Grapalat" w:hAnsi="GHEA Grapalat" w:cs="Sylfaen"/>
          <w:sz w:val="22"/>
          <w:szCs w:val="22"/>
          <w:lang w:val="hy-AM" w:eastAsia="en-US"/>
        </w:rPr>
        <w:t xml:space="preserve">որոշակի </w:t>
      </w:r>
      <w:r w:rsidR="00F60D00" w:rsidRPr="003421A6">
        <w:rPr>
          <w:rFonts w:ascii="GHEA Grapalat" w:hAnsi="GHEA Grapalat" w:cs="Sylfaen"/>
          <w:sz w:val="22"/>
          <w:szCs w:val="22"/>
          <w:lang w:val="hy-AM" w:eastAsia="en-US"/>
        </w:rPr>
        <w:t>կուտակում</w:t>
      </w:r>
      <w:r w:rsidRPr="003421A6">
        <w:rPr>
          <w:rFonts w:ascii="GHEA Grapalat" w:hAnsi="GHEA Grapalat" w:cs="Sylfaen"/>
          <w:sz w:val="22"/>
          <w:szCs w:val="22"/>
          <w:lang w:val="hy-AM" w:eastAsia="en-US"/>
        </w:rPr>
        <w:t>։</w:t>
      </w:r>
    </w:p>
    <w:p w:rsidR="0014386B" w:rsidRPr="003421A6" w:rsidRDefault="0014386B" w:rsidP="0014386B">
      <w:pPr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421A6">
        <w:rPr>
          <w:rFonts w:ascii="GHEA Grapalat" w:hAnsi="GHEA Grapalat"/>
          <w:sz w:val="22"/>
          <w:szCs w:val="22"/>
          <w:lang w:val="hy-AM"/>
        </w:rPr>
        <w:t xml:space="preserve">3. </w:t>
      </w:r>
      <w:r w:rsidRPr="003421A6">
        <w:rPr>
          <w:rFonts w:ascii="GHEA Grapalat" w:hAnsi="GHEA Grapalat" w:cs="Sylfaen"/>
          <w:sz w:val="22"/>
          <w:szCs w:val="22"/>
          <w:lang w:val="hy-AM"/>
        </w:rPr>
        <w:t>Սեփական շրջանառու միջոցներով ապահովվածության և ֆինանսակա</w:t>
      </w:r>
      <w:r w:rsidR="000600D3" w:rsidRPr="003421A6">
        <w:rPr>
          <w:rFonts w:ascii="GHEA Grapalat" w:hAnsi="GHEA Grapalat" w:cs="Sylfaen"/>
          <w:sz w:val="22"/>
          <w:szCs w:val="22"/>
          <w:lang w:val="hy-AM"/>
        </w:rPr>
        <w:t>ն անկախության գործակիցները</w:t>
      </w:r>
      <w:r w:rsidRPr="003421A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96AC4" w:rsidRPr="003421A6">
        <w:rPr>
          <w:rFonts w:ascii="GHEA Grapalat" w:hAnsi="GHEA Grapalat" w:cs="Sylfaen"/>
          <w:sz w:val="22"/>
          <w:szCs w:val="22"/>
          <w:lang w:val="hy-AM"/>
        </w:rPr>
        <w:t>3</w:t>
      </w:r>
      <w:r w:rsidRPr="003421A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F5BC1" w:rsidRPr="003421A6">
        <w:rPr>
          <w:rFonts w:ascii="GHEA Grapalat" w:hAnsi="GHEA Grapalat"/>
          <w:sz w:val="22"/>
          <w:szCs w:val="22"/>
          <w:lang w:val="hy-AM" w:eastAsia="en-US"/>
        </w:rPr>
        <w:t>կ</w:t>
      </w:r>
      <w:r w:rsidR="00B03855" w:rsidRPr="003421A6">
        <w:rPr>
          <w:rFonts w:ascii="GHEA Grapalat" w:hAnsi="GHEA Grapalat"/>
          <w:sz w:val="22"/>
          <w:szCs w:val="22"/>
          <w:lang w:val="hy-AM" w:eastAsia="en-US"/>
        </w:rPr>
        <w:t>ազմակերպության</w:t>
      </w:r>
      <w:r w:rsidR="00B96AC4" w:rsidRPr="003421A6">
        <w:rPr>
          <w:rFonts w:ascii="GHEA Grapalat" w:hAnsi="GHEA Grapalat" w:cs="Sylfaen"/>
          <w:sz w:val="22"/>
          <w:szCs w:val="22"/>
          <w:lang w:val="hy-AM" w:eastAsia="en-US"/>
        </w:rPr>
        <w:t xml:space="preserve">՝ </w:t>
      </w:r>
      <w:r w:rsidR="00B96AC4" w:rsidRPr="003421A6">
        <w:rPr>
          <w:rFonts w:ascii="GHEA Grapalat" w:hAnsi="GHEA Grapalat"/>
          <w:sz w:val="22"/>
          <w:szCs w:val="22"/>
          <w:lang w:val="hy-AM"/>
        </w:rPr>
        <w:t xml:space="preserve">«Վանաձորի ԲԿ», </w:t>
      </w:r>
      <w:r w:rsidR="00B96AC4" w:rsidRPr="003421A6">
        <w:rPr>
          <w:rFonts w:ascii="GHEA Grapalat" w:hAnsi="GHEA Grapalat" w:cs="Sylfaen"/>
          <w:sz w:val="22"/>
          <w:szCs w:val="22"/>
          <w:lang w:val="hy-AM" w:eastAsia="en-US"/>
        </w:rPr>
        <w:t>«Տաշիրի ԲԿ» և «Ալավերդու ԲԿ» ՓԲԸ-ների</w:t>
      </w:r>
      <w:r w:rsidRPr="003421A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421A6">
        <w:rPr>
          <w:rFonts w:ascii="GHEA Grapalat" w:hAnsi="GHEA Grapalat" w:cs="Sylfaen"/>
          <w:sz w:val="22"/>
          <w:szCs w:val="22"/>
          <w:lang w:val="hy-AM"/>
        </w:rPr>
        <w:t>մոտ չեն համապատասխանում ս</w:t>
      </w:r>
      <w:r w:rsidR="00B03855" w:rsidRPr="003421A6">
        <w:rPr>
          <w:rFonts w:ascii="GHEA Grapalat" w:hAnsi="GHEA Grapalat" w:cs="Sylfaen"/>
          <w:sz w:val="22"/>
          <w:szCs w:val="22"/>
          <w:lang w:val="hy-AM"/>
        </w:rPr>
        <w:t>ահմանված նորմային, որը խոսում է</w:t>
      </w:r>
      <w:r w:rsidRPr="003421A6">
        <w:rPr>
          <w:rFonts w:ascii="GHEA Grapalat" w:hAnsi="GHEA Grapalat" w:cs="Sylfaen"/>
          <w:sz w:val="22"/>
          <w:szCs w:val="22"/>
          <w:lang w:val="hy-AM"/>
        </w:rPr>
        <w:t xml:space="preserve"> շրջանառու միջոցների ձևավորմանը սեփական կապիտալի մասնակցության ցածր աստիճանի մասին: </w:t>
      </w:r>
    </w:p>
    <w:p w:rsidR="002C0E73" w:rsidRPr="003421A6" w:rsidRDefault="0014386B" w:rsidP="002C0E73">
      <w:pPr>
        <w:spacing w:line="360" w:lineRule="auto"/>
        <w:ind w:firstLine="540"/>
        <w:jc w:val="both"/>
        <w:rPr>
          <w:rFonts w:ascii="GHEA Grapalat" w:hAnsi="GHEA Grapalat"/>
          <w:sz w:val="22"/>
          <w:szCs w:val="22"/>
          <w:lang w:val="hy-AM"/>
        </w:rPr>
      </w:pPr>
      <w:r w:rsidRPr="003421A6">
        <w:rPr>
          <w:rFonts w:ascii="GHEA Grapalat" w:hAnsi="GHEA Grapalat" w:cs="Sylfaen"/>
          <w:sz w:val="22"/>
          <w:szCs w:val="22"/>
          <w:lang w:val="hy-AM"/>
        </w:rPr>
        <w:t xml:space="preserve">4. Ներդրման գործակիցը ցույց </w:t>
      </w:r>
      <w:r w:rsidR="00D0288C" w:rsidRPr="003421A6">
        <w:rPr>
          <w:rFonts w:ascii="GHEA Grapalat" w:hAnsi="GHEA Grapalat" w:cs="Sylfaen"/>
          <w:sz w:val="22"/>
          <w:szCs w:val="22"/>
          <w:lang w:val="hy-AM"/>
        </w:rPr>
        <w:t>է տալիս</w:t>
      </w:r>
      <w:r w:rsidRPr="003421A6">
        <w:rPr>
          <w:rFonts w:ascii="GHEA Grapalat" w:hAnsi="GHEA Grapalat" w:cs="Sylfaen"/>
          <w:sz w:val="22"/>
          <w:szCs w:val="22"/>
          <w:lang w:val="hy-AM"/>
        </w:rPr>
        <w:t xml:space="preserve"> սեփական կապիտալի արտադրական ներդրումների ծածկման աստիճանը։ </w:t>
      </w:r>
      <w:r w:rsidR="008F5BC1" w:rsidRPr="003421A6">
        <w:rPr>
          <w:rFonts w:ascii="GHEA Grapalat" w:hAnsi="GHEA Grapalat"/>
          <w:sz w:val="22"/>
          <w:szCs w:val="22"/>
          <w:lang w:val="hy-AM" w:eastAsia="en-US"/>
        </w:rPr>
        <w:t>Կազմակերպությունների</w:t>
      </w:r>
      <w:r w:rsidRPr="003421A6">
        <w:rPr>
          <w:rFonts w:ascii="GHEA Grapalat" w:hAnsi="GHEA Grapalat" w:cs="Sylfaen"/>
          <w:sz w:val="22"/>
          <w:szCs w:val="22"/>
          <w:lang w:val="hy-AM"/>
        </w:rPr>
        <w:t xml:space="preserve"> մ</w:t>
      </w:r>
      <w:r w:rsidR="00B96AC4" w:rsidRPr="003421A6">
        <w:rPr>
          <w:rFonts w:ascii="GHEA Grapalat" w:hAnsi="GHEA Grapalat" w:cs="Sylfaen"/>
          <w:sz w:val="22"/>
          <w:szCs w:val="22"/>
          <w:lang w:val="hy-AM"/>
        </w:rPr>
        <w:t>ոտ գործակիցն ընկած է 0,289</w:t>
      </w:r>
      <w:r w:rsidR="00D0288C" w:rsidRPr="003421A6">
        <w:rPr>
          <w:rFonts w:ascii="GHEA Grapalat" w:hAnsi="GHEA Grapalat" w:cs="Sylfaen"/>
          <w:sz w:val="22"/>
          <w:szCs w:val="22"/>
          <w:lang w:val="hy-AM"/>
        </w:rPr>
        <w:t>-</w:t>
      </w:r>
      <w:r w:rsidR="00B96AC4" w:rsidRPr="003421A6">
        <w:rPr>
          <w:rFonts w:ascii="GHEA Grapalat" w:hAnsi="GHEA Grapalat" w:cs="Sylfaen"/>
          <w:sz w:val="22"/>
          <w:szCs w:val="22"/>
          <w:lang w:val="hy-AM"/>
        </w:rPr>
        <w:t>1,969</w:t>
      </w:r>
      <w:r w:rsidR="00D0288C" w:rsidRPr="003421A6">
        <w:rPr>
          <w:rFonts w:ascii="GHEA Grapalat" w:hAnsi="GHEA Grapalat" w:cs="Sylfaen"/>
          <w:sz w:val="22"/>
          <w:szCs w:val="22"/>
          <w:lang w:val="hy-AM"/>
        </w:rPr>
        <w:t xml:space="preserve"> միջակայքում՝ գործակիցի առավելագույն արժեքը</w:t>
      </w:r>
      <w:r w:rsidR="002C0E73" w:rsidRPr="003421A6">
        <w:rPr>
          <w:rFonts w:ascii="GHEA Grapalat" w:hAnsi="GHEA Grapalat" w:cs="Sylfaen"/>
          <w:sz w:val="22"/>
          <w:szCs w:val="22"/>
          <w:lang w:val="hy-AM"/>
        </w:rPr>
        <w:t xml:space="preserve"> «Վանաձորի թիվ 3 պոլիկլինիկա» ՓԲԸ-ն է</w:t>
      </w:r>
      <w:r w:rsidR="002C0E73" w:rsidRPr="003421A6">
        <w:rPr>
          <w:rFonts w:ascii="GHEA Grapalat" w:hAnsi="GHEA Grapalat" w:cs="Sylfaen"/>
          <w:sz w:val="22"/>
          <w:szCs w:val="22"/>
          <w:lang w:val="hy-AM" w:eastAsia="en-US"/>
        </w:rPr>
        <w:t>, իսկ նվ</w:t>
      </w:r>
      <w:r w:rsidR="00D0288C" w:rsidRPr="003421A6">
        <w:rPr>
          <w:rFonts w:ascii="GHEA Grapalat" w:hAnsi="GHEA Grapalat" w:cs="Sylfaen"/>
          <w:sz w:val="22"/>
          <w:szCs w:val="22"/>
          <w:lang w:val="hy-AM" w:eastAsia="en-US"/>
        </w:rPr>
        <w:t>ազագույնը` «Ալավերդու ԲԿ» ՓԲԸ</w:t>
      </w:r>
      <w:r w:rsidR="002C0E73" w:rsidRPr="003421A6">
        <w:rPr>
          <w:rFonts w:ascii="GHEA Grapalat" w:hAnsi="GHEA Grapalat" w:cs="Sylfaen"/>
          <w:sz w:val="22"/>
          <w:szCs w:val="22"/>
          <w:lang w:val="hy-AM" w:eastAsia="en-US"/>
        </w:rPr>
        <w:t>:</w:t>
      </w:r>
    </w:p>
    <w:p w:rsidR="0014386B" w:rsidRPr="003421A6" w:rsidRDefault="0014386B" w:rsidP="0014386B">
      <w:pPr>
        <w:spacing w:line="360" w:lineRule="auto"/>
        <w:ind w:firstLine="540"/>
        <w:jc w:val="both"/>
        <w:rPr>
          <w:rFonts w:ascii="GHEA Grapalat" w:hAnsi="GHEA Grapalat"/>
          <w:sz w:val="22"/>
          <w:szCs w:val="22"/>
          <w:lang w:val="hy-AM"/>
        </w:rPr>
      </w:pPr>
      <w:r w:rsidRPr="003421A6">
        <w:rPr>
          <w:rFonts w:ascii="GHEA Grapalat" w:hAnsi="GHEA Grapalat"/>
          <w:sz w:val="22"/>
          <w:szCs w:val="22"/>
          <w:lang w:val="hy-AM"/>
        </w:rPr>
        <w:t>5. Ակտիվների շրջանառելիության գործակիցը բնութագրում է ընկերության բոլոր միջոցների շրջապտույտի արագությունը՝ անկախ դրանց ձևավորման աղբյուրից և որքան մեծ է այս ցուցանիշը, այնքան արդյունավետորեն են օգտագործվում ակտիվները:</w:t>
      </w:r>
      <w:r w:rsidRPr="003421A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F5BC1" w:rsidRPr="003421A6">
        <w:rPr>
          <w:rFonts w:ascii="GHEA Grapalat" w:hAnsi="GHEA Grapalat"/>
          <w:sz w:val="22"/>
          <w:szCs w:val="22"/>
          <w:lang w:val="hy-AM" w:eastAsia="en-US"/>
        </w:rPr>
        <w:t>Կազմակերպությունների</w:t>
      </w:r>
      <w:r w:rsidRPr="003421A6">
        <w:rPr>
          <w:rFonts w:ascii="GHEA Grapalat" w:hAnsi="GHEA Grapalat" w:cs="Sylfaen"/>
          <w:sz w:val="22"/>
          <w:szCs w:val="22"/>
          <w:lang w:val="hy-AM"/>
        </w:rPr>
        <w:t xml:space="preserve"> մ</w:t>
      </w:r>
      <w:r w:rsidR="00B96AC4" w:rsidRPr="003421A6">
        <w:rPr>
          <w:rFonts w:ascii="GHEA Grapalat" w:hAnsi="GHEA Grapalat" w:cs="Sylfaen"/>
          <w:sz w:val="22"/>
          <w:szCs w:val="22"/>
          <w:lang w:val="hy-AM"/>
        </w:rPr>
        <w:t>ոտ ցուցանիշն ընկած է 0,441–7,559</w:t>
      </w:r>
      <w:r w:rsidRPr="003421A6">
        <w:rPr>
          <w:rFonts w:ascii="GHEA Grapalat" w:hAnsi="GHEA Grapalat" w:cs="Sylfaen"/>
          <w:sz w:val="22"/>
          <w:szCs w:val="22"/>
          <w:lang w:val="hy-AM"/>
        </w:rPr>
        <w:t xml:space="preserve"> միջակայքում` </w:t>
      </w:r>
      <w:r w:rsidR="00934A83" w:rsidRPr="003421A6">
        <w:rPr>
          <w:rFonts w:ascii="GHEA Grapalat" w:hAnsi="GHEA Grapalat" w:cs="Sylfaen"/>
          <w:sz w:val="22"/>
          <w:szCs w:val="22"/>
          <w:lang w:val="hy-AM"/>
        </w:rPr>
        <w:t xml:space="preserve">գործակիցի առավելագույն արժեքը </w:t>
      </w:r>
      <w:r w:rsidR="00550154" w:rsidRPr="003421A6">
        <w:rPr>
          <w:rFonts w:ascii="GHEA Grapalat" w:hAnsi="GHEA Grapalat" w:cs="Sylfaen"/>
          <w:sz w:val="22"/>
          <w:szCs w:val="22"/>
          <w:lang w:val="hy-AM"/>
        </w:rPr>
        <w:t xml:space="preserve">դարձյալ </w:t>
      </w:r>
      <w:r w:rsidR="00B03855" w:rsidRPr="003421A6">
        <w:rPr>
          <w:rFonts w:ascii="GHEA Grapalat" w:hAnsi="GHEA Grapalat" w:cs="Sylfaen"/>
          <w:sz w:val="22"/>
          <w:szCs w:val="22"/>
          <w:lang w:val="hy-AM"/>
        </w:rPr>
        <w:t xml:space="preserve">համապատասխանում է </w:t>
      </w:r>
      <w:r w:rsidRPr="003421A6">
        <w:rPr>
          <w:rFonts w:ascii="GHEA Grapalat" w:hAnsi="GHEA Grapalat" w:cs="Sylfaen"/>
          <w:sz w:val="22"/>
          <w:szCs w:val="22"/>
          <w:lang w:val="hy-AM"/>
        </w:rPr>
        <w:t>«</w:t>
      </w:r>
      <w:r w:rsidR="00B03855" w:rsidRPr="003421A6">
        <w:rPr>
          <w:rFonts w:ascii="GHEA Grapalat" w:hAnsi="GHEA Grapalat" w:cs="Sylfaen"/>
          <w:sz w:val="22"/>
          <w:szCs w:val="22"/>
          <w:lang w:val="hy-AM"/>
        </w:rPr>
        <w:t>Վանաձորի թիվ 3 պոլիկլինիկա» ՓԲԸ</w:t>
      </w:r>
      <w:r w:rsidRPr="003421A6">
        <w:rPr>
          <w:rFonts w:ascii="GHEA Grapalat" w:hAnsi="GHEA Grapalat" w:cs="Sylfaen"/>
          <w:sz w:val="22"/>
          <w:szCs w:val="22"/>
          <w:lang w:val="hy-AM" w:eastAsia="en-US"/>
        </w:rPr>
        <w:t>, իսկ ն</w:t>
      </w:r>
      <w:r w:rsidR="00934A83" w:rsidRPr="003421A6">
        <w:rPr>
          <w:rFonts w:ascii="GHEA Grapalat" w:hAnsi="GHEA Grapalat" w:cs="Sylfaen"/>
          <w:sz w:val="22"/>
          <w:szCs w:val="22"/>
          <w:lang w:val="hy-AM" w:eastAsia="en-US"/>
        </w:rPr>
        <w:t>վազագույնը` «Աղթալայի ԱԿ» ՓԲԸ</w:t>
      </w:r>
      <w:r w:rsidRPr="003421A6">
        <w:rPr>
          <w:rFonts w:ascii="GHEA Grapalat" w:hAnsi="GHEA Grapalat" w:cs="Sylfaen"/>
          <w:sz w:val="22"/>
          <w:szCs w:val="22"/>
          <w:lang w:val="hy-AM" w:eastAsia="en-US"/>
        </w:rPr>
        <w:t>:</w:t>
      </w:r>
    </w:p>
    <w:p w:rsidR="0014386B" w:rsidRPr="003421A6" w:rsidRDefault="0014386B" w:rsidP="0014386B">
      <w:pPr>
        <w:spacing w:line="360" w:lineRule="auto"/>
        <w:ind w:firstLine="540"/>
        <w:jc w:val="both"/>
        <w:rPr>
          <w:rFonts w:ascii="GHEA Grapalat" w:hAnsi="GHEA Grapalat"/>
          <w:sz w:val="22"/>
          <w:szCs w:val="22"/>
          <w:lang w:val="hy-AM"/>
        </w:rPr>
      </w:pPr>
      <w:r w:rsidRPr="003421A6">
        <w:rPr>
          <w:rFonts w:ascii="GHEA Grapalat" w:hAnsi="GHEA Grapalat" w:cs="Sylfaen"/>
          <w:sz w:val="22"/>
          <w:szCs w:val="22"/>
          <w:lang w:val="hy-AM"/>
        </w:rPr>
        <w:t xml:space="preserve">6.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Շահույթ ձևավորած </w:t>
      </w:r>
      <w:r w:rsidR="008F5BC1" w:rsidRPr="003421A6">
        <w:rPr>
          <w:rFonts w:ascii="GHEA Grapalat" w:hAnsi="GHEA Grapalat"/>
          <w:sz w:val="22"/>
          <w:szCs w:val="22"/>
          <w:lang w:val="hy-AM" w:eastAsia="en-US"/>
        </w:rPr>
        <w:t>կազմակերպությունների</w:t>
      </w:r>
      <w:r w:rsidR="00B03855" w:rsidRPr="003421A6">
        <w:rPr>
          <w:rFonts w:ascii="GHEA Grapalat" w:hAnsi="GHEA Grapalat" w:cs="Sylfaen"/>
          <w:sz w:val="22"/>
          <w:szCs w:val="22"/>
          <w:lang w:val="hy-AM"/>
        </w:rPr>
        <w:t xml:space="preserve"> մոտ</w:t>
      </w:r>
      <w:r w:rsidR="00B96AC4" w:rsidRPr="003421A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D1759" w:rsidRPr="003421A6">
        <w:rPr>
          <w:rFonts w:ascii="GHEA Grapalat" w:hAnsi="GHEA Grapalat" w:cs="Sylfaen"/>
          <w:sz w:val="22"/>
          <w:szCs w:val="22"/>
          <w:lang w:val="hy-AM"/>
        </w:rPr>
        <w:t>գործակիցն ընկած է 0,001%</w:t>
      </w:r>
      <w:r w:rsidR="00CF59FB" w:rsidRPr="003421A6">
        <w:rPr>
          <w:rFonts w:ascii="GHEA Grapalat" w:hAnsi="GHEA Grapalat" w:cs="Sylfaen"/>
          <w:sz w:val="22"/>
          <w:szCs w:val="22"/>
          <w:lang w:val="hy-AM"/>
        </w:rPr>
        <w:t>–</w:t>
      </w:r>
      <w:r w:rsidR="00B96AC4" w:rsidRPr="003421A6">
        <w:rPr>
          <w:rFonts w:ascii="GHEA Grapalat" w:hAnsi="GHEA Grapalat" w:cs="Sylfaen"/>
          <w:sz w:val="22"/>
          <w:szCs w:val="22"/>
          <w:lang w:val="hy-AM"/>
        </w:rPr>
        <w:t>12,23%</w:t>
      </w:r>
      <w:r w:rsidRPr="003421A6">
        <w:rPr>
          <w:rFonts w:ascii="GHEA Grapalat" w:hAnsi="GHEA Grapalat" w:cs="Sylfaen"/>
          <w:sz w:val="22"/>
          <w:szCs w:val="22"/>
          <w:lang w:val="hy-AM"/>
        </w:rPr>
        <w:t xml:space="preserve"> միջակայ</w:t>
      </w:r>
      <w:r w:rsidR="00550154" w:rsidRPr="003421A6">
        <w:rPr>
          <w:rFonts w:ascii="GHEA Grapalat" w:hAnsi="GHEA Grapalat" w:cs="Sylfaen"/>
          <w:sz w:val="22"/>
          <w:szCs w:val="22"/>
          <w:lang w:val="hy-AM"/>
        </w:rPr>
        <w:t xml:space="preserve">քում` առավելագույնը </w:t>
      </w:r>
      <w:r w:rsidR="00B96AC4" w:rsidRPr="003421A6">
        <w:rPr>
          <w:rFonts w:ascii="GHEA Grapalat" w:hAnsi="GHEA Grapalat" w:cs="Sylfaen"/>
          <w:sz w:val="22"/>
          <w:szCs w:val="22"/>
          <w:lang w:val="hy-AM"/>
        </w:rPr>
        <w:t xml:space="preserve">«Վանաձորի թիվ 3 պոլիկլինիկա» ՓԲԸ-ի </w:t>
      </w:r>
      <w:r w:rsidRPr="003421A6">
        <w:rPr>
          <w:rFonts w:ascii="GHEA Grapalat" w:hAnsi="GHEA Grapalat" w:cs="Sylfaen"/>
          <w:sz w:val="22"/>
          <w:szCs w:val="22"/>
          <w:lang w:val="hy-AM"/>
        </w:rPr>
        <w:t>գործակիցն է</w:t>
      </w:r>
      <w:r w:rsidRPr="003421A6">
        <w:rPr>
          <w:rFonts w:ascii="GHEA Grapalat" w:hAnsi="GHEA Grapalat" w:cs="Sylfaen"/>
          <w:sz w:val="22"/>
          <w:szCs w:val="22"/>
          <w:lang w:val="hy-AM" w:eastAsia="en-US"/>
        </w:rPr>
        <w:t xml:space="preserve">, իսկ նվազագույնը` </w:t>
      </w:r>
      <w:r w:rsidRPr="003421A6">
        <w:rPr>
          <w:rFonts w:ascii="GHEA Grapalat" w:hAnsi="GHEA Grapalat" w:cs="Sylfaen"/>
          <w:sz w:val="22"/>
          <w:szCs w:val="22"/>
          <w:lang w:val="hy-AM"/>
        </w:rPr>
        <w:t>«</w:t>
      </w:r>
      <w:r w:rsidR="00B96AC4" w:rsidRPr="003421A6">
        <w:rPr>
          <w:rFonts w:ascii="GHEA Grapalat" w:hAnsi="GHEA Grapalat" w:cs="Sylfaen"/>
          <w:sz w:val="22"/>
          <w:szCs w:val="22"/>
          <w:lang w:val="hy-AM"/>
        </w:rPr>
        <w:t>Թումանյանի առողջության կենտրոն</w:t>
      </w:r>
      <w:r w:rsidR="00550154" w:rsidRPr="003421A6">
        <w:rPr>
          <w:rFonts w:ascii="GHEA Grapalat" w:hAnsi="GHEA Grapalat" w:cs="Sylfaen"/>
          <w:sz w:val="22"/>
          <w:szCs w:val="22"/>
          <w:lang w:val="hy-AM"/>
        </w:rPr>
        <w:t>» ՓԲԸ</w:t>
      </w:r>
      <w:r w:rsidRPr="003421A6">
        <w:rPr>
          <w:rFonts w:ascii="GHEA Grapalat" w:hAnsi="GHEA Grapalat" w:cs="Sylfaen"/>
          <w:sz w:val="22"/>
          <w:szCs w:val="22"/>
          <w:lang w:val="hy-AM" w:eastAsia="en-US"/>
        </w:rPr>
        <w:t>:</w:t>
      </w:r>
    </w:p>
    <w:p w:rsidR="0014386B" w:rsidRPr="00130DBC" w:rsidRDefault="0014386B" w:rsidP="0014386B">
      <w:pPr>
        <w:pStyle w:val="a3"/>
        <w:ind w:firstLine="540"/>
        <w:rPr>
          <w:rFonts w:ascii="GHEA Grapalat" w:hAnsi="GHEA Grapalat" w:cs="Sylfaen"/>
          <w:sz w:val="22"/>
          <w:szCs w:val="22"/>
          <w:lang w:val="hy-AM"/>
        </w:rPr>
      </w:pPr>
      <w:r w:rsidRPr="003421A6">
        <w:rPr>
          <w:rFonts w:ascii="GHEA Grapalat" w:hAnsi="GHEA Grapalat" w:cs="Sylfaen"/>
          <w:sz w:val="22"/>
          <w:szCs w:val="22"/>
          <w:lang w:val="hy-AM"/>
        </w:rPr>
        <w:t>7.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</w:t>
      </w:r>
      <w:r w:rsidR="00B03855" w:rsidRPr="003421A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75434" w:rsidRPr="003421A6">
        <w:rPr>
          <w:rFonts w:ascii="GHEA Grapalat" w:hAnsi="GHEA Grapalat"/>
          <w:sz w:val="22"/>
          <w:szCs w:val="22"/>
          <w:lang w:val="hy-AM"/>
        </w:rPr>
        <w:t>«Վանաձորի ԲԿ» ՓԲԸ-ի եկամուտների 13</w:t>
      </w:r>
      <w:r w:rsidR="00A75434" w:rsidRPr="003421A6">
        <w:rPr>
          <w:rFonts w:ascii="GHEA Grapalat" w:hAnsi="GHEA Grapalat" w:cs="Sylfaen"/>
          <w:sz w:val="22"/>
          <w:szCs w:val="22"/>
          <w:lang w:val="hy-AM"/>
        </w:rPr>
        <w:t xml:space="preserve">%, «Վանաձորի թիվ 5 պոլիկլինիկա» ՓԲԸ </w:t>
      </w:r>
      <w:r w:rsidR="00A75434" w:rsidRPr="003421A6">
        <w:rPr>
          <w:rFonts w:ascii="GHEA Grapalat" w:hAnsi="GHEA Grapalat"/>
          <w:sz w:val="22"/>
          <w:szCs w:val="22"/>
          <w:lang w:val="hy-AM"/>
        </w:rPr>
        <w:t>եկամուտների 35</w:t>
      </w:r>
      <w:r w:rsidR="00A75434" w:rsidRPr="003421A6">
        <w:rPr>
          <w:rFonts w:ascii="GHEA Grapalat" w:hAnsi="GHEA Grapalat" w:cs="Sylfaen"/>
          <w:sz w:val="22"/>
          <w:szCs w:val="22"/>
          <w:lang w:val="hy-AM"/>
        </w:rPr>
        <w:t>%, իսկ</w:t>
      </w:r>
      <w:r w:rsidR="00A75434" w:rsidRPr="003421A6">
        <w:rPr>
          <w:rFonts w:ascii="GHEA Grapalat" w:hAnsi="GHEA Grapalat"/>
          <w:sz w:val="22"/>
          <w:szCs w:val="22"/>
          <w:lang w:val="hy-AM"/>
        </w:rPr>
        <w:t xml:space="preserve"> «Տաշիրի ԲԿ» ՓԲԸ-ի եկամուտների 16</w:t>
      </w:r>
      <w:r w:rsidR="00A75434" w:rsidRPr="003421A6">
        <w:rPr>
          <w:rFonts w:ascii="GHEA Grapalat" w:hAnsi="GHEA Grapalat" w:cs="Sylfaen"/>
          <w:sz w:val="22"/>
          <w:szCs w:val="22"/>
          <w:lang w:val="hy-AM"/>
        </w:rPr>
        <w:t xml:space="preserve">% ձևավորվել են </w:t>
      </w:r>
      <w:r w:rsidR="005D1759" w:rsidRPr="003421A6">
        <w:rPr>
          <w:rFonts w:ascii="GHEA Grapalat" w:hAnsi="GHEA Grapalat" w:cs="Sylfaen"/>
          <w:sz w:val="22"/>
          <w:szCs w:val="22"/>
          <w:lang w:val="hy-AM"/>
        </w:rPr>
        <w:t>այլ</w:t>
      </w:r>
      <w:r w:rsidR="00A75434" w:rsidRPr="003421A6">
        <w:rPr>
          <w:rFonts w:ascii="GHEA Grapalat" w:hAnsi="GHEA Grapalat" w:cs="Sylfaen"/>
          <w:sz w:val="22"/>
          <w:szCs w:val="22"/>
          <w:lang w:val="hy-AM"/>
        </w:rPr>
        <w:t xml:space="preserve"> գործունեությունից՝ </w:t>
      </w:r>
      <w:r w:rsidR="003421A6">
        <w:rPr>
          <w:rFonts w:ascii="GHEA Grapalat" w:hAnsi="GHEA Grapalat" w:cs="Sylfaen"/>
          <w:sz w:val="22"/>
          <w:szCs w:val="22"/>
          <w:lang w:val="hy-AM"/>
        </w:rPr>
        <w:t xml:space="preserve"> ակտիվների օտարում, անհատույց ակտիվներ և այլն</w:t>
      </w:r>
      <w:r w:rsidR="00A75434" w:rsidRPr="003421A6">
        <w:rPr>
          <w:rFonts w:ascii="GHEA Grapalat" w:hAnsi="GHEA Grapalat" w:cs="Sylfaen"/>
          <w:sz w:val="22"/>
          <w:szCs w:val="22"/>
          <w:lang w:val="hy-AM"/>
        </w:rPr>
        <w:t xml:space="preserve">։ Մնացած </w:t>
      </w:r>
      <w:r w:rsidR="008F5BC1" w:rsidRPr="003421A6">
        <w:rPr>
          <w:rFonts w:ascii="GHEA Grapalat" w:hAnsi="GHEA Grapalat"/>
          <w:sz w:val="22"/>
          <w:szCs w:val="22"/>
          <w:lang w:val="hy-AM"/>
        </w:rPr>
        <w:t>կազմակերպություն</w:t>
      </w:r>
      <w:r w:rsidR="00CF59FB" w:rsidRPr="003421A6">
        <w:rPr>
          <w:rFonts w:ascii="GHEA Grapalat" w:hAnsi="GHEA Grapalat"/>
          <w:sz w:val="22"/>
          <w:szCs w:val="22"/>
          <w:lang w:val="hy-AM"/>
        </w:rPr>
        <w:t>ների</w:t>
      </w:r>
      <w:r w:rsidR="008F5BC1" w:rsidRPr="003421A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75434" w:rsidRPr="003421A6">
        <w:rPr>
          <w:rFonts w:ascii="GHEA Grapalat" w:hAnsi="GHEA Grapalat" w:cs="Sylfaen"/>
          <w:sz w:val="22"/>
          <w:szCs w:val="22"/>
          <w:lang w:val="hy-AM"/>
        </w:rPr>
        <w:t>եկամուտներն</w:t>
      </w:r>
      <w:r w:rsidR="00E608E9" w:rsidRPr="003421A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75434" w:rsidRPr="00130DBC">
        <w:rPr>
          <w:rFonts w:ascii="GHEA Grapalat" w:hAnsi="GHEA Grapalat" w:cs="Sylfaen"/>
          <w:sz w:val="22"/>
          <w:szCs w:val="22"/>
          <w:lang w:val="hy-AM"/>
        </w:rPr>
        <w:t>մբողջությամբ</w:t>
      </w:r>
      <w:r w:rsidRPr="00130DBC">
        <w:rPr>
          <w:rFonts w:ascii="GHEA Grapalat" w:hAnsi="GHEA Grapalat" w:cs="Sylfaen"/>
          <w:sz w:val="22"/>
          <w:szCs w:val="22"/>
          <w:lang w:val="hy-AM"/>
        </w:rPr>
        <w:t xml:space="preserve"> ձևավորվել են հիմնական գործունեությունից: </w:t>
      </w:r>
    </w:p>
    <w:p w:rsidR="0014386B" w:rsidRPr="00130DBC" w:rsidRDefault="000E452A" w:rsidP="0014386B">
      <w:pPr>
        <w:spacing w:line="360" w:lineRule="auto"/>
        <w:ind w:firstLine="540"/>
        <w:rPr>
          <w:rFonts w:ascii="GHEA Grapalat" w:hAnsi="GHEA Grapalat" w:cs="Sylfaen"/>
          <w:sz w:val="22"/>
          <w:szCs w:val="22"/>
          <w:lang w:val="hy-AM"/>
        </w:rPr>
      </w:pPr>
      <w:r w:rsidRPr="00130DBC">
        <w:rPr>
          <w:rFonts w:ascii="GHEA Grapalat" w:hAnsi="GHEA Grapalat" w:cs="Sylfaen"/>
          <w:sz w:val="22"/>
          <w:szCs w:val="22"/>
          <w:lang w:val="hy-AM"/>
        </w:rPr>
        <w:lastRenderedPageBreak/>
        <w:t>18</w:t>
      </w:r>
      <w:r w:rsidR="0014386B" w:rsidRPr="00130DBC">
        <w:rPr>
          <w:rFonts w:ascii="GHEA Grapalat" w:hAnsi="GHEA Grapalat" w:cs="Sylfaen"/>
          <w:sz w:val="22"/>
          <w:szCs w:val="22"/>
          <w:lang w:val="hy-AM"/>
        </w:rPr>
        <w:t>.5  Եզրակացություններ</w:t>
      </w:r>
    </w:p>
    <w:p w:rsidR="00B47D67" w:rsidRPr="00130DBC" w:rsidRDefault="00A75434" w:rsidP="0014386B">
      <w:pPr>
        <w:tabs>
          <w:tab w:val="left" w:pos="426"/>
        </w:tabs>
        <w:spacing w:line="360" w:lineRule="auto"/>
        <w:ind w:firstLine="540"/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130DBC">
        <w:rPr>
          <w:rFonts w:ascii="GHEA Grapalat" w:hAnsi="GHEA Grapalat" w:cs="Sylfaen"/>
          <w:sz w:val="22"/>
          <w:szCs w:val="22"/>
          <w:lang w:val="hy-AM"/>
        </w:rPr>
        <w:t>2021</w:t>
      </w:r>
      <w:r w:rsidR="0014386B" w:rsidRPr="00130DBC">
        <w:rPr>
          <w:rFonts w:ascii="GHEA Grapalat" w:hAnsi="GHEA Grapalat" w:cs="Sylfaen"/>
          <w:sz w:val="22"/>
          <w:szCs w:val="22"/>
          <w:lang w:val="hy-AM"/>
        </w:rPr>
        <w:t>թ. տարեկան տվյալներով ՀՀ Լոռու մարզպտարանի</w:t>
      </w:r>
      <w:r w:rsidR="008F5BC1" w:rsidRPr="00130DBC">
        <w:rPr>
          <w:rFonts w:ascii="GHEA Grapalat" w:hAnsi="GHEA Grapalat" w:cs="Sylfaen"/>
          <w:sz w:val="22"/>
          <w:szCs w:val="22"/>
          <w:lang w:val="hy-AM"/>
        </w:rPr>
        <w:t xml:space="preserve"> ենթակայության</w:t>
      </w:r>
      <w:r w:rsidR="00E608E9" w:rsidRPr="00130DB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130DBC">
        <w:rPr>
          <w:rFonts w:ascii="GHEA Grapalat" w:hAnsi="GHEA Grapalat" w:cs="Sylfaen"/>
          <w:sz w:val="22"/>
          <w:szCs w:val="22"/>
          <w:lang w:val="hy-AM"/>
        </w:rPr>
        <w:t>9</w:t>
      </w:r>
      <w:r w:rsidR="00E608E9" w:rsidRPr="00130DB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F59FB" w:rsidRPr="00130DBC">
        <w:rPr>
          <w:rFonts w:ascii="GHEA Grapalat" w:hAnsi="GHEA Grapalat" w:cs="Sylfaen"/>
          <w:sz w:val="22"/>
          <w:szCs w:val="22"/>
          <w:lang w:val="hy-AM"/>
        </w:rPr>
        <w:t>կ</w:t>
      </w:r>
      <w:r w:rsidR="008F5BC1" w:rsidRPr="00130DBC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8F5BC1" w:rsidRPr="00130DB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608E9" w:rsidRPr="00130DBC">
        <w:rPr>
          <w:rFonts w:ascii="GHEA Grapalat" w:hAnsi="GHEA Grapalat" w:cs="Sylfaen"/>
          <w:sz w:val="22"/>
          <w:szCs w:val="22"/>
          <w:lang w:val="hy-AM"/>
        </w:rPr>
        <w:t>աշխատել են շահույթով և ընդա</w:t>
      </w:r>
      <w:r w:rsidRPr="00130DBC">
        <w:rPr>
          <w:rFonts w:ascii="GHEA Grapalat" w:hAnsi="GHEA Grapalat" w:cs="Sylfaen"/>
          <w:sz w:val="22"/>
          <w:szCs w:val="22"/>
          <w:lang w:val="hy-AM"/>
        </w:rPr>
        <w:t xml:space="preserve">մենը զուտ շահույթը կազմել է 35,566․6 հազ․ դրամ, իսկ </w:t>
      </w:r>
      <w:r w:rsidR="00E608E9" w:rsidRPr="00130DB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31D19" w:rsidRPr="00130DBC">
        <w:rPr>
          <w:rFonts w:ascii="GHEA Grapalat" w:hAnsi="GHEA Grapalat" w:cs="Sylfaen"/>
          <w:sz w:val="22"/>
          <w:szCs w:val="22"/>
          <w:lang w:val="hy-AM"/>
        </w:rPr>
        <w:t>երկու կազմակերպության</w:t>
      </w:r>
      <w:r w:rsidR="005D1759" w:rsidRPr="00130DBC">
        <w:rPr>
          <w:rFonts w:ascii="GHEA Grapalat" w:hAnsi="GHEA Grapalat" w:cs="Sylfaen"/>
          <w:sz w:val="22"/>
          <w:szCs w:val="22"/>
          <w:lang w:val="hy-AM"/>
        </w:rPr>
        <w:t>՝</w:t>
      </w:r>
      <w:r w:rsidR="0085619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D1759" w:rsidRPr="00130DBC">
        <w:rPr>
          <w:rFonts w:ascii="GHEA Grapalat" w:hAnsi="GHEA Grapalat"/>
          <w:sz w:val="22"/>
          <w:szCs w:val="22"/>
          <w:lang w:val="hy-AM"/>
        </w:rPr>
        <w:t>«Վանաձորի ԲԿ» և «Ստեփանավանի ԲԿ» ՓԲԸ-ների</w:t>
      </w:r>
      <w:r w:rsidR="00031D19" w:rsidRPr="00130DBC">
        <w:rPr>
          <w:rFonts w:ascii="GHEA Grapalat" w:hAnsi="GHEA Grapalat" w:cs="Sylfaen"/>
          <w:sz w:val="22"/>
          <w:szCs w:val="22"/>
          <w:lang w:val="hy-AM"/>
        </w:rPr>
        <w:t xml:space="preserve"> կողմից ձևավորած վնասը կազմել է</w:t>
      </w:r>
      <w:r w:rsidR="00E608E9" w:rsidRPr="00130DB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31D19" w:rsidRPr="00130DBC">
        <w:rPr>
          <w:rFonts w:ascii="GHEA Grapalat" w:hAnsi="GHEA Grapalat"/>
          <w:bCs/>
          <w:sz w:val="22"/>
          <w:szCs w:val="22"/>
          <w:lang w:val="hy-AM"/>
        </w:rPr>
        <w:t>169,536․1</w:t>
      </w:r>
      <w:r w:rsidR="0014386B" w:rsidRPr="00130DBC">
        <w:rPr>
          <w:rFonts w:ascii="GHEA Grapalat" w:hAnsi="GHEA Grapalat"/>
          <w:bCs/>
          <w:sz w:val="22"/>
          <w:szCs w:val="22"/>
          <w:lang w:val="hy-AM"/>
        </w:rPr>
        <w:t xml:space="preserve"> հազ. դրամ: </w:t>
      </w:r>
    </w:p>
    <w:p w:rsidR="005D1759" w:rsidRPr="00130DBC" w:rsidRDefault="001047D3" w:rsidP="00154992">
      <w:pPr>
        <w:tabs>
          <w:tab w:val="left" w:pos="426"/>
        </w:tabs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130DB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54992" w:rsidRPr="00130DBC">
        <w:rPr>
          <w:rFonts w:ascii="GHEA Grapalat" w:hAnsi="GHEA Grapalat" w:cs="Sylfaen"/>
          <w:sz w:val="22"/>
          <w:szCs w:val="22"/>
          <w:lang w:val="hy-AM"/>
        </w:rPr>
        <w:t xml:space="preserve">«Վանաձորի </w:t>
      </w:r>
      <w:r w:rsidR="00D9632D" w:rsidRPr="00130DBC">
        <w:rPr>
          <w:rFonts w:ascii="GHEA Grapalat" w:hAnsi="GHEA Grapalat" w:cs="Sylfaen"/>
          <w:sz w:val="22"/>
          <w:szCs w:val="22"/>
          <w:lang w:val="hy-AM"/>
        </w:rPr>
        <w:t>ԲԿ»</w:t>
      </w:r>
      <w:r w:rsidR="00D9632D" w:rsidRPr="00130DBC">
        <w:rPr>
          <w:rFonts w:ascii="GHEA Grapalat" w:hAnsi="GHEA Grapalat"/>
          <w:sz w:val="22"/>
          <w:szCs w:val="22"/>
          <w:lang w:val="hy-AM"/>
        </w:rPr>
        <w:t xml:space="preserve"> ՓԲԸ-</w:t>
      </w:r>
      <w:r w:rsidR="00154992" w:rsidRPr="00130DBC">
        <w:rPr>
          <w:rFonts w:ascii="GHEA Grapalat" w:hAnsi="GHEA Grapalat"/>
          <w:sz w:val="22"/>
          <w:szCs w:val="22"/>
          <w:lang w:val="hy-AM"/>
        </w:rPr>
        <w:t>ի</w:t>
      </w:r>
      <w:r w:rsidR="00154992" w:rsidRPr="00130DBC">
        <w:rPr>
          <w:rFonts w:ascii="GHEA Grapalat" w:hAnsi="GHEA Grapalat" w:cs="Sylfaen"/>
          <w:sz w:val="22"/>
          <w:szCs w:val="22"/>
          <w:lang w:val="hy-AM"/>
        </w:rPr>
        <w:t xml:space="preserve"> մոտ նկատվել է ֆինանսատնտեսական վիճակի վատթարացում</w:t>
      </w:r>
      <w:r w:rsidR="00C03E49" w:rsidRPr="00130DBC">
        <w:rPr>
          <w:rFonts w:ascii="GHEA Grapalat" w:hAnsi="GHEA Grapalat" w:cs="Sylfaen"/>
          <w:sz w:val="22"/>
          <w:szCs w:val="22"/>
          <w:lang w:val="hy-AM"/>
        </w:rPr>
        <w:t>:</w:t>
      </w:r>
      <w:r w:rsidR="00154992" w:rsidRPr="00130DB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F5BC1" w:rsidRPr="00130DBC">
        <w:rPr>
          <w:rFonts w:ascii="GHEA Grapalat" w:hAnsi="GHEA Grapalat"/>
          <w:sz w:val="22"/>
          <w:szCs w:val="22"/>
          <w:lang w:val="hy-AM" w:eastAsia="en-US"/>
        </w:rPr>
        <w:t>Կազմակերպությունը</w:t>
      </w:r>
      <w:r w:rsidR="00154992" w:rsidRPr="00130DB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03E49" w:rsidRPr="00130DBC">
        <w:rPr>
          <w:rFonts w:ascii="GHEA Grapalat" w:hAnsi="GHEA Grapalat" w:cs="Sylfaen"/>
          <w:sz w:val="22"/>
          <w:szCs w:val="22"/>
          <w:lang w:val="hy-AM"/>
        </w:rPr>
        <w:t xml:space="preserve">ձևավորել </w:t>
      </w:r>
      <w:r w:rsidR="00D9632D" w:rsidRPr="00130DBC">
        <w:rPr>
          <w:rFonts w:ascii="GHEA Grapalat" w:hAnsi="GHEA Grapalat" w:cs="Sylfaen"/>
          <w:sz w:val="22"/>
          <w:szCs w:val="22"/>
          <w:lang w:val="hy-AM"/>
        </w:rPr>
        <w:t>է 141,451</w:t>
      </w:r>
      <w:r w:rsidR="00D9632D" w:rsidRPr="00130DBC">
        <w:rPr>
          <w:rFonts w:ascii="MS Mincho" w:eastAsia="MS Mincho" w:hAnsi="MS Mincho" w:cs="MS Mincho"/>
          <w:sz w:val="22"/>
          <w:szCs w:val="22"/>
          <w:lang w:val="hy-AM"/>
        </w:rPr>
        <w:t>․</w:t>
      </w:r>
      <w:r w:rsidR="00D9632D" w:rsidRPr="00130DBC">
        <w:rPr>
          <w:rFonts w:ascii="GHEA Grapalat" w:hAnsi="GHEA Grapalat" w:cs="Sylfaen"/>
          <w:sz w:val="22"/>
          <w:szCs w:val="22"/>
          <w:lang w:val="hy-AM"/>
        </w:rPr>
        <w:t>9</w:t>
      </w:r>
      <w:r w:rsidR="00C03E49" w:rsidRPr="00130DBC">
        <w:rPr>
          <w:rFonts w:ascii="GHEA Grapalat" w:hAnsi="GHEA Grapalat" w:cs="Sylfaen"/>
          <w:sz w:val="22"/>
          <w:szCs w:val="22"/>
          <w:lang w:val="hy-AM"/>
        </w:rPr>
        <w:t xml:space="preserve"> հազ. դրամ</w:t>
      </w:r>
      <w:r w:rsidR="00D9632D" w:rsidRPr="00130DBC">
        <w:rPr>
          <w:rFonts w:ascii="GHEA Grapalat" w:hAnsi="GHEA Grapalat" w:cs="Sylfaen"/>
          <w:sz w:val="22"/>
          <w:szCs w:val="22"/>
          <w:lang w:val="hy-AM"/>
        </w:rPr>
        <w:t xml:space="preserve"> վնաս</w:t>
      </w:r>
      <w:r w:rsidR="00C03E49" w:rsidRPr="00130DBC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D9632D" w:rsidRPr="00130DBC">
        <w:rPr>
          <w:rFonts w:ascii="GHEA Grapalat" w:hAnsi="GHEA Grapalat" w:cs="Sylfaen"/>
          <w:sz w:val="22"/>
          <w:szCs w:val="22"/>
          <w:lang w:val="hy-AM"/>
        </w:rPr>
        <w:t xml:space="preserve">նախորդ տարվա </w:t>
      </w:r>
      <w:r w:rsidRPr="00130DBC">
        <w:rPr>
          <w:rFonts w:ascii="GHEA Grapalat" w:hAnsi="GHEA Grapalat" w:cs="Sylfaen"/>
          <w:sz w:val="22"/>
          <w:szCs w:val="22"/>
          <w:lang w:val="hy-AM"/>
        </w:rPr>
        <w:t>32,161․3</w:t>
      </w:r>
      <w:r w:rsidR="00C03E49" w:rsidRPr="00130DBC">
        <w:rPr>
          <w:rFonts w:ascii="GHEA Grapalat" w:hAnsi="GHEA Grapalat" w:cs="Sylfaen"/>
          <w:sz w:val="22"/>
          <w:szCs w:val="22"/>
          <w:lang w:val="hy-AM"/>
        </w:rPr>
        <w:t xml:space="preserve"> հազ. դրամ</w:t>
      </w:r>
      <w:r w:rsidRPr="00130DBC">
        <w:rPr>
          <w:rFonts w:ascii="GHEA Grapalat" w:hAnsi="GHEA Grapalat" w:cs="Sylfaen"/>
          <w:sz w:val="22"/>
          <w:szCs w:val="22"/>
          <w:lang w:val="hy-AM"/>
        </w:rPr>
        <w:t xml:space="preserve"> զուտ շահույթի նկատմամբ</w:t>
      </w:r>
      <w:r w:rsidR="00C03E49" w:rsidRPr="00130DBC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856198">
        <w:rPr>
          <w:rFonts w:ascii="GHEA Grapalat" w:hAnsi="GHEA Grapalat" w:cs="Sylfaen"/>
          <w:sz w:val="22"/>
          <w:szCs w:val="22"/>
          <w:lang w:val="hy-AM"/>
        </w:rPr>
        <w:t>իսկ նախոր</w:t>
      </w:r>
      <w:r w:rsidRPr="00130DBC">
        <w:rPr>
          <w:rFonts w:ascii="GHEA Grapalat" w:hAnsi="GHEA Grapalat" w:cs="Sylfaen"/>
          <w:sz w:val="22"/>
          <w:szCs w:val="22"/>
          <w:lang w:val="hy-AM"/>
        </w:rPr>
        <w:t xml:space="preserve">դ տարվա 39,221․0 </w:t>
      </w:r>
      <w:r w:rsidR="00C03E49" w:rsidRPr="00130DBC">
        <w:rPr>
          <w:rFonts w:ascii="GHEA Grapalat" w:hAnsi="GHEA Grapalat" w:cs="Sylfaen"/>
          <w:sz w:val="22"/>
          <w:szCs w:val="22"/>
          <w:lang w:val="hy-AM"/>
        </w:rPr>
        <w:t>հազ. դրամ</w:t>
      </w:r>
      <w:r w:rsidRPr="00130DBC">
        <w:rPr>
          <w:rFonts w:ascii="GHEA Grapalat" w:hAnsi="GHEA Grapalat" w:cs="Sylfaen"/>
          <w:sz w:val="22"/>
          <w:szCs w:val="22"/>
          <w:lang w:val="hy-AM"/>
        </w:rPr>
        <w:t xml:space="preserve"> կուտակված շա</w:t>
      </w:r>
      <w:r w:rsidR="00130DBC" w:rsidRPr="00130DBC">
        <w:rPr>
          <w:rFonts w:ascii="GHEA Grapalat" w:hAnsi="GHEA Grapalat" w:cs="Sylfaen"/>
          <w:sz w:val="22"/>
          <w:szCs w:val="22"/>
          <w:lang w:val="hy-AM"/>
        </w:rPr>
        <w:t>հույթը հաշվետու տարում նվազել և դարձել</w:t>
      </w:r>
      <w:r w:rsidRPr="00130DBC">
        <w:rPr>
          <w:rFonts w:ascii="GHEA Grapalat" w:hAnsi="GHEA Grapalat" w:cs="Sylfaen"/>
          <w:sz w:val="22"/>
          <w:szCs w:val="22"/>
          <w:lang w:val="hy-AM"/>
        </w:rPr>
        <w:t xml:space="preserve"> 1,283,315․9 հազ․ դրամ</w:t>
      </w:r>
      <w:r w:rsidR="005D1759" w:rsidRPr="00130DBC">
        <w:rPr>
          <w:rFonts w:ascii="GHEA Grapalat" w:hAnsi="GHEA Grapalat" w:cs="Sylfaen"/>
          <w:sz w:val="22"/>
          <w:szCs w:val="22"/>
          <w:lang w:val="hy-AM"/>
        </w:rPr>
        <w:t xml:space="preserve"> կուտակված վնաս</w:t>
      </w:r>
      <w:r w:rsidRPr="00130DBC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114664" w:rsidRPr="00130DBC" w:rsidRDefault="005D1759" w:rsidP="00154992">
      <w:pPr>
        <w:tabs>
          <w:tab w:val="left" w:pos="426"/>
        </w:tabs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130DBC">
        <w:rPr>
          <w:rFonts w:ascii="GHEA Grapalat" w:hAnsi="GHEA Grapalat"/>
          <w:sz w:val="22"/>
          <w:szCs w:val="22"/>
          <w:lang w:val="hy-AM"/>
        </w:rPr>
        <w:t xml:space="preserve">«Ստեփանավանի ԲԿ» ՓԲԸ-ն՝ ինչպես նախորդ տարի աշխատել է վնասով, սակայն նախորդ տարվա համեմատ վնասը նվազել է 10,149․4 հազ․ դրամով և կազմել </w:t>
      </w:r>
      <w:r w:rsidR="006D5D32" w:rsidRPr="00130DBC">
        <w:rPr>
          <w:rFonts w:ascii="GHEA Grapalat" w:hAnsi="GHEA Grapalat"/>
          <w:sz w:val="22"/>
          <w:szCs w:val="22"/>
          <w:lang w:val="hy-AM"/>
        </w:rPr>
        <w:t>28,084․2 հազ․ դրամ։</w:t>
      </w:r>
    </w:p>
    <w:p w:rsidR="001047D3" w:rsidRPr="00130DBC" w:rsidRDefault="001047D3" w:rsidP="001047D3">
      <w:pPr>
        <w:tabs>
          <w:tab w:val="left" w:pos="426"/>
        </w:tabs>
        <w:spacing w:line="360" w:lineRule="auto"/>
        <w:ind w:firstLine="540"/>
        <w:jc w:val="both"/>
        <w:rPr>
          <w:rFonts w:ascii="GHEA Grapalat" w:hAnsi="GHEA Grapalat"/>
          <w:sz w:val="22"/>
          <w:szCs w:val="22"/>
          <w:lang w:val="hy-AM"/>
        </w:rPr>
      </w:pPr>
      <w:r w:rsidRPr="00130DBC">
        <w:rPr>
          <w:rFonts w:ascii="GHEA Grapalat" w:hAnsi="GHEA Grapalat" w:cs="Sylfaen"/>
          <w:sz w:val="22"/>
          <w:szCs w:val="22"/>
          <w:lang w:val="hy-AM"/>
        </w:rPr>
        <w:t>«Վանաձորի թիվ 1 պոլիկլինիկա», «Վանաձորի թիվ 3պոլիկլինիկա»,</w:t>
      </w:r>
      <w:r w:rsidR="00130DBC" w:rsidRPr="00130DBC">
        <w:rPr>
          <w:rFonts w:ascii="GHEA Grapalat" w:hAnsi="GHEA Grapalat" w:cs="Sylfaen"/>
          <w:sz w:val="22"/>
          <w:szCs w:val="22"/>
          <w:lang w:val="hy-AM"/>
        </w:rPr>
        <w:t xml:space="preserve"> «Վանաձորի թիվ 5 պոլիկլինիկա»,</w:t>
      </w:r>
      <w:r w:rsidRPr="00130DB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130DBC">
        <w:rPr>
          <w:rFonts w:ascii="GHEA Grapalat" w:hAnsi="GHEA Grapalat"/>
          <w:sz w:val="22"/>
          <w:szCs w:val="22"/>
          <w:lang w:val="hy-AM"/>
        </w:rPr>
        <w:t>«Տաշիրի ԲԿ» և «Ալավերդու ԲԿ» ՓԲԸ-ների</w:t>
      </w:r>
      <w:r w:rsidRPr="00130DB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130DBC">
        <w:rPr>
          <w:rFonts w:ascii="GHEA Grapalat" w:hAnsi="GHEA Grapalat"/>
          <w:sz w:val="22"/>
          <w:szCs w:val="22"/>
          <w:lang w:val="hy-AM"/>
        </w:rPr>
        <w:t xml:space="preserve">մոտ </w:t>
      </w:r>
      <w:r w:rsidRPr="00130DBC">
        <w:rPr>
          <w:rFonts w:ascii="GHEA Grapalat" w:hAnsi="GHEA Grapalat" w:cs="Sylfaen"/>
          <w:sz w:val="22"/>
          <w:szCs w:val="22"/>
          <w:lang w:val="hy-AM" w:eastAsia="en-US"/>
        </w:rPr>
        <w:t xml:space="preserve">հաշվետու տարում </w:t>
      </w:r>
      <w:r w:rsidRPr="00130DBC">
        <w:rPr>
          <w:rFonts w:ascii="GHEA Grapalat" w:hAnsi="GHEA Grapalat" w:cs="Sylfaen"/>
          <w:sz w:val="22"/>
          <w:szCs w:val="22"/>
          <w:lang w:val="hy-AM"/>
        </w:rPr>
        <w:t xml:space="preserve">նկատվել է ֆինանսատնտեսական վիճակի բարելավում՝ նախորդ տարվա համեմատ աճել է կազմակերպությունների կողմից ձևավորած զուտ շահույթի և կուտակված շահույթի չափը, իսկ </w:t>
      </w:r>
      <w:r w:rsidRPr="00130DBC">
        <w:rPr>
          <w:rFonts w:ascii="GHEA Grapalat" w:hAnsi="GHEA Grapalat"/>
          <w:sz w:val="22"/>
          <w:szCs w:val="22"/>
          <w:lang w:val="hy-AM"/>
        </w:rPr>
        <w:t>«Ալավերդու ԲԿ» ՓԲԸ-ի կուտակված վնասը նվազել է։</w:t>
      </w:r>
    </w:p>
    <w:p w:rsidR="0014386B" w:rsidRPr="00130DBC" w:rsidRDefault="00C03E49" w:rsidP="001047D3">
      <w:pPr>
        <w:tabs>
          <w:tab w:val="left" w:pos="540"/>
        </w:tabs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130DBC">
        <w:rPr>
          <w:rFonts w:ascii="GHEA Grapalat" w:hAnsi="GHEA Grapalat"/>
          <w:sz w:val="22"/>
          <w:szCs w:val="22"/>
          <w:lang w:val="hy-AM"/>
        </w:rPr>
        <w:t xml:space="preserve"> </w:t>
      </w:r>
      <w:r w:rsidR="00D438B1" w:rsidRPr="00130DBC">
        <w:rPr>
          <w:rFonts w:ascii="GHEA Grapalat" w:hAnsi="GHEA Grapalat" w:cs="Sylfaen"/>
          <w:sz w:val="22"/>
          <w:szCs w:val="22"/>
          <w:lang w:val="hy-AM"/>
        </w:rPr>
        <w:t>«Հոգենյարդաբանական դիսպանսեր»</w:t>
      </w:r>
      <w:r w:rsidR="001047D3" w:rsidRPr="00130DBC">
        <w:rPr>
          <w:rFonts w:ascii="GHEA Grapalat" w:hAnsi="GHEA Grapalat" w:cs="Sylfaen"/>
          <w:sz w:val="22"/>
          <w:szCs w:val="22"/>
          <w:lang w:val="hy-AM"/>
        </w:rPr>
        <w:t>, «Գուգարքի կենտրոնական</w:t>
      </w:r>
      <w:r w:rsidR="00D438B1" w:rsidRPr="00130DBC">
        <w:rPr>
          <w:rFonts w:ascii="GHEA Grapalat" w:hAnsi="GHEA Grapalat" w:cs="Sylfaen"/>
          <w:sz w:val="22"/>
          <w:szCs w:val="22"/>
          <w:lang w:val="hy-AM"/>
        </w:rPr>
        <w:t xml:space="preserve"> պոլիկլինիկա»</w:t>
      </w:r>
      <w:r w:rsidR="001047D3" w:rsidRPr="00130DBC">
        <w:rPr>
          <w:rFonts w:ascii="GHEA Grapalat" w:hAnsi="GHEA Grapalat" w:cs="Sylfaen"/>
          <w:sz w:val="22"/>
          <w:szCs w:val="22"/>
          <w:lang w:val="hy-AM"/>
        </w:rPr>
        <w:t>, «Սպիտակի ԲԿ», «Ախթալայի ԱԿ» և «Թումանյանի ԱԿ»</w:t>
      </w:r>
      <w:r w:rsidR="00D438B1" w:rsidRPr="00130DBC">
        <w:rPr>
          <w:rFonts w:ascii="GHEA Grapalat" w:hAnsi="GHEA Grapalat" w:cs="Sylfaen"/>
          <w:sz w:val="22"/>
          <w:szCs w:val="22"/>
          <w:lang w:val="hy-AM"/>
        </w:rPr>
        <w:t xml:space="preserve"> ՓԲԸ-</w:t>
      </w:r>
      <w:r w:rsidR="001047D3" w:rsidRPr="00130DBC">
        <w:rPr>
          <w:rFonts w:ascii="GHEA Grapalat" w:hAnsi="GHEA Grapalat"/>
          <w:sz w:val="22"/>
          <w:szCs w:val="22"/>
          <w:lang w:val="hy-AM"/>
        </w:rPr>
        <w:t>«Ալավերդու ԲԿ» ՓԲԸ-ների</w:t>
      </w:r>
      <w:r w:rsidR="001047D3" w:rsidRPr="00130DBC">
        <w:rPr>
          <w:rFonts w:ascii="GHEA Grapalat" w:hAnsi="GHEA Grapalat" w:cs="Sylfaen"/>
          <w:sz w:val="22"/>
          <w:szCs w:val="22"/>
          <w:lang w:val="hy-AM"/>
        </w:rPr>
        <w:t xml:space="preserve"> մոտ </w:t>
      </w:r>
      <w:r w:rsidR="00130DBC" w:rsidRPr="00130DBC">
        <w:rPr>
          <w:rFonts w:ascii="GHEA Grapalat" w:hAnsi="GHEA Grapalat" w:cs="Sylfaen"/>
          <w:sz w:val="22"/>
          <w:szCs w:val="22"/>
          <w:lang w:val="hy-AM"/>
        </w:rPr>
        <w:t xml:space="preserve">նախորդ տարվա նկատմամբ </w:t>
      </w:r>
      <w:r w:rsidR="0014386B" w:rsidRPr="00130DBC">
        <w:rPr>
          <w:rFonts w:ascii="GHEA Grapalat" w:hAnsi="GHEA Grapalat" w:cs="Sylfaen"/>
          <w:sz w:val="22"/>
          <w:szCs w:val="22"/>
          <w:lang w:val="hy-AM"/>
        </w:rPr>
        <w:t>ֆինանսատնտեսական վիճակի առանձնակի փոփոխություն չի նկատվել:</w:t>
      </w:r>
    </w:p>
    <w:p w:rsidR="0014386B" w:rsidRPr="009C162F" w:rsidRDefault="0014386B" w:rsidP="0014386B">
      <w:pPr>
        <w:tabs>
          <w:tab w:val="left" w:pos="426"/>
        </w:tabs>
        <w:spacing w:line="360" w:lineRule="auto"/>
        <w:ind w:firstLine="540"/>
        <w:jc w:val="both"/>
        <w:rPr>
          <w:rFonts w:ascii="GHEA Grapalat" w:hAnsi="GHEA Grapalat"/>
          <w:sz w:val="22"/>
          <w:szCs w:val="22"/>
          <w:lang w:val="hy-AM"/>
        </w:rPr>
      </w:pPr>
      <w:r w:rsidRPr="00130DBC">
        <w:rPr>
          <w:rFonts w:ascii="GHEA Grapalat" w:hAnsi="GHEA Grapalat" w:cs="Sylfaen"/>
          <w:sz w:val="22"/>
          <w:szCs w:val="22"/>
          <w:lang w:val="hy-AM"/>
        </w:rPr>
        <w:t>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</w:t>
      </w:r>
      <w:r w:rsidRPr="009C162F">
        <w:rPr>
          <w:rFonts w:ascii="GHEA Grapalat" w:hAnsi="GHEA Grapalat" w:cs="Sylfaen"/>
          <w:sz w:val="22"/>
          <w:szCs w:val="22"/>
          <w:lang w:val="hy-AM"/>
        </w:rPr>
        <w:t xml:space="preserve"> անվճար բժշկական օգնության և սպասարկման դիմաց վճարներ (պետպատվեր), ապա իմաստ ունի դիտարկել և համեմատել, թե կազմակերպությունների ընդամենը եկամուտների որ մասն է կազմում պետպատվերի շրջանակներում հատկացվող գումարները: ՀՀ Լոռու  մ</w:t>
      </w:r>
      <w:r w:rsidR="00D844D0" w:rsidRPr="009C162F">
        <w:rPr>
          <w:rFonts w:ascii="GHEA Grapalat" w:hAnsi="GHEA Grapalat" w:cs="Sylfaen"/>
          <w:sz w:val="22"/>
          <w:szCs w:val="22"/>
          <w:lang w:val="hy-AM"/>
        </w:rPr>
        <w:t xml:space="preserve">արզպետարանի բոլոր առողջապահական </w:t>
      </w:r>
      <w:r w:rsidR="008F5BC1" w:rsidRPr="009C162F">
        <w:rPr>
          <w:rFonts w:ascii="GHEA Grapalat" w:hAnsi="GHEA Grapalat"/>
          <w:sz w:val="22"/>
          <w:szCs w:val="22"/>
          <w:lang w:val="hy-AM" w:eastAsia="en-US"/>
        </w:rPr>
        <w:t>կազմակերպություններին</w:t>
      </w:r>
      <w:r w:rsidRPr="009C162F">
        <w:rPr>
          <w:rFonts w:ascii="GHEA Grapalat" w:hAnsi="GHEA Grapalat"/>
          <w:sz w:val="22"/>
          <w:szCs w:val="22"/>
          <w:lang w:val="hy-AM"/>
        </w:rPr>
        <w:t xml:space="preserve"> պետպատվերի շրջանակներում ընդամենը հատկացված գումարը կազմում է</w:t>
      </w:r>
      <w:r w:rsidR="00960220" w:rsidRPr="009C162F">
        <w:rPr>
          <w:rFonts w:ascii="GHEA Grapalat" w:hAnsi="GHEA Grapalat"/>
          <w:sz w:val="22"/>
          <w:szCs w:val="22"/>
          <w:lang w:val="hy-AM"/>
        </w:rPr>
        <w:t xml:space="preserve"> </w:t>
      </w:r>
      <w:r w:rsidR="00D844D0" w:rsidRPr="009C162F">
        <w:rPr>
          <w:rFonts w:ascii="GHEA Grapalat" w:hAnsi="GHEA Grapalat"/>
          <w:sz w:val="22"/>
          <w:szCs w:val="22"/>
          <w:lang w:val="hy-AM"/>
        </w:rPr>
        <w:t>4, 993,575․5</w:t>
      </w:r>
      <w:r w:rsidRPr="009C162F">
        <w:rPr>
          <w:rFonts w:ascii="GHEA Grapalat" w:hAnsi="GHEA Grapalat"/>
          <w:sz w:val="22"/>
          <w:szCs w:val="22"/>
          <w:lang w:val="hy-AM"/>
        </w:rPr>
        <w:t xml:space="preserve"> հա</w:t>
      </w:r>
      <w:r w:rsidR="00960220" w:rsidRPr="009C162F">
        <w:rPr>
          <w:rFonts w:ascii="GHEA Grapalat" w:hAnsi="GHEA Grapalat"/>
          <w:sz w:val="22"/>
          <w:szCs w:val="22"/>
          <w:lang w:val="hy-AM"/>
        </w:rPr>
        <w:t xml:space="preserve">զ. դրամ (նախորդ տարվա համեմատ </w:t>
      </w:r>
      <w:r w:rsidR="00D844D0" w:rsidRPr="009C162F">
        <w:rPr>
          <w:rFonts w:ascii="GHEA Grapalat" w:hAnsi="GHEA Grapalat"/>
          <w:sz w:val="22"/>
          <w:szCs w:val="22"/>
          <w:lang w:val="hy-AM"/>
        </w:rPr>
        <w:t>478,959․5</w:t>
      </w:r>
      <w:r w:rsidRPr="009C162F">
        <w:rPr>
          <w:rFonts w:ascii="GHEA Grapalat" w:hAnsi="GHEA Grapalat"/>
          <w:sz w:val="22"/>
          <w:szCs w:val="22"/>
          <w:lang w:val="hy-AM"/>
        </w:rPr>
        <w:t xml:space="preserve"> հազ. դրամ ավել), որը կազմում է ընդամենը եկամուտների </w:t>
      </w:r>
      <w:r w:rsidR="00D844D0" w:rsidRPr="009C162F">
        <w:rPr>
          <w:rFonts w:ascii="GHEA Grapalat" w:hAnsi="GHEA Grapalat"/>
          <w:sz w:val="22"/>
          <w:szCs w:val="22"/>
          <w:lang w:val="hy-AM"/>
        </w:rPr>
        <w:t>62,5</w:t>
      </w:r>
      <w:r w:rsidR="00960220" w:rsidRPr="009C162F">
        <w:rPr>
          <w:rFonts w:ascii="GHEA Grapalat" w:hAnsi="GHEA Grapalat"/>
          <w:sz w:val="22"/>
          <w:szCs w:val="22"/>
          <w:lang w:val="hy-AM"/>
        </w:rPr>
        <w:t xml:space="preserve">% (նախորդ տարի այն կազմել էր </w:t>
      </w:r>
      <w:r w:rsidR="00D844D0" w:rsidRPr="009C162F">
        <w:rPr>
          <w:rFonts w:ascii="GHEA Grapalat" w:hAnsi="GHEA Grapalat"/>
          <w:sz w:val="22"/>
          <w:szCs w:val="22"/>
          <w:lang w:val="hy-AM"/>
        </w:rPr>
        <w:t>67,6</w:t>
      </w:r>
      <w:r w:rsidR="00960220" w:rsidRPr="009C162F">
        <w:rPr>
          <w:rFonts w:ascii="GHEA Grapalat" w:hAnsi="GHEA Grapalat"/>
          <w:sz w:val="22"/>
          <w:szCs w:val="22"/>
          <w:lang w:val="hy-AM"/>
        </w:rPr>
        <w:t xml:space="preserve">%): Բոլոր </w:t>
      </w:r>
      <w:r w:rsidR="003F3730" w:rsidRPr="009C162F">
        <w:rPr>
          <w:rFonts w:ascii="GHEA Grapalat" w:hAnsi="GHEA Grapalat"/>
          <w:sz w:val="22"/>
          <w:szCs w:val="22"/>
          <w:lang w:val="hy-AM" w:eastAsia="en-US"/>
        </w:rPr>
        <w:t>կազմակերպությունների</w:t>
      </w:r>
      <w:r w:rsidR="003F3730" w:rsidRPr="009C162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C162F">
        <w:rPr>
          <w:rFonts w:ascii="GHEA Grapalat" w:hAnsi="GHEA Grapalat"/>
          <w:sz w:val="22"/>
          <w:szCs w:val="22"/>
          <w:lang w:val="hy-AM"/>
        </w:rPr>
        <w:t>կողմից (բա</w:t>
      </w:r>
      <w:r w:rsidR="00D844D0" w:rsidRPr="009C162F">
        <w:rPr>
          <w:rFonts w:ascii="GHEA Grapalat" w:hAnsi="GHEA Grapalat"/>
          <w:sz w:val="22"/>
          <w:szCs w:val="22"/>
          <w:lang w:val="hy-AM"/>
        </w:rPr>
        <w:t>ցի «Գուգարքի կենտրոնական պոլիկլինիկա</w:t>
      </w:r>
      <w:r w:rsidRPr="009C162F">
        <w:rPr>
          <w:rFonts w:ascii="GHEA Grapalat" w:hAnsi="GHEA Grapalat"/>
          <w:sz w:val="22"/>
          <w:szCs w:val="22"/>
          <w:lang w:val="hy-AM"/>
        </w:rPr>
        <w:t xml:space="preserve">» և «Թումանյանի առողջության կենտրոն» ՓԲԸ-ների) վճարովի բուժօգնության ծառայությունների գումարը նշված հաշվետու ժամանակաշրջանում կազմել է </w:t>
      </w:r>
      <w:r w:rsidR="00D844D0" w:rsidRPr="009C162F">
        <w:rPr>
          <w:rFonts w:ascii="GHEA Grapalat" w:hAnsi="GHEA Grapalat"/>
          <w:sz w:val="22"/>
          <w:szCs w:val="22"/>
          <w:lang w:val="hy-AM"/>
        </w:rPr>
        <w:t>1,151,032</w:t>
      </w:r>
      <w:r w:rsidR="00D844D0" w:rsidRPr="009C162F">
        <w:rPr>
          <w:rFonts w:ascii="MS Mincho" w:eastAsia="MS Mincho" w:hAnsi="MS Mincho" w:cs="MS Mincho"/>
          <w:sz w:val="22"/>
          <w:szCs w:val="22"/>
          <w:lang w:val="hy-AM"/>
        </w:rPr>
        <w:t>․</w:t>
      </w:r>
      <w:r w:rsidR="00D844D0" w:rsidRPr="009C162F">
        <w:rPr>
          <w:rFonts w:ascii="Sylfaen" w:eastAsia="MS Mincho" w:hAnsi="Sylfaen" w:cs="MS Mincho"/>
          <w:sz w:val="22"/>
          <w:szCs w:val="22"/>
          <w:lang w:val="hy-AM"/>
        </w:rPr>
        <w:t>7</w:t>
      </w:r>
      <w:r w:rsidRPr="009C162F">
        <w:rPr>
          <w:rFonts w:ascii="GHEA Grapalat" w:hAnsi="GHEA Grapalat"/>
          <w:sz w:val="22"/>
          <w:szCs w:val="22"/>
          <w:lang w:val="hy-AM"/>
        </w:rPr>
        <w:t xml:space="preserve"> հազ դրամ՝ կամ ընդամենը եկամուտների </w:t>
      </w:r>
      <w:r w:rsidR="00D844D0" w:rsidRPr="009C162F">
        <w:rPr>
          <w:rFonts w:ascii="GHEA Grapalat" w:hAnsi="GHEA Grapalat"/>
          <w:sz w:val="22"/>
          <w:szCs w:val="22"/>
          <w:lang w:val="hy-AM"/>
        </w:rPr>
        <w:t>14,4</w:t>
      </w:r>
      <w:r w:rsidR="00960220" w:rsidRPr="009C162F">
        <w:rPr>
          <w:rFonts w:ascii="GHEA Grapalat" w:hAnsi="GHEA Grapalat"/>
          <w:sz w:val="22"/>
          <w:szCs w:val="22"/>
          <w:lang w:val="hy-AM"/>
        </w:rPr>
        <w:t>% (նախորդ տարի այ</w:t>
      </w:r>
      <w:r w:rsidR="00D844D0" w:rsidRPr="009C162F">
        <w:rPr>
          <w:rFonts w:ascii="GHEA Grapalat" w:hAnsi="GHEA Grapalat"/>
          <w:sz w:val="22"/>
          <w:szCs w:val="22"/>
          <w:lang w:val="hy-AM"/>
        </w:rPr>
        <w:t>ն կազմել էր 15</w:t>
      </w:r>
      <w:r w:rsidR="00960220" w:rsidRPr="009C162F">
        <w:rPr>
          <w:rFonts w:ascii="GHEA Grapalat" w:hAnsi="GHEA Grapalat"/>
          <w:sz w:val="22"/>
          <w:szCs w:val="22"/>
          <w:lang w:val="hy-AM"/>
        </w:rPr>
        <w:t>,6%):</w:t>
      </w:r>
      <w:r w:rsidR="00EF0D15" w:rsidRPr="009C162F">
        <w:rPr>
          <w:rFonts w:ascii="GHEA Grapalat" w:hAnsi="GHEA Grapalat"/>
          <w:sz w:val="22"/>
          <w:szCs w:val="22"/>
          <w:lang w:val="hy-AM"/>
        </w:rPr>
        <w:t xml:space="preserve"> Մարզպետարանի</w:t>
      </w:r>
      <w:r w:rsidR="00D844D0" w:rsidRPr="009C162F">
        <w:rPr>
          <w:rFonts w:ascii="GHEA Grapalat" w:hAnsi="GHEA Grapalat"/>
          <w:sz w:val="22"/>
          <w:szCs w:val="22"/>
          <w:lang w:val="hy-AM"/>
        </w:rPr>
        <w:t xml:space="preserve"> 2</w:t>
      </w:r>
      <w:r w:rsidRPr="009C162F">
        <w:rPr>
          <w:rFonts w:ascii="GHEA Grapalat" w:hAnsi="GHEA Grapalat"/>
          <w:sz w:val="22"/>
          <w:szCs w:val="22"/>
          <w:lang w:val="hy-AM"/>
        </w:rPr>
        <w:t xml:space="preserve"> </w:t>
      </w:r>
      <w:r w:rsidR="00EF0D15" w:rsidRPr="009C162F">
        <w:rPr>
          <w:rFonts w:ascii="GHEA Grapalat" w:hAnsi="GHEA Grapalat"/>
          <w:sz w:val="22"/>
          <w:szCs w:val="22"/>
          <w:lang w:val="hy-AM" w:eastAsia="en-US"/>
        </w:rPr>
        <w:t>Կազմակերպության</w:t>
      </w:r>
      <w:r w:rsidRPr="009C162F">
        <w:rPr>
          <w:rFonts w:ascii="GHEA Grapalat" w:hAnsi="GHEA Grapalat"/>
          <w:sz w:val="22"/>
          <w:szCs w:val="22"/>
          <w:lang w:val="hy-AM"/>
        </w:rPr>
        <w:t xml:space="preserve">՝ «Վանաձորի </w:t>
      </w:r>
      <w:r w:rsidR="00960220" w:rsidRPr="009C162F">
        <w:rPr>
          <w:rFonts w:ascii="GHEA Grapalat" w:hAnsi="GHEA Grapalat"/>
          <w:sz w:val="22"/>
          <w:szCs w:val="22"/>
          <w:lang w:val="hy-AM"/>
        </w:rPr>
        <w:t>թիվ 1 պոլիկլինիկա</w:t>
      </w:r>
      <w:r w:rsidR="00D844D0" w:rsidRPr="009C162F">
        <w:rPr>
          <w:rFonts w:ascii="GHEA Grapalat" w:hAnsi="GHEA Grapalat"/>
          <w:sz w:val="22"/>
          <w:szCs w:val="22"/>
          <w:lang w:val="hy-AM"/>
        </w:rPr>
        <w:t>» և</w:t>
      </w:r>
      <w:r w:rsidRPr="009C162F">
        <w:rPr>
          <w:rFonts w:ascii="GHEA Grapalat" w:hAnsi="GHEA Grapalat"/>
          <w:sz w:val="22"/>
          <w:szCs w:val="22"/>
          <w:lang w:val="hy-AM"/>
        </w:rPr>
        <w:t xml:space="preserve"> «Սպիտակի </w:t>
      </w:r>
      <w:r w:rsidR="00F7257F" w:rsidRPr="009C162F">
        <w:rPr>
          <w:rFonts w:ascii="GHEA Grapalat" w:hAnsi="GHEA Grapalat"/>
          <w:sz w:val="22"/>
          <w:szCs w:val="22"/>
          <w:lang w:val="hy-AM"/>
        </w:rPr>
        <w:t>ԲԿ</w:t>
      </w:r>
      <w:r w:rsidRPr="009C162F">
        <w:rPr>
          <w:rFonts w:ascii="GHEA Grapalat" w:hAnsi="GHEA Grapalat"/>
          <w:sz w:val="22"/>
          <w:szCs w:val="22"/>
          <w:lang w:val="hy-AM"/>
        </w:rPr>
        <w:t>»</w:t>
      </w:r>
      <w:r w:rsidR="00D844D0" w:rsidRPr="009C162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C162F">
        <w:rPr>
          <w:rFonts w:ascii="GHEA Grapalat" w:hAnsi="GHEA Grapalat"/>
          <w:sz w:val="22"/>
          <w:szCs w:val="22"/>
          <w:lang w:val="hy-AM"/>
        </w:rPr>
        <w:t xml:space="preserve">ՓԲԸ-ների կողմից համավճարով կատարված </w:t>
      </w:r>
      <w:r w:rsidRPr="009C162F">
        <w:rPr>
          <w:rFonts w:ascii="GHEA Grapalat" w:hAnsi="GHEA Grapalat"/>
          <w:sz w:val="22"/>
          <w:szCs w:val="22"/>
          <w:lang w:val="hy-AM"/>
        </w:rPr>
        <w:lastRenderedPageBreak/>
        <w:t xml:space="preserve">ծառայությունների գումարը կազմել է </w:t>
      </w:r>
      <w:r w:rsidR="00960220" w:rsidRPr="009C162F">
        <w:rPr>
          <w:rFonts w:ascii="GHEA Grapalat" w:hAnsi="GHEA Grapalat"/>
          <w:sz w:val="22"/>
          <w:szCs w:val="22"/>
          <w:lang w:val="hy-AM"/>
        </w:rPr>
        <w:t>2</w:t>
      </w:r>
      <w:r w:rsidR="00D844D0" w:rsidRPr="009C162F">
        <w:rPr>
          <w:rFonts w:ascii="GHEA Grapalat" w:hAnsi="GHEA Grapalat"/>
          <w:sz w:val="22"/>
          <w:szCs w:val="22"/>
          <w:lang w:val="hy-AM"/>
        </w:rPr>
        <w:t>0,860․</w:t>
      </w:r>
      <w:r w:rsidR="00960220" w:rsidRPr="009C162F">
        <w:rPr>
          <w:rFonts w:ascii="GHEA Grapalat" w:hAnsi="GHEA Grapalat"/>
          <w:sz w:val="22"/>
          <w:szCs w:val="22"/>
          <w:lang w:val="hy-AM"/>
        </w:rPr>
        <w:t>0 հազ. դրամ:</w:t>
      </w:r>
      <w:r w:rsidRPr="009C162F">
        <w:rPr>
          <w:rFonts w:ascii="GHEA Grapalat" w:hAnsi="GHEA Grapalat"/>
          <w:sz w:val="22"/>
          <w:szCs w:val="22"/>
          <w:lang w:val="hy-AM"/>
        </w:rPr>
        <w:t xml:space="preserve"> Կազմակեր</w:t>
      </w:r>
      <w:r w:rsidR="00D844D0" w:rsidRPr="009C162F">
        <w:rPr>
          <w:rFonts w:ascii="GHEA Grapalat" w:hAnsi="GHEA Grapalat"/>
          <w:sz w:val="22"/>
          <w:szCs w:val="22"/>
          <w:lang w:val="hy-AM"/>
        </w:rPr>
        <w:t>պությունների աշխատակիցներին 2021</w:t>
      </w:r>
      <w:r w:rsidRPr="009C162F">
        <w:rPr>
          <w:rFonts w:ascii="GHEA Grapalat" w:hAnsi="GHEA Grapalat"/>
          <w:sz w:val="22"/>
          <w:szCs w:val="22"/>
          <w:lang w:val="hy-AM"/>
        </w:rPr>
        <w:t>թ.</w:t>
      </w:r>
      <w:r w:rsidR="00D844D0" w:rsidRPr="009C162F">
        <w:rPr>
          <w:rFonts w:ascii="GHEA Grapalat" w:hAnsi="GHEA Grapalat"/>
          <w:sz w:val="22"/>
          <w:szCs w:val="22"/>
          <w:lang w:val="hy-AM"/>
        </w:rPr>
        <w:t>-ին</w:t>
      </w:r>
      <w:r w:rsidRPr="009C162F">
        <w:rPr>
          <w:rFonts w:ascii="GHEA Grapalat" w:hAnsi="GHEA Grapalat"/>
          <w:sz w:val="22"/>
          <w:szCs w:val="22"/>
          <w:lang w:val="hy-AM"/>
        </w:rPr>
        <w:t xml:space="preserve"> վճարվել է</w:t>
      </w:r>
      <w:r w:rsidR="00D844D0" w:rsidRPr="009C162F">
        <w:rPr>
          <w:rFonts w:ascii="GHEA Grapalat" w:hAnsi="GHEA Grapalat"/>
          <w:sz w:val="22"/>
          <w:szCs w:val="22"/>
          <w:lang w:val="hy-AM"/>
        </w:rPr>
        <w:t xml:space="preserve"> 5,028,016․9</w:t>
      </w:r>
      <w:r w:rsidRPr="009C162F">
        <w:rPr>
          <w:rFonts w:ascii="GHEA Grapalat" w:hAnsi="GHEA Grapalat"/>
          <w:sz w:val="22"/>
          <w:szCs w:val="22"/>
          <w:lang w:val="hy-AM"/>
        </w:rPr>
        <w:t xml:space="preserve"> հազ. դրամ աշխատավարձ (նախորդ տարվա համեմատ </w:t>
      </w:r>
      <w:r w:rsidR="00960220" w:rsidRPr="009C162F">
        <w:rPr>
          <w:rFonts w:ascii="GHEA Grapalat" w:hAnsi="GHEA Grapalat"/>
          <w:sz w:val="22"/>
          <w:szCs w:val="22"/>
          <w:lang w:val="hy-AM"/>
        </w:rPr>
        <w:t>5</w:t>
      </w:r>
      <w:r w:rsidR="00D844D0" w:rsidRPr="009C162F">
        <w:rPr>
          <w:rFonts w:ascii="GHEA Grapalat" w:hAnsi="GHEA Grapalat"/>
          <w:sz w:val="22"/>
          <w:szCs w:val="22"/>
          <w:lang w:val="hy-AM"/>
        </w:rPr>
        <w:t>1</w:t>
      </w:r>
      <w:r w:rsidR="00960220" w:rsidRPr="009C162F">
        <w:rPr>
          <w:rFonts w:ascii="GHEA Grapalat" w:hAnsi="GHEA Grapalat"/>
          <w:sz w:val="22"/>
          <w:szCs w:val="22"/>
          <w:lang w:val="hy-AM"/>
        </w:rPr>
        <w:t>2</w:t>
      </w:r>
      <w:r w:rsidR="00D844D0" w:rsidRPr="009C162F">
        <w:rPr>
          <w:rFonts w:ascii="GHEA Grapalat" w:hAnsi="GHEA Grapalat"/>
          <w:sz w:val="22"/>
          <w:szCs w:val="22"/>
          <w:lang w:val="hy-AM"/>
        </w:rPr>
        <w:t>,097</w:t>
      </w:r>
      <w:r w:rsidR="00D844D0" w:rsidRPr="009C162F">
        <w:rPr>
          <w:rFonts w:ascii="MS Mincho" w:eastAsia="MS Mincho" w:hAnsi="MS Mincho" w:cs="MS Mincho"/>
          <w:sz w:val="22"/>
          <w:szCs w:val="22"/>
          <w:lang w:val="hy-AM"/>
        </w:rPr>
        <w:t>․</w:t>
      </w:r>
      <w:r w:rsidR="00D844D0" w:rsidRPr="009C162F">
        <w:rPr>
          <w:rFonts w:ascii="GHEA Grapalat" w:hAnsi="GHEA Grapalat"/>
          <w:sz w:val="22"/>
          <w:szCs w:val="22"/>
          <w:lang w:val="hy-AM"/>
        </w:rPr>
        <w:t>7</w:t>
      </w:r>
      <w:r w:rsidRPr="009C162F">
        <w:rPr>
          <w:rFonts w:ascii="GHEA Grapalat" w:hAnsi="GHEA Grapalat"/>
          <w:sz w:val="22"/>
          <w:szCs w:val="22"/>
          <w:lang w:val="hy-AM"/>
        </w:rPr>
        <w:t xml:space="preserve"> հազ. դրամ ավել), որը եթե համադրենք </w:t>
      </w:r>
      <w:r w:rsidR="001E79FC" w:rsidRPr="009C162F">
        <w:rPr>
          <w:rFonts w:ascii="GHEA Grapalat" w:hAnsi="GHEA Grapalat"/>
          <w:sz w:val="22"/>
          <w:szCs w:val="22"/>
          <w:lang w:val="hy-AM"/>
        </w:rPr>
        <w:t xml:space="preserve">ընդամենը եկամուտների </w:t>
      </w:r>
      <w:r w:rsidRPr="009C162F">
        <w:rPr>
          <w:rFonts w:ascii="GHEA Grapalat" w:hAnsi="GHEA Grapalat"/>
          <w:sz w:val="22"/>
          <w:szCs w:val="22"/>
          <w:lang w:val="hy-AM"/>
        </w:rPr>
        <w:t xml:space="preserve">գումարի </w:t>
      </w:r>
      <w:r w:rsidR="00960220" w:rsidRPr="009C162F">
        <w:rPr>
          <w:rFonts w:ascii="GHEA Grapalat" w:hAnsi="GHEA Grapalat"/>
          <w:sz w:val="22"/>
          <w:szCs w:val="22"/>
          <w:lang w:val="hy-AM"/>
        </w:rPr>
        <w:t>հետ, ապա այն կկազմի 6</w:t>
      </w:r>
      <w:r w:rsidR="00D844D0" w:rsidRPr="009C162F">
        <w:rPr>
          <w:rFonts w:ascii="GHEA Grapalat" w:hAnsi="GHEA Grapalat"/>
          <w:sz w:val="22"/>
          <w:szCs w:val="22"/>
          <w:lang w:val="hy-AM"/>
        </w:rPr>
        <w:t>2</w:t>
      </w:r>
      <w:r w:rsidR="009F3EAB" w:rsidRPr="009C162F">
        <w:rPr>
          <w:rFonts w:ascii="GHEA Grapalat" w:hAnsi="GHEA Grapalat"/>
          <w:sz w:val="22"/>
          <w:szCs w:val="22"/>
          <w:lang w:val="hy-AM"/>
        </w:rPr>
        <w:t>,</w:t>
      </w:r>
      <w:r w:rsidR="00D844D0" w:rsidRPr="009C162F">
        <w:rPr>
          <w:rFonts w:ascii="GHEA Grapalat" w:hAnsi="GHEA Grapalat"/>
          <w:sz w:val="22"/>
          <w:szCs w:val="22"/>
          <w:lang w:val="hy-AM"/>
        </w:rPr>
        <w:t>9</w:t>
      </w:r>
      <w:r w:rsidRPr="009C162F">
        <w:rPr>
          <w:rFonts w:ascii="GHEA Grapalat" w:hAnsi="GHEA Grapalat"/>
          <w:sz w:val="22"/>
          <w:szCs w:val="22"/>
          <w:lang w:val="hy-AM"/>
        </w:rPr>
        <w:t xml:space="preserve">%: Նշված տեղեկատվությունն ըստ առանձին կազմակերպությունների ներկայացված է </w:t>
      </w:r>
      <w:r w:rsidRPr="009C162F">
        <w:rPr>
          <w:rFonts w:ascii="GHEA Grapalat" w:hAnsi="GHEA Grapalat"/>
          <w:b/>
          <w:sz w:val="22"/>
          <w:szCs w:val="22"/>
          <w:lang w:val="hy-AM"/>
        </w:rPr>
        <w:t>հավելված</w:t>
      </w:r>
      <w:r w:rsidR="00D844D0" w:rsidRPr="009C162F">
        <w:rPr>
          <w:rFonts w:ascii="GHEA Grapalat" w:hAnsi="GHEA Grapalat"/>
          <w:b/>
          <w:sz w:val="22"/>
          <w:szCs w:val="22"/>
          <w:lang w:val="hy-AM"/>
        </w:rPr>
        <w:t xml:space="preserve"> 18</w:t>
      </w:r>
      <w:r w:rsidRPr="009C162F">
        <w:rPr>
          <w:rFonts w:ascii="GHEA Grapalat" w:hAnsi="GHEA Grapalat"/>
          <w:b/>
          <w:sz w:val="22"/>
          <w:szCs w:val="22"/>
          <w:lang w:val="hy-AM"/>
        </w:rPr>
        <w:t>.1</w:t>
      </w:r>
      <w:r w:rsidRPr="009C162F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F71CB9" w:rsidRPr="005F519D" w:rsidRDefault="00F71CB9" w:rsidP="0014386B">
      <w:pPr>
        <w:spacing w:line="360" w:lineRule="auto"/>
        <w:ind w:firstLine="567"/>
        <w:jc w:val="both"/>
        <w:rPr>
          <w:rFonts w:ascii="GHEA Grapalat" w:hAnsi="GHEA Grapalat"/>
          <w:sz w:val="22"/>
          <w:lang w:val="hy-AM"/>
        </w:rPr>
      </w:pPr>
    </w:p>
    <w:p w:rsidR="00F7257F" w:rsidRPr="005F519D" w:rsidRDefault="00F7257F" w:rsidP="0014386B">
      <w:pPr>
        <w:spacing w:line="360" w:lineRule="auto"/>
        <w:ind w:firstLine="567"/>
        <w:jc w:val="both"/>
        <w:rPr>
          <w:rFonts w:ascii="GHEA Grapalat" w:hAnsi="GHEA Grapalat"/>
          <w:sz w:val="22"/>
          <w:lang w:val="hy-AM"/>
        </w:rPr>
      </w:pPr>
    </w:p>
    <w:p w:rsidR="0014386B" w:rsidRPr="00130DBC" w:rsidRDefault="0014386B" w:rsidP="0014386B">
      <w:pPr>
        <w:pStyle w:val="a3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14386B" w:rsidRPr="00130DBC" w:rsidRDefault="000E452A" w:rsidP="0014386B">
      <w:pPr>
        <w:pStyle w:val="a3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130DBC">
        <w:rPr>
          <w:rFonts w:ascii="GHEA Grapalat" w:hAnsi="GHEA Grapalat"/>
          <w:b/>
          <w:sz w:val="22"/>
          <w:u w:val="single"/>
          <w:lang w:val="hy-AM"/>
        </w:rPr>
        <w:t>19</w:t>
      </w:r>
      <w:r w:rsidR="0014386B" w:rsidRPr="00130DBC">
        <w:rPr>
          <w:rFonts w:ascii="GHEA Grapalat" w:hAnsi="GHEA Grapalat"/>
          <w:b/>
          <w:sz w:val="22"/>
          <w:u w:val="single"/>
          <w:lang w:val="hy-AM"/>
        </w:rPr>
        <w:t xml:space="preserve">.    </w:t>
      </w:r>
      <w:r w:rsidR="0014386B" w:rsidRPr="00130DBC">
        <w:rPr>
          <w:rFonts w:ascii="GHEA Grapalat" w:hAnsi="GHEA Grapalat" w:cs="Sylfaen"/>
          <w:b/>
          <w:sz w:val="22"/>
          <w:u w:val="single"/>
          <w:lang w:val="hy-AM"/>
        </w:rPr>
        <w:t>ՀՀ</w:t>
      </w:r>
      <w:r w:rsidR="0014386B" w:rsidRPr="00130DBC">
        <w:rPr>
          <w:rFonts w:ascii="GHEA Grapalat" w:hAnsi="GHEA Grapalat"/>
          <w:b/>
          <w:sz w:val="22"/>
          <w:u w:val="single"/>
          <w:lang w:val="hy-AM"/>
        </w:rPr>
        <w:t xml:space="preserve"> </w:t>
      </w:r>
      <w:r w:rsidR="0014386B" w:rsidRPr="00130DBC">
        <w:rPr>
          <w:rFonts w:ascii="GHEA Grapalat" w:hAnsi="GHEA Grapalat" w:cs="Sylfaen"/>
          <w:b/>
          <w:sz w:val="22"/>
          <w:u w:val="single"/>
          <w:lang w:val="hy-AM"/>
        </w:rPr>
        <w:t xml:space="preserve">ԿՈՏԱՅՔԻ </w:t>
      </w:r>
      <w:r w:rsidR="0014386B" w:rsidRPr="00130DBC">
        <w:rPr>
          <w:rFonts w:ascii="GHEA Grapalat" w:hAnsi="GHEA Grapalat"/>
          <w:b/>
          <w:sz w:val="22"/>
          <w:u w:val="single"/>
          <w:lang w:val="hy-AM"/>
        </w:rPr>
        <w:t xml:space="preserve"> </w:t>
      </w:r>
      <w:r w:rsidR="0014386B" w:rsidRPr="00130DBC">
        <w:rPr>
          <w:rFonts w:ascii="GHEA Grapalat" w:hAnsi="GHEA Grapalat" w:cs="Sylfaen"/>
          <w:b/>
          <w:sz w:val="22"/>
          <w:u w:val="single"/>
          <w:lang w:val="hy-AM"/>
        </w:rPr>
        <w:t>ՄԱՐԶՊԵՏԱՐԱՆ</w:t>
      </w:r>
    </w:p>
    <w:p w:rsidR="00F7257F" w:rsidRPr="00F71CB9" w:rsidRDefault="00F7257F" w:rsidP="0014386B">
      <w:pPr>
        <w:pStyle w:val="a3"/>
        <w:tabs>
          <w:tab w:val="clear" w:pos="540"/>
          <w:tab w:val="left" w:pos="720"/>
        </w:tabs>
        <w:ind w:firstLine="630"/>
        <w:rPr>
          <w:rFonts w:ascii="GHEA Grapalat" w:hAnsi="GHEA Grapalat"/>
          <w:color w:val="FF0000"/>
          <w:sz w:val="22"/>
          <w:lang w:val="hy-AM"/>
        </w:rPr>
      </w:pPr>
    </w:p>
    <w:p w:rsidR="00F71CB9" w:rsidRPr="00130DBC" w:rsidRDefault="000E452A" w:rsidP="00F71CB9">
      <w:pPr>
        <w:pStyle w:val="a3"/>
        <w:tabs>
          <w:tab w:val="clear" w:pos="540"/>
          <w:tab w:val="left" w:pos="720"/>
        </w:tabs>
        <w:ind w:firstLine="630"/>
        <w:rPr>
          <w:rFonts w:ascii="GHEA Grapalat" w:hAnsi="GHEA Grapalat"/>
          <w:sz w:val="22"/>
          <w:szCs w:val="22"/>
          <w:lang w:val="hy-AM"/>
        </w:rPr>
      </w:pPr>
      <w:r w:rsidRPr="00130DBC">
        <w:rPr>
          <w:rFonts w:ascii="GHEA Grapalat" w:hAnsi="GHEA Grapalat"/>
          <w:sz w:val="22"/>
          <w:lang w:val="hy-AM"/>
        </w:rPr>
        <w:t>19</w:t>
      </w:r>
      <w:r w:rsidR="0014386B" w:rsidRPr="00130DBC">
        <w:rPr>
          <w:rFonts w:ascii="GHEA Grapalat" w:hAnsi="GHEA Grapalat"/>
          <w:sz w:val="22"/>
          <w:lang w:val="hy-AM"/>
        </w:rPr>
        <w:t xml:space="preserve">.1 </w:t>
      </w:r>
      <w:r w:rsidR="00F71CB9" w:rsidRPr="00130DBC">
        <w:rPr>
          <w:rFonts w:ascii="GHEA Grapalat" w:hAnsi="GHEA Grapalat"/>
          <w:sz w:val="22"/>
          <w:lang w:val="hy-AM"/>
        </w:rPr>
        <w:t>Մարզպետարանի ենթակայությամբ 2021</w:t>
      </w:r>
      <w:r w:rsidR="0014386B" w:rsidRPr="00130DBC">
        <w:rPr>
          <w:rFonts w:ascii="GHEA Grapalat" w:hAnsi="GHEA Grapalat"/>
          <w:sz w:val="22"/>
          <w:lang w:val="hy-AM"/>
        </w:rPr>
        <w:t>թ.-ի</w:t>
      </w:r>
      <w:r w:rsidR="00EF0D15" w:rsidRPr="00130DBC">
        <w:rPr>
          <w:rFonts w:ascii="GHEA Grapalat" w:hAnsi="GHEA Grapalat"/>
          <w:sz w:val="22"/>
          <w:lang w:val="hy-AM"/>
        </w:rPr>
        <w:t xml:space="preserve"> տարեկան տվյալներով առկա են</w:t>
      </w:r>
      <w:r w:rsidR="0014386B" w:rsidRPr="00130DBC">
        <w:rPr>
          <w:rFonts w:ascii="GHEA Grapalat" w:hAnsi="GHEA Grapalat"/>
          <w:sz w:val="22"/>
          <w:lang w:val="hy-AM"/>
        </w:rPr>
        <w:t xml:space="preserve"> </w:t>
      </w:r>
      <w:r w:rsidR="00F71CB9" w:rsidRPr="00130DBC">
        <w:rPr>
          <w:rFonts w:ascii="GHEA Grapalat" w:hAnsi="GHEA Grapalat"/>
          <w:sz w:val="22"/>
          <w:lang w:val="hy-AM"/>
        </w:rPr>
        <w:t>7</w:t>
      </w:r>
      <w:r w:rsidR="0014386B" w:rsidRPr="00130DBC">
        <w:rPr>
          <w:rFonts w:ascii="GHEA Grapalat" w:hAnsi="GHEA Grapalat"/>
          <w:sz w:val="22"/>
          <w:lang w:val="hy-AM"/>
        </w:rPr>
        <w:t xml:space="preserve"> </w:t>
      </w:r>
      <w:r w:rsidR="0014386B" w:rsidRPr="00130DBC">
        <w:rPr>
          <w:rFonts w:ascii="GHEA Grapalat" w:hAnsi="GHEA Grapalat"/>
          <w:sz w:val="22"/>
          <w:szCs w:val="22"/>
          <w:lang w:val="hy-AM"/>
        </w:rPr>
        <w:t>պետական մասնակցությամբ առևտրային կազմակերպություն</w:t>
      </w:r>
      <w:r w:rsidR="0014386B" w:rsidRPr="00130DBC">
        <w:rPr>
          <w:rFonts w:ascii="GHEA Grapalat" w:hAnsi="GHEA Grapalat"/>
          <w:sz w:val="22"/>
          <w:lang w:val="hy-AM"/>
        </w:rPr>
        <w:t xml:space="preserve">՝ նախորդ տարվա նկատմամբ քանակը </w:t>
      </w:r>
      <w:r w:rsidR="00F71CB9" w:rsidRPr="00130DBC">
        <w:rPr>
          <w:rFonts w:ascii="GHEA Grapalat" w:hAnsi="GHEA Grapalat"/>
          <w:sz w:val="22"/>
          <w:lang w:val="hy-AM"/>
        </w:rPr>
        <w:t>նվազել է 1-ով</w:t>
      </w:r>
      <w:r w:rsidR="0014386B" w:rsidRPr="00130DBC">
        <w:rPr>
          <w:rFonts w:ascii="GHEA Grapalat" w:hAnsi="GHEA Grapalat"/>
          <w:sz w:val="22"/>
          <w:lang w:val="hy-AM"/>
        </w:rPr>
        <w:t xml:space="preserve">: </w:t>
      </w:r>
      <w:r w:rsidR="00F71CB9" w:rsidRPr="00130DBC">
        <w:rPr>
          <w:rFonts w:ascii="GHEA Grapalat" w:hAnsi="GHEA Grapalat"/>
          <w:sz w:val="22"/>
          <w:szCs w:val="22"/>
          <w:lang w:val="hy-AM"/>
        </w:rPr>
        <w:t>Հաշվետու ժամանակաշրջանում մարզպետարանի ենթակայության «Լոռու մարզային արյան փոխներարկման կայան» ՓԲԸ ՀՀ կառավարության 2020թ</w:t>
      </w:r>
      <w:r w:rsidR="00F71CB9" w:rsidRPr="00130DBC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F71CB9" w:rsidRPr="00130DBC">
        <w:rPr>
          <w:rFonts w:ascii="GHEA Grapalat" w:hAnsi="GHEA Grapalat"/>
          <w:sz w:val="22"/>
          <w:szCs w:val="22"/>
          <w:lang w:val="hy-AM"/>
        </w:rPr>
        <w:t xml:space="preserve"> </w:t>
      </w:r>
      <w:r w:rsidR="00F71CB9" w:rsidRPr="00130DBC">
        <w:rPr>
          <w:rFonts w:ascii="GHEA Grapalat" w:hAnsi="GHEA Grapalat" w:cs="GHEA Grapalat"/>
          <w:sz w:val="22"/>
          <w:szCs w:val="22"/>
          <w:lang w:val="hy-AM"/>
        </w:rPr>
        <w:t>ապրիլի</w:t>
      </w:r>
      <w:r w:rsidR="00F71CB9" w:rsidRPr="00130DBC">
        <w:rPr>
          <w:rFonts w:ascii="GHEA Grapalat" w:hAnsi="GHEA Grapalat"/>
          <w:sz w:val="22"/>
          <w:szCs w:val="22"/>
          <w:lang w:val="hy-AM"/>
        </w:rPr>
        <w:t xml:space="preserve"> 23 </w:t>
      </w:r>
      <w:r w:rsidR="00F71CB9" w:rsidRPr="00130DBC">
        <w:rPr>
          <w:rFonts w:ascii="GHEA Grapalat" w:hAnsi="GHEA Grapalat" w:cs="GHEA Grapalat"/>
          <w:sz w:val="22"/>
          <w:szCs w:val="22"/>
          <w:lang w:val="hy-AM"/>
        </w:rPr>
        <w:t>թիվ</w:t>
      </w:r>
      <w:r w:rsidR="00F71CB9" w:rsidRPr="00130DBC">
        <w:rPr>
          <w:rFonts w:ascii="GHEA Grapalat" w:hAnsi="GHEA Grapalat"/>
          <w:sz w:val="22"/>
          <w:szCs w:val="22"/>
          <w:lang w:val="hy-AM"/>
        </w:rPr>
        <w:t xml:space="preserve"> 614-</w:t>
      </w:r>
      <w:r w:rsidR="00F71CB9" w:rsidRPr="00130DBC">
        <w:rPr>
          <w:rFonts w:ascii="GHEA Grapalat" w:hAnsi="GHEA Grapalat" w:cs="GHEA Grapalat"/>
          <w:sz w:val="22"/>
          <w:szCs w:val="22"/>
          <w:lang w:val="hy-AM"/>
        </w:rPr>
        <w:t>Ա</w:t>
      </w:r>
      <w:r w:rsidR="00F71CB9" w:rsidRPr="00130DBC">
        <w:rPr>
          <w:rFonts w:ascii="GHEA Grapalat" w:hAnsi="GHEA Grapalat"/>
          <w:sz w:val="22"/>
          <w:szCs w:val="22"/>
          <w:lang w:val="hy-AM"/>
        </w:rPr>
        <w:t xml:space="preserve"> </w:t>
      </w:r>
      <w:r w:rsidR="00F71CB9" w:rsidRPr="00130DBC">
        <w:rPr>
          <w:rFonts w:ascii="GHEA Grapalat" w:hAnsi="GHEA Grapalat" w:cs="GHEA Grapalat"/>
          <w:sz w:val="22"/>
          <w:szCs w:val="22"/>
          <w:lang w:val="hy-AM"/>
        </w:rPr>
        <w:t>որոշմամբ</w:t>
      </w:r>
      <w:r w:rsidR="00F71CB9" w:rsidRPr="00130DBC">
        <w:rPr>
          <w:rFonts w:ascii="GHEA Grapalat" w:hAnsi="GHEA Grapalat"/>
          <w:sz w:val="22"/>
          <w:szCs w:val="22"/>
          <w:lang w:val="hy-AM"/>
        </w:rPr>
        <w:t xml:space="preserve"> </w:t>
      </w:r>
      <w:r w:rsidR="00F71CB9" w:rsidRPr="00130DBC">
        <w:rPr>
          <w:rFonts w:ascii="GHEA Grapalat" w:hAnsi="GHEA Grapalat" w:cs="GHEA Grapalat"/>
          <w:sz w:val="22"/>
          <w:szCs w:val="22"/>
          <w:lang w:val="hy-AM"/>
        </w:rPr>
        <w:t>միացման</w:t>
      </w:r>
      <w:r w:rsidR="00F71CB9" w:rsidRPr="00130DBC">
        <w:rPr>
          <w:rFonts w:ascii="GHEA Grapalat" w:hAnsi="GHEA Grapalat"/>
          <w:sz w:val="22"/>
          <w:szCs w:val="22"/>
          <w:lang w:val="hy-AM"/>
        </w:rPr>
        <w:t xml:space="preserve"> </w:t>
      </w:r>
      <w:r w:rsidR="00F71CB9" w:rsidRPr="00130DBC">
        <w:rPr>
          <w:rFonts w:ascii="GHEA Grapalat" w:hAnsi="GHEA Grapalat" w:cs="GHEA Grapalat"/>
          <w:sz w:val="22"/>
          <w:szCs w:val="22"/>
          <w:lang w:val="hy-AM"/>
        </w:rPr>
        <w:t>ձևով</w:t>
      </w:r>
      <w:r w:rsidR="00F71CB9" w:rsidRPr="00130DBC">
        <w:rPr>
          <w:rFonts w:ascii="GHEA Grapalat" w:hAnsi="GHEA Grapalat"/>
          <w:sz w:val="22"/>
          <w:szCs w:val="22"/>
          <w:lang w:val="hy-AM"/>
        </w:rPr>
        <w:t xml:space="preserve"> </w:t>
      </w:r>
      <w:r w:rsidR="00F71CB9" w:rsidRPr="00130DBC">
        <w:rPr>
          <w:rFonts w:ascii="GHEA Grapalat" w:hAnsi="GHEA Grapalat" w:cs="GHEA Grapalat"/>
          <w:sz w:val="22"/>
          <w:szCs w:val="22"/>
          <w:lang w:val="hy-AM"/>
        </w:rPr>
        <w:t>վերակազմակերպվել</w:t>
      </w:r>
      <w:r w:rsidR="00F71CB9" w:rsidRPr="00130DBC">
        <w:rPr>
          <w:rFonts w:ascii="GHEA Grapalat" w:hAnsi="GHEA Grapalat"/>
          <w:sz w:val="22"/>
          <w:szCs w:val="22"/>
          <w:lang w:val="hy-AM"/>
        </w:rPr>
        <w:t xml:space="preserve"> </w:t>
      </w:r>
      <w:r w:rsidR="00F71CB9" w:rsidRPr="00130DBC">
        <w:rPr>
          <w:rFonts w:ascii="GHEA Grapalat" w:hAnsi="GHEA Grapalat" w:cs="GHEA Grapalat"/>
          <w:sz w:val="22"/>
          <w:szCs w:val="22"/>
          <w:lang w:val="hy-AM"/>
        </w:rPr>
        <w:t>է</w:t>
      </w:r>
      <w:r w:rsidR="00F71CB9" w:rsidRPr="00130DBC">
        <w:rPr>
          <w:rFonts w:ascii="GHEA Grapalat" w:hAnsi="GHEA Grapalat"/>
          <w:sz w:val="22"/>
          <w:szCs w:val="22"/>
          <w:lang w:val="hy-AM"/>
        </w:rPr>
        <w:t xml:space="preserve"> </w:t>
      </w:r>
      <w:r w:rsidR="00F71CB9" w:rsidRPr="00130DBC">
        <w:rPr>
          <w:rFonts w:ascii="GHEA Grapalat" w:hAnsi="GHEA Grapalat" w:cs="GHEA Grapalat"/>
          <w:sz w:val="22"/>
          <w:szCs w:val="22"/>
          <w:lang w:val="hy-AM"/>
        </w:rPr>
        <w:t>ՀՀ</w:t>
      </w:r>
      <w:r w:rsidR="00F71CB9" w:rsidRPr="00130DBC">
        <w:rPr>
          <w:rFonts w:ascii="GHEA Grapalat" w:hAnsi="GHEA Grapalat"/>
          <w:sz w:val="22"/>
          <w:szCs w:val="22"/>
          <w:lang w:val="hy-AM"/>
        </w:rPr>
        <w:t xml:space="preserve"> </w:t>
      </w:r>
      <w:r w:rsidR="00F71CB9" w:rsidRPr="00130DBC">
        <w:rPr>
          <w:rFonts w:ascii="GHEA Grapalat" w:hAnsi="GHEA Grapalat" w:cs="GHEA Grapalat"/>
          <w:sz w:val="22"/>
          <w:szCs w:val="22"/>
          <w:lang w:val="hy-AM"/>
        </w:rPr>
        <w:t>առողջապահության</w:t>
      </w:r>
      <w:r w:rsidR="00F71CB9" w:rsidRPr="00130DBC">
        <w:rPr>
          <w:rFonts w:ascii="GHEA Grapalat" w:hAnsi="GHEA Grapalat"/>
          <w:sz w:val="22"/>
          <w:szCs w:val="22"/>
          <w:lang w:val="hy-AM"/>
        </w:rPr>
        <w:t xml:space="preserve"> նախարարության «Պրոֆեսոր Ռ</w:t>
      </w:r>
      <w:r w:rsidR="00F71CB9" w:rsidRPr="00130DBC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F71CB9" w:rsidRPr="00130DBC">
        <w:rPr>
          <w:rFonts w:ascii="GHEA Grapalat" w:hAnsi="GHEA Grapalat" w:cs="GHEA Grapalat"/>
          <w:sz w:val="22"/>
          <w:szCs w:val="22"/>
          <w:lang w:val="hy-AM"/>
        </w:rPr>
        <w:t>Օ</w:t>
      </w:r>
      <w:r w:rsidR="00F71CB9" w:rsidRPr="00130DBC">
        <w:rPr>
          <w:rFonts w:ascii="GHEA Grapalat" w:hAnsi="GHEA Grapalat"/>
          <w:sz w:val="22"/>
          <w:szCs w:val="22"/>
          <w:lang w:val="hy-AM"/>
        </w:rPr>
        <w:t xml:space="preserve"> </w:t>
      </w:r>
      <w:r w:rsidR="00F71CB9" w:rsidRPr="00130DBC">
        <w:rPr>
          <w:rFonts w:ascii="GHEA Grapalat" w:hAnsi="GHEA Grapalat" w:cs="GHEA Grapalat"/>
          <w:sz w:val="22"/>
          <w:szCs w:val="22"/>
          <w:lang w:val="hy-AM"/>
        </w:rPr>
        <w:t>Յոլյանի</w:t>
      </w:r>
      <w:r w:rsidR="00F71CB9" w:rsidRPr="00130DBC">
        <w:rPr>
          <w:rFonts w:ascii="GHEA Grapalat" w:hAnsi="GHEA Grapalat"/>
          <w:sz w:val="22"/>
          <w:szCs w:val="22"/>
          <w:lang w:val="hy-AM"/>
        </w:rPr>
        <w:t xml:space="preserve"> </w:t>
      </w:r>
      <w:r w:rsidR="00F71CB9" w:rsidRPr="00130DBC">
        <w:rPr>
          <w:rFonts w:ascii="GHEA Grapalat" w:hAnsi="GHEA Grapalat" w:cs="GHEA Grapalat"/>
          <w:sz w:val="22"/>
          <w:szCs w:val="22"/>
          <w:lang w:val="hy-AM"/>
        </w:rPr>
        <w:t>անվան</w:t>
      </w:r>
      <w:r w:rsidR="00F71CB9" w:rsidRPr="00130DBC">
        <w:rPr>
          <w:rFonts w:ascii="GHEA Grapalat" w:hAnsi="GHEA Grapalat"/>
          <w:sz w:val="22"/>
          <w:szCs w:val="22"/>
          <w:lang w:val="hy-AM"/>
        </w:rPr>
        <w:t xml:space="preserve"> </w:t>
      </w:r>
      <w:r w:rsidR="00F71CB9" w:rsidRPr="00130DBC">
        <w:rPr>
          <w:rFonts w:ascii="GHEA Grapalat" w:hAnsi="GHEA Grapalat" w:cs="GHEA Grapalat"/>
          <w:sz w:val="22"/>
          <w:szCs w:val="22"/>
          <w:lang w:val="hy-AM"/>
        </w:rPr>
        <w:t>արյունաբանական</w:t>
      </w:r>
      <w:r w:rsidR="00F71CB9" w:rsidRPr="00130DBC">
        <w:rPr>
          <w:rFonts w:ascii="GHEA Grapalat" w:hAnsi="GHEA Grapalat"/>
          <w:sz w:val="22"/>
          <w:szCs w:val="22"/>
          <w:lang w:val="hy-AM"/>
        </w:rPr>
        <w:t xml:space="preserve"> </w:t>
      </w:r>
      <w:r w:rsidR="00F71CB9" w:rsidRPr="00130DBC">
        <w:rPr>
          <w:rFonts w:ascii="GHEA Grapalat" w:hAnsi="GHEA Grapalat" w:cs="GHEA Grapalat"/>
          <w:sz w:val="22"/>
          <w:szCs w:val="22"/>
          <w:lang w:val="hy-AM"/>
        </w:rPr>
        <w:t>կենտրոն»</w:t>
      </w:r>
      <w:r w:rsidR="00F71CB9" w:rsidRPr="00130DBC">
        <w:rPr>
          <w:rFonts w:ascii="GHEA Grapalat" w:hAnsi="GHEA Grapalat"/>
          <w:sz w:val="22"/>
          <w:szCs w:val="22"/>
          <w:lang w:val="hy-AM"/>
        </w:rPr>
        <w:t xml:space="preserve"> </w:t>
      </w:r>
      <w:r w:rsidR="00F71CB9" w:rsidRPr="00130DBC">
        <w:rPr>
          <w:rFonts w:ascii="GHEA Grapalat" w:hAnsi="GHEA Grapalat" w:cs="GHEA Grapalat"/>
          <w:sz w:val="22"/>
          <w:szCs w:val="22"/>
          <w:lang w:val="hy-AM"/>
        </w:rPr>
        <w:t>ՓԲԸ</w:t>
      </w:r>
      <w:r w:rsidR="00F71CB9" w:rsidRPr="00130DBC">
        <w:rPr>
          <w:rFonts w:ascii="GHEA Grapalat" w:hAnsi="GHEA Grapalat"/>
          <w:sz w:val="22"/>
          <w:szCs w:val="22"/>
          <w:lang w:val="hy-AM"/>
        </w:rPr>
        <w:t>-</w:t>
      </w:r>
      <w:r w:rsidR="00F71CB9" w:rsidRPr="00130DBC">
        <w:rPr>
          <w:rFonts w:ascii="GHEA Grapalat" w:hAnsi="GHEA Grapalat" w:cs="GHEA Grapalat"/>
          <w:sz w:val="22"/>
          <w:szCs w:val="22"/>
          <w:lang w:val="hy-AM"/>
        </w:rPr>
        <w:t>ին</w:t>
      </w:r>
      <w:r w:rsidR="00F71CB9" w:rsidRPr="00130DBC">
        <w:rPr>
          <w:rFonts w:ascii="GHEA Grapalat" w:hAnsi="GHEA Grapalat"/>
          <w:sz w:val="22"/>
          <w:szCs w:val="22"/>
          <w:lang w:val="hy-AM"/>
        </w:rPr>
        <w:t xml:space="preserve">։ </w:t>
      </w:r>
    </w:p>
    <w:p w:rsidR="0014386B" w:rsidRPr="00130DBC" w:rsidRDefault="000E452A" w:rsidP="0014386B">
      <w:pPr>
        <w:pStyle w:val="a3"/>
        <w:tabs>
          <w:tab w:val="clear" w:pos="540"/>
          <w:tab w:val="left" w:pos="720"/>
        </w:tabs>
        <w:ind w:firstLine="630"/>
        <w:rPr>
          <w:rFonts w:ascii="GHEA Grapalat" w:hAnsi="GHEA Grapalat"/>
          <w:sz w:val="22"/>
          <w:lang w:val="hy-AM"/>
        </w:rPr>
      </w:pPr>
      <w:r w:rsidRPr="00130DBC">
        <w:rPr>
          <w:rFonts w:ascii="GHEA Grapalat" w:hAnsi="GHEA Grapalat"/>
          <w:sz w:val="22"/>
          <w:lang w:val="hy-AM"/>
        </w:rPr>
        <w:t>19</w:t>
      </w:r>
      <w:r w:rsidR="0014386B" w:rsidRPr="00130DBC">
        <w:rPr>
          <w:rFonts w:ascii="GHEA Grapalat" w:hAnsi="GHEA Grapalat"/>
          <w:sz w:val="22"/>
          <w:lang w:val="hy-AM"/>
        </w:rPr>
        <w:t>.2 Կազմակերպություններում աշխատողների</w:t>
      </w:r>
      <w:r w:rsidR="00F7257F" w:rsidRPr="00130DBC">
        <w:rPr>
          <w:rFonts w:ascii="GHEA Grapalat" w:hAnsi="GHEA Grapalat"/>
          <w:sz w:val="22"/>
          <w:lang w:val="hy-AM"/>
        </w:rPr>
        <w:t xml:space="preserve"> միջին ցուցակային</w:t>
      </w:r>
      <w:r w:rsidR="0014386B" w:rsidRPr="00130DBC">
        <w:rPr>
          <w:rFonts w:ascii="GHEA Grapalat" w:hAnsi="GHEA Grapalat"/>
          <w:sz w:val="22"/>
          <w:lang w:val="hy-AM"/>
        </w:rPr>
        <w:t xml:space="preserve"> ընդհանուր թիվը կազմում է </w:t>
      </w:r>
      <w:r w:rsidR="00F71CB9" w:rsidRPr="00130DBC">
        <w:rPr>
          <w:rFonts w:ascii="GHEA Grapalat" w:hAnsi="GHEA Grapalat"/>
          <w:sz w:val="22"/>
          <w:lang w:val="hy-AM"/>
        </w:rPr>
        <w:t>1357</w:t>
      </w:r>
      <w:r w:rsidR="002F1350" w:rsidRPr="00130DBC">
        <w:rPr>
          <w:rFonts w:ascii="GHEA Grapalat" w:hAnsi="GHEA Grapalat"/>
          <w:sz w:val="22"/>
          <w:lang w:val="hy-AM"/>
        </w:rPr>
        <w:t xml:space="preserve"> </w:t>
      </w:r>
      <w:r w:rsidR="0014386B" w:rsidRPr="00130DBC">
        <w:rPr>
          <w:rFonts w:ascii="GHEA Grapalat" w:hAnsi="GHEA Grapalat"/>
          <w:sz w:val="22"/>
          <w:lang w:val="hy-AM"/>
        </w:rPr>
        <w:t>աշխատող:</w:t>
      </w:r>
    </w:p>
    <w:p w:rsidR="0014386B" w:rsidRPr="00130DBC" w:rsidRDefault="000E452A" w:rsidP="0014386B">
      <w:pPr>
        <w:pStyle w:val="a3"/>
        <w:tabs>
          <w:tab w:val="num" w:pos="-5220"/>
        </w:tabs>
        <w:ind w:firstLine="630"/>
        <w:rPr>
          <w:rFonts w:ascii="GHEA Grapalat" w:hAnsi="GHEA Grapalat"/>
          <w:sz w:val="22"/>
          <w:lang w:val="hy-AM"/>
        </w:rPr>
      </w:pPr>
      <w:r w:rsidRPr="00130DBC">
        <w:rPr>
          <w:rFonts w:ascii="GHEA Grapalat" w:hAnsi="GHEA Grapalat"/>
          <w:sz w:val="22"/>
          <w:lang w:val="hy-AM"/>
        </w:rPr>
        <w:t>19</w:t>
      </w:r>
      <w:r w:rsidR="0014386B" w:rsidRPr="00130DBC">
        <w:rPr>
          <w:rFonts w:ascii="GHEA Grapalat" w:hAnsi="GHEA Grapalat"/>
          <w:sz w:val="22"/>
          <w:lang w:val="hy-AM"/>
        </w:rPr>
        <w:t xml:space="preserve">.3 </w:t>
      </w:r>
      <w:r w:rsidR="0014386B" w:rsidRPr="00130DBC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="0014386B" w:rsidRPr="00130DBC">
        <w:rPr>
          <w:rFonts w:ascii="GHEA Grapalat" w:hAnsi="GHEA Grapalat"/>
          <w:sz w:val="22"/>
          <w:lang w:val="hy-AM"/>
        </w:rPr>
        <w:t xml:space="preserve"> </w:t>
      </w:r>
      <w:r w:rsidR="0014386B" w:rsidRPr="00130DBC">
        <w:rPr>
          <w:rFonts w:ascii="GHEA Grapalat" w:hAnsi="GHEA Grapalat" w:cs="Sylfaen"/>
          <w:sz w:val="22"/>
          <w:lang w:val="hy-AM"/>
        </w:rPr>
        <w:t>արդյունքներն այսպիսին են.</w:t>
      </w:r>
      <w:r w:rsidR="0014386B" w:rsidRPr="00130DBC">
        <w:rPr>
          <w:rFonts w:ascii="GHEA Grapalat" w:hAnsi="GHEA Grapalat"/>
          <w:i/>
          <w:iCs/>
          <w:sz w:val="22"/>
          <w:lang w:val="hy-AM"/>
        </w:rPr>
        <w:t xml:space="preserve">          </w:t>
      </w:r>
    </w:p>
    <w:p w:rsidR="0014386B" w:rsidRPr="00130DBC" w:rsidRDefault="0014386B" w:rsidP="00F7257F">
      <w:pPr>
        <w:pStyle w:val="a3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B90D17">
        <w:rPr>
          <w:rFonts w:ascii="GHEA Grapalat" w:hAnsi="GHEA Grapalat"/>
          <w:color w:val="FF0000"/>
          <w:sz w:val="22"/>
          <w:lang w:val="hy-AM"/>
        </w:rPr>
        <w:tab/>
      </w:r>
      <w:r w:rsidRPr="00130DBC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Pr="00130DBC">
        <w:rPr>
          <w:rFonts w:ascii="GHEA Grapalat" w:hAnsi="GHEA Grapalat"/>
          <w:i/>
          <w:iCs/>
          <w:sz w:val="22"/>
          <w:szCs w:val="22"/>
        </w:rPr>
        <w:t>(</w:t>
      </w:r>
      <w:r w:rsidRPr="00130DBC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130DBC">
        <w:rPr>
          <w:rFonts w:ascii="GHEA Grapalat" w:hAnsi="GHEA Grapalat"/>
          <w:i/>
          <w:iCs/>
          <w:sz w:val="22"/>
          <w:szCs w:val="22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14386B" w:rsidRPr="00130DBC" w:rsidTr="002C3835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130DBC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130DBC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14386B" w:rsidRPr="00130DBC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130DBC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14386B" w:rsidRPr="00130DBC" w:rsidRDefault="00F71CB9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130DBC">
              <w:rPr>
                <w:rFonts w:ascii="GHEA Grapalat" w:hAnsi="GHEA Grapalat"/>
                <w:bCs/>
                <w:sz w:val="22"/>
                <w:szCs w:val="22"/>
              </w:rPr>
              <w:t>2021</w:t>
            </w:r>
            <w:r w:rsidR="0014386B" w:rsidRPr="00130DBC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="0014386B" w:rsidRPr="00130DBC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14386B" w:rsidRPr="00130DBC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130DBC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14386B" w:rsidRPr="00130DBC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130DBC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30DBC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130DBC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130DBC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130DBC" w:rsidRDefault="00B90D17" w:rsidP="00130DBC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130DBC">
              <w:rPr>
                <w:rFonts w:ascii="GHEA Grapalat" w:hAnsi="GHEA Grapalat"/>
                <w:bCs/>
                <w:sz w:val="22"/>
                <w:szCs w:val="22"/>
              </w:rPr>
              <w:t>2,369,364․</w:t>
            </w:r>
            <w:r w:rsidR="00F71CB9" w:rsidRPr="00130DBC">
              <w:rPr>
                <w:rFonts w:ascii="GHEA Grapalat" w:hAnsi="GHEA Grapalat"/>
                <w:bCs/>
                <w:sz w:val="22"/>
                <w:szCs w:val="22"/>
              </w:rPr>
              <w:t>4</w:t>
            </w:r>
          </w:p>
        </w:tc>
      </w:tr>
      <w:tr w:rsidR="0014386B" w:rsidRPr="00130DBC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130DBC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30DBC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130DBC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130DBC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Pr="00130DB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130DBC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130DBC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130DBC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130DBC" w:rsidRDefault="00F71CB9" w:rsidP="002C3835">
            <w:pPr>
              <w:pStyle w:val="a3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30DBC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</w:p>
        </w:tc>
      </w:tr>
      <w:tr w:rsidR="0014386B" w:rsidRPr="00130DBC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130DBC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30DBC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130DBC" w:rsidRDefault="0014386B" w:rsidP="002C3835">
            <w:pPr>
              <w:pStyle w:val="a3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130DBC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130DBC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130DBC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Pr="00130DB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130DBC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130DBC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130DBC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130DBC" w:rsidRDefault="00F71CB9" w:rsidP="002C3835">
            <w:pPr>
              <w:pStyle w:val="a3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30DBC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14386B" w:rsidRPr="00130DBC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130DBC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30DBC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130DBC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130DBC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Pr="00130DBC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130DBC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130DBC" w:rsidRDefault="0014386B" w:rsidP="002C3835">
            <w:pPr>
              <w:pStyle w:val="a3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30DBC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B90D17" w:rsidRPr="00130DBC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130DBC" w:rsidRDefault="0014386B" w:rsidP="002C3835">
            <w:pPr>
              <w:pStyle w:val="a5"/>
              <w:rPr>
                <w:rFonts w:ascii="GHEA Grapalat" w:hAnsi="GHEA Grapalat"/>
                <w:sz w:val="22"/>
                <w:szCs w:val="22"/>
              </w:rPr>
            </w:pPr>
            <w:r w:rsidRPr="00130DBC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130DBC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130DBC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130DBC" w:rsidRDefault="00B90D17" w:rsidP="00B90D1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130DBC">
              <w:rPr>
                <w:rFonts w:ascii="GHEA Grapalat" w:hAnsi="GHEA Grapalat"/>
                <w:bCs/>
                <w:sz w:val="22"/>
                <w:szCs w:val="22"/>
              </w:rPr>
              <w:t>141</w:t>
            </w:r>
            <w:r w:rsidR="003D7F6C" w:rsidRPr="00130DBC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,</w:t>
            </w:r>
            <w:r w:rsidRPr="00130DBC">
              <w:rPr>
                <w:rFonts w:ascii="GHEA Grapalat" w:hAnsi="GHEA Grapalat"/>
                <w:bCs/>
                <w:sz w:val="22"/>
                <w:szCs w:val="22"/>
              </w:rPr>
              <w:t>320</w:t>
            </w:r>
            <w:r w:rsidRPr="00130DBC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F71CB9" w:rsidRPr="00130DBC">
              <w:rPr>
                <w:rFonts w:ascii="GHEA Grapalat" w:hAnsi="GHEA Grapalat"/>
                <w:bCs/>
                <w:sz w:val="22"/>
                <w:szCs w:val="22"/>
              </w:rPr>
              <w:t>4</w:t>
            </w:r>
          </w:p>
        </w:tc>
      </w:tr>
      <w:tr w:rsidR="0014386B" w:rsidRPr="00130DBC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130DBC" w:rsidRDefault="0014386B" w:rsidP="002C3835">
            <w:pPr>
              <w:pStyle w:val="a5"/>
              <w:rPr>
                <w:rFonts w:ascii="GHEA Grapalat" w:hAnsi="GHEA Grapalat"/>
                <w:sz w:val="22"/>
                <w:szCs w:val="22"/>
              </w:rPr>
            </w:pPr>
            <w:r w:rsidRPr="00130DBC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130DBC" w:rsidRDefault="0014386B" w:rsidP="002C3835">
            <w:pPr>
              <w:pStyle w:val="a5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130DBC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130DBC" w:rsidRDefault="00F71CB9" w:rsidP="002C3835">
            <w:pPr>
              <w:pStyle w:val="a5"/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30DBC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14386B" w:rsidRPr="00130DBC" w:rsidTr="002C3835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130DBC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30DBC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14386B" w:rsidRPr="00130DBC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30DBC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130DBC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30DBC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</w:t>
            </w:r>
          </w:p>
          <w:p w:rsidR="0014386B" w:rsidRPr="00130DBC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130DBC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71CB9" w:rsidRPr="00130DBC" w:rsidRDefault="00B90D17" w:rsidP="00F71CB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130DBC">
              <w:rPr>
                <w:rFonts w:ascii="GHEA Grapalat" w:hAnsi="GHEA Grapalat"/>
                <w:bCs/>
                <w:sz w:val="22"/>
                <w:szCs w:val="22"/>
              </w:rPr>
              <w:t>4,</w:t>
            </w:r>
            <w:r w:rsidR="00F71CB9" w:rsidRPr="00130DBC">
              <w:rPr>
                <w:rFonts w:ascii="GHEA Grapalat" w:hAnsi="GHEA Grapalat"/>
                <w:bCs/>
                <w:sz w:val="22"/>
                <w:szCs w:val="22"/>
              </w:rPr>
              <w:t>848</w:t>
            </w:r>
            <w:r w:rsidRPr="00130DBC">
              <w:rPr>
                <w:rFonts w:ascii="GHEA Grapalat" w:hAnsi="GHEA Grapalat"/>
                <w:bCs/>
                <w:sz w:val="22"/>
                <w:szCs w:val="22"/>
              </w:rPr>
              <w:t>,134․</w:t>
            </w:r>
            <w:r w:rsidR="00F71CB9" w:rsidRPr="00130DBC">
              <w:rPr>
                <w:rFonts w:ascii="GHEA Grapalat" w:hAnsi="GHEA Grapalat"/>
                <w:bCs/>
                <w:sz w:val="22"/>
                <w:szCs w:val="22"/>
              </w:rPr>
              <w:t>5</w:t>
            </w:r>
          </w:p>
          <w:p w:rsidR="00F71CB9" w:rsidRPr="00130DBC" w:rsidRDefault="00B90D17" w:rsidP="00F71CB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130DBC">
              <w:rPr>
                <w:rFonts w:ascii="GHEA Grapalat" w:hAnsi="GHEA Grapalat"/>
                <w:bCs/>
                <w:sz w:val="22"/>
                <w:szCs w:val="22"/>
              </w:rPr>
              <w:t>4,064,448․</w:t>
            </w:r>
            <w:r w:rsidR="00F71CB9" w:rsidRPr="00130DBC">
              <w:rPr>
                <w:rFonts w:ascii="GHEA Grapalat" w:hAnsi="GHEA Grapalat"/>
                <w:bCs/>
                <w:sz w:val="22"/>
                <w:szCs w:val="22"/>
              </w:rPr>
              <w:t>2</w:t>
            </w:r>
          </w:p>
          <w:p w:rsidR="0014386B" w:rsidRPr="00130DBC" w:rsidRDefault="0014386B" w:rsidP="002C3835">
            <w:pPr>
              <w:pStyle w:val="a3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14386B" w:rsidRPr="00130DBC" w:rsidTr="002C3835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130DBC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30DBC">
              <w:rPr>
                <w:rFonts w:ascii="GHEA Grapalat" w:hAnsi="GHEA Grapalat"/>
                <w:sz w:val="22"/>
                <w:szCs w:val="22"/>
              </w:rPr>
              <w:lastRenderedPageBreak/>
              <w:t>8.</w:t>
            </w:r>
          </w:p>
          <w:p w:rsidR="0014386B" w:rsidRPr="00130DBC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30DBC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130DBC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130DBC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14386B" w:rsidRPr="00130DBC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130DBC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71CB9" w:rsidRPr="00130DBC" w:rsidRDefault="00B90D17" w:rsidP="00F71CB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130DBC">
              <w:rPr>
                <w:rFonts w:ascii="GHEA Grapalat" w:hAnsi="GHEA Grapalat"/>
                <w:bCs/>
                <w:sz w:val="22"/>
                <w:szCs w:val="22"/>
              </w:rPr>
              <w:t>4,696,</w:t>
            </w:r>
            <w:r w:rsidR="00F71CB9" w:rsidRPr="00130DBC">
              <w:rPr>
                <w:rFonts w:ascii="GHEA Grapalat" w:hAnsi="GHEA Grapalat"/>
                <w:bCs/>
                <w:sz w:val="22"/>
                <w:szCs w:val="22"/>
              </w:rPr>
              <w:t>707</w:t>
            </w:r>
            <w:r w:rsidRPr="00130DBC">
              <w:rPr>
                <w:rFonts w:ascii="MS Mincho" w:eastAsia="MS Mincho" w:hAnsi="MS Mincho" w:cs="MS Mincho"/>
                <w:bCs/>
                <w:sz w:val="22"/>
                <w:szCs w:val="22"/>
                <w:lang w:val="hy-AM"/>
              </w:rPr>
              <w:t>․</w:t>
            </w:r>
            <w:r w:rsidR="00F71CB9" w:rsidRPr="00130DBC">
              <w:rPr>
                <w:rFonts w:ascii="GHEA Grapalat" w:hAnsi="GHEA Grapalat"/>
                <w:bCs/>
                <w:sz w:val="22"/>
                <w:szCs w:val="22"/>
              </w:rPr>
              <w:t>8</w:t>
            </w:r>
          </w:p>
          <w:p w:rsidR="00F71CB9" w:rsidRPr="00130DBC" w:rsidRDefault="00B90D17" w:rsidP="00F71CB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130DBC">
              <w:rPr>
                <w:rFonts w:ascii="GHEA Grapalat" w:hAnsi="GHEA Grapalat"/>
                <w:bCs/>
                <w:sz w:val="22"/>
                <w:szCs w:val="22"/>
              </w:rPr>
              <w:t>4,357,439․</w:t>
            </w:r>
            <w:r w:rsidR="00F71CB9" w:rsidRPr="00130DBC">
              <w:rPr>
                <w:rFonts w:ascii="GHEA Grapalat" w:hAnsi="GHEA Grapalat"/>
                <w:bCs/>
                <w:sz w:val="22"/>
                <w:szCs w:val="22"/>
              </w:rPr>
              <w:t>7</w:t>
            </w:r>
          </w:p>
          <w:p w:rsidR="0014386B" w:rsidRPr="00130DBC" w:rsidRDefault="0014386B" w:rsidP="002C3835">
            <w:pPr>
              <w:pStyle w:val="a3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14386B" w:rsidRPr="00130DBC" w:rsidTr="002C3835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130DBC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30DBC">
              <w:rPr>
                <w:rFonts w:ascii="GHEA Grapalat" w:hAnsi="GHEA Grapalat"/>
                <w:sz w:val="22"/>
                <w:szCs w:val="22"/>
              </w:rPr>
              <w:t>9</w:t>
            </w:r>
            <w:r w:rsidRPr="00130DBC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4386B" w:rsidRPr="00130DBC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30DBC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14386B" w:rsidRPr="00130DBC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30DBC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14386B" w:rsidRPr="00130DBC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30DBC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130DBC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30DBC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130DB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130DBC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130DB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130DBC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130DB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130DBC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130DB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130DBC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130DBC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4386B" w:rsidRPr="00130DBC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30DBC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130DB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130DBC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130DB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130DBC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130DB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130DBC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4386B" w:rsidRPr="00130DBC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30DBC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14386B" w:rsidRPr="00130DBC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30DBC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71CB9" w:rsidRPr="00130DBC" w:rsidRDefault="00B90D17" w:rsidP="00F71CB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130DBC">
              <w:rPr>
                <w:rFonts w:ascii="GHEA Grapalat" w:hAnsi="GHEA Grapalat"/>
                <w:bCs/>
                <w:sz w:val="22"/>
                <w:szCs w:val="22"/>
              </w:rPr>
              <w:t>524,398․</w:t>
            </w:r>
            <w:r w:rsidR="00F71CB9" w:rsidRPr="00130DBC">
              <w:rPr>
                <w:rFonts w:ascii="GHEA Grapalat" w:hAnsi="GHEA Grapalat"/>
                <w:bCs/>
                <w:sz w:val="22"/>
                <w:szCs w:val="22"/>
              </w:rPr>
              <w:t>7</w:t>
            </w:r>
          </w:p>
          <w:p w:rsidR="00F71CB9" w:rsidRPr="00130DBC" w:rsidRDefault="00B90D17" w:rsidP="00F71CB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130DBC">
              <w:rPr>
                <w:rFonts w:ascii="GHEA Grapalat" w:hAnsi="GHEA Grapalat"/>
                <w:bCs/>
                <w:sz w:val="22"/>
                <w:szCs w:val="22"/>
              </w:rPr>
              <w:t>92,933․</w:t>
            </w:r>
            <w:r w:rsidR="00F71CB9" w:rsidRPr="00130DBC">
              <w:rPr>
                <w:rFonts w:ascii="GHEA Grapalat" w:hAnsi="GHEA Grapalat"/>
                <w:bCs/>
                <w:sz w:val="22"/>
                <w:szCs w:val="22"/>
              </w:rPr>
              <w:t>9</w:t>
            </w:r>
          </w:p>
          <w:p w:rsidR="00F71CB9" w:rsidRPr="00130DBC" w:rsidRDefault="00B90D17" w:rsidP="00F71CB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130DBC">
              <w:rPr>
                <w:rFonts w:ascii="GHEA Grapalat" w:hAnsi="GHEA Grapalat"/>
                <w:bCs/>
                <w:sz w:val="22"/>
                <w:szCs w:val="22"/>
              </w:rPr>
              <w:t>95</w:t>
            </w:r>
            <w:r w:rsidRPr="00130DBC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,</w:t>
            </w:r>
            <w:r w:rsidRPr="00130DBC">
              <w:rPr>
                <w:rFonts w:ascii="GHEA Grapalat" w:hAnsi="GHEA Grapalat"/>
                <w:bCs/>
                <w:sz w:val="22"/>
                <w:szCs w:val="22"/>
              </w:rPr>
              <w:t>159․</w:t>
            </w:r>
            <w:r w:rsidR="00F71CB9" w:rsidRPr="00130DBC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F71CB9" w:rsidRPr="00130DBC" w:rsidRDefault="00B90D17" w:rsidP="00F71CB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130DBC">
              <w:rPr>
                <w:rFonts w:ascii="GHEA Grapalat" w:hAnsi="GHEA Grapalat"/>
                <w:bCs/>
                <w:sz w:val="22"/>
                <w:szCs w:val="22"/>
              </w:rPr>
              <w:t>73,081․</w:t>
            </w:r>
            <w:r w:rsidR="00F71CB9" w:rsidRPr="00130DBC">
              <w:rPr>
                <w:rFonts w:ascii="GHEA Grapalat" w:hAnsi="GHEA Grapalat"/>
                <w:bCs/>
                <w:sz w:val="22"/>
                <w:szCs w:val="22"/>
              </w:rPr>
              <w:t>3</w:t>
            </w:r>
          </w:p>
          <w:p w:rsidR="0014386B" w:rsidRPr="00130DBC" w:rsidRDefault="0014386B" w:rsidP="002C3835">
            <w:pPr>
              <w:pStyle w:val="a3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14386B" w:rsidRPr="00130DBC" w:rsidTr="002C383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130DBC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30DBC">
              <w:rPr>
                <w:rFonts w:ascii="GHEA Grapalat" w:hAnsi="GHEA Grapalat"/>
                <w:sz w:val="22"/>
                <w:szCs w:val="22"/>
              </w:rPr>
              <w:t>10</w:t>
            </w:r>
            <w:r w:rsidRPr="00130DBC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4386B" w:rsidRPr="00130DBC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30DBC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14386B" w:rsidRPr="00130DBC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30DBC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14386B" w:rsidRPr="00130DBC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130DBC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30DBC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130DB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130DBC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130DB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130DBC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130DB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130DBC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130DB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130DBC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130DBC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4386B" w:rsidRPr="00130DBC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30DBC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130DB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130DBC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130DB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130DBC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130DB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130DBC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4386B" w:rsidRPr="00130DBC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30DBC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130DB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130DBC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130DB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130DBC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130DB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130DBC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130DB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130DBC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90D17" w:rsidRPr="00130DBC" w:rsidRDefault="00B90D17" w:rsidP="00B90D1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130DBC">
              <w:rPr>
                <w:rFonts w:ascii="GHEA Grapalat" w:hAnsi="GHEA Grapalat"/>
                <w:bCs/>
                <w:sz w:val="22"/>
                <w:szCs w:val="22"/>
              </w:rPr>
              <w:t>677,140․8</w:t>
            </w:r>
          </w:p>
          <w:p w:rsidR="00B90D17" w:rsidRPr="00130DBC" w:rsidRDefault="00B90D17" w:rsidP="00B90D1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130DBC">
              <w:rPr>
                <w:rFonts w:ascii="GHEA Grapalat" w:hAnsi="GHEA Grapalat"/>
                <w:bCs/>
                <w:sz w:val="22"/>
                <w:szCs w:val="22"/>
              </w:rPr>
              <w:t>201,845․9</w:t>
            </w:r>
          </w:p>
          <w:p w:rsidR="00B90D17" w:rsidRPr="00130DBC" w:rsidRDefault="00B90D17" w:rsidP="00B90D1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130DBC">
              <w:rPr>
                <w:rFonts w:ascii="GHEA Grapalat" w:hAnsi="GHEA Grapalat"/>
                <w:bCs/>
                <w:sz w:val="22"/>
                <w:szCs w:val="22"/>
              </w:rPr>
              <w:t>213,926․5</w:t>
            </w:r>
          </w:p>
          <w:p w:rsidR="0014386B" w:rsidRPr="00130DBC" w:rsidRDefault="0014386B" w:rsidP="002C3835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</w:tr>
      <w:tr w:rsidR="0014386B" w:rsidRPr="00130DBC" w:rsidTr="002C383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130DBC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30DBC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14386B" w:rsidRPr="00130DBC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30DBC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14386B" w:rsidRPr="00130DBC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30DBC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130DBC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30DBC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14386B" w:rsidRPr="00130DBC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30DBC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14386B" w:rsidRPr="00130DBC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130DBC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90D17" w:rsidRPr="00130DBC" w:rsidRDefault="00B90D17" w:rsidP="00B90D1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130DBC">
              <w:rPr>
                <w:rFonts w:ascii="GHEA Grapalat" w:hAnsi="GHEA Grapalat"/>
                <w:bCs/>
                <w:sz w:val="22"/>
                <w:szCs w:val="22"/>
              </w:rPr>
              <w:t>2,637,337․0</w:t>
            </w:r>
          </w:p>
          <w:p w:rsidR="00B90D17" w:rsidRPr="00130DBC" w:rsidRDefault="00B90D17" w:rsidP="00B90D1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130DBC">
              <w:rPr>
                <w:rFonts w:ascii="GHEA Grapalat" w:hAnsi="GHEA Grapalat"/>
                <w:bCs/>
                <w:sz w:val="22"/>
                <w:szCs w:val="22"/>
              </w:rPr>
              <w:t>7,540</w:t>
            </w:r>
            <w:r w:rsidRPr="00130DBC">
              <w:rPr>
                <w:rFonts w:ascii="MS Mincho" w:eastAsia="MS Mincho" w:hAnsi="MS Mincho" w:cs="MS Mincho"/>
                <w:bCs/>
                <w:sz w:val="22"/>
                <w:szCs w:val="22"/>
                <w:lang w:val="hy-AM"/>
              </w:rPr>
              <w:t>․</w:t>
            </w:r>
            <w:r w:rsidRPr="00130DBC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B90D17" w:rsidRPr="00130DBC" w:rsidRDefault="00B90D17" w:rsidP="00B90D1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130DBC">
              <w:rPr>
                <w:rFonts w:ascii="GHEA Grapalat" w:hAnsi="GHEA Grapalat"/>
                <w:bCs/>
                <w:sz w:val="22"/>
                <w:szCs w:val="22"/>
              </w:rPr>
              <w:t>2,158,596․7</w:t>
            </w:r>
          </w:p>
          <w:p w:rsidR="0014386B" w:rsidRPr="00130DBC" w:rsidRDefault="0014386B" w:rsidP="002C3835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</w:tr>
      <w:tr w:rsidR="0014386B" w:rsidRPr="00130DBC" w:rsidTr="002C3835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130DBC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30DBC">
              <w:rPr>
                <w:rFonts w:ascii="GHEA Grapalat" w:hAnsi="GHEA Grapalat"/>
                <w:sz w:val="22"/>
                <w:szCs w:val="22"/>
              </w:rPr>
              <w:t>1</w:t>
            </w:r>
            <w:r w:rsidRPr="00130DBC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130DBC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130DBC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130DBC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90D17" w:rsidRPr="00130DBC" w:rsidRDefault="00B90D17" w:rsidP="00B90D1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130DBC">
              <w:rPr>
                <w:rFonts w:ascii="GHEA Grapalat" w:hAnsi="GHEA Grapalat"/>
                <w:bCs/>
                <w:sz w:val="22"/>
                <w:szCs w:val="22"/>
              </w:rPr>
              <w:t>4,085,196․6</w:t>
            </w:r>
          </w:p>
          <w:p w:rsidR="0014386B" w:rsidRPr="00130DBC" w:rsidRDefault="0014386B" w:rsidP="002C3835">
            <w:pPr>
              <w:pStyle w:val="a3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</w:tbl>
    <w:p w:rsidR="0014386B" w:rsidRPr="00130DBC" w:rsidRDefault="0014386B" w:rsidP="0014386B">
      <w:pPr>
        <w:pStyle w:val="a3"/>
        <w:rPr>
          <w:rFonts w:ascii="GHEA Grapalat" w:hAnsi="GHEA Grapalat"/>
          <w:sz w:val="22"/>
          <w:szCs w:val="22"/>
          <w:lang w:val="en-GB"/>
        </w:rPr>
      </w:pPr>
    </w:p>
    <w:p w:rsidR="0014386B" w:rsidRPr="00130DBC" w:rsidRDefault="000E452A" w:rsidP="0014386B">
      <w:pPr>
        <w:pStyle w:val="a3"/>
        <w:tabs>
          <w:tab w:val="clear" w:pos="540"/>
          <w:tab w:val="num" w:pos="-5220"/>
        </w:tabs>
        <w:ind w:firstLine="540"/>
        <w:rPr>
          <w:rFonts w:ascii="GHEA Grapalat" w:hAnsi="GHEA Grapalat"/>
          <w:sz w:val="22"/>
          <w:szCs w:val="22"/>
          <w:lang w:val="en-GB"/>
        </w:rPr>
      </w:pPr>
      <w:r w:rsidRPr="00130DBC">
        <w:rPr>
          <w:rFonts w:ascii="GHEA Grapalat" w:hAnsi="GHEA Grapalat"/>
          <w:sz w:val="22"/>
          <w:szCs w:val="22"/>
          <w:lang w:val="hy-AM"/>
        </w:rPr>
        <w:t>19</w:t>
      </w:r>
      <w:r w:rsidR="0014386B" w:rsidRPr="00130DBC">
        <w:rPr>
          <w:rFonts w:ascii="GHEA Grapalat" w:hAnsi="GHEA Grapalat"/>
          <w:sz w:val="22"/>
          <w:szCs w:val="22"/>
          <w:lang w:val="en-GB"/>
        </w:rPr>
        <w:t xml:space="preserve">.4 </w:t>
      </w:r>
      <w:r w:rsidR="0014386B" w:rsidRPr="00130DBC">
        <w:rPr>
          <w:rFonts w:ascii="GHEA Grapalat" w:hAnsi="GHEA Grapalat" w:cs="Sylfaen"/>
          <w:sz w:val="22"/>
          <w:szCs w:val="22"/>
        </w:rPr>
        <w:t>Առևտրային</w:t>
      </w:r>
      <w:r w:rsidR="0014386B" w:rsidRPr="00130DBC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14386B" w:rsidRPr="00130DBC">
        <w:rPr>
          <w:rFonts w:ascii="GHEA Grapalat" w:hAnsi="GHEA Grapalat" w:cs="Sylfaen"/>
          <w:sz w:val="22"/>
          <w:szCs w:val="22"/>
        </w:rPr>
        <w:t>կազմակերպությունների</w:t>
      </w:r>
      <w:r w:rsidR="0014386B" w:rsidRPr="00130DBC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14386B" w:rsidRPr="00130DBC">
        <w:rPr>
          <w:rFonts w:ascii="GHEA Grapalat" w:hAnsi="GHEA Grapalat" w:cs="Sylfaen"/>
          <w:sz w:val="22"/>
          <w:szCs w:val="22"/>
        </w:rPr>
        <w:t>պետական</w:t>
      </w:r>
      <w:r w:rsidR="0014386B" w:rsidRPr="00130DBC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14386B" w:rsidRPr="00130DBC">
        <w:rPr>
          <w:rFonts w:ascii="GHEA Grapalat" w:hAnsi="GHEA Grapalat" w:cs="Sylfaen"/>
          <w:sz w:val="22"/>
          <w:szCs w:val="22"/>
        </w:rPr>
        <w:t>բաժնեմասի</w:t>
      </w:r>
      <w:r w:rsidR="0014386B" w:rsidRPr="00130DBC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14386B" w:rsidRPr="00130DBC">
        <w:rPr>
          <w:rFonts w:ascii="GHEA Grapalat" w:hAnsi="GHEA Grapalat" w:cs="Sylfaen"/>
          <w:sz w:val="22"/>
          <w:szCs w:val="22"/>
        </w:rPr>
        <w:t>կառավարման</w:t>
      </w:r>
      <w:r w:rsidR="0014386B" w:rsidRPr="00130DBC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14386B" w:rsidRPr="00130DBC">
        <w:rPr>
          <w:rFonts w:ascii="GHEA Grapalat" w:hAnsi="GHEA Grapalat" w:cs="Sylfaen"/>
          <w:sz w:val="22"/>
          <w:szCs w:val="22"/>
        </w:rPr>
        <w:t>արդյունավետության</w:t>
      </w:r>
      <w:r w:rsidR="0014386B" w:rsidRPr="00130DBC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14386B" w:rsidRPr="00130DBC">
        <w:rPr>
          <w:rFonts w:ascii="GHEA Grapalat" w:hAnsi="GHEA Grapalat" w:cs="Sylfaen"/>
          <w:sz w:val="22"/>
          <w:szCs w:val="22"/>
        </w:rPr>
        <w:t>գնահատումն</w:t>
      </w:r>
      <w:r w:rsidR="0014386B" w:rsidRPr="00130DBC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14386B" w:rsidRPr="00130DBC">
        <w:rPr>
          <w:rFonts w:ascii="GHEA Grapalat" w:hAnsi="GHEA Grapalat" w:cs="Sylfaen"/>
          <w:sz w:val="22"/>
          <w:szCs w:val="22"/>
        </w:rPr>
        <w:t>ըստ</w:t>
      </w:r>
      <w:r w:rsidR="0014386B" w:rsidRPr="00130DBC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14386B" w:rsidRPr="00130DBC">
        <w:rPr>
          <w:rFonts w:ascii="GHEA Grapalat" w:hAnsi="GHEA Grapalat" w:cs="Sylfaen"/>
          <w:sz w:val="22"/>
          <w:szCs w:val="22"/>
        </w:rPr>
        <w:t>պրակտիկայում</w:t>
      </w:r>
      <w:r w:rsidR="0014386B" w:rsidRPr="00130DBC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14386B" w:rsidRPr="00130DBC">
        <w:rPr>
          <w:rFonts w:ascii="GHEA Grapalat" w:hAnsi="GHEA Grapalat" w:cs="Sylfaen"/>
          <w:sz w:val="22"/>
          <w:szCs w:val="22"/>
        </w:rPr>
        <w:t>ընդունված</w:t>
      </w:r>
      <w:r w:rsidR="0014386B" w:rsidRPr="00130DBC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14386B" w:rsidRPr="00130DBC">
        <w:rPr>
          <w:rFonts w:ascii="GHEA Grapalat" w:hAnsi="GHEA Grapalat" w:cs="Sylfaen"/>
          <w:sz w:val="22"/>
          <w:szCs w:val="22"/>
        </w:rPr>
        <w:t>թույլատրելի</w:t>
      </w:r>
      <w:r w:rsidR="0014386B" w:rsidRPr="00130DBC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14386B" w:rsidRPr="00130DBC">
        <w:rPr>
          <w:rFonts w:ascii="GHEA Grapalat" w:hAnsi="GHEA Grapalat" w:cs="Sylfaen"/>
          <w:sz w:val="22"/>
          <w:szCs w:val="22"/>
        </w:rPr>
        <w:t>սահմանային</w:t>
      </w:r>
      <w:r w:rsidR="0014386B" w:rsidRPr="00130DBC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14386B" w:rsidRPr="00130DBC">
        <w:rPr>
          <w:rFonts w:ascii="GHEA Grapalat" w:hAnsi="GHEA Grapalat" w:cs="Sylfaen"/>
          <w:sz w:val="22"/>
          <w:szCs w:val="22"/>
        </w:rPr>
        <w:t>նորմաների</w:t>
      </w:r>
      <w:r w:rsidR="0014386B" w:rsidRPr="00130DBC">
        <w:rPr>
          <w:rFonts w:ascii="GHEA Grapalat" w:hAnsi="GHEA Grapalat" w:cs="Sylfaen"/>
          <w:sz w:val="22"/>
          <w:szCs w:val="22"/>
          <w:lang w:val="en-GB"/>
        </w:rPr>
        <w:t>.</w:t>
      </w:r>
      <w:r w:rsidR="0014386B" w:rsidRPr="00130DBC">
        <w:rPr>
          <w:rFonts w:ascii="GHEA Grapalat" w:hAnsi="GHEA Grapalat"/>
          <w:sz w:val="22"/>
          <w:szCs w:val="22"/>
          <w:lang w:val="en-GB"/>
        </w:rPr>
        <w:tab/>
        <w:t xml:space="preserve"> </w:t>
      </w:r>
    </w:p>
    <w:p w:rsidR="0014386B" w:rsidRPr="00130DBC" w:rsidRDefault="00B90D17" w:rsidP="0014386B">
      <w:pPr>
        <w:spacing w:line="360" w:lineRule="auto"/>
        <w:jc w:val="right"/>
        <w:rPr>
          <w:rFonts w:ascii="GHEA Grapalat" w:hAnsi="GHEA Grapalat"/>
          <w:sz w:val="22"/>
          <w:szCs w:val="22"/>
          <w:lang w:val="en-US"/>
        </w:rPr>
      </w:pPr>
      <w:r w:rsidRPr="00130DBC">
        <w:rPr>
          <w:rFonts w:ascii="GHEA Grapalat" w:hAnsi="GHEA Grapalat"/>
          <w:sz w:val="22"/>
          <w:szCs w:val="22"/>
        </w:rPr>
        <w:t>2021</w:t>
      </w:r>
      <w:r w:rsidR="0014386B" w:rsidRPr="00130DBC">
        <w:rPr>
          <w:rFonts w:ascii="GHEA Grapalat" w:hAnsi="GHEA Grapalat" w:cs="Sylfaen"/>
          <w:sz w:val="22"/>
          <w:szCs w:val="22"/>
        </w:rPr>
        <w:t xml:space="preserve">թ. </w:t>
      </w:r>
      <w:r w:rsidR="0014386B" w:rsidRPr="00130DBC">
        <w:rPr>
          <w:rFonts w:ascii="GHEA Grapalat" w:hAnsi="GHEA Grapalat" w:cs="Sylfaen"/>
          <w:sz w:val="22"/>
          <w:szCs w:val="22"/>
          <w:lang w:val="en-US"/>
        </w:rPr>
        <w:t>տարեկան</w:t>
      </w:r>
    </w:p>
    <w:p w:rsidR="0014386B" w:rsidRPr="00130DBC" w:rsidRDefault="0014386B" w:rsidP="0014386B">
      <w:pPr>
        <w:spacing w:line="360" w:lineRule="auto"/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B90D17" w:rsidRPr="00130DBC" w:rsidTr="002C3835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4386B" w:rsidRPr="00130DBC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130DBC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130DBC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130DBC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130DBC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130DBC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130DBC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B90D17" w:rsidRPr="00130DBC" w:rsidTr="002C3835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130DBC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130DBC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4386B" w:rsidRPr="00130DBC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130DBC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130DBC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130DBC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130DBC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B90D17" w:rsidRPr="00130DBC" w:rsidTr="002C3835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130DBC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130DBC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4386B" w:rsidRPr="00130DBC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130DBC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130DBC">
              <w:rPr>
                <w:rFonts w:ascii="GHEA Grapalat" w:hAnsi="GHEA Grapalat"/>
                <w:sz w:val="22"/>
                <w:szCs w:val="22"/>
              </w:rPr>
              <w:t>|</w:t>
            </w:r>
            <w:r w:rsidRPr="00130DBC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130DBC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130DBC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B90D17" w:rsidRPr="00130DBC" w:rsidTr="002C3835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4386B" w:rsidRPr="00130DBC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130DBC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130DBC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130DBC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14386B" w:rsidRPr="00130DBC" w:rsidRDefault="00B90D17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30DBC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14386B" w:rsidRPr="00130DBC" w:rsidRDefault="00B90D17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30DBC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130DBC" w:rsidRDefault="00B90D17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30DBC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14386B" w:rsidRPr="00130DBC" w:rsidTr="002C3835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130DBC" w:rsidRDefault="00D61A75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130DBC">
              <w:rPr>
                <w:rFonts w:ascii="GHEA Grapalat" w:hAnsi="GHEA Grapalat" w:cs="Sylfaen"/>
                <w:sz w:val="22"/>
                <w:lang w:val="hy-AM"/>
              </w:rPr>
              <w:lastRenderedPageBreak/>
              <w:t>Ընթացիկ ի</w:t>
            </w:r>
            <w:r w:rsidRPr="00130DBC">
              <w:rPr>
                <w:rFonts w:ascii="GHEA Grapalat" w:hAnsi="GHEA Grapalat" w:cs="Sylfaen"/>
                <w:sz w:val="22"/>
              </w:rPr>
              <w:t>րացվելիության</w:t>
            </w:r>
            <w:r w:rsidRPr="00130DBC">
              <w:rPr>
                <w:rFonts w:ascii="GHEA Grapalat" w:hAnsi="GHEA Grapalat" w:cs="Sylfaen"/>
                <w:sz w:val="22"/>
                <w:lang w:val="hy-AM"/>
              </w:rPr>
              <w:t xml:space="preserve"> </w:t>
            </w:r>
            <w:r w:rsidRPr="00130DBC">
              <w:rPr>
                <w:rFonts w:ascii="GHEA Grapalat" w:hAnsi="GHEA Grapalat" w:cs="Sylfaen"/>
                <w:sz w:val="22"/>
              </w:rPr>
              <w:t>գործ</w:t>
            </w:r>
            <w:r w:rsidRPr="00130DBC">
              <w:rPr>
                <w:rFonts w:ascii="GHEA Grapalat" w:hAnsi="GHEA Grapalat" w:cs="Sylfaen"/>
                <w:sz w:val="22"/>
                <w:lang w:val="hy-AM"/>
              </w:rPr>
              <w:t>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130DBC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130DBC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130DBC" w:rsidRDefault="00B90D17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30DBC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130DBC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30DBC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130DBC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130DBC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4386B" w:rsidRPr="00130DBC" w:rsidTr="002C3835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130DBC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130DBC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130DBC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130DBC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130DBC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30DBC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130DBC" w:rsidRDefault="00B90D17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30DBC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130DBC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130DBC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4386B" w:rsidRPr="00130DBC" w:rsidTr="002C3835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130DBC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130DBC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130DBC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130DBC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130DBC" w:rsidRDefault="00B90D17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30DBC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130DBC" w:rsidRDefault="009573B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130DBC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130DBC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130DBC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B90D17" w:rsidRPr="00130DBC" w:rsidTr="002C3835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130DBC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130DBC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130DBC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130DBC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130DBC" w:rsidRDefault="00E23337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30DBC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14386B" w:rsidRPr="00130DBC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130DBC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130DBC" w:rsidRDefault="00E23337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30DBC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</w:tr>
    </w:tbl>
    <w:p w:rsidR="0014386B" w:rsidRPr="00130DBC" w:rsidRDefault="0014386B" w:rsidP="0014386B">
      <w:pPr>
        <w:spacing w:line="360" w:lineRule="auto"/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14386B" w:rsidRPr="00130DBC" w:rsidRDefault="000E452A" w:rsidP="0014386B">
      <w:pPr>
        <w:spacing w:line="360" w:lineRule="auto"/>
        <w:ind w:firstLine="630"/>
        <w:jc w:val="both"/>
        <w:rPr>
          <w:rFonts w:ascii="GHEA Grapalat" w:hAnsi="GHEA Grapalat"/>
          <w:sz w:val="22"/>
          <w:szCs w:val="22"/>
        </w:rPr>
      </w:pPr>
      <w:r w:rsidRPr="00130DBC">
        <w:rPr>
          <w:rFonts w:ascii="GHEA Grapalat" w:hAnsi="GHEA Grapalat"/>
          <w:sz w:val="22"/>
          <w:szCs w:val="22"/>
          <w:lang w:val="hy-AM"/>
        </w:rPr>
        <w:t>19</w:t>
      </w:r>
      <w:r w:rsidR="0014386B" w:rsidRPr="00130DBC">
        <w:rPr>
          <w:rFonts w:ascii="GHEA Grapalat" w:hAnsi="GHEA Grapalat"/>
          <w:sz w:val="22"/>
          <w:szCs w:val="22"/>
        </w:rPr>
        <w:t xml:space="preserve">.5 </w:t>
      </w:r>
      <w:r w:rsidR="0014386B" w:rsidRPr="00130DBC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="00F7257F" w:rsidRPr="00130DBC">
        <w:rPr>
          <w:rFonts w:ascii="GHEA Grapalat" w:hAnsi="GHEA Grapalat" w:cs="Sylfaen"/>
          <w:sz w:val="22"/>
          <w:szCs w:val="22"/>
        </w:rPr>
        <w:t>.</w:t>
      </w:r>
      <w:r w:rsidR="0014386B" w:rsidRPr="00130DBC">
        <w:rPr>
          <w:rFonts w:ascii="GHEA Grapalat" w:hAnsi="GHEA Grapalat"/>
          <w:sz w:val="22"/>
          <w:szCs w:val="22"/>
        </w:rPr>
        <w:t xml:space="preserve"> </w:t>
      </w:r>
    </w:p>
    <w:p w:rsidR="0014386B" w:rsidRPr="007E7AC2" w:rsidRDefault="00B90D17" w:rsidP="0014386B">
      <w:pPr>
        <w:spacing w:line="360" w:lineRule="auto"/>
        <w:ind w:firstLine="630"/>
        <w:jc w:val="both"/>
        <w:rPr>
          <w:rFonts w:ascii="GHEA Grapalat" w:hAnsi="GHEA Grapalat" w:cs="Sylfaen"/>
          <w:sz w:val="22"/>
          <w:szCs w:val="22"/>
          <w:lang w:val="en-US"/>
        </w:rPr>
      </w:pPr>
      <w:r w:rsidRPr="007E7AC2">
        <w:rPr>
          <w:rFonts w:ascii="GHEA Grapalat" w:hAnsi="GHEA Grapalat"/>
          <w:sz w:val="22"/>
          <w:szCs w:val="22"/>
        </w:rPr>
        <w:t>1. 2021</w:t>
      </w:r>
      <w:r w:rsidR="0014386B" w:rsidRPr="007E7AC2">
        <w:rPr>
          <w:rFonts w:ascii="GHEA Grapalat" w:hAnsi="GHEA Grapalat" w:cs="Sylfaen"/>
          <w:sz w:val="22"/>
          <w:szCs w:val="22"/>
        </w:rPr>
        <w:t xml:space="preserve">թ.-ի տարեկան տվյալներով </w:t>
      </w:r>
      <w:r w:rsidR="0014386B" w:rsidRPr="007E7AC2">
        <w:rPr>
          <w:rFonts w:ascii="GHEA Grapalat" w:hAnsi="GHEA Grapalat" w:cs="Sylfaen"/>
          <w:sz w:val="22"/>
          <w:szCs w:val="22"/>
          <w:lang w:val="ru-RU"/>
        </w:rPr>
        <w:t>մարզպետարանի</w:t>
      </w:r>
      <w:r w:rsidR="0014386B" w:rsidRPr="007E7AC2">
        <w:rPr>
          <w:rFonts w:ascii="GHEA Grapalat" w:hAnsi="GHEA Grapalat" w:cs="Sylfaen"/>
          <w:sz w:val="22"/>
          <w:szCs w:val="22"/>
        </w:rPr>
        <w:t xml:space="preserve"> </w:t>
      </w:r>
      <w:r w:rsidR="0014386B" w:rsidRPr="007E7AC2">
        <w:rPr>
          <w:rFonts w:ascii="GHEA Grapalat" w:hAnsi="GHEA Grapalat" w:cs="Sylfaen"/>
          <w:sz w:val="22"/>
          <w:szCs w:val="22"/>
          <w:lang w:val="ru-RU"/>
        </w:rPr>
        <w:t>ենթակայության</w:t>
      </w:r>
      <w:r w:rsidR="0014386B" w:rsidRPr="007E7AC2">
        <w:rPr>
          <w:rFonts w:ascii="GHEA Grapalat" w:hAnsi="GHEA Grapalat" w:cs="Sylfaen"/>
          <w:sz w:val="22"/>
          <w:szCs w:val="22"/>
        </w:rPr>
        <w:t xml:space="preserve"> </w:t>
      </w:r>
      <w:r w:rsidRPr="007E7AC2">
        <w:rPr>
          <w:rFonts w:ascii="GHEA Grapalat" w:hAnsi="GHEA Grapalat" w:cs="Sylfaen"/>
          <w:sz w:val="22"/>
          <w:szCs w:val="22"/>
          <w:lang w:val="hy-AM"/>
        </w:rPr>
        <w:t xml:space="preserve">բոլոր </w:t>
      </w:r>
      <w:r w:rsidR="00EF0D15" w:rsidRPr="007E7AC2">
        <w:rPr>
          <w:rFonts w:ascii="GHEA Grapalat" w:hAnsi="GHEA Grapalat"/>
          <w:sz w:val="22"/>
          <w:szCs w:val="22"/>
          <w:lang w:val="hy-AM" w:eastAsia="en-US"/>
        </w:rPr>
        <w:t>կազմակերպություններ</w:t>
      </w:r>
      <w:r w:rsidR="00EF0D15" w:rsidRPr="007E7AC2">
        <w:rPr>
          <w:rFonts w:ascii="GHEA Grapalat" w:hAnsi="GHEA Grapalat" w:cs="Sylfaen"/>
          <w:sz w:val="22"/>
          <w:szCs w:val="22"/>
          <w:lang w:val="en-US"/>
        </w:rPr>
        <w:t xml:space="preserve">ն </w:t>
      </w:r>
      <w:r w:rsidR="00D10139" w:rsidRPr="007E7AC2">
        <w:rPr>
          <w:rFonts w:ascii="GHEA Grapalat" w:hAnsi="GHEA Grapalat" w:cs="Sylfaen"/>
          <w:sz w:val="22"/>
          <w:szCs w:val="22"/>
          <w:lang w:val="en-US"/>
        </w:rPr>
        <w:t xml:space="preserve">աշխատել են շահույթով՝ միասին ձևավորելով </w:t>
      </w:r>
      <w:r w:rsidRPr="007E7AC2">
        <w:rPr>
          <w:rFonts w:ascii="GHEA Grapalat" w:hAnsi="GHEA Grapalat"/>
          <w:bCs/>
          <w:sz w:val="22"/>
          <w:szCs w:val="22"/>
        </w:rPr>
        <w:t>141</w:t>
      </w:r>
      <w:r w:rsidR="003D7F6C" w:rsidRPr="007E7AC2">
        <w:rPr>
          <w:rFonts w:ascii="MS Mincho" w:eastAsia="MS Mincho" w:hAnsi="MS Mincho" w:cs="MS Mincho" w:hint="eastAsia"/>
          <w:bCs/>
          <w:sz w:val="22"/>
          <w:szCs w:val="22"/>
        </w:rPr>
        <w:t>,</w:t>
      </w:r>
      <w:r w:rsidRPr="007E7AC2">
        <w:rPr>
          <w:rFonts w:ascii="GHEA Grapalat" w:hAnsi="GHEA Grapalat"/>
          <w:bCs/>
          <w:sz w:val="22"/>
          <w:szCs w:val="22"/>
        </w:rPr>
        <w:t>320</w:t>
      </w:r>
      <w:r w:rsidRPr="007E7AC2">
        <w:rPr>
          <w:rFonts w:ascii="MS Mincho" w:eastAsia="MS Mincho" w:hAnsi="MS Mincho" w:cs="MS Mincho" w:hint="eastAsia"/>
          <w:bCs/>
          <w:sz w:val="22"/>
          <w:szCs w:val="22"/>
        </w:rPr>
        <w:t>․</w:t>
      </w:r>
      <w:r w:rsidRPr="007E7AC2">
        <w:rPr>
          <w:rFonts w:ascii="GHEA Grapalat" w:hAnsi="GHEA Grapalat"/>
          <w:bCs/>
          <w:sz w:val="22"/>
          <w:szCs w:val="22"/>
        </w:rPr>
        <w:t>4</w:t>
      </w:r>
      <w:r w:rsidRPr="007E7AC2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="00D10139" w:rsidRPr="007E7AC2">
        <w:rPr>
          <w:rFonts w:ascii="GHEA Grapalat" w:hAnsi="GHEA Grapalat" w:cs="Sylfaen"/>
          <w:sz w:val="22"/>
          <w:szCs w:val="22"/>
          <w:lang w:val="en-US"/>
        </w:rPr>
        <w:t>հազ. դրամ զուտ շահույթ:</w:t>
      </w:r>
    </w:p>
    <w:p w:rsidR="0014386B" w:rsidRPr="007E7AC2" w:rsidRDefault="0014386B" w:rsidP="0014386B">
      <w:pPr>
        <w:tabs>
          <w:tab w:val="left" w:pos="540"/>
        </w:tabs>
        <w:spacing w:line="360" w:lineRule="auto"/>
        <w:ind w:firstLine="63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E7AC2">
        <w:rPr>
          <w:rFonts w:ascii="GHEA Grapalat" w:hAnsi="GHEA Grapalat"/>
          <w:sz w:val="22"/>
          <w:szCs w:val="22"/>
          <w:lang w:val="hy-AM"/>
        </w:rPr>
        <w:t xml:space="preserve">2. </w:t>
      </w:r>
      <w:r w:rsidRPr="007E7AC2">
        <w:rPr>
          <w:rFonts w:ascii="GHEA Grapalat" w:hAnsi="GHEA Grapalat" w:cs="Sylfaen"/>
          <w:sz w:val="22"/>
          <w:szCs w:val="22"/>
          <w:lang w:val="hy-AM" w:eastAsia="en-US"/>
        </w:rPr>
        <w:t>Բացարձակ իրացվելիության գործակիցը ցույց է տալիս կազմակերպության առավել իրացվելի ակտիվներով ընթացիկ պարտավորությունների մարման աստիճանը: Այս ցուցանիշը</w:t>
      </w:r>
      <w:r w:rsidR="007E7AC2" w:rsidRPr="007E7AC2">
        <w:rPr>
          <w:rFonts w:ascii="GHEA Grapalat" w:hAnsi="GHEA Grapalat" w:cs="Sylfaen"/>
          <w:sz w:val="22"/>
          <w:szCs w:val="22"/>
          <w:lang w:val="hy-AM"/>
        </w:rPr>
        <w:t xml:space="preserve"> «Աբովյա</w:t>
      </w:r>
      <w:r w:rsidRPr="007E7AC2">
        <w:rPr>
          <w:rFonts w:ascii="GHEA Grapalat" w:hAnsi="GHEA Grapalat" w:cs="Sylfaen"/>
          <w:sz w:val="22"/>
          <w:szCs w:val="22"/>
          <w:lang w:val="hy-AM"/>
        </w:rPr>
        <w:t>նի ծննդատուն»</w:t>
      </w:r>
      <w:r w:rsidR="00EC0589" w:rsidRPr="007E7AC2">
        <w:rPr>
          <w:rFonts w:ascii="GHEA Grapalat" w:hAnsi="GHEA Grapalat" w:cs="Sylfaen"/>
          <w:sz w:val="22"/>
          <w:szCs w:val="22"/>
          <w:lang w:val="hy-AM"/>
        </w:rPr>
        <w:t xml:space="preserve">, «Չարենցավանի </w:t>
      </w:r>
      <w:r w:rsidR="00EC0589" w:rsidRPr="007E7AC2">
        <w:rPr>
          <w:rFonts w:ascii="GHEA Grapalat" w:hAnsi="GHEA Grapalat" w:cs="Sylfaen"/>
          <w:sz w:val="22"/>
          <w:szCs w:val="22"/>
          <w:lang w:val="en-US"/>
        </w:rPr>
        <w:t>ԲԿ</w:t>
      </w:r>
      <w:r w:rsidR="00EC0589" w:rsidRPr="007E7AC2">
        <w:rPr>
          <w:rFonts w:ascii="GHEA Grapalat" w:hAnsi="GHEA Grapalat" w:cs="Sylfaen"/>
          <w:sz w:val="22"/>
          <w:szCs w:val="22"/>
          <w:lang w:val="hy-AM"/>
        </w:rPr>
        <w:t xml:space="preserve">», </w:t>
      </w:r>
      <w:r w:rsidRPr="007E7AC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C0589" w:rsidRPr="007E7AC2">
        <w:rPr>
          <w:rFonts w:ascii="GHEA Grapalat" w:hAnsi="GHEA Grapalat" w:cs="Sylfaen"/>
          <w:sz w:val="22"/>
          <w:szCs w:val="22"/>
          <w:lang w:val="hy-AM"/>
        </w:rPr>
        <w:t xml:space="preserve">«Նոր Հաճնի պոլիկլինիկա» </w:t>
      </w:r>
      <w:r w:rsidRPr="007E7AC2">
        <w:rPr>
          <w:rFonts w:ascii="GHEA Grapalat" w:hAnsi="GHEA Grapalat" w:cs="Sylfaen"/>
          <w:sz w:val="22"/>
          <w:szCs w:val="22"/>
          <w:lang w:val="hy-AM"/>
        </w:rPr>
        <w:t xml:space="preserve">և </w:t>
      </w:r>
      <w:r w:rsidR="00F7257F" w:rsidRPr="007E7AC2">
        <w:rPr>
          <w:rFonts w:ascii="GHEA Grapalat" w:hAnsi="GHEA Grapalat" w:cs="Sylfaen"/>
          <w:sz w:val="22"/>
          <w:szCs w:val="22"/>
          <w:lang w:val="hy-AM"/>
        </w:rPr>
        <w:t>«Նաիրի ԲԿ</w:t>
      </w:r>
      <w:r w:rsidR="00EB2A4C" w:rsidRPr="007E7AC2">
        <w:rPr>
          <w:rFonts w:ascii="GHEA Grapalat" w:hAnsi="GHEA Grapalat" w:cs="Sylfaen"/>
          <w:sz w:val="22"/>
          <w:szCs w:val="22"/>
          <w:lang w:val="hy-AM"/>
        </w:rPr>
        <w:t xml:space="preserve">» </w:t>
      </w:r>
      <w:r w:rsidRPr="007E7AC2">
        <w:rPr>
          <w:rFonts w:ascii="GHEA Grapalat" w:hAnsi="GHEA Grapalat" w:cs="Sylfaen"/>
          <w:sz w:val="22"/>
          <w:szCs w:val="22"/>
          <w:lang w:val="hy-AM"/>
        </w:rPr>
        <w:t>ՓԲԸ-ների մոտ համապատասխանում է պրակտիկայում ընդունված թույլատրելի սահմանային</w:t>
      </w:r>
      <w:r w:rsidRPr="007E7AC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E7AC2">
        <w:rPr>
          <w:rFonts w:ascii="GHEA Grapalat" w:hAnsi="GHEA Grapalat" w:cs="Sylfaen"/>
          <w:sz w:val="22"/>
          <w:szCs w:val="22"/>
          <w:lang w:val="hy-AM"/>
        </w:rPr>
        <w:t>նորմաներին, «Աբովյանի ԲԿ»</w:t>
      </w:r>
      <w:r w:rsidR="00EC0589" w:rsidRPr="007E7AC2">
        <w:rPr>
          <w:rFonts w:ascii="GHEA Grapalat" w:hAnsi="GHEA Grapalat" w:cs="Sylfaen"/>
          <w:sz w:val="22"/>
          <w:szCs w:val="22"/>
          <w:lang w:val="hy-AM"/>
        </w:rPr>
        <w:t xml:space="preserve"> ՓԲԸ-</w:t>
      </w:r>
      <w:r w:rsidRPr="007E7AC2">
        <w:rPr>
          <w:rFonts w:ascii="GHEA Grapalat" w:hAnsi="GHEA Grapalat" w:cs="Sylfaen"/>
          <w:sz w:val="22"/>
          <w:szCs w:val="22"/>
          <w:lang w:val="hy-AM"/>
        </w:rPr>
        <w:t>ի մոտ գերազանցում է սահմանային նորման` այսինքն առկա է դրամական միջոցների որոշակի կուտակում: Մնացած</w:t>
      </w:r>
      <w:r w:rsidR="00EB2A4C" w:rsidRPr="007E7AC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C0589" w:rsidRPr="007E7AC2">
        <w:rPr>
          <w:rFonts w:ascii="GHEA Grapalat" w:hAnsi="GHEA Grapalat" w:cs="Sylfaen"/>
          <w:sz w:val="22"/>
          <w:szCs w:val="22"/>
          <w:lang w:val="hy-AM"/>
        </w:rPr>
        <w:t>2</w:t>
      </w:r>
      <w:r w:rsidRPr="007E7AC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F0D15" w:rsidRPr="007E7AC2">
        <w:rPr>
          <w:rFonts w:ascii="GHEA Grapalat" w:hAnsi="GHEA Grapalat"/>
          <w:sz w:val="22"/>
          <w:szCs w:val="22"/>
          <w:lang w:val="hy-AM" w:eastAsia="en-US"/>
        </w:rPr>
        <w:t>կազմակերպությ</w:t>
      </w:r>
      <w:r w:rsidR="00EF0D15" w:rsidRPr="007E7AC2">
        <w:rPr>
          <w:rFonts w:ascii="GHEA Grapalat" w:hAnsi="GHEA Grapalat"/>
          <w:sz w:val="22"/>
          <w:szCs w:val="22"/>
          <w:lang w:val="en-US" w:eastAsia="en-US"/>
        </w:rPr>
        <w:t>ան</w:t>
      </w:r>
      <w:r w:rsidR="00EB2A4C" w:rsidRPr="007E7AC2">
        <w:rPr>
          <w:rFonts w:ascii="GHEA Grapalat" w:hAnsi="GHEA Grapalat" w:cs="Sylfaen"/>
          <w:sz w:val="22"/>
          <w:szCs w:val="22"/>
          <w:lang w:val="hy-AM"/>
        </w:rPr>
        <w:t>՝</w:t>
      </w:r>
      <w:r w:rsidRPr="007E7AC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B2A4C" w:rsidRPr="007E7AC2">
        <w:rPr>
          <w:rFonts w:ascii="GHEA Grapalat" w:hAnsi="GHEA Grapalat" w:cs="Sylfaen"/>
          <w:sz w:val="22"/>
          <w:szCs w:val="22"/>
          <w:lang w:val="hy-AM"/>
        </w:rPr>
        <w:t xml:space="preserve">«Հրազդանի </w:t>
      </w:r>
      <w:r w:rsidR="00F7257F" w:rsidRPr="007E7AC2">
        <w:rPr>
          <w:rFonts w:ascii="GHEA Grapalat" w:hAnsi="GHEA Grapalat" w:cs="Sylfaen"/>
          <w:sz w:val="22"/>
          <w:szCs w:val="22"/>
          <w:lang w:val="en-US"/>
        </w:rPr>
        <w:t>ԲԿ</w:t>
      </w:r>
      <w:r w:rsidR="00EC0589" w:rsidRPr="007E7AC2">
        <w:rPr>
          <w:rFonts w:ascii="GHEA Grapalat" w:hAnsi="GHEA Grapalat" w:cs="Sylfaen"/>
          <w:sz w:val="22"/>
          <w:szCs w:val="22"/>
          <w:lang w:val="hy-AM"/>
        </w:rPr>
        <w:t>»</w:t>
      </w:r>
      <w:r w:rsidR="00EB2A4C" w:rsidRPr="007E7AC2">
        <w:rPr>
          <w:rFonts w:ascii="GHEA Grapalat" w:hAnsi="GHEA Grapalat" w:cs="Sylfaen"/>
          <w:sz w:val="22"/>
          <w:szCs w:val="22"/>
          <w:lang w:val="hy-AM"/>
        </w:rPr>
        <w:t xml:space="preserve"> և «Ծաղկաձորի բուժ. ամբուլատորիա» ՓԲԸ-ների </w:t>
      </w:r>
      <w:r w:rsidR="00F7257F" w:rsidRPr="007E7AC2">
        <w:rPr>
          <w:rFonts w:ascii="GHEA Grapalat" w:hAnsi="GHEA Grapalat" w:cs="Sylfaen"/>
          <w:sz w:val="22"/>
          <w:szCs w:val="22"/>
          <w:lang w:val="hy-AM"/>
        </w:rPr>
        <w:t>մոտ ցուցանիշները նորմայի</w:t>
      </w:r>
      <w:r w:rsidRPr="007E7AC2">
        <w:rPr>
          <w:rFonts w:ascii="GHEA Grapalat" w:hAnsi="GHEA Grapalat" w:cs="Sylfaen"/>
          <w:sz w:val="22"/>
          <w:szCs w:val="22"/>
          <w:lang w:val="hy-AM"/>
        </w:rPr>
        <w:t xml:space="preserve"> միջակայքից ցածր են, ինչը ցո</w:t>
      </w:r>
      <w:r w:rsidR="00EF0D15" w:rsidRPr="007E7AC2">
        <w:rPr>
          <w:rFonts w:ascii="GHEA Grapalat" w:hAnsi="GHEA Grapalat" w:cs="Sylfaen"/>
          <w:sz w:val="22"/>
          <w:szCs w:val="22"/>
          <w:lang w:val="hy-AM"/>
        </w:rPr>
        <w:t>ւյց է տալիս, որ</w:t>
      </w:r>
      <w:r w:rsidR="00EF0D15" w:rsidRPr="007E7AC2">
        <w:rPr>
          <w:rFonts w:ascii="GHEA Grapalat" w:hAnsi="GHEA Grapalat"/>
          <w:sz w:val="22"/>
          <w:szCs w:val="22"/>
          <w:lang w:val="hy-AM" w:eastAsia="en-US"/>
        </w:rPr>
        <w:t xml:space="preserve"> կազմակերպություններ</w:t>
      </w:r>
      <w:r w:rsidR="00EF0D15" w:rsidRPr="007E7AC2">
        <w:rPr>
          <w:rFonts w:ascii="GHEA Grapalat" w:hAnsi="GHEA Grapalat"/>
          <w:sz w:val="22"/>
          <w:szCs w:val="22"/>
          <w:lang w:val="en-US" w:eastAsia="en-US"/>
        </w:rPr>
        <w:t>ն</w:t>
      </w:r>
      <w:r w:rsidRPr="007E7AC2">
        <w:rPr>
          <w:rFonts w:ascii="GHEA Grapalat" w:hAnsi="GHEA Grapalat" w:cs="Sylfaen"/>
          <w:sz w:val="22"/>
          <w:szCs w:val="22"/>
          <w:lang w:val="hy-AM"/>
        </w:rPr>
        <w:t xml:space="preserve"> իրացվելիության առումով ունեն որոշակի </w:t>
      </w:r>
      <w:r w:rsidR="00F7257F" w:rsidRPr="007E7AC2">
        <w:rPr>
          <w:rFonts w:ascii="GHEA Grapalat" w:hAnsi="GHEA Grapalat" w:cs="Sylfaen"/>
          <w:sz w:val="22"/>
          <w:szCs w:val="22"/>
          <w:lang w:val="hy-AM"/>
        </w:rPr>
        <w:t>դժվարություններ,</w:t>
      </w:r>
      <w:r w:rsidRPr="007E7AC2">
        <w:rPr>
          <w:rFonts w:ascii="GHEA Grapalat" w:hAnsi="GHEA Grapalat" w:cs="Sylfaen"/>
          <w:sz w:val="22"/>
          <w:szCs w:val="22"/>
          <w:lang w:val="hy-AM"/>
        </w:rPr>
        <w:t xml:space="preserve"> կարճաժամկետ պարտավորությունների ընթացիկ ակտիվներով ապահովվածության աստիճանը ցածր է: </w:t>
      </w:r>
    </w:p>
    <w:p w:rsidR="0014386B" w:rsidRPr="007E7AC2" w:rsidRDefault="0014386B" w:rsidP="0014386B">
      <w:pPr>
        <w:spacing w:line="360" w:lineRule="auto"/>
        <w:ind w:firstLine="63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E7AC2">
        <w:rPr>
          <w:rFonts w:ascii="GHEA Grapalat" w:hAnsi="GHEA Grapalat"/>
          <w:sz w:val="22"/>
          <w:szCs w:val="22"/>
          <w:lang w:val="hy-AM"/>
        </w:rPr>
        <w:t xml:space="preserve">3. </w:t>
      </w:r>
      <w:r w:rsidRPr="007E7AC2">
        <w:rPr>
          <w:rFonts w:ascii="GHEA Grapalat" w:hAnsi="GHEA Grapalat" w:cs="Sylfaen"/>
          <w:sz w:val="22"/>
          <w:szCs w:val="22"/>
          <w:lang w:val="hy-AM"/>
        </w:rPr>
        <w:t xml:space="preserve">Սեփական շրջանառու միջոցներով ապահովվածության և ֆինանսական անկախության գործակիցները բոլոր </w:t>
      </w:r>
      <w:r w:rsidR="00EF0D15" w:rsidRPr="007E7AC2">
        <w:rPr>
          <w:rFonts w:ascii="GHEA Grapalat" w:hAnsi="GHEA Grapalat"/>
          <w:sz w:val="22"/>
          <w:szCs w:val="22"/>
          <w:lang w:val="hy-AM" w:eastAsia="en-US"/>
        </w:rPr>
        <w:t>կազմակերպությունների</w:t>
      </w:r>
      <w:r w:rsidRPr="007E7AC2">
        <w:rPr>
          <w:rFonts w:ascii="GHEA Grapalat" w:hAnsi="GHEA Grapalat" w:cs="Sylfaen"/>
          <w:sz w:val="22"/>
          <w:szCs w:val="22"/>
          <w:lang w:val="hy-AM"/>
        </w:rPr>
        <w:t xml:space="preserve"> մոտ</w:t>
      </w:r>
      <w:r w:rsidR="00F7257F" w:rsidRPr="007E7AC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7E7AC2">
        <w:rPr>
          <w:rFonts w:ascii="GHEA Grapalat" w:hAnsi="GHEA Grapalat" w:cs="Sylfaen"/>
          <w:sz w:val="22"/>
          <w:szCs w:val="22"/>
          <w:lang w:val="hy-AM"/>
        </w:rPr>
        <w:t>(բացի</w:t>
      </w:r>
      <w:r w:rsidRPr="007E7AC2">
        <w:rPr>
          <w:rFonts w:ascii="GHEA Grapalat" w:hAnsi="GHEA Grapalat"/>
          <w:sz w:val="22"/>
          <w:szCs w:val="22"/>
          <w:lang w:val="hy-AM"/>
        </w:rPr>
        <w:t xml:space="preserve"> </w:t>
      </w:r>
      <w:r w:rsidR="00EC0589" w:rsidRPr="007E7AC2">
        <w:rPr>
          <w:rFonts w:ascii="GHEA Grapalat" w:hAnsi="GHEA Grapalat" w:cs="Sylfaen"/>
          <w:sz w:val="22"/>
          <w:szCs w:val="22"/>
          <w:lang w:val="hy-AM"/>
        </w:rPr>
        <w:t xml:space="preserve">«Նոր Հաճնի պոլիկլինիկա» </w:t>
      </w:r>
      <w:r w:rsidRPr="007E7AC2">
        <w:rPr>
          <w:rFonts w:ascii="GHEA Grapalat" w:hAnsi="GHEA Grapalat" w:cs="Sylfaen"/>
          <w:sz w:val="22"/>
          <w:szCs w:val="22"/>
          <w:lang w:val="hy-AM"/>
        </w:rPr>
        <w:t xml:space="preserve">ՓԲԸ-ի) չեն համապատասխանում սահմանված նորմային, որը խոսում է </w:t>
      </w:r>
      <w:r w:rsidR="00EF0D15" w:rsidRPr="007E7AC2">
        <w:rPr>
          <w:rFonts w:ascii="GHEA Grapalat" w:hAnsi="GHEA Grapalat" w:cs="Sylfaen"/>
          <w:sz w:val="22"/>
          <w:szCs w:val="22"/>
          <w:lang w:val="hy-AM"/>
        </w:rPr>
        <w:t>կ</w:t>
      </w:r>
      <w:r w:rsidR="00EF0D15" w:rsidRPr="007E7AC2">
        <w:rPr>
          <w:rFonts w:ascii="GHEA Grapalat" w:hAnsi="GHEA Grapalat"/>
          <w:sz w:val="22"/>
          <w:szCs w:val="22"/>
          <w:lang w:val="hy-AM" w:eastAsia="en-US"/>
        </w:rPr>
        <w:t>ազմակերպությունների</w:t>
      </w:r>
      <w:r w:rsidRPr="007E7AC2">
        <w:rPr>
          <w:rFonts w:ascii="GHEA Grapalat" w:hAnsi="GHEA Grapalat" w:cs="Sylfaen"/>
          <w:sz w:val="22"/>
          <w:szCs w:val="22"/>
          <w:lang w:val="hy-AM"/>
        </w:rPr>
        <w:t xml:space="preserve"> շրջանառու միջոցների ձևավորմանը սեփական կապիտալի մասնակցության ցածր աստիճանի մասին: </w:t>
      </w:r>
    </w:p>
    <w:p w:rsidR="0014386B" w:rsidRPr="007E7AC2" w:rsidRDefault="0014386B" w:rsidP="0014386B">
      <w:pPr>
        <w:spacing w:line="360" w:lineRule="auto"/>
        <w:ind w:firstLine="630"/>
        <w:jc w:val="both"/>
        <w:rPr>
          <w:rFonts w:ascii="GHEA Grapalat" w:hAnsi="GHEA Grapalat"/>
          <w:sz w:val="22"/>
          <w:szCs w:val="22"/>
          <w:lang w:val="hy-AM"/>
        </w:rPr>
      </w:pPr>
      <w:r w:rsidRPr="007E7AC2">
        <w:rPr>
          <w:rFonts w:ascii="GHEA Grapalat" w:hAnsi="GHEA Grapalat"/>
          <w:sz w:val="22"/>
          <w:szCs w:val="22"/>
          <w:lang w:val="hy-AM"/>
        </w:rPr>
        <w:t>4. Ակտիվների շրջանառելիության գործակիցը բնութագրում է ընկերության բոլոր միջ</w:t>
      </w:r>
      <w:r w:rsidR="003D7F6C" w:rsidRPr="007E7AC2">
        <w:rPr>
          <w:rFonts w:ascii="GHEA Grapalat" w:hAnsi="GHEA Grapalat"/>
          <w:sz w:val="22"/>
          <w:szCs w:val="22"/>
          <w:lang w:val="hy-AM"/>
        </w:rPr>
        <w:t>ոցների շրջապտույտի արագությունն</w:t>
      </w:r>
      <w:r w:rsidRPr="007E7AC2">
        <w:rPr>
          <w:rFonts w:ascii="GHEA Grapalat" w:hAnsi="GHEA Grapalat"/>
          <w:sz w:val="22"/>
          <w:szCs w:val="22"/>
          <w:lang w:val="hy-AM"/>
        </w:rPr>
        <w:t xml:space="preserve"> անկախ դրանց ձևավորման աղբյուրից և որքան մեծ է այս ցուցանիշն, այնքան արդյունավետորեն են օգտագործվում ակտիվները:</w:t>
      </w:r>
      <w:r w:rsidRPr="007E7AC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F0D15" w:rsidRPr="007E7AC2">
        <w:rPr>
          <w:rFonts w:ascii="GHEA Grapalat" w:hAnsi="GHEA Grapalat"/>
          <w:sz w:val="22"/>
          <w:szCs w:val="22"/>
          <w:lang w:val="hy-AM" w:eastAsia="en-US"/>
        </w:rPr>
        <w:t>Կազմակերպությունների</w:t>
      </w:r>
      <w:r w:rsidR="00F7257F" w:rsidRPr="007E7AC2">
        <w:rPr>
          <w:rFonts w:ascii="GHEA Grapalat" w:hAnsi="GHEA Grapalat" w:cs="Sylfaen"/>
          <w:sz w:val="22"/>
          <w:szCs w:val="22"/>
          <w:lang w:val="hy-AM"/>
        </w:rPr>
        <w:t xml:space="preserve"> մոտ ցուցանիշն ընկած է </w:t>
      </w:r>
      <w:r w:rsidR="00EC0589" w:rsidRPr="007E7AC2">
        <w:rPr>
          <w:rFonts w:ascii="GHEA Grapalat" w:hAnsi="GHEA Grapalat" w:cs="Sylfaen"/>
          <w:sz w:val="22"/>
          <w:szCs w:val="22"/>
          <w:lang w:val="hy-AM"/>
        </w:rPr>
        <w:t xml:space="preserve">0,393–2,093 </w:t>
      </w:r>
      <w:r w:rsidRPr="007E7AC2">
        <w:rPr>
          <w:rFonts w:ascii="GHEA Grapalat" w:hAnsi="GHEA Grapalat" w:cs="Sylfaen"/>
          <w:sz w:val="22"/>
          <w:szCs w:val="22"/>
          <w:lang w:val="hy-AM"/>
        </w:rPr>
        <w:t>միջակայքում</w:t>
      </w:r>
      <w:r w:rsidRPr="007E7AC2">
        <w:rPr>
          <w:rFonts w:ascii="GHEA Grapalat" w:hAnsi="GHEA Grapalat" w:cs="Sylfaen"/>
          <w:sz w:val="22"/>
          <w:szCs w:val="22"/>
          <w:lang w:val="hy-AM" w:eastAsia="en-US"/>
        </w:rPr>
        <w:t>, գործակցի առավելագ</w:t>
      </w:r>
      <w:r w:rsidR="00B03855" w:rsidRPr="007E7AC2">
        <w:rPr>
          <w:rFonts w:ascii="GHEA Grapalat" w:hAnsi="GHEA Grapalat" w:cs="Sylfaen"/>
          <w:sz w:val="22"/>
          <w:szCs w:val="22"/>
          <w:lang w:val="hy-AM" w:eastAsia="en-US"/>
        </w:rPr>
        <w:t>ո</w:t>
      </w:r>
      <w:r w:rsidRPr="007E7AC2">
        <w:rPr>
          <w:rFonts w:ascii="GHEA Grapalat" w:hAnsi="GHEA Grapalat" w:cs="Sylfaen"/>
          <w:sz w:val="22"/>
          <w:szCs w:val="22"/>
          <w:lang w:val="hy-AM" w:eastAsia="en-US"/>
        </w:rPr>
        <w:t xml:space="preserve">ւյն </w:t>
      </w:r>
      <w:r w:rsidR="00CF59FB" w:rsidRPr="007E7AC2">
        <w:rPr>
          <w:rFonts w:ascii="GHEA Grapalat" w:hAnsi="GHEA Grapalat" w:cs="Sylfaen"/>
          <w:sz w:val="22"/>
          <w:szCs w:val="22"/>
          <w:lang w:val="hy-AM" w:eastAsia="en-US"/>
        </w:rPr>
        <w:t>արժեքը</w:t>
      </w:r>
      <w:r w:rsidRPr="007E7AC2">
        <w:rPr>
          <w:rFonts w:ascii="GHEA Grapalat" w:hAnsi="GHEA Grapalat" w:cs="Sylfaen"/>
          <w:sz w:val="22"/>
          <w:szCs w:val="22"/>
          <w:lang w:val="hy-AM" w:eastAsia="en-US"/>
        </w:rPr>
        <w:t xml:space="preserve"> համապատասխանում է </w:t>
      </w:r>
      <w:r w:rsidR="0059399E" w:rsidRPr="007E7AC2">
        <w:rPr>
          <w:rFonts w:ascii="GHEA Grapalat" w:hAnsi="GHEA Grapalat" w:cs="Sylfaen"/>
          <w:sz w:val="22"/>
          <w:szCs w:val="22"/>
          <w:lang w:val="hy-AM"/>
        </w:rPr>
        <w:t xml:space="preserve">«Նոր Հաճնի պոլիկլինիկա» </w:t>
      </w:r>
      <w:r w:rsidRPr="007E7AC2">
        <w:rPr>
          <w:rFonts w:ascii="GHEA Grapalat" w:hAnsi="GHEA Grapalat" w:cs="Sylfaen"/>
          <w:sz w:val="22"/>
          <w:szCs w:val="22"/>
          <w:lang w:val="hy-AM"/>
        </w:rPr>
        <w:t>ՓԲԸ-ին, իսկ նվազագույնը` «Հրազդանի ԲԿ» ՓԲԸ-ին:</w:t>
      </w:r>
    </w:p>
    <w:p w:rsidR="0014386B" w:rsidRPr="007E7AC2" w:rsidRDefault="0014386B" w:rsidP="0014386B">
      <w:pPr>
        <w:spacing w:line="360" w:lineRule="auto"/>
        <w:ind w:firstLine="630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7E7AC2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5.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Շահույթով աշխատած </w:t>
      </w:r>
      <w:r w:rsidR="00EF0D15" w:rsidRPr="007E7AC2">
        <w:rPr>
          <w:rFonts w:ascii="GHEA Grapalat" w:hAnsi="GHEA Grapalat" w:cs="Sylfaen"/>
          <w:sz w:val="22"/>
          <w:szCs w:val="22"/>
          <w:lang w:val="hy-AM"/>
        </w:rPr>
        <w:t>կ</w:t>
      </w:r>
      <w:r w:rsidR="00EF0D15" w:rsidRPr="007E7AC2">
        <w:rPr>
          <w:rFonts w:ascii="GHEA Grapalat" w:hAnsi="GHEA Grapalat"/>
          <w:sz w:val="22"/>
          <w:szCs w:val="22"/>
          <w:lang w:val="hy-AM" w:eastAsia="en-US"/>
        </w:rPr>
        <w:t>ազմակերպությունների</w:t>
      </w:r>
      <w:r w:rsidR="00EC0589" w:rsidRPr="007E7AC2">
        <w:rPr>
          <w:rFonts w:ascii="GHEA Grapalat" w:hAnsi="GHEA Grapalat" w:cs="Sylfaen"/>
          <w:sz w:val="22"/>
          <w:szCs w:val="22"/>
          <w:lang w:val="hy-AM"/>
        </w:rPr>
        <w:t xml:space="preserve"> մոտ գործակիցն ընկած է 0,03%–6,26%</w:t>
      </w:r>
      <w:r w:rsidRPr="007E7AC2">
        <w:rPr>
          <w:rFonts w:ascii="GHEA Grapalat" w:hAnsi="GHEA Grapalat" w:cs="Sylfaen"/>
          <w:sz w:val="22"/>
          <w:szCs w:val="22"/>
          <w:lang w:val="hy-AM"/>
        </w:rPr>
        <w:t xml:space="preserve"> միջակայքում</w:t>
      </w:r>
      <w:r w:rsidRPr="007E7AC2">
        <w:rPr>
          <w:rFonts w:ascii="GHEA Grapalat" w:hAnsi="GHEA Grapalat" w:cs="Sylfaen"/>
          <w:sz w:val="22"/>
          <w:szCs w:val="22"/>
          <w:lang w:val="hy-AM" w:eastAsia="en-US"/>
        </w:rPr>
        <w:t>, գործակցի առավելագ</w:t>
      </w:r>
      <w:r w:rsidR="00EF0D15" w:rsidRPr="007E7AC2">
        <w:rPr>
          <w:rFonts w:ascii="GHEA Grapalat" w:hAnsi="GHEA Grapalat" w:cs="Sylfaen"/>
          <w:sz w:val="22"/>
          <w:szCs w:val="22"/>
          <w:lang w:val="hy-AM" w:eastAsia="en-US"/>
        </w:rPr>
        <w:t>ո</w:t>
      </w:r>
      <w:r w:rsidR="00CF59FB" w:rsidRPr="007E7AC2">
        <w:rPr>
          <w:rFonts w:ascii="GHEA Grapalat" w:hAnsi="GHEA Grapalat" w:cs="Sylfaen"/>
          <w:sz w:val="22"/>
          <w:szCs w:val="22"/>
          <w:lang w:val="hy-AM" w:eastAsia="en-US"/>
        </w:rPr>
        <w:t>ւյն արժեքը</w:t>
      </w:r>
      <w:r w:rsidRPr="007E7AC2">
        <w:rPr>
          <w:rFonts w:ascii="GHEA Grapalat" w:hAnsi="GHEA Grapalat" w:cs="Sylfaen"/>
          <w:sz w:val="22"/>
          <w:szCs w:val="22"/>
          <w:lang w:val="hy-AM" w:eastAsia="en-US"/>
        </w:rPr>
        <w:t xml:space="preserve"> համապատասխանում է </w:t>
      </w:r>
      <w:r w:rsidRPr="007E7AC2">
        <w:rPr>
          <w:rFonts w:ascii="GHEA Grapalat" w:hAnsi="GHEA Grapalat" w:cs="Sylfaen"/>
          <w:sz w:val="22"/>
          <w:szCs w:val="22"/>
          <w:lang w:val="hy-AM"/>
        </w:rPr>
        <w:t>«Չարենցավանի ԲԿ» ՓԲԸ-ին, իսկ նվազագու</w:t>
      </w:r>
      <w:r w:rsidR="00EC0589" w:rsidRPr="007E7AC2">
        <w:rPr>
          <w:rFonts w:ascii="GHEA Grapalat" w:hAnsi="GHEA Grapalat" w:cs="Sylfaen"/>
          <w:sz w:val="22"/>
          <w:szCs w:val="22"/>
          <w:lang w:val="hy-AM"/>
        </w:rPr>
        <w:t>յնը` «Աբովյսնի ծննդատուն»</w:t>
      </w:r>
      <w:r w:rsidR="0059399E" w:rsidRPr="007E7AC2">
        <w:rPr>
          <w:rFonts w:ascii="GHEA Grapalat" w:hAnsi="GHEA Grapalat" w:cs="Sylfaen"/>
          <w:sz w:val="22"/>
          <w:szCs w:val="22"/>
          <w:lang w:val="hy-AM"/>
        </w:rPr>
        <w:t xml:space="preserve"> ՓԲԸ-ին:</w:t>
      </w:r>
    </w:p>
    <w:p w:rsidR="0014386B" w:rsidRPr="007E7AC2" w:rsidRDefault="0014386B" w:rsidP="0014386B">
      <w:pPr>
        <w:spacing w:line="360" w:lineRule="auto"/>
        <w:ind w:firstLine="63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E7AC2">
        <w:rPr>
          <w:rFonts w:ascii="GHEA Grapalat" w:hAnsi="GHEA Grapalat" w:cs="Sylfaen"/>
          <w:sz w:val="22"/>
          <w:szCs w:val="22"/>
          <w:lang w:val="hy-AM"/>
        </w:rPr>
        <w:t xml:space="preserve">6. Ներդրման գործակիցը ցույց է տալիս, սեփական կապիտալի արտադրական ներդրումների ծածկման աստիճանը։ </w:t>
      </w:r>
      <w:r w:rsidR="00EF0D15" w:rsidRPr="007E7AC2">
        <w:rPr>
          <w:rFonts w:ascii="GHEA Grapalat" w:hAnsi="GHEA Grapalat"/>
          <w:sz w:val="22"/>
          <w:szCs w:val="22"/>
          <w:lang w:val="hy-AM" w:eastAsia="en-US"/>
        </w:rPr>
        <w:t>Կազմակերպությունների</w:t>
      </w:r>
      <w:r w:rsidRPr="007E7AC2">
        <w:rPr>
          <w:rFonts w:ascii="GHEA Grapalat" w:hAnsi="GHEA Grapalat" w:cs="Sylfaen"/>
          <w:sz w:val="22"/>
          <w:szCs w:val="22"/>
          <w:lang w:val="hy-AM"/>
        </w:rPr>
        <w:t xml:space="preserve"> մոտ գ</w:t>
      </w:r>
      <w:r w:rsidR="0059399E" w:rsidRPr="007E7AC2">
        <w:rPr>
          <w:rFonts w:ascii="GHEA Grapalat" w:hAnsi="GHEA Grapalat" w:cs="Sylfaen"/>
          <w:sz w:val="22"/>
          <w:szCs w:val="22"/>
          <w:lang w:val="hy-AM"/>
        </w:rPr>
        <w:t>ործակիցը բա</w:t>
      </w:r>
      <w:r w:rsidR="00E23337" w:rsidRPr="007E7AC2">
        <w:rPr>
          <w:rFonts w:ascii="GHEA Grapalat" w:hAnsi="GHEA Grapalat" w:cs="Sylfaen"/>
          <w:sz w:val="22"/>
          <w:szCs w:val="22"/>
          <w:lang w:val="hy-AM"/>
        </w:rPr>
        <w:t>րձր չէ և ընկած է 0,009</w:t>
      </w:r>
      <w:r w:rsidR="00F7257F" w:rsidRPr="007E7AC2">
        <w:rPr>
          <w:rFonts w:ascii="GHEA Grapalat" w:hAnsi="GHEA Grapalat" w:cs="Sylfaen"/>
          <w:sz w:val="22"/>
          <w:szCs w:val="22"/>
          <w:lang w:val="hy-AM"/>
        </w:rPr>
        <w:t>-</w:t>
      </w:r>
      <w:r w:rsidR="00E23337" w:rsidRPr="007E7AC2">
        <w:rPr>
          <w:rFonts w:ascii="GHEA Grapalat" w:hAnsi="GHEA Grapalat" w:cs="Sylfaen"/>
          <w:sz w:val="22"/>
          <w:szCs w:val="22"/>
          <w:lang w:val="hy-AM"/>
        </w:rPr>
        <w:t>0,673</w:t>
      </w:r>
      <w:r w:rsidRPr="007E7AC2">
        <w:rPr>
          <w:rFonts w:ascii="GHEA Grapalat" w:hAnsi="GHEA Grapalat" w:cs="Sylfaen"/>
          <w:sz w:val="22"/>
          <w:szCs w:val="22"/>
          <w:lang w:val="hy-AM"/>
        </w:rPr>
        <w:t xml:space="preserve"> միջակայքում։ </w:t>
      </w:r>
    </w:p>
    <w:p w:rsidR="0014386B" w:rsidRPr="007E7AC2" w:rsidRDefault="0014386B" w:rsidP="0014386B">
      <w:pPr>
        <w:pStyle w:val="a3"/>
        <w:ind w:firstLine="630"/>
        <w:rPr>
          <w:rFonts w:ascii="GHEA Grapalat" w:hAnsi="GHEA Grapalat" w:cs="Sylfaen"/>
          <w:sz w:val="22"/>
          <w:szCs w:val="22"/>
          <w:lang w:val="hy-AM"/>
        </w:rPr>
      </w:pPr>
      <w:r w:rsidRPr="007E7AC2">
        <w:rPr>
          <w:rFonts w:ascii="GHEA Grapalat" w:hAnsi="GHEA Grapalat" w:cs="Sylfaen"/>
          <w:sz w:val="22"/>
          <w:szCs w:val="22"/>
          <w:lang w:val="hy-AM"/>
        </w:rPr>
        <w:t xml:space="preserve">7.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</w:t>
      </w:r>
      <w:r w:rsidR="00EF0D15" w:rsidRPr="007E7AC2">
        <w:rPr>
          <w:rFonts w:ascii="GHEA Grapalat" w:hAnsi="GHEA Grapalat"/>
          <w:sz w:val="22"/>
          <w:szCs w:val="22"/>
          <w:lang w:val="hy-AM"/>
        </w:rPr>
        <w:t>Կազմակերպությունների</w:t>
      </w:r>
      <w:r w:rsidRPr="007E7AC2">
        <w:rPr>
          <w:rFonts w:ascii="GHEA Grapalat" w:hAnsi="GHEA Grapalat" w:cs="Sylfaen"/>
          <w:sz w:val="22"/>
          <w:szCs w:val="22"/>
          <w:lang w:val="hy-AM"/>
        </w:rPr>
        <w:t xml:space="preserve"> եկամուտները հիմնականում ձևավորվել են հիմնական գործունեությունից: </w:t>
      </w:r>
    </w:p>
    <w:p w:rsidR="0014386B" w:rsidRPr="007E7AC2" w:rsidRDefault="000E452A" w:rsidP="0014386B">
      <w:pPr>
        <w:spacing w:line="360" w:lineRule="auto"/>
        <w:ind w:firstLine="720"/>
        <w:rPr>
          <w:rFonts w:ascii="GHEA Grapalat" w:hAnsi="GHEA Grapalat"/>
          <w:sz w:val="22"/>
          <w:szCs w:val="22"/>
          <w:lang w:val="hy-AM"/>
        </w:rPr>
      </w:pPr>
      <w:r w:rsidRPr="007E7AC2">
        <w:rPr>
          <w:rFonts w:ascii="GHEA Grapalat" w:hAnsi="GHEA Grapalat"/>
          <w:sz w:val="22"/>
          <w:szCs w:val="22"/>
          <w:lang w:val="hy-AM"/>
        </w:rPr>
        <w:t>19</w:t>
      </w:r>
      <w:r w:rsidR="0014386B" w:rsidRPr="007E7AC2">
        <w:rPr>
          <w:rFonts w:ascii="GHEA Grapalat" w:hAnsi="GHEA Grapalat"/>
          <w:sz w:val="22"/>
          <w:szCs w:val="22"/>
          <w:lang w:val="hy-AM"/>
        </w:rPr>
        <w:t>.6</w:t>
      </w:r>
      <w:r w:rsidR="0014386B" w:rsidRPr="007E7AC2">
        <w:rPr>
          <w:rFonts w:ascii="GHEA Grapalat" w:hAnsi="GHEA Grapalat"/>
          <w:sz w:val="22"/>
          <w:szCs w:val="22"/>
          <w:lang w:val="hy-AM"/>
        </w:rPr>
        <w:tab/>
      </w:r>
      <w:r w:rsidR="0014386B" w:rsidRPr="007E7AC2">
        <w:rPr>
          <w:rFonts w:ascii="GHEA Grapalat" w:hAnsi="GHEA Grapalat" w:cs="Sylfaen"/>
          <w:sz w:val="22"/>
          <w:szCs w:val="22"/>
          <w:lang w:val="hy-AM"/>
        </w:rPr>
        <w:t>Եզրակացություն</w:t>
      </w:r>
    </w:p>
    <w:p w:rsidR="00E23337" w:rsidRPr="007E7AC2" w:rsidRDefault="00E23337" w:rsidP="00E23337">
      <w:pPr>
        <w:spacing w:line="360" w:lineRule="auto"/>
        <w:ind w:firstLine="63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E7AC2">
        <w:rPr>
          <w:rFonts w:ascii="GHEA Grapalat" w:hAnsi="GHEA Grapalat" w:cs="Sylfaen"/>
          <w:sz w:val="22"/>
          <w:szCs w:val="22"/>
          <w:lang w:val="hy-AM"/>
        </w:rPr>
        <w:t>2021</w:t>
      </w:r>
      <w:r w:rsidR="0014386B" w:rsidRPr="007E7AC2">
        <w:rPr>
          <w:rFonts w:ascii="GHEA Grapalat" w:hAnsi="GHEA Grapalat" w:cs="Sylfaen"/>
          <w:sz w:val="22"/>
          <w:szCs w:val="22"/>
          <w:lang w:val="hy-AM"/>
        </w:rPr>
        <w:t>թ. տարեկան տվյալներով ՀՀ Կոտայքի մարզպետարանի ենթա</w:t>
      </w:r>
      <w:r w:rsidR="007B73F6" w:rsidRPr="007E7AC2">
        <w:rPr>
          <w:rFonts w:ascii="GHEA Grapalat" w:hAnsi="GHEA Grapalat" w:cs="Sylfaen"/>
          <w:sz w:val="22"/>
          <w:szCs w:val="22"/>
          <w:lang w:val="hy-AM"/>
        </w:rPr>
        <w:t>կայության</w:t>
      </w:r>
      <w:r w:rsidRPr="007E7AC2">
        <w:rPr>
          <w:rFonts w:ascii="GHEA Grapalat" w:hAnsi="GHEA Grapalat" w:cs="Sylfaen"/>
          <w:sz w:val="22"/>
          <w:szCs w:val="22"/>
          <w:lang w:val="hy-AM"/>
        </w:rPr>
        <w:t xml:space="preserve"> բոլոր </w:t>
      </w:r>
      <w:r w:rsidRPr="007E7AC2">
        <w:rPr>
          <w:rFonts w:ascii="GHEA Grapalat" w:hAnsi="GHEA Grapalat"/>
          <w:sz w:val="22"/>
          <w:szCs w:val="22"/>
          <w:lang w:val="hy-AM" w:eastAsia="en-US"/>
        </w:rPr>
        <w:t>կազմակերպություններ</w:t>
      </w:r>
      <w:r w:rsidRPr="007E7AC2">
        <w:rPr>
          <w:rFonts w:ascii="GHEA Grapalat" w:hAnsi="GHEA Grapalat" w:cs="Sylfaen"/>
          <w:sz w:val="22"/>
          <w:szCs w:val="22"/>
          <w:lang w:val="hy-AM"/>
        </w:rPr>
        <w:t xml:space="preserve">ն աշխատել են շահույթով՝ միասին ձևավորելով </w:t>
      </w:r>
      <w:r w:rsidRPr="007E7AC2">
        <w:rPr>
          <w:rFonts w:ascii="GHEA Grapalat" w:hAnsi="GHEA Grapalat"/>
          <w:bCs/>
          <w:sz w:val="22"/>
          <w:szCs w:val="22"/>
          <w:lang w:val="hy-AM"/>
        </w:rPr>
        <w:t>141</w:t>
      </w:r>
      <w:r w:rsidR="003D7F6C" w:rsidRPr="007E7AC2">
        <w:rPr>
          <w:rFonts w:ascii="GHEA Grapalat" w:eastAsia="MS Mincho" w:hAnsi="GHEA Grapalat" w:cs="MS Mincho"/>
          <w:bCs/>
          <w:sz w:val="22"/>
          <w:szCs w:val="22"/>
          <w:lang w:val="hy-AM"/>
        </w:rPr>
        <w:t>,</w:t>
      </w:r>
      <w:r w:rsidRPr="007E7AC2">
        <w:rPr>
          <w:rFonts w:ascii="GHEA Grapalat" w:hAnsi="GHEA Grapalat"/>
          <w:bCs/>
          <w:sz w:val="22"/>
          <w:szCs w:val="22"/>
          <w:lang w:val="hy-AM"/>
        </w:rPr>
        <w:t>320</w:t>
      </w:r>
      <w:r w:rsidRPr="007E7AC2">
        <w:rPr>
          <w:rFonts w:ascii="MS Mincho" w:eastAsia="MS Mincho" w:hAnsi="MS Mincho" w:cs="MS Mincho" w:hint="eastAsia"/>
          <w:bCs/>
          <w:sz w:val="22"/>
          <w:szCs w:val="22"/>
          <w:lang w:val="hy-AM"/>
        </w:rPr>
        <w:t>․</w:t>
      </w:r>
      <w:r w:rsidRPr="007E7AC2">
        <w:rPr>
          <w:rFonts w:ascii="GHEA Grapalat" w:hAnsi="GHEA Grapalat"/>
          <w:bCs/>
          <w:sz w:val="22"/>
          <w:szCs w:val="22"/>
          <w:lang w:val="hy-AM"/>
        </w:rPr>
        <w:t xml:space="preserve">4 </w:t>
      </w:r>
      <w:r w:rsidRPr="007E7AC2">
        <w:rPr>
          <w:rFonts w:ascii="GHEA Grapalat" w:hAnsi="GHEA Grapalat" w:cs="Sylfaen"/>
          <w:sz w:val="22"/>
          <w:szCs w:val="22"/>
          <w:lang w:val="hy-AM"/>
        </w:rPr>
        <w:t xml:space="preserve">հազ. դրամ զուտ շահույթ: </w:t>
      </w:r>
      <w:r w:rsidR="007E7AC2">
        <w:rPr>
          <w:rFonts w:ascii="GHEA Grapalat" w:hAnsi="GHEA Grapalat" w:cs="Sylfaen"/>
          <w:sz w:val="22"/>
          <w:szCs w:val="22"/>
          <w:lang w:val="hy-AM"/>
        </w:rPr>
        <w:t xml:space="preserve">                                                                                                        </w:t>
      </w:r>
    </w:p>
    <w:p w:rsidR="00E23337" w:rsidRPr="007E7AC2" w:rsidRDefault="00E23337" w:rsidP="00E23337">
      <w:pPr>
        <w:spacing w:line="360" w:lineRule="auto"/>
        <w:ind w:firstLine="63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E7AC2">
        <w:rPr>
          <w:rFonts w:ascii="GHEA Grapalat" w:hAnsi="GHEA Grapalat" w:cs="Sylfaen"/>
          <w:sz w:val="22"/>
          <w:szCs w:val="22"/>
          <w:lang w:val="hy-AM"/>
        </w:rPr>
        <w:t>Հաշվետու տարում բոլոր ընկերությունների մոտ նախորդ տարվա համեմատ նկատվել է ֆինանսատնտեսական վիճակի բարելավում</w:t>
      </w:r>
      <w:r w:rsidR="00CF5C38" w:rsidRPr="007E7AC2">
        <w:rPr>
          <w:rFonts w:ascii="GHEA Grapalat" w:hAnsi="GHEA Grapalat" w:cs="Sylfaen"/>
          <w:sz w:val="22"/>
          <w:szCs w:val="22"/>
          <w:lang w:val="hy-AM"/>
        </w:rPr>
        <w:t>՝ աճել են զուտ շահույթի և կուտակված շահույթի մեծությունները։</w:t>
      </w:r>
    </w:p>
    <w:p w:rsidR="00CF5C38" w:rsidRPr="007E7AC2" w:rsidRDefault="00CF5C38" w:rsidP="00D4492D">
      <w:pPr>
        <w:spacing w:line="360" w:lineRule="auto"/>
        <w:ind w:firstLine="63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E7AC2">
        <w:rPr>
          <w:rFonts w:ascii="GHEA Grapalat" w:hAnsi="GHEA Grapalat" w:cs="Sylfaen"/>
          <w:sz w:val="22"/>
          <w:szCs w:val="22"/>
          <w:lang w:val="hy-AM"/>
        </w:rPr>
        <w:t>Նախորդ տարի</w:t>
      </w:r>
      <w:r w:rsidR="007E7AC2" w:rsidRPr="007E7AC2">
        <w:rPr>
          <w:rFonts w:ascii="GHEA Grapalat" w:hAnsi="GHEA Grapalat" w:cs="Sylfaen"/>
          <w:sz w:val="22"/>
          <w:szCs w:val="22"/>
          <w:lang w:val="hy-AM"/>
        </w:rPr>
        <w:t xml:space="preserve"> համապատասխանաբար՝ 98</w:t>
      </w:r>
      <w:r w:rsidR="007E7AC2" w:rsidRPr="007E7AC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7E7AC2" w:rsidRPr="007E7AC2">
        <w:rPr>
          <w:rFonts w:ascii="GHEA Grapalat" w:hAnsi="GHEA Grapalat" w:cs="Sylfaen"/>
          <w:sz w:val="22"/>
          <w:szCs w:val="22"/>
          <w:lang w:val="hy-AM"/>
        </w:rPr>
        <w:t xml:space="preserve">5 </w:t>
      </w:r>
      <w:r w:rsidR="007E7AC2" w:rsidRPr="007E7AC2">
        <w:rPr>
          <w:rFonts w:ascii="GHEA Grapalat" w:hAnsi="GHEA Grapalat" w:cs="GHEA Grapalat"/>
          <w:sz w:val="22"/>
          <w:szCs w:val="22"/>
          <w:lang w:val="hy-AM"/>
        </w:rPr>
        <w:t>հազ</w:t>
      </w:r>
      <w:r w:rsidR="007E7AC2" w:rsidRPr="007E7AC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7E7AC2" w:rsidRPr="007E7AC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E7AC2" w:rsidRPr="007E7AC2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7E7AC2" w:rsidRPr="007E7AC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E7AC2" w:rsidRPr="007E7AC2">
        <w:rPr>
          <w:rFonts w:ascii="GHEA Grapalat" w:hAnsi="GHEA Grapalat" w:cs="GHEA Grapalat"/>
          <w:sz w:val="22"/>
          <w:szCs w:val="22"/>
          <w:lang w:val="hy-AM"/>
        </w:rPr>
        <w:t>և</w:t>
      </w:r>
      <w:r w:rsidR="007E7AC2" w:rsidRPr="007E7AC2">
        <w:rPr>
          <w:rFonts w:ascii="GHEA Grapalat" w:hAnsi="GHEA Grapalat" w:cs="Sylfaen"/>
          <w:sz w:val="22"/>
          <w:szCs w:val="22"/>
          <w:lang w:val="hy-AM"/>
        </w:rPr>
        <w:t xml:space="preserve"> 185</w:t>
      </w:r>
      <w:r w:rsidR="007E7AC2" w:rsidRPr="007E7AC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7E7AC2" w:rsidRPr="007E7AC2">
        <w:rPr>
          <w:rFonts w:ascii="GHEA Grapalat" w:hAnsi="GHEA Grapalat" w:cs="Sylfaen"/>
          <w:sz w:val="22"/>
          <w:szCs w:val="22"/>
          <w:lang w:val="hy-AM"/>
        </w:rPr>
        <w:t>6 հազ</w:t>
      </w:r>
      <w:r w:rsidR="007E7AC2" w:rsidRPr="007E7AC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7E7AC2" w:rsidRPr="007E7AC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E7AC2" w:rsidRPr="007E7AC2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Pr="007E7AC2">
        <w:rPr>
          <w:rFonts w:ascii="GHEA Grapalat" w:hAnsi="GHEA Grapalat" w:cs="Sylfaen"/>
          <w:sz w:val="22"/>
          <w:szCs w:val="22"/>
          <w:lang w:val="hy-AM"/>
        </w:rPr>
        <w:t xml:space="preserve"> վնաս ձևավորած «Աբովյանի ծննդատուն» և «Ծաղկաձորի բուժ. ամբուլատորիա» </w:t>
      </w:r>
      <w:r w:rsidR="007E7AC2" w:rsidRPr="007E7AC2">
        <w:rPr>
          <w:rFonts w:ascii="GHEA Grapalat" w:hAnsi="GHEA Grapalat" w:cs="Sylfaen"/>
          <w:sz w:val="22"/>
          <w:szCs w:val="22"/>
          <w:lang w:val="hy-AM"/>
        </w:rPr>
        <w:t>ՓԲԸ-ները</w:t>
      </w:r>
      <w:r w:rsidR="00D10139" w:rsidRPr="007E7AC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7E7AC2">
        <w:rPr>
          <w:rFonts w:ascii="GHEA Grapalat" w:hAnsi="GHEA Grapalat" w:cs="Sylfaen"/>
          <w:sz w:val="22"/>
          <w:szCs w:val="22"/>
          <w:lang w:val="hy-AM"/>
        </w:rPr>
        <w:t xml:space="preserve">հաշվետու տարում </w:t>
      </w:r>
      <w:r w:rsidR="00D10139" w:rsidRPr="007E7AC2">
        <w:rPr>
          <w:rFonts w:ascii="GHEA Grapalat" w:hAnsi="GHEA Grapalat" w:cs="Sylfaen"/>
          <w:sz w:val="22"/>
          <w:szCs w:val="22"/>
          <w:lang w:val="hy-AM"/>
        </w:rPr>
        <w:t xml:space="preserve">աշխատել են </w:t>
      </w:r>
      <w:r w:rsidR="00E23337" w:rsidRPr="007E7AC2">
        <w:rPr>
          <w:rFonts w:ascii="GHEA Grapalat" w:hAnsi="GHEA Grapalat" w:cs="Sylfaen"/>
          <w:sz w:val="22"/>
          <w:szCs w:val="22"/>
          <w:lang w:val="hy-AM"/>
        </w:rPr>
        <w:t xml:space="preserve">շահույթով՝ </w:t>
      </w:r>
      <w:r w:rsidRPr="007E7AC2">
        <w:rPr>
          <w:rFonts w:ascii="GHEA Grapalat" w:hAnsi="GHEA Grapalat" w:cs="Sylfaen"/>
          <w:sz w:val="22"/>
          <w:szCs w:val="22"/>
          <w:lang w:val="hy-AM"/>
        </w:rPr>
        <w:t>ձևավորելով համապատասխանաբար</w:t>
      </w:r>
      <w:r w:rsidR="00D10139" w:rsidRPr="007E7AC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7E7AC2">
        <w:rPr>
          <w:rFonts w:ascii="GHEA Grapalat" w:hAnsi="GHEA Grapalat" w:cs="Sylfaen"/>
          <w:sz w:val="22"/>
          <w:szCs w:val="22"/>
          <w:lang w:val="hy-AM"/>
        </w:rPr>
        <w:t>134</w:t>
      </w:r>
      <w:r w:rsidRPr="007E7AC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7E7AC2">
        <w:rPr>
          <w:rFonts w:ascii="GHEA Grapalat" w:hAnsi="GHEA Grapalat" w:cs="Sylfaen"/>
          <w:sz w:val="22"/>
          <w:szCs w:val="22"/>
          <w:lang w:val="hy-AM"/>
        </w:rPr>
        <w:t>0</w:t>
      </w:r>
      <w:r w:rsidR="00D10139" w:rsidRPr="007E7AC2">
        <w:rPr>
          <w:rFonts w:ascii="GHEA Grapalat" w:hAnsi="GHEA Grapalat" w:cs="Sylfaen"/>
          <w:sz w:val="22"/>
          <w:szCs w:val="22"/>
          <w:lang w:val="hy-AM"/>
        </w:rPr>
        <w:t xml:space="preserve"> հազ. դրամ</w:t>
      </w:r>
      <w:r w:rsidR="007E7AC2" w:rsidRPr="007E7AC2">
        <w:rPr>
          <w:rFonts w:ascii="GHEA Grapalat" w:hAnsi="GHEA Grapalat" w:cs="Sylfaen"/>
          <w:sz w:val="22"/>
          <w:szCs w:val="22"/>
          <w:lang w:val="hy-AM"/>
        </w:rPr>
        <w:t xml:space="preserve"> և</w:t>
      </w:r>
      <w:r w:rsidR="00D10139" w:rsidRPr="007E7AC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7E7AC2">
        <w:rPr>
          <w:rFonts w:ascii="GHEA Grapalat" w:hAnsi="GHEA Grapalat" w:cs="Sylfaen"/>
          <w:sz w:val="22"/>
          <w:szCs w:val="22"/>
          <w:lang w:val="hy-AM"/>
        </w:rPr>
        <w:t>21</w:t>
      </w:r>
      <w:r w:rsidRPr="007E7AC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7E7AC2">
        <w:rPr>
          <w:rFonts w:ascii="GHEA Grapalat" w:hAnsi="GHEA Grapalat" w:cs="Sylfaen"/>
          <w:sz w:val="22"/>
          <w:szCs w:val="22"/>
          <w:lang w:val="hy-AM"/>
        </w:rPr>
        <w:t xml:space="preserve">8 </w:t>
      </w:r>
      <w:r w:rsidRPr="007E7AC2">
        <w:rPr>
          <w:rFonts w:ascii="GHEA Grapalat" w:hAnsi="GHEA Grapalat" w:cs="GHEA Grapalat"/>
          <w:sz w:val="22"/>
          <w:szCs w:val="22"/>
          <w:lang w:val="hy-AM"/>
        </w:rPr>
        <w:t>հազ</w:t>
      </w:r>
      <w:r w:rsidRPr="007E7AC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7E7AC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7E7AC2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Pr="007E7AC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7E7AC2">
        <w:rPr>
          <w:rFonts w:ascii="GHEA Grapalat" w:hAnsi="GHEA Grapalat" w:cs="GHEA Grapalat"/>
          <w:sz w:val="22"/>
          <w:szCs w:val="22"/>
          <w:lang w:val="hy-AM"/>
        </w:rPr>
        <w:t>զուտ</w:t>
      </w:r>
      <w:r w:rsidRPr="007E7AC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7E7AC2">
        <w:rPr>
          <w:rFonts w:ascii="GHEA Grapalat" w:hAnsi="GHEA Grapalat" w:cs="GHEA Grapalat"/>
          <w:sz w:val="22"/>
          <w:szCs w:val="22"/>
          <w:lang w:val="hy-AM"/>
        </w:rPr>
        <w:t>շահո</w:t>
      </w:r>
      <w:r w:rsidRPr="007E7AC2">
        <w:rPr>
          <w:rFonts w:ascii="GHEA Grapalat" w:hAnsi="GHEA Grapalat" w:cs="Sylfaen"/>
          <w:sz w:val="22"/>
          <w:szCs w:val="22"/>
          <w:lang w:val="hy-AM"/>
        </w:rPr>
        <w:t>ւյթ</w:t>
      </w:r>
      <w:r w:rsidR="00D10139" w:rsidRPr="007E7AC2">
        <w:rPr>
          <w:rFonts w:ascii="GHEA Grapalat" w:hAnsi="GHEA Grapalat" w:cs="Sylfaen"/>
          <w:sz w:val="22"/>
          <w:szCs w:val="22"/>
          <w:lang w:val="hy-AM"/>
        </w:rPr>
        <w:t xml:space="preserve">: </w:t>
      </w:r>
    </w:p>
    <w:p w:rsidR="0014386B" w:rsidRPr="00C62757" w:rsidRDefault="0014386B" w:rsidP="0014386B">
      <w:pPr>
        <w:tabs>
          <w:tab w:val="left" w:pos="426"/>
        </w:tabs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D20020">
        <w:rPr>
          <w:rFonts w:ascii="GHEA Grapalat" w:hAnsi="GHEA Grapalat"/>
          <w:color w:val="FF0000"/>
          <w:sz w:val="22"/>
          <w:szCs w:val="22"/>
          <w:lang w:val="hy-AM"/>
        </w:rPr>
        <w:tab/>
      </w:r>
      <w:r w:rsidRPr="00C62757">
        <w:rPr>
          <w:rFonts w:ascii="GHEA Grapalat" w:hAnsi="GHEA Grapalat" w:cs="Sylfaen"/>
          <w:sz w:val="22"/>
          <w:szCs w:val="22"/>
          <w:lang w:val="hy-AM"/>
        </w:rPr>
        <w:t xml:space="preserve">Հաշվի առնելով, որ մարզպետարանի ենթակայության պետական </w:t>
      </w:r>
      <w:r w:rsidRPr="00C62757">
        <w:rPr>
          <w:rFonts w:ascii="GHEA Grapalat" w:hAnsi="GHEA Grapalat" w:cs="Sylfaen"/>
          <w:sz w:val="22"/>
          <w:lang w:val="hy-AM"/>
        </w:rPr>
        <w:t xml:space="preserve">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(պետպատվեր), ապա իմաստ ունի դիտարկել և համեմատել, թե կազմակերպությունների ընդամենը եկամուտների որ մասն է կազմում պետպատվերի շրջանակներում հատկացվող գումարները: ՀՀ Կոտայքի մարզպետարանի բոլոր առողջապահական </w:t>
      </w:r>
      <w:r w:rsidR="00EF0D15" w:rsidRPr="00C62757">
        <w:rPr>
          <w:rFonts w:ascii="GHEA Grapalat" w:hAnsi="GHEA Grapalat"/>
          <w:sz w:val="22"/>
          <w:szCs w:val="22"/>
          <w:lang w:val="hy-AM" w:eastAsia="en-US"/>
        </w:rPr>
        <w:t>կազմակերպություններնի</w:t>
      </w:r>
      <w:r w:rsidRPr="00C62757">
        <w:rPr>
          <w:rFonts w:ascii="GHEA Grapalat" w:hAnsi="GHEA Grapalat"/>
          <w:sz w:val="22"/>
          <w:lang w:val="hy-AM"/>
        </w:rPr>
        <w:t xml:space="preserve"> պետպատվերի շրջանակներում հատկացված ընդամենը գումարը կազմում է </w:t>
      </w:r>
      <w:r w:rsidR="003D7F6C" w:rsidRPr="00C62757">
        <w:rPr>
          <w:rFonts w:ascii="GHEA Grapalat" w:hAnsi="GHEA Grapalat"/>
          <w:sz w:val="22"/>
          <w:lang w:val="hy-AM"/>
        </w:rPr>
        <w:t>3</w:t>
      </w:r>
      <w:r w:rsidR="00D20020" w:rsidRPr="00C62757">
        <w:rPr>
          <w:rFonts w:ascii="GHEA Grapalat" w:hAnsi="GHEA Grapalat"/>
          <w:sz w:val="22"/>
          <w:lang w:val="hy-AM"/>
        </w:rPr>
        <w:t>,335,494․</w:t>
      </w:r>
      <w:r w:rsidRPr="00C62757">
        <w:rPr>
          <w:rFonts w:ascii="GHEA Grapalat" w:hAnsi="GHEA Grapalat"/>
          <w:sz w:val="22"/>
          <w:lang w:val="hy-AM"/>
        </w:rPr>
        <w:t xml:space="preserve">հազ. դրամ </w:t>
      </w:r>
      <w:r w:rsidR="00007E45" w:rsidRPr="00C62757">
        <w:rPr>
          <w:rFonts w:ascii="GHEA Grapalat" w:hAnsi="GHEA Grapalat"/>
          <w:sz w:val="22"/>
          <w:szCs w:val="22"/>
          <w:lang w:val="hy-AM"/>
        </w:rPr>
        <w:t xml:space="preserve">(նախորդ տարվա համեմատ </w:t>
      </w:r>
      <w:r w:rsidR="00D20020" w:rsidRPr="00C62757">
        <w:rPr>
          <w:rFonts w:ascii="GHEA Grapalat" w:hAnsi="GHEA Grapalat"/>
          <w:sz w:val="22"/>
          <w:szCs w:val="22"/>
          <w:lang w:val="hy-AM"/>
        </w:rPr>
        <w:t xml:space="preserve">366,632․4 </w:t>
      </w:r>
      <w:r w:rsidRPr="00C62757">
        <w:rPr>
          <w:rFonts w:ascii="GHEA Grapalat" w:hAnsi="GHEA Grapalat"/>
          <w:sz w:val="22"/>
          <w:szCs w:val="22"/>
          <w:lang w:val="hy-AM"/>
        </w:rPr>
        <w:t>հազ.դրամ ավել),</w:t>
      </w:r>
      <w:r w:rsidRPr="00C62757">
        <w:rPr>
          <w:rFonts w:ascii="GHEA Grapalat" w:hAnsi="GHEA Grapalat"/>
          <w:sz w:val="22"/>
          <w:lang w:val="hy-AM"/>
        </w:rPr>
        <w:t xml:space="preserve"> որը կազմում է ընդամենը եկամուտների </w:t>
      </w:r>
      <w:r w:rsidR="00D20020" w:rsidRPr="00C62757">
        <w:rPr>
          <w:rFonts w:ascii="GHEA Grapalat" w:hAnsi="GHEA Grapalat"/>
          <w:sz w:val="22"/>
          <w:lang w:val="hy-AM"/>
        </w:rPr>
        <w:t>68,8</w:t>
      </w:r>
      <w:r w:rsidR="00007E45" w:rsidRPr="00C62757">
        <w:rPr>
          <w:rFonts w:ascii="GHEA Grapalat" w:hAnsi="GHEA Grapalat"/>
          <w:sz w:val="22"/>
          <w:lang w:val="hy-AM"/>
        </w:rPr>
        <w:t>%</w:t>
      </w:r>
      <w:r w:rsidR="00D20020" w:rsidRPr="00C62757">
        <w:rPr>
          <w:rFonts w:ascii="GHEA Grapalat" w:hAnsi="GHEA Grapalat"/>
          <w:sz w:val="22"/>
          <w:szCs w:val="22"/>
          <w:lang w:val="hy-AM"/>
        </w:rPr>
        <w:t xml:space="preserve"> (նախորդ տարի այն կազմել էր 76</w:t>
      </w:r>
      <w:r w:rsidR="007E7AC2" w:rsidRPr="00C62757">
        <w:rPr>
          <w:rFonts w:ascii="GHEA Grapalat" w:hAnsi="GHEA Grapalat"/>
          <w:sz w:val="22"/>
          <w:szCs w:val="22"/>
          <w:lang w:val="hy-AM"/>
        </w:rPr>
        <w:t>,</w:t>
      </w:r>
      <w:r w:rsidR="00D20020" w:rsidRPr="00C62757">
        <w:rPr>
          <w:rFonts w:ascii="GHEA Grapalat" w:hAnsi="GHEA Grapalat"/>
          <w:sz w:val="22"/>
          <w:szCs w:val="22"/>
          <w:lang w:val="hy-AM"/>
        </w:rPr>
        <w:t>5</w:t>
      </w:r>
      <w:r w:rsidR="00007E45" w:rsidRPr="00C62757">
        <w:rPr>
          <w:rFonts w:ascii="GHEA Grapalat" w:hAnsi="GHEA Grapalat"/>
          <w:sz w:val="22"/>
          <w:szCs w:val="22"/>
          <w:lang w:val="hy-AM"/>
        </w:rPr>
        <w:t xml:space="preserve">%): </w:t>
      </w:r>
      <w:r w:rsidR="00007E45" w:rsidRPr="00C62757">
        <w:rPr>
          <w:rFonts w:ascii="GHEA Grapalat" w:hAnsi="GHEA Grapalat"/>
          <w:sz w:val="22"/>
          <w:lang w:val="hy-AM"/>
        </w:rPr>
        <w:t>Բոլոր</w:t>
      </w:r>
      <w:r w:rsidRPr="00C62757">
        <w:rPr>
          <w:rFonts w:ascii="GHEA Grapalat" w:hAnsi="GHEA Grapalat"/>
          <w:sz w:val="22"/>
          <w:lang w:val="hy-AM"/>
        </w:rPr>
        <w:t xml:space="preserve"> </w:t>
      </w:r>
      <w:r w:rsidR="00EF0D15" w:rsidRPr="00C62757">
        <w:rPr>
          <w:rFonts w:ascii="GHEA Grapalat" w:hAnsi="GHEA Grapalat"/>
          <w:sz w:val="22"/>
          <w:szCs w:val="22"/>
          <w:lang w:val="hy-AM" w:eastAsia="en-US"/>
        </w:rPr>
        <w:t>կազմակերպությունների</w:t>
      </w:r>
      <w:r w:rsidRPr="00C62757">
        <w:rPr>
          <w:rFonts w:ascii="GHEA Grapalat" w:hAnsi="GHEA Grapalat"/>
          <w:sz w:val="22"/>
          <w:lang w:val="hy-AM"/>
        </w:rPr>
        <w:t xml:space="preserve"> կողմից</w:t>
      </w:r>
      <w:r w:rsidR="00007E45" w:rsidRPr="00C62757">
        <w:rPr>
          <w:rFonts w:ascii="GHEA Grapalat" w:hAnsi="GHEA Grapalat"/>
          <w:sz w:val="22"/>
          <w:lang w:val="hy-AM"/>
        </w:rPr>
        <w:t>, բացի «Ծաղկաձորի ԲԱ» ՓԲԸ</w:t>
      </w:r>
      <w:r w:rsidR="00820104" w:rsidRPr="00C62757">
        <w:rPr>
          <w:rFonts w:ascii="GHEA Grapalat" w:hAnsi="GHEA Grapalat"/>
          <w:sz w:val="22"/>
          <w:lang w:val="hy-AM"/>
        </w:rPr>
        <w:t>-ի</w:t>
      </w:r>
      <w:r w:rsidR="00007E45" w:rsidRPr="00C62757">
        <w:rPr>
          <w:rFonts w:ascii="GHEA Grapalat" w:hAnsi="GHEA Grapalat"/>
          <w:sz w:val="22"/>
          <w:lang w:val="hy-AM"/>
        </w:rPr>
        <w:t>,</w:t>
      </w:r>
      <w:r w:rsidRPr="00C62757">
        <w:rPr>
          <w:rFonts w:ascii="GHEA Grapalat" w:hAnsi="GHEA Grapalat"/>
          <w:sz w:val="22"/>
          <w:lang w:val="hy-AM"/>
        </w:rPr>
        <w:t xml:space="preserve"> վճարովի </w:t>
      </w:r>
      <w:r w:rsidRPr="00C62757">
        <w:rPr>
          <w:rFonts w:ascii="GHEA Grapalat" w:hAnsi="GHEA Grapalat"/>
          <w:sz w:val="22"/>
          <w:lang w:val="hy-AM"/>
        </w:rPr>
        <w:lastRenderedPageBreak/>
        <w:t xml:space="preserve">բուժօգնության ծառայությունների գումարը նշված հաշվետու ժամանակաշրջանում կազմել է </w:t>
      </w:r>
      <w:r w:rsidR="00D20020" w:rsidRPr="00C62757">
        <w:rPr>
          <w:rFonts w:ascii="GHEA Grapalat" w:hAnsi="GHEA Grapalat"/>
          <w:sz w:val="22"/>
          <w:lang w:val="hy-AM"/>
        </w:rPr>
        <w:t>705,623․8</w:t>
      </w:r>
      <w:r w:rsidR="00007E45" w:rsidRPr="00C62757">
        <w:rPr>
          <w:rFonts w:ascii="GHEA Grapalat" w:hAnsi="GHEA Grapalat"/>
          <w:sz w:val="22"/>
          <w:lang w:val="hy-AM"/>
        </w:rPr>
        <w:t xml:space="preserve"> </w:t>
      </w:r>
      <w:r w:rsidR="00820104" w:rsidRPr="00C62757">
        <w:rPr>
          <w:rFonts w:ascii="GHEA Grapalat" w:hAnsi="GHEA Grapalat"/>
          <w:sz w:val="22"/>
          <w:lang w:val="hy-AM"/>
        </w:rPr>
        <w:t>հա</w:t>
      </w:r>
      <w:r w:rsidRPr="00C62757">
        <w:rPr>
          <w:rFonts w:ascii="GHEA Grapalat" w:hAnsi="GHEA Grapalat"/>
          <w:sz w:val="22"/>
          <w:lang w:val="hy-AM"/>
        </w:rPr>
        <w:t>զ դրամ՝ կամ ընդամենը եկամուտների</w:t>
      </w:r>
      <w:r w:rsidR="00820104" w:rsidRPr="00C62757">
        <w:rPr>
          <w:rFonts w:ascii="GHEA Grapalat" w:hAnsi="GHEA Grapalat"/>
          <w:sz w:val="22"/>
          <w:lang w:val="hy-AM"/>
        </w:rPr>
        <w:t xml:space="preserve"> </w:t>
      </w:r>
      <w:r w:rsidR="00007E45" w:rsidRPr="00C62757">
        <w:rPr>
          <w:rFonts w:ascii="GHEA Grapalat" w:hAnsi="GHEA Grapalat"/>
          <w:sz w:val="22"/>
          <w:lang w:val="hy-AM"/>
        </w:rPr>
        <w:t>1</w:t>
      </w:r>
      <w:r w:rsidR="00D20020" w:rsidRPr="00C62757">
        <w:rPr>
          <w:rFonts w:ascii="GHEA Grapalat" w:hAnsi="GHEA Grapalat"/>
          <w:sz w:val="22"/>
          <w:lang w:val="hy-AM"/>
        </w:rPr>
        <w:t>4</w:t>
      </w:r>
      <w:r w:rsidR="00007E45" w:rsidRPr="00C62757">
        <w:rPr>
          <w:rFonts w:ascii="GHEA Grapalat" w:hAnsi="GHEA Grapalat"/>
          <w:sz w:val="22"/>
          <w:lang w:val="hy-AM"/>
        </w:rPr>
        <w:t>,6</w:t>
      </w:r>
      <w:r w:rsidR="00007E45" w:rsidRPr="00C62757">
        <w:rPr>
          <w:rFonts w:ascii="GHEA Grapalat" w:hAnsi="GHEA Grapalat"/>
          <w:sz w:val="22"/>
          <w:szCs w:val="22"/>
          <w:lang w:val="hy-AM"/>
        </w:rPr>
        <w:t>% (նախորդ տարի այն կազմել էր 1</w:t>
      </w:r>
      <w:r w:rsidR="00D20020" w:rsidRPr="00C62757">
        <w:rPr>
          <w:rFonts w:ascii="GHEA Grapalat" w:hAnsi="GHEA Grapalat"/>
          <w:sz w:val="22"/>
          <w:szCs w:val="22"/>
          <w:lang w:val="hy-AM"/>
        </w:rPr>
        <w:t>3,6</w:t>
      </w:r>
      <w:r w:rsidR="00007E45" w:rsidRPr="00C62757">
        <w:rPr>
          <w:rFonts w:ascii="GHEA Grapalat" w:hAnsi="GHEA Grapalat"/>
          <w:sz w:val="22"/>
          <w:szCs w:val="22"/>
          <w:lang w:val="hy-AM"/>
        </w:rPr>
        <w:t xml:space="preserve">%): </w:t>
      </w:r>
      <w:r w:rsidRPr="00C62757">
        <w:rPr>
          <w:rFonts w:ascii="GHEA Grapalat" w:hAnsi="GHEA Grapalat"/>
          <w:sz w:val="22"/>
          <w:lang w:val="hy-AM"/>
        </w:rPr>
        <w:t xml:space="preserve">Մարզպետարանի բոլոր </w:t>
      </w:r>
      <w:r w:rsidR="00EF0D15" w:rsidRPr="00C62757">
        <w:rPr>
          <w:rFonts w:ascii="GHEA Grapalat" w:hAnsi="GHEA Grapalat"/>
          <w:sz w:val="22"/>
          <w:szCs w:val="22"/>
          <w:lang w:val="hy-AM" w:eastAsia="en-US"/>
        </w:rPr>
        <w:t>կազմակերպությունների</w:t>
      </w:r>
      <w:r w:rsidRPr="00C62757">
        <w:rPr>
          <w:rFonts w:ascii="GHEA Grapalat" w:hAnsi="GHEA Grapalat"/>
          <w:sz w:val="22"/>
          <w:lang w:val="hy-AM"/>
        </w:rPr>
        <w:t xml:space="preserve"> կողմից, բացի «Նոր Հաճընի պոլիկլինիկա» </w:t>
      </w:r>
      <w:r w:rsidR="00007E45" w:rsidRPr="00C62757">
        <w:rPr>
          <w:rFonts w:ascii="GHEA Grapalat" w:hAnsi="GHEA Grapalat"/>
          <w:sz w:val="22"/>
          <w:lang w:val="hy-AM"/>
        </w:rPr>
        <w:t>ՓԲԸ-</w:t>
      </w:r>
      <w:r w:rsidRPr="00C62757">
        <w:rPr>
          <w:rFonts w:ascii="GHEA Grapalat" w:hAnsi="GHEA Grapalat"/>
          <w:sz w:val="22"/>
          <w:lang w:val="hy-AM"/>
        </w:rPr>
        <w:t xml:space="preserve">ի, համավճարով կատարված ծառայությունների գումարը կազմել է </w:t>
      </w:r>
      <w:r w:rsidR="00D20020" w:rsidRPr="00C62757">
        <w:rPr>
          <w:rFonts w:ascii="GHEA Grapalat" w:hAnsi="GHEA Grapalat"/>
          <w:sz w:val="22"/>
          <w:lang w:val="hy-AM"/>
        </w:rPr>
        <w:t>23,330․0</w:t>
      </w:r>
      <w:r w:rsidR="00007E45" w:rsidRPr="00C62757">
        <w:rPr>
          <w:rFonts w:ascii="GHEA Grapalat" w:hAnsi="GHEA Grapalat"/>
          <w:sz w:val="22"/>
          <w:lang w:val="hy-AM"/>
        </w:rPr>
        <w:t xml:space="preserve"> հազ. դրամ</w:t>
      </w:r>
      <w:r w:rsidR="00007E45" w:rsidRPr="00C62757">
        <w:rPr>
          <w:rFonts w:ascii="GHEA Grapalat" w:hAnsi="GHEA Grapalat"/>
          <w:sz w:val="22"/>
          <w:szCs w:val="22"/>
          <w:lang w:val="hy-AM"/>
        </w:rPr>
        <w:t xml:space="preserve"> (նախորդ տարի այն կազմել էր </w:t>
      </w:r>
      <w:r w:rsidR="00D20020" w:rsidRPr="00C62757">
        <w:rPr>
          <w:rFonts w:ascii="GHEA Grapalat" w:hAnsi="GHEA Grapalat"/>
          <w:sz w:val="22"/>
          <w:lang w:val="hy-AM"/>
        </w:rPr>
        <w:t xml:space="preserve">40,532․0 </w:t>
      </w:r>
      <w:r w:rsidR="00007E45" w:rsidRPr="00C62757">
        <w:rPr>
          <w:rFonts w:ascii="GHEA Grapalat" w:hAnsi="GHEA Grapalat"/>
          <w:sz w:val="22"/>
          <w:lang w:val="hy-AM"/>
        </w:rPr>
        <w:t>հազ. դրամ</w:t>
      </w:r>
      <w:r w:rsidR="00007E45" w:rsidRPr="00C62757">
        <w:rPr>
          <w:rFonts w:ascii="GHEA Grapalat" w:hAnsi="GHEA Grapalat"/>
          <w:sz w:val="22"/>
          <w:szCs w:val="22"/>
          <w:lang w:val="hy-AM"/>
        </w:rPr>
        <w:t>):</w:t>
      </w:r>
      <w:r w:rsidRPr="00C62757">
        <w:rPr>
          <w:rFonts w:ascii="GHEA Grapalat" w:hAnsi="GHEA Grapalat"/>
          <w:sz w:val="22"/>
          <w:lang w:val="hy-AM"/>
        </w:rPr>
        <w:t xml:space="preserve"> Կազմակեր</w:t>
      </w:r>
      <w:r w:rsidR="00D20020" w:rsidRPr="00C62757">
        <w:rPr>
          <w:rFonts w:ascii="GHEA Grapalat" w:hAnsi="GHEA Grapalat"/>
          <w:sz w:val="22"/>
          <w:lang w:val="hy-AM"/>
        </w:rPr>
        <w:t>պությունների աշխատակիցներին 2021</w:t>
      </w:r>
      <w:r w:rsidRPr="00C62757">
        <w:rPr>
          <w:rFonts w:ascii="GHEA Grapalat" w:hAnsi="GHEA Grapalat"/>
          <w:sz w:val="22"/>
          <w:lang w:val="hy-AM"/>
        </w:rPr>
        <w:t>թ. վճարվել է</w:t>
      </w:r>
      <w:r w:rsidR="00D20020" w:rsidRPr="00C62757">
        <w:rPr>
          <w:rFonts w:ascii="GHEA Grapalat" w:hAnsi="GHEA Grapalat"/>
          <w:sz w:val="22"/>
          <w:lang w:val="hy-AM"/>
        </w:rPr>
        <w:t xml:space="preserve"> 3,135,247․4 </w:t>
      </w:r>
      <w:r w:rsidRPr="00C62757">
        <w:rPr>
          <w:rFonts w:ascii="GHEA Grapalat" w:hAnsi="GHEA Grapalat"/>
          <w:sz w:val="22"/>
          <w:lang w:val="hy-AM"/>
        </w:rPr>
        <w:t xml:space="preserve">հազ. դրամ աշխատավարձ </w:t>
      </w:r>
      <w:r w:rsidRPr="00C62757">
        <w:rPr>
          <w:rFonts w:ascii="GHEA Grapalat" w:hAnsi="GHEA Grapalat"/>
          <w:sz w:val="22"/>
          <w:szCs w:val="22"/>
          <w:lang w:val="hy-AM"/>
        </w:rPr>
        <w:t>(նախորդ տարվա համեմատ</w:t>
      </w:r>
      <w:r w:rsidR="007E7AC2" w:rsidRPr="00C62757">
        <w:rPr>
          <w:rFonts w:ascii="GHEA Grapalat" w:hAnsi="GHEA Grapalat"/>
          <w:sz w:val="22"/>
          <w:szCs w:val="22"/>
          <w:lang w:val="hy-AM"/>
        </w:rPr>
        <w:t xml:space="preserve"> </w:t>
      </w:r>
      <w:r w:rsidR="00D20020" w:rsidRPr="00C62757">
        <w:rPr>
          <w:rFonts w:ascii="GHEA Grapalat" w:hAnsi="GHEA Grapalat"/>
          <w:sz w:val="22"/>
          <w:szCs w:val="22"/>
          <w:lang w:val="hy-AM"/>
        </w:rPr>
        <w:t xml:space="preserve">343,574․8 </w:t>
      </w:r>
      <w:r w:rsidRPr="00C62757">
        <w:rPr>
          <w:rFonts w:ascii="GHEA Grapalat" w:hAnsi="GHEA Grapalat"/>
          <w:sz w:val="22"/>
          <w:szCs w:val="22"/>
          <w:lang w:val="hy-AM"/>
        </w:rPr>
        <w:t>հազ. դրամ ավել),</w:t>
      </w:r>
      <w:r w:rsidRPr="00C62757">
        <w:rPr>
          <w:rFonts w:ascii="GHEA Grapalat" w:hAnsi="GHEA Grapalat"/>
          <w:sz w:val="22"/>
          <w:lang w:val="hy-AM"/>
        </w:rPr>
        <w:t xml:space="preserve"> որը եթե համադրենք </w:t>
      </w:r>
      <w:r w:rsidR="001E79FC" w:rsidRPr="00C62757">
        <w:rPr>
          <w:rFonts w:ascii="GHEA Grapalat" w:hAnsi="GHEA Grapalat"/>
          <w:sz w:val="22"/>
          <w:szCs w:val="22"/>
          <w:lang w:val="hy-AM"/>
        </w:rPr>
        <w:t xml:space="preserve">ընդամենը եկամուտների </w:t>
      </w:r>
      <w:r w:rsidRPr="00C62757">
        <w:rPr>
          <w:rFonts w:ascii="GHEA Grapalat" w:hAnsi="GHEA Grapalat"/>
          <w:sz w:val="22"/>
          <w:lang w:val="hy-AM"/>
        </w:rPr>
        <w:t>գումար</w:t>
      </w:r>
      <w:r w:rsidR="001E79FC" w:rsidRPr="00C62757">
        <w:rPr>
          <w:rFonts w:ascii="GHEA Grapalat" w:hAnsi="GHEA Grapalat"/>
          <w:sz w:val="22"/>
          <w:lang w:val="hy-AM"/>
        </w:rPr>
        <w:t>ի հետ, ապա այն կկազմի</w:t>
      </w:r>
      <w:r w:rsidR="00820104" w:rsidRPr="00C62757">
        <w:rPr>
          <w:rFonts w:ascii="GHEA Grapalat" w:hAnsi="GHEA Grapalat"/>
          <w:sz w:val="22"/>
          <w:lang w:val="hy-AM"/>
        </w:rPr>
        <w:t xml:space="preserve"> </w:t>
      </w:r>
      <w:r w:rsidR="00D20020" w:rsidRPr="00C62757">
        <w:rPr>
          <w:rFonts w:ascii="GHEA Grapalat" w:hAnsi="GHEA Grapalat"/>
          <w:sz w:val="22"/>
          <w:lang w:val="hy-AM"/>
        </w:rPr>
        <w:t>64</w:t>
      </w:r>
      <w:r w:rsidR="00820104" w:rsidRPr="00C62757">
        <w:rPr>
          <w:rFonts w:ascii="GHEA Grapalat" w:hAnsi="GHEA Grapalat"/>
          <w:sz w:val="22"/>
          <w:lang w:val="hy-AM"/>
        </w:rPr>
        <w:t>,</w:t>
      </w:r>
      <w:r w:rsidR="00D20020" w:rsidRPr="00C62757">
        <w:rPr>
          <w:rFonts w:ascii="GHEA Grapalat" w:hAnsi="GHEA Grapalat"/>
          <w:sz w:val="22"/>
          <w:lang w:val="hy-AM"/>
        </w:rPr>
        <w:t>7</w:t>
      </w:r>
      <w:r w:rsidRPr="00C62757">
        <w:rPr>
          <w:rFonts w:ascii="GHEA Grapalat" w:hAnsi="GHEA Grapalat"/>
          <w:sz w:val="22"/>
          <w:lang w:val="hy-AM"/>
        </w:rPr>
        <w:t xml:space="preserve">%: Նշված տեղեկատվությունն ըստ առանձին կազմակերպությունների ներկայացված է </w:t>
      </w:r>
      <w:r w:rsidRPr="00C62757">
        <w:rPr>
          <w:rFonts w:ascii="GHEA Grapalat" w:hAnsi="GHEA Grapalat"/>
          <w:b/>
          <w:sz w:val="22"/>
          <w:lang w:val="hy-AM"/>
        </w:rPr>
        <w:t xml:space="preserve">հավելված </w:t>
      </w:r>
      <w:r w:rsidR="007E7AC2" w:rsidRPr="00C62757">
        <w:rPr>
          <w:rFonts w:ascii="GHEA Grapalat" w:hAnsi="GHEA Grapalat"/>
          <w:b/>
          <w:sz w:val="22"/>
          <w:lang w:val="hy-AM"/>
        </w:rPr>
        <w:t>19</w:t>
      </w:r>
      <w:r w:rsidRPr="00C62757">
        <w:rPr>
          <w:rFonts w:ascii="GHEA Grapalat" w:hAnsi="GHEA Grapalat"/>
          <w:b/>
          <w:sz w:val="22"/>
          <w:lang w:val="hy-AM"/>
        </w:rPr>
        <w:t>.1</w:t>
      </w:r>
      <w:r w:rsidRPr="00C62757">
        <w:rPr>
          <w:rFonts w:ascii="GHEA Grapalat" w:hAnsi="GHEA Grapalat"/>
          <w:sz w:val="22"/>
          <w:lang w:val="hy-AM"/>
        </w:rPr>
        <w:t xml:space="preserve">: </w:t>
      </w:r>
    </w:p>
    <w:p w:rsidR="0014386B" w:rsidRPr="00C62757" w:rsidRDefault="0014386B" w:rsidP="0014386B">
      <w:pPr>
        <w:pStyle w:val="a3"/>
        <w:tabs>
          <w:tab w:val="clear" w:pos="54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7E7AC2" w:rsidRPr="005F519D" w:rsidRDefault="007E7AC2" w:rsidP="0014386B">
      <w:pPr>
        <w:pStyle w:val="a3"/>
        <w:tabs>
          <w:tab w:val="clear" w:pos="54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3F3A4D" w:rsidRPr="00822AE2" w:rsidRDefault="003F3A4D" w:rsidP="0014386B">
      <w:pPr>
        <w:pStyle w:val="a3"/>
        <w:tabs>
          <w:tab w:val="clear" w:pos="540"/>
        </w:tabs>
        <w:ind w:left="360"/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14386B" w:rsidRPr="00C62757" w:rsidRDefault="00C62757" w:rsidP="0014386B">
      <w:pPr>
        <w:pStyle w:val="a3"/>
        <w:tabs>
          <w:tab w:val="clear" w:pos="540"/>
        </w:tabs>
        <w:ind w:left="360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>
        <w:rPr>
          <w:rFonts w:ascii="GHEA Grapalat" w:hAnsi="GHEA Grapalat"/>
          <w:b/>
          <w:sz w:val="22"/>
          <w:u w:val="single"/>
          <w:lang w:val="hy-AM"/>
        </w:rPr>
        <w:t xml:space="preserve"> </w:t>
      </w:r>
      <w:r w:rsidR="000E452A" w:rsidRPr="00C62757">
        <w:rPr>
          <w:rFonts w:ascii="GHEA Grapalat" w:hAnsi="GHEA Grapalat"/>
          <w:b/>
          <w:sz w:val="22"/>
          <w:u w:val="single"/>
          <w:lang w:val="hy-AM"/>
        </w:rPr>
        <w:t>20</w:t>
      </w:r>
      <w:r w:rsidR="0014386B" w:rsidRPr="00C62757">
        <w:rPr>
          <w:rFonts w:ascii="GHEA Grapalat" w:hAnsi="GHEA Grapalat"/>
          <w:b/>
          <w:sz w:val="22"/>
          <w:u w:val="single"/>
          <w:lang w:val="hy-AM"/>
        </w:rPr>
        <w:t xml:space="preserve">.   </w:t>
      </w:r>
      <w:r w:rsidR="0014386B" w:rsidRPr="00C62757">
        <w:rPr>
          <w:rFonts w:ascii="GHEA Grapalat" w:hAnsi="GHEA Grapalat" w:cs="Sylfaen"/>
          <w:b/>
          <w:sz w:val="22"/>
          <w:u w:val="single"/>
          <w:lang w:val="hy-AM"/>
        </w:rPr>
        <w:t>ՀՀ  ՇԻՐԱԿԻ  ՄԱՐԶՊԵՏԱՐԱՆ</w:t>
      </w:r>
      <w:r w:rsidR="007E7AC2" w:rsidRPr="00C62757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</w:p>
    <w:p w:rsidR="007E7AC2" w:rsidRPr="00822AE2" w:rsidRDefault="007E7AC2" w:rsidP="0014386B">
      <w:pPr>
        <w:pStyle w:val="a3"/>
        <w:tabs>
          <w:tab w:val="clear" w:pos="540"/>
        </w:tabs>
        <w:ind w:left="360"/>
        <w:jc w:val="center"/>
        <w:rPr>
          <w:rFonts w:ascii="GHEA Grapalat" w:hAnsi="GHEA Grapalat" w:cs="Sylfaen"/>
          <w:b/>
          <w:color w:val="FF0000"/>
          <w:sz w:val="22"/>
          <w:u w:val="single"/>
          <w:lang w:val="hy-AM"/>
        </w:rPr>
      </w:pPr>
    </w:p>
    <w:p w:rsidR="00822AE2" w:rsidRPr="000705EF" w:rsidRDefault="000E452A" w:rsidP="00822AE2">
      <w:pPr>
        <w:pStyle w:val="a3"/>
        <w:tabs>
          <w:tab w:val="clear" w:pos="540"/>
          <w:tab w:val="left" w:pos="720"/>
        </w:tabs>
        <w:ind w:firstLine="630"/>
        <w:rPr>
          <w:rFonts w:ascii="GHEA Grapalat" w:hAnsi="GHEA Grapalat"/>
          <w:sz w:val="22"/>
          <w:szCs w:val="22"/>
          <w:lang w:val="hy-AM"/>
        </w:rPr>
      </w:pPr>
      <w:r w:rsidRPr="000705EF">
        <w:rPr>
          <w:rFonts w:ascii="GHEA Grapalat" w:hAnsi="GHEA Grapalat"/>
          <w:sz w:val="22"/>
          <w:lang w:val="hy-AM"/>
        </w:rPr>
        <w:t>20</w:t>
      </w:r>
      <w:r w:rsidR="0014386B" w:rsidRPr="000705EF">
        <w:rPr>
          <w:rFonts w:ascii="GHEA Grapalat" w:hAnsi="GHEA Grapalat"/>
          <w:sz w:val="22"/>
          <w:lang w:val="hy-AM" w:eastAsia="ru-RU"/>
        </w:rPr>
        <w:t xml:space="preserve">.1 </w:t>
      </w:r>
      <w:r w:rsidR="00822AE2" w:rsidRPr="000705EF">
        <w:rPr>
          <w:rFonts w:ascii="GHEA Grapalat" w:hAnsi="GHEA Grapalat"/>
          <w:sz w:val="22"/>
          <w:lang w:val="hy-AM" w:eastAsia="ru-RU"/>
        </w:rPr>
        <w:t>Մարզպետարանի ենթակայությամբ 2021</w:t>
      </w:r>
      <w:r w:rsidR="0014386B" w:rsidRPr="000705EF">
        <w:rPr>
          <w:rFonts w:ascii="GHEA Grapalat" w:hAnsi="GHEA Grapalat"/>
          <w:sz w:val="22"/>
          <w:lang w:val="hy-AM" w:eastAsia="ru-RU"/>
        </w:rPr>
        <w:t>թ.-ի</w:t>
      </w:r>
      <w:r w:rsidR="00EF0D15" w:rsidRPr="000705EF">
        <w:rPr>
          <w:rFonts w:ascii="GHEA Grapalat" w:hAnsi="GHEA Grapalat"/>
          <w:sz w:val="22"/>
          <w:lang w:val="hy-AM" w:eastAsia="ru-RU"/>
        </w:rPr>
        <w:t xml:space="preserve"> տարեկան տվյալներով առկա են</w:t>
      </w:r>
      <w:r w:rsidR="0014386B" w:rsidRPr="000705EF">
        <w:rPr>
          <w:rFonts w:ascii="GHEA Grapalat" w:hAnsi="GHEA Grapalat"/>
          <w:sz w:val="22"/>
          <w:lang w:val="hy-AM" w:eastAsia="ru-RU"/>
        </w:rPr>
        <w:t xml:space="preserve"> </w:t>
      </w:r>
      <w:r w:rsidR="00822AE2" w:rsidRPr="000705EF">
        <w:rPr>
          <w:rFonts w:ascii="GHEA Grapalat" w:hAnsi="GHEA Grapalat"/>
          <w:sz w:val="22"/>
          <w:lang w:val="hy-AM" w:eastAsia="ru-RU"/>
        </w:rPr>
        <w:t xml:space="preserve">15 </w:t>
      </w:r>
      <w:r w:rsidR="0014386B" w:rsidRPr="000705EF">
        <w:rPr>
          <w:rFonts w:ascii="GHEA Grapalat" w:hAnsi="GHEA Grapalat"/>
          <w:sz w:val="22"/>
          <w:szCs w:val="22"/>
          <w:lang w:val="hy-AM"/>
        </w:rPr>
        <w:t>պետական մասնակցությամբ առևտրային կազմակերպություն</w:t>
      </w:r>
      <w:r w:rsidR="00822AE2" w:rsidRPr="000705EF">
        <w:rPr>
          <w:rFonts w:ascii="GHEA Grapalat" w:hAnsi="GHEA Grapalat"/>
          <w:sz w:val="22"/>
          <w:lang w:val="hy-AM" w:eastAsia="ru-RU"/>
        </w:rPr>
        <w:t>՝ նախորդ տարվա նկատմամբ կազմակերպությունների թիվը նվազել է 5-ով։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Հաշվետու ժամանակաշրջանում մարզպետարանի ենթակայության «Գյումրու արյան փոխներարկման կայան» ՓԲԸ</w:t>
      </w:r>
      <w:r w:rsidR="000705EF" w:rsidRPr="000705EF">
        <w:rPr>
          <w:rFonts w:ascii="GHEA Grapalat" w:hAnsi="GHEA Grapalat"/>
          <w:sz w:val="22"/>
          <w:szCs w:val="22"/>
          <w:lang w:val="hy-AM"/>
        </w:rPr>
        <w:t>-ն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ՀՀ կառավարության 2020թ</w:t>
      </w:r>
      <w:r w:rsidR="00822AE2" w:rsidRPr="000705EF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ապրիլի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23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թիվ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614-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Ա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որոշմամբ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միացման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ձևով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վերակազմակերպվել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է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ՀՀ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առողջապահության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նախարարության «Պրոֆեսոր Ռ</w:t>
      </w:r>
      <w:r w:rsidR="00822AE2" w:rsidRPr="000705EF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Օ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Յոլյանի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անվան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արյունաբանական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կենտրոն»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ՓԲԸ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>-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ին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>։ ՀՀ կառավարության 2020թ</w:t>
      </w:r>
      <w:r w:rsidR="00822AE2" w:rsidRPr="000705EF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դեկտեմբերի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10-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ի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թիվ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2018-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Ն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որոշմամբ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«Գյումրու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«Կարմիր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խաչի»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պոլիկլինիկա»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ՓԲԸ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>-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ն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վերանվանվել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է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«Գյումրու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Սուրբ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Գրիգոր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Նարեկացու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անվան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պոլիկլինիկա»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ՓԲԸ։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ՀՀ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կառա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>վարության 2020թ</w:t>
      </w:r>
      <w:r w:rsidR="00822AE2" w:rsidRPr="000705EF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նոյեմբերի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17-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ի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թիվ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1805-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Ն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որոշման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համաձայն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«Գյումրու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ուռուցքաբանական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դիսպանսեր»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,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«Գյումրու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ծննդատուն»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և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«Գյումրու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պաթոլոգոանատոմիական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լաբորատորիա»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ՓԲԸ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>-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ները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միացման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ձևով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վերակազմակերպվել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են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«Գյումրու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բժշկական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կենտրոն»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ՓԲԸ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>-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ին։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ՀՀ կառավարության 2021թ</w:t>
      </w:r>
      <w:r w:rsidR="00822AE2" w:rsidRPr="000705EF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թիվ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805-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Ն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2AE2" w:rsidRPr="000705EF">
        <w:rPr>
          <w:rFonts w:ascii="GHEA Grapalat" w:hAnsi="GHEA Grapalat" w:cs="GHEA Grapalat"/>
          <w:sz w:val="22"/>
          <w:szCs w:val="22"/>
          <w:lang w:val="hy-AM"/>
        </w:rPr>
        <w:t>որոշմամբ</w:t>
      </w:r>
      <w:r w:rsidR="00822AE2" w:rsidRPr="000705EF">
        <w:rPr>
          <w:rFonts w:ascii="GHEA Grapalat" w:hAnsi="GHEA Grapalat"/>
          <w:sz w:val="22"/>
          <w:szCs w:val="22"/>
          <w:lang w:val="hy-AM"/>
        </w:rPr>
        <w:t xml:space="preserve"> «Գյումրու ինֆեկցիոն հիվանդանոց» ՓԲԸ-ն միացման ձևով վերակազմավորվել է «Գյումրու բժշկական կենտրոն» ՓԲԸ-ին։  </w:t>
      </w:r>
    </w:p>
    <w:p w:rsidR="0014386B" w:rsidRPr="000705EF" w:rsidRDefault="000E452A" w:rsidP="0014386B">
      <w:pPr>
        <w:pStyle w:val="a3"/>
        <w:tabs>
          <w:tab w:val="clear" w:pos="540"/>
          <w:tab w:val="left" w:pos="720"/>
        </w:tabs>
        <w:ind w:firstLine="426"/>
        <w:rPr>
          <w:rFonts w:ascii="GHEA Grapalat" w:hAnsi="GHEA Grapalat"/>
          <w:sz w:val="22"/>
          <w:lang w:val="hy-AM"/>
        </w:rPr>
      </w:pPr>
      <w:r w:rsidRPr="000705EF">
        <w:rPr>
          <w:rFonts w:ascii="GHEA Grapalat" w:hAnsi="GHEA Grapalat"/>
          <w:sz w:val="22"/>
          <w:lang w:val="hy-AM"/>
        </w:rPr>
        <w:t>20</w:t>
      </w:r>
      <w:r w:rsidR="00EF0D15" w:rsidRPr="000705EF">
        <w:rPr>
          <w:rFonts w:ascii="GHEA Grapalat" w:hAnsi="GHEA Grapalat"/>
          <w:sz w:val="22"/>
          <w:lang w:val="hy-AM"/>
        </w:rPr>
        <w:t xml:space="preserve">.2 </w:t>
      </w:r>
      <w:r w:rsidR="00EF0D15" w:rsidRPr="000705EF">
        <w:rPr>
          <w:rFonts w:ascii="GHEA Grapalat" w:hAnsi="GHEA Grapalat"/>
          <w:sz w:val="22"/>
          <w:szCs w:val="22"/>
          <w:lang w:val="hy-AM"/>
        </w:rPr>
        <w:t xml:space="preserve"> Կազմակերպությունների</w:t>
      </w:r>
      <w:r w:rsidR="0014386B" w:rsidRPr="000705EF">
        <w:rPr>
          <w:rFonts w:ascii="GHEA Grapalat" w:hAnsi="GHEA Grapalat"/>
          <w:sz w:val="22"/>
          <w:lang w:val="hy-AM"/>
        </w:rPr>
        <w:t xml:space="preserve"> աշխատողների </w:t>
      </w:r>
      <w:r w:rsidR="00584E23" w:rsidRPr="000705EF">
        <w:rPr>
          <w:rFonts w:ascii="GHEA Grapalat" w:hAnsi="GHEA Grapalat"/>
          <w:sz w:val="22"/>
          <w:lang w:val="hy-AM"/>
        </w:rPr>
        <w:t xml:space="preserve">միջին ցուցակային </w:t>
      </w:r>
      <w:r w:rsidR="0014386B" w:rsidRPr="000705EF">
        <w:rPr>
          <w:rFonts w:ascii="GHEA Grapalat" w:hAnsi="GHEA Grapalat"/>
          <w:sz w:val="22"/>
          <w:lang w:val="hy-AM"/>
        </w:rPr>
        <w:t xml:space="preserve">ընդհանուր թիվը կազմում է </w:t>
      </w:r>
      <w:r w:rsidR="005D4FB6" w:rsidRPr="000705EF">
        <w:rPr>
          <w:rFonts w:ascii="GHEA Grapalat" w:hAnsi="GHEA Grapalat"/>
          <w:sz w:val="22"/>
          <w:lang w:val="hy-AM"/>
        </w:rPr>
        <w:t>20</w:t>
      </w:r>
      <w:r w:rsidR="00247C10" w:rsidRPr="000705EF">
        <w:rPr>
          <w:rFonts w:ascii="GHEA Grapalat" w:hAnsi="GHEA Grapalat"/>
          <w:sz w:val="22"/>
          <w:lang w:val="hy-AM"/>
        </w:rPr>
        <w:t>85</w:t>
      </w:r>
      <w:r w:rsidR="005D4FB6" w:rsidRPr="000705EF">
        <w:rPr>
          <w:rFonts w:ascii="GHEA Grapalat" w:hAnsi="GHEA Grapalat"/>
          <w:sz w:val="22"/>
          <w:lang w:val="hy-AM"/>
        </w:rPr>
        <w:t xml:space="preserve"> </w:t>
      </w:r>
      <w:r w:rsidR="0014386B" w:rsidRPr="000705EF">
        <w:rPr>
          <w:rFonts w:ascii="GHEA Grapalat" w:hAnsi="GHEA Grapalat"/>
          <w:sz w:val="22"/>
          <w:lang w:val="hy-AM"/>
        </w:rPr>
        <w:t>աշխատող:</w:t>
      </w:r>
      <w:r w:rsidR="000705EF" w:rsidRPr="000705EF">
        <w:rPr>
          <w:rFonts w:ascii="GHEA Grapalat" w:hAnsi="GHEA Grapalat"/>
          <w:sz w:val="22"/>
          <w:lang w:val="hy-AM"/>
        </w:rPr>
        <w:t xml:space="preserve">        </w:t>
      </w:r>
    </w:p>
    <w:p w:rsidR="0014386B" w:rsidRPr="000705EF" w:rsidRDefault="000E452A" w:rsidP="0014386B">
      <w:pPr>
        <w:pStyle w:val="a3"/>
        <w:tabs>
          <w:tab w:val="num" w:pos="-5220"/>
        </w:tabs>
        <w:ind w:firstLine="426"/>
        <w:rPr>
          <w:rFonts w:ascii="GHEA Grapalat" w:hAnsi="GHEA Grapalat" w:cs="Sylfaen"/>
          <w:sz w:val="22"/>
          <w:lang w:val="hy-AM"/>
        </w:rPr>
      </w:pPr>
      <w:r w:rsidRPr="000705EF">
        <w:rPr>
          <w:rFonts w:ascii="GHEA Grapalat" w:hAnsi="GHEA Grapalat"/>
          <w:sz w:val="22"/>
          <w:lang w:val="hy-AM"/>
        </w:rPr>
        <w:t>20</w:t>
      </w:r>
      <w:r w:rsidR="0014386B" w:rsidRPr="000705EF">
        <w:rPr>
          <w:rFonts w:ascii="GHEA Grapalat" w:hAnsi="GHEA Grapalat"/>
          <w:sz w:val="22"/>
          <w:lang w:val="hy-AM"/>
        </w:rPr>
        <w:t xml:space="preserve">.3 </w:t>
      </w:r>
      <w:r w:rsidR="0014386B" w:rsidRPr="000705EF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="0014386B" w:rsidRPr="000705EF">
        <w:rPr>
          <w:rFonts w:ascii="GHEA Grapalat" w:hAnsi="GHEA Grapalat"/>
          <w:sz w:val="22"/>
          <w:lang w:val="hy-AM"/>
        </w:rPr>
        <w:t xml:space="preserve"> </w:t>
      </w:r>
      <w:r w:rsidR="0014386B" w:rsidRPr="000705EF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14386B" w:rsidRPr="00860075" w:rsidRDefault="0014386B" w:rsidP="0014386B">
      <w:pPr>
        <w:pStyle w:val="a3"/>
        <w:tabs>
          <w:tab w:val="num" w:pos="-5220"/>
        </w:tabs>
        <w:jc w:val="right"/>
        <w:rPr>
          <w:rFonts w:ascii="GHEA Grapalat" w:hAnsi="GHEA Grapalat"/>
          <w:color w:val="FF0000"/>
          <w:sz w:val="22"/>
          <w:szCs w:val="22"/>
          <w:lang w:val="hy-AM"/>
        </w:rPr>
      </w:pPr>
      <w:r w:rsidRPr="00860075">
        <w:rPr>
          <w:rFonts w:ascii="GHEA Grapalat" w:hAnsi="GHEA Grapalat"/>
          <w:color w:val="FF0000"/>
          <w:sz w:val="22"/>
          <w:szCs w:val="22"/>
          <w:lang w:val="hy-AM"/>
        </w:rPr>
        <w:tab/>
      </w:r>
      <w:r w:rsidRPr="00860075">
        <w:rPr>
          <w:rFonts w:ascii="GHEA Grapalat" w:hAnsi="GHEA Grapalat"/>
          <w:color w:val="FF0000"/>
          <w:sz w:val="22"/>
          <w:szCs w:val="22"/>
          <w:lang w:val="hy-AM"/>
        </w:rPr>
        <w:tab/>
      </w:r>
      <w:r w:rsidRPr="00860075">
        <w:rPr>
          <w:rFonts w:ascii="GHEA Grapalat" w:hAnsi="GHEA Grapalat"/>
          <w:i/>
          <w:iCs/>
          <w:color w:val="FF0000"/>
          <w:sz w:val="22"/>
          <w:szCs w:val="22"/>
          <w:lang w:val="hy-AM"/>
        </w:rPr>
        <w:t xml:space="preserve">  </w:t>
      </w:r>
    </w:p>
    <w:p w:rsidR="0014386B" w:rsidRPr="0077498F" w:rsidRDefault="0014386B" w:rsidP="0014386B">
      <w:pPr>
        <w:pStyle w:val="a3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77498F">
        <w:rPr>
          <w:rFonts w:ascii="GHEA Grapalat" w:hAnsi="GHEA Grapalat"/>
          <w:i/>
          <w:iCs/>
          <w:sz w:val="22"/>
          <w:szCs w:val="22"/>
          <w:lang w:val="hy-AM"/>
        </w:rPr>
        <w:t xml:space="preserve"> </w:t>
      </w:r>
      <w:r w:rsidRPr="0077498F">
        <w:rPr>
          <w:rFonts w:ascii="GHEA Grapalat" w:hAnsi="GHEA Grapalat"/>
          <w:i/>
          <w:iCs/>
          <w:sz w:val="22"/>
          <w:szCs w:val="22"/>
        </w:rPr>
        <w:t>(</w:t>
      </w:r>
      <w:r w:rsidRPr="0077498F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77498F">
        <w:rPr>
          <w:rFonts w:ascii="GHEA Grapalat" w:hAnsi="GHEA Grapalat"/>
          <w:i/>
          <w:iCs/>
          <w:sz w:val="22"/>
          <w:szCs w:val="22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14386B" w:rsidRPr="0077498F" w:rsidTr="002C3835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77498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7498F">
              <w:rPr>
                <w:rFonts w:ascii="GHEA Grapalat" w:hAnsi="GHEA Grapalat"/>
                <w:b/>
                <w:sz w:val="22"/>
                <w:szCs w:val="22"/>
              </w:rPr>
              <w:lastRenderedPageBreak/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14386B" w:rsidRPr="0077498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7498F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14386B" w:rsidRPr="0077498F" w:rsidRDefault="00247C10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77498F">
              <w:rPr>
                <w:rFonts w:ascii="GHEA Grapalat" w:hAnsi="GHEA Grapalat"/>
                <w:bCs/>
                <w:sz w:val="22"/>
                <w:szCs w:val="22"/>
              </w:rPr>
              <w:t>2021</w:t>
            </w:r>
            <w:r w:rsidR="0014386B" w:rsidRPr="0077498F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="0014386B" w:rsidRPr="0077498F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14386B" w:rsidRPr="0077498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7498F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14386B" w:rsidRPr="0077498F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77498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498F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77498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7498F">
              <w:rPr>
                <w:rFonts w:ascii="GHEA Grapalat" w:hAnsi="GHEA Grapalat" w:cs="Sylfaen"/>
                <w:sz w:val="22"/>
                <w:szCs w:val="22"/>
              </w:rPr>
              <w:t>Սեփական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77498F" w:rsidRDefault="000705EF" w:rsidP="005D4FB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77498F">
              <w:rPr>
                <w:rFonts w:ascii="GHEA Grapalat" w:hAnsi="GHEA Grapalat"/>
                <w:bCs/>
                <w:sz w:val="22"/>
                <w:szCs w:val="22"/>
              </w:rPr>
              <w:t>6</w:t>
            </w:r>
            <w:r w:rsidRPr="0077498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,</w:t>
            </w:r>
            <w:r w:rsidRPr="0077498F">
              <w:rPr>
                <w:rFonts w:ascii="GHEA Grapalat" w:hAnsi="GHEA Grapalat"/>
                <w:bCs/>
                <w:sz w:val="22"/>
                <w:szCs w:val="22"/>
              </w:rPr>
              <w:t>067,079․</w:t>
            </w:r>
            <w:r w:rsidR="005D4FB6" w:rsidRPr="0077498F">
              <w:rPr>
                <w:rFonts w:ascii="GHEA Grapalat" w:hAnsi="GHEA Grapalat"/>
                <w:bCs/>
                <w:sz w:val="22"/>
                <w:szCs w:val="22"/>
              </w:rPr>
              <w:t>8</w:t>
            </w:r>
          </w:p>
        </w:tc>
      </w:tr>
      <w:tr w:rsidR="00836F79" w:rsidRPr="0077498F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77498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498F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77498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7498F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Pr="0077498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498F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77498F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77498F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77498F" w:rsidRDefault="005D4FB6" w:rsidP="00836F79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7498F">
              <w:rPr>
                <w:rFonts w:ascii="GHEA Grapalat" w:hAnsi="GHEA Grapalat"/>
                <w:sz w:val="22"/>
                <w:szCs w:val="22"/>
              </w:rPr>
              <w:t>1</w:t>
            </w:r>
            <w:r w:rsidR="00836F79" w:rsidRPr="0077498F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</w:tr>
      <w:tr w:rsidR="0014386B" w:rsidRPr="0077498F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77498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498F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77498F" w:rsidRDefault="0014386B" w:rsidP="002C3835">
            <w:pPr>
              <w:pStyle w:val="a3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77498F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77498F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77498F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Pr="0077498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498F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77498F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77498F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77498F" w:rsidRDefault="00836F79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7498F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</w:tr>
      <w:tr w:rsidR="0014386B" w:rsidRPr="0077498F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77498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498F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77498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7498F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Pr="0077498F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77498F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77498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7498F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5D4FB6" w:rsidRPr="0077498F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77498F" w:rsidRDefault="0014386B" w:rsidP="002C3835">
            <w:pPr>
              <w:pStyle w:val="a5"/>
              <w:rPr>
                <w:rFonts w:ascii="GHEA Grapalat" w:hAnsi="GHEA Grapalat"/>
                <w:sz w:val="22"/>
                <w:szCs w:val="22"/>
              </w:rPr>
            </w:pPr>
            <w:r w:rsidRPr="0077498F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77498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7498F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77498F" w:rsidRDefault="00836F79" w:rsidP="005D4FB6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498F">
              <w:rPr>
                <w:rFonts w:ascii="GHEA Grapalat" w:hAnsi="GHEA Grapalat"/>
                <w:sz w:val="22"/>
                <w:szCs w:val="22"/>
                <w:lang w:val="hy-AM"/>
              </w:rPr>
              <w:t>22,710․1</w:t>
            </w:r>
          </w:p>
        </w:tc>
      </w:tr>
      <w:tr w:rsidR="005D4FB6" w:rsidRPr="0077498F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77498F" w:rsidRDefault="0014386B" w:rsidP="002C3835">
            <w:pPr>
              <w:pStyle w:val="a5"/>
              <w:rPr>
                <w:rFonts w:ascii="GHEA Grapalat" w:hAnsi="GHEA Grapalat"/>
                <w:sz w:val="22"/>
                <w:szCs w:val="22"/>
              </w:rPr>
            </w:pPr>
            <w:r w:rsidRPr="0077498F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77498F" w:rsidRDefault="0014386B" w:rsidP="002C3835">
            <w:pPr>
              <w:pStyle w:val="a5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7498F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77498F" w:rsidRDefault="00836F79" w:rsidP="005D4FB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7498F">
              <w:rPr>
                <w:rFonts w:ascii="GHEA Grapalat" w:hAnsi="GHEA Grapalat"/>
                <w:sz w:val="22"/>
                <w:szCs w:val="22"/>
                <w:lang w:val="hy-AM"/>
              </w:rPr>
              <w:t>280,815․1</w:t>
            </w:r>
          </w:p>
          <w:p w:rsidR="005D4FB6" w:rsidRPr="0077498F" w:rsidRDefault="005D4FB6" w:rsidP="005D4FB6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</w:p>
        </w:tc>
      </w:tr>
      <w:tr w:rsidR="0014386B" w:rsidRPr="0077498F" w:rsidTr="002C3835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77498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498F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14386B" w:rsidRPr="0077498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498F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77498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7498F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14386B" w:rsidRPr="0077498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7498F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36F79" w:rsidRPr="0077498F" w:rsidRDefault="00836F79" w:rsidP="00836F7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77498F">
              <w:rPr>
                <w:rFonts w:ascii="GHEA Grapalat" w:hAnsi="GHEA Grapalat"/>
                <w:bCs/>
                <w:sz w:val="22"/>
                <w:szCs w:val="22"/>
              </w:rPr>
              <w:t>7,392,507․2</w:t>
            </w:r>
          </w:p>
          <w:p w:rsidR="00836F79" w:rsidRPr="0077498F" w:rsidRDefault="00836F79" w:rsidP="00836F7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77498F">
              <w:rPr>
                <w:rFonts w:ascii="GHEA Grapalat" w:hAnsi="GHEA Grapalat"/>
                <w:bCs/>
                <w:sz w:val="22"/>
                <w:szCs w:val="22"/>
              </w:rPr>
              <w:t>6,104,799․3</w:t>
            </w:r>
          </w:p>
          <w:p w:rsidR="0014386B" w:rsidRPr="0077498F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4386B" w:rsidRPr="0077498F" w:rsidTr="002C3835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77498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498F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14386B" w:rsidRPr="0077498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498F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77498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7498F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14386B" w:rsidRPr="0077498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7498F">
              <w:rPr>
                <w:rFonts w:ascii="GHEA Grapalat" w:hAnsi="GHEA Grapalat" w:cs="Sylfaen"/>
                <w:sz w:val="22"/>
                <w:szCs w:val="22"/>
              </w:rPr>
              <w:t>Ընդամենը հիմնական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36F79" w:rsidRPr="0077498F" w:rsidRDefault="00836F79" w:rsidP="00836F7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77498F">
              <w:rPr>
                <w:rFonts w:ascii="GHEA Grapalat" w:hAnsi="GHEA Grapalat"/>
                <w:bCs/>
                <w:sz w:val="22"/>
                <w:szCs w:val="22"/>
              </w:rPr>
              <w:t>7,645,943․5</w:t>
            </w:r>
          </w:p>
          <w:p w:rsidR="00836F79" w:rsidRPr="0077498F" w:rsidRDefault="00836F79" w:rsidP="00836F7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77498F">
              <w:rPr>
                <w:rFonts w:ascii="GHEA Grapalat" w:hAnsi="GHEA Grapalat"/>
                <w:bCs/>
                <w:sz w:val="22"/>
                <w:szCs w:val="22"/>
              </w:rPr>
              <w:t>6,512,501․9</w:t>
            </w:r>
          </w:p>
          <w:p w:rsidR="0014386B" w:rsidRPr="0077498F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4386B" w:rsidRPr="0077498F" w:rsidTr="002C3835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77498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498F">
              <w:rPr>
                <w:rFonts w:ascii="GHEA Grapalat" w:hAnsi="GHEA Grapalat"/>
                <w:sz w:val="22"/>
                <w:szCs w:val="22"/>
              </w:rPr>
              <w:t>9</w:t>
            </w:r>
            <w:r w:rsidRPr="0077498F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4386B" w:rsidRPr="0077498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498F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14386B" w:rsidRPr="0077498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7498F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14386B" w:rsidRPr="0077498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7498F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77498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7498F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7498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498F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77498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498F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7498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77498F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7498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498F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7498F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4386B" w:rsidRPr="0077498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7498F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77498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498F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7498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498F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77498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498F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4386B" w:rsidRPr="0077498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7498F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14386B" w:rsidRPr="0077498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7498F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36F79" w:rsidRPr="0077498F" w:rsidRDefault="00836F79" w:rsidP="00836F7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77498F">
              <w:rPr>
                <w:rFonts w:ascii="GHEA Grapalat" w:hAnsi="GHEA Grapalat"/>
                <w:bCs/>
                <w:sz w:val="22"/>
                <w:szCs w:val="22"/>
              </w:rPr>
              <w:t>1,176,405․6</w:t>
            </w:r>
          </w:p>
          <w:p w:rsidR="00836F79" w:rsidRPr="0077498F" w:rsidRDefault="00836F79" w:rsidP="00836F7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77498F">
              <w:rPr>
                <w:rFonts w:ascii="GHEA Grapalat" w:hAnsi="GHEA Grapalat"/>
                <w:bCs/>
                <w:sz w:val="22"/>
                <w:szCs w:val="22"/>
              </w:rPr>
              <w:t>527,282․6</w:t>
            </w:r>
          </w:p>
          <w:p w:rsidR="00836F79" w:rsidRPr="0077498F" w:rsidRDefault="00836F79" w:rsidP="00836F79">
            <w:pPr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77498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       </w:t>
            </w:r>
            <w:r w:rsidRPr="0077498F">
              <w:rPr>
                <w:rFonts w:ascii="GHEA Grapalat" w:hAnsi="GHEA Grapalat"/>
                <w:bCs/>
                <w:sz w:val="22"/>
                <w:szCs w:val="22"/>
              </w:rPr>
              <w:t>177,987․5</w:t>
            </w:r>
          </w:p>
          <w:p w:rsidR="00836F79" w:rsidRPr="0077498F" w:rsidRDefault="0076203A" w:rsidP="005D4FB6">
            <w:pPr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77498F"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  <w:t xml:space="preserve">       </w:t>
            </w:r>
            <w:r w:rsidR="005D4FB6" w:rsidRPr="0077498F"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  <w:t xml:space="preserve"> </w:t>
            </w:r>
          </w:p>
          <w:p w:rsidR="00836F79" w:rsidRPr="0077498F" w:rsidRDefault="00836F79" w:rsidP="00836F7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77498F">
              <w:rPr>
                <w:rFonts w:ascii="GHEA Grapalat" w:hAnsi="GHEA Grapalat"/>
                <w:bCs/>
                <w:sz w:val="22"/>
                <w:szCs w:val="22"/>
              </w:rPr>
              <w:t>176,735․3</w:t>
            </w:r>
          </w:p>
          <w:p w:rsidR="0014386B" w:rsidRPr="0077498F" w:rsidRDefault="005D4FB6" w:rsidP="005D4FB6">
            <w:pPr>
              <w:pStyle w:val="a3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749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4386B" w:rsidRPr="0077498F">
              <w:rPr>
                <w:rFonts w:ascii="GHEA Grapalat" w:hAnsi="GHEA Grapalat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14386B" w:rsidRPr="0077498F" w:rsidTr="002C383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77498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498F">
              <w:rPr>
                <w:rFonts w:ascii="GHEA Grapalat" w:hAnsi="GHEA Grapalat"/>
                <w:sz w:val="22"/>
                <w:szCs w:val="22"/>
              </w:rPr>
              <w:t>10</w:t>
            </w:r>
            <w:r w:rsidRPr="0077498F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4386B" w:rsidRPr="0077498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498F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14386B" w:rsidRPr="0077498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498F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14386B" w:rsidRPr="0077498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77498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7498F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7498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498F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77498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498F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7498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77498F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7498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498F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7498F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4386B" w:rsidRPr="0077498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7498F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77498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498F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7498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498F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77498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498F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4386B" w:rsidRPr="0077498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7498F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77498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498F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77498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498F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7498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498F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77498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498F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36F79" w:rsidRPr="0077498F" w:rsidRDefault="00836F79" w:rsidP="00836F7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77498F">
              <w:rPr>
                <w:rFonts w:ascii="GHEA Grapalat" w:hAnsi="GHEA Grapalat"/>
                <w:bCs/>
                <w:sz w:val="22"/>
                <w:szCs w:val="22"/>
              </w:rPr>
              <w:t>961,543․8</w:t>
            </w:r>
          </w:p>
          <w:p w:rsidR="00836F79" w:rsidRPr="0077498F" w:rsidRDefault="00836F79" w:rsidP="00836F7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77498F">
              <w:rPr>
                <w:rFonts w:ascii="GHEA Grapalat" w:hAnsi="GHEA Grapalat"/>
                <w:bCs/>
                <w:sz w:val="22"/>
                <w:szCs w:val="22"/>
              </w:rPr>
              <w:t>467,250․3</w:t>
            </w:r>
          </w:p>
          <w:p w:rsidR="00836F79" w:rsidRPr="0077498F" w:rsidRDefault="00836F79" w:rsidP="00836F7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77498F">
              <w:rPr>
                <w:rFonts w:ascii="GHEA Grapalat" w:hAnsi="GHEA Grapalat"/>
                <w:bCs/>
                <w:sz w:val="22"/>
                <w:szCs w:val="22"/>
              </w:rPr>
              <w:t>94,789․8</w:t>
            </w:r>
          </w:p>
          <w:p w:rsidR="0014386B" w:rsidRPr="0077498F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4386B" w:rsidRPr="0077498F" w:rsidTr="002C383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77498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7498F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14386B" w:rsidRPr="0077498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7498F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14386B" w:rsidRPr="0077498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7498F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77498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7498F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14386B" w:rsidRPr="0077498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7498F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14386B" w:rsidRPr="0077498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7498F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36F79" w:rsidRPr="0077498F" w:rsidRDefault="00836F79" w:rsidP="00836F7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77498F">
              <w:rPr>
                <w:rFonts w:ascii="GHEA Grapalat" w:hAnsi="GHEA Grapalat"/>
                <w:bCs/>
                <w:sz w:val="22"/>
                <w:szCs w:val="22"/>
              </w:rPr>
              <w:t>2,608,980․3</w:t>
            </w:r>
          </w:p>
          <w:p w:rsidR="00836F79" w:rsidRPr="0077498F" w:rsidRDefault="00836F79" w:rsidP="00836F7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77498F">
              <w:rPr>
                <w:rFonts w:ascii="GHEA Grapalat" w:hAnsi="GHEA Grapalat"/>
                <w:bCs/>
                <w:sz w:val="22"/>
                <w:szCs w:val="22"/>
              </w:rPr>
              <w:t>284,787․0</w:t>
            </w:r>
          </w:p>
          <w:p w:rsidR="00836F79" w:rsidRPr="0077498F" w:rsidRDefault="00836F79" w:rsidP="00836F7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77498F">
              <w:rPr>
                <w:rFonts w:ascii="GHEA Grapalat" w:hAnsi="GHEA Grapalat"/>
                <w:bCs/>
                <w:sz w:val="22"/>
                <w:szCs w:val="22"/>
              </w:rPr>
              <w:t>2,240,310․0</w:t>
            </w:r>
          </w:p>
          <w:p w:rsidR="0014386B" w:rsidRPr="0077498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14386B" w:rsidRPr="0077498F" w:rsidTr="002C3835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77498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498F">
              <w:rPr>
                <w:rFonts w:ascii="GHEA Grapalat" w:hAnsi="GHEA Grapalat"/>
                <w:sz w:val="22"/>
                <w:szCs w:val="22"/>
              </w:rPr>
              <w:t>1</w:t>
            </w:r>
            <w:r w:rsidRPr="0077498F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77498F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77498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7498F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36F79" w:rsidRPr="0077498F" w:rsidRDefault="00860075" w:rsidP="00836F7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77498F">
              <w:rPr>
                <w:rFonts w:ascii="GHEA Grapalat" w:hAnsi="GHEA Grapalat"/>
                <w:bCs/>
                <w:sz w:val="22"/>
                <w:szCs w:val="22"/>
              </w:rPr>
              <w:t>6,105,774․</w:t>
            </w:r>
            <w:r w:rsidR="00836F79" w:rsidRPr="0077498F">
              <w:rPr>
                <w:rFonts w:ascii="GHEA Grapalat" w:hAnsi="GHEA Grapalat"/>
                <w:bCs/>
                <w:sz w:val="22"/>
                <w:szCs w:val="22"/>
              </w:rPr>
              <w:t>3</w:t>
            </w:r>
          </w:p>
          <w:p w:rsidR="0014386B" w:rsidRPr="0077498F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14386B" w:rsidRPr="0077498F" w:rsidRDefault="0014386B" w:rsidP="0014386B">
      <w:pPr>
        <w:pStyle w:val="a3"/>
        <w:tabs>
          <w:tab w:val="num" w:pos="-5220"/>
        </w:tabs>
        <w:jc w:val="right"/>
        <w:rPr>
          <w:rFonts w:ascii="GHEA Grapalat" w:hAnsi="GHEA Grapalat"/>
          <w:i/>
          <w:iCs/>
          <w:sz w:val="22"/>
          <w:szCs w:val="22"/>
        </w:rPr>
      </w:pPr>
    </w:p>
    <w:p w:rsidR="0014386B" w:rsidRPr="0077498F" w:rsidRDefault="000E452A" w:rsidP="0014386B">
      <w:pPr>
        <w:pStyle w:val="a3"/>
        <w:ind w:firstLine="720"/>
        <w:rPr>
          <w:rFonts w:ascii="GHEA Grapalat" w:hAnsi="GHEA Grapalat"/>
          <w:sz w:val="22"/>
          <w:szCs w:val="22"/>
        </w:rPr>
      </w:pPr>
      <w:r w:rsidRPr="0077498F">
        <w:rPr>
          <w:rFonts w:ascii="GHEA Grapalat" w:hAnsi="GHEA Grapalat"/>
          <w:sz w:val="22"/>
          <w:szCs w:val="22"/>
        </w:rPr>
        <w:t>20</w:t>
      </w:r>
      <w:r w:rsidR="0014386B" w:rsidRPr="0077498F">
        <w:rPr>
          <w:rFonts w:ascii="GHEA Grapalat" w:hAnsi="GHEA Grapalat"/>
          <w:sz w:val="22"/>
          <w:szCs w:val="22"/>
        </w:rPr>
        <w:t xml:space="preserve">.4 </w:t>
      </w:r>
      <w:r w:rsidR="0014386B" w:rsidRPr="0077498F">
        <w:rPr>
          <w:rFonts w:ascii="GHEA Grapalat" w:hAnsi="GHEA Grapalat" w:cs="Sylfaen"/>
          <w:sz w:val="22"/>
          <w:szCs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14386B" w:rsidRPr="0077498F">
        <w:rPr>
          <w:rFonts w:ascii="GHEA Grapalat" w:hAnsi="GHEA Grapalat"/>
          <w:sz w:val="22"/>
          <w:szCs w:val="22"/>
        </w:rPr>
        <w:tab/>
        <w:t xml:space="preserve"> </w:t>
      </w:r>
    </w:p>
    <w:p w:rsidR="0014386B" w:rsidRPr="0077498F" w:rsidRDefault="002C5A70" w:rsidP="0014386B">
      <w:pPr>
        <w:jc w:val="right"/>
        <w:rPr>
          <w:rFonts w:ascii="GHEA Grapalat" w:hAnsi="GHEA Grapalat"/>
          <w:sz w:val="22"/>
          <w:lang w:val="en-US"/>
        </w:rPr>
      </w:pPr>
      <w:r w:rsidRPr="0077498F">
        <w:rPr>
          <w:rFonts w:ascii="GHEA Grapalat" w:hAnsi="GHEA Grapalat"/>
          <w:sz w:val="22"/>
        </w:rPr>
        <w:t>2021</w:t>
      </w:r>
      <w:r w:rsidR="0014386B" w:rsidRPr="0077498F">
        <w:rPr>
          <w:rFonts w:ascii="GHEA Grapalat" w:hAnsi="GHEA Grapalat" w:cs="Sylfaen"/>
          <w:sz w:val="22"/>
        </w:rPr>
        <w:t xml:space="preserve">թ. </w:t>
      </w:r>
      <w:r w:rsidR="0014386B" w:rsidRPr="0077498F">
        <w:rPr>
          <w:rFonts w:ascii="GHEA Grapalat" w:hAnsi="GHEA Grapalat" w:cs="Sylfaen"/>
          <w:sz w:val="22"/>
          <w:lang w:val="en-US"/>
        </w:rPr>
        <w:t>տարեկան</w:t>
      </w:r>
    </w:p>
    <w:p w:rsidR="0014386B" w:rsidRPr="0077498F" w:rsidRDefault="0014386B" w:rsidP="0014386B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2C5A70" w:rsidRPr="0077498F" w:rsidTr="002C3835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4386B" w:rsidRPr="0077498F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7498F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77498F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7498F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77498F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7498F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77498F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2C5A70" w:rsidRPr="0077498F" w:rsidTr="002C3835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77498F" w:rsidRDefault="0014386B" w:rsidP="002C3835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77498F" w:rsidRDefault="0014386B" w:rsidP="002C3835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4386B" w:rsidRPr="0077498F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7498F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77498F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77498F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7498F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2C5A70" w:rsidRPr="0077498F" w:rsidTr="002C3835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77498F" w:rsidRDefault="0014386B" w:rsidP="002C3835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77498F" w:rsidRDefault="0014386B" w:rsidP="002C3835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4386B" w:rsidRPr="0077498F" w:rsidRDefault="0014386B" w:rsidP="002C3835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77498F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7498F">
              <w:rPr>
                <w:rFonts w:ascii="GHEA Grapalat" w:hAnsi="GHEA Grapalat"/>
                <w:sz w:val="22"/>
              </w:rPr>
              <w:t>|</w:t>
            </w:r>
            <w:r w:rsidRPr="0077498F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77498F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7498F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2C5A70" w:rsidRPr="0077498F" w:rsidTr="002C3835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4386B" w:rsidRPr="0077498F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77498F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77498F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7498F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14386B" w:rsidRPr="0077498F" w:rsidRDefault="002C5A70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77498F">
              <w:rPr>
                <w:rFonts w:ascii="GHEA Grapalat" w:hAnsi="GHEA Grapalat"/>
                <w:sz w:val="22"/>
                <w:lang w:val="hy-AM"/>
              </w:rPr>
              <w:t>4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14386B" w:rsidRPr="0077498F" w:rsidRDefault="002C5A70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77498F">
              <w:rPr>
                <w:rFonts w:ascii="GHEA Grapalat" w:hAnsi="GHEA Grapalat"/>
                <w:sz w:val="22"/>
                <w:lang w:val="hy-AM"/>
              </w:rPr>
              <w:t>8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77498F" w:rsidRDefault="002C5A70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77498F">
              <w:rPr>
                <w:rFonts w:ascii="GHEA Grapalat" w:hAnsi="GHEA Grapalat"/>
                <w:sz w:val="22"/>
                <w:lang w:val="hy-AM"/>
              </w:rPr>
              <w:t>3</w:t>
            </w:r>
          </w:p>
        </w:tc>
      </w:tr>
      <w:tr w:rsidR="0014386B" w:rsidRPr="0077498F" w:rsidTr="002C3835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77498F" w:rsidRDefault="00D61A75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77498F">
              <w:rPr>
                <w:rFonts w:ascii="GHEA Grapalat" w:hAnsi="GHEA Grapalat" w:cs="Sylfaen"/>
                <w:sz w:val="22"/>
                <w:lang w:val="hy-AM"/>
              </w:rPr>
              <w:t>Ընթացիկ ի</w:t>
            </w:r>
            <w:r w:rsidRPr="0077498F">
              <w:rPr>
                <w:rFonts w:ascii="GHEA Grapalat" w:hAnsi="GHEA Grapalat" w:cs="Sylfaen"/>
                <w:sz w:val="22"/>
              </w:rPr>
              <w:t>րացվելիության</w:t>
            </w:r>
            <w:r w:rsidRPr="0077498F">
              <w:rPr>
                <w:rFonts w:ascii="GHEA Grapalat" w:hAnsi="GHEA Grapalat" w:cs="Sylfaen"/>
                <w:sz w:val="22"/>
                <w:lang w:val="hy-AM"/>
              </w:rPr>
              <w:t xml:space="preserve"> </w:t>
            </w:r>
            <w:r w:rsidRPr="0077498F">
              <w:rPr>
                <w:rFonts w:ascii="GHEA Grapalat" w:hAnsi="GHEA Grapalat" w:cs="Sylfaen"/>
                <w:sz w:val="22"/>
              </w:rPr>
              <w:t>գործ</w:t>
            </w:r>
            <w:r w:rsidRPr="0077498F">
              <w:rPr>
                <w:rFonts w:ascii="GHEA Grapalat" w:hAnsi="GHEA Grapalat" w:cs="Sylfaen"/>
                <w:sz w:val="22"/>
                <w:lang w:val="hy-AM"/>
              </w:rPr>
              <w:t>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77498F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7498F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77498F" w:rsidRDefault="002C5A70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77498F">
              <w:rPr>
                <w:rFonts w:ascii="GHEA Grapalat" w:hAnsi="GHEA Grapalat"/>
                <w:sz w:val="22"/>
                <w:lang w:val="hy-AM"/>
              </w:rPr>
              <w:t>6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77498F" w:rsidRDefault="002C5A70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77498F">
              <w:rPr>
                <w:rFonts w:ascii="GHEA Grapalat" w:hAnsi="GHEA Grapalat"/>
                <w:sz w:val="22"/>
                <w:lang w:val="hy-AM"/>
              </w:rPr>
              <w:t>9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77498F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7498F">
              <w:rPr>
                <w:rFonts w:ascii="GHEA Grapalat" w:hAnsi="GHEA Grapalat"/>
                <w:sz w:val="22"/>
              </w:rPr>
              <w:t>0</w:t>
            </w:r>
          </w:p>
        </w:tc>
      </w:tr>
      <w:tr w:rsidR="0014386B" w:rsidRPr="0077498F" w:rsidTr="002C3835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77498F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77498F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77498F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7498F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77498F" w:rsidRDefault="002C5A70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77498F">
              <w:rPr>
                <w:rFonts w:ascii="GHEA Grapalat" w:hAnsi="GHEA Grapalat"/>
                <w:sz w:val="22"/>
                <w:lang w:val="hy-AM"/>
              </w:rPr>
              <w:t>8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77498F" w:rsidRDefault="002C5A70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77498F">
              <w:rPr>
                <w:rFonts w:ascii="GHEA Grapalat" w:hAnsi="GHEA Grapalat"/>
                <w:sz w:val="22"/>
                <w:lang w:val="hy-AM"/>
              </w:rPr>
              <w:t>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77498F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7498F">
              <w:rPr>
                <w:rFonts w:ascii="GHEA Grapalat" w:hAnsi="GHEA Grapalat"/>
                <w:sz w:val="22"/>
              </w:rPr>
              <w:t>0</w:t>
            </w:r>
          </w:p>
        </w:tc>
      </w:tr>
      <w:tr w:rsidR="0014386B" w:rsidRPr="0077498F" w:rsidTr="002C3835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77498F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77498F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77498F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7498F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77498F" w:rsidRDefault="002C5A70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77498F">
              <w:rPr>
                <w:rFonts w:ascii="GHEA Grapalat" w:hAnsi="GHEA Grapalat"/>
                <w:sz w:val="22"/>
                <w:lang w:val="hy-AM"/>
              </w:rPr>
              <w:t>8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77498F" w:rsidRDefault="002C5A70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77498F">
              <w:rPr>
                <w:rFonts w:ascii="GHEA Grapalat" w:hAnsi="GHEA Grapalat"/>
                <w:sz w:val="22"/>
                <w:lang w:val="hy-AM"/>
              </w:rPr>
              <w:t>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77498F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7498F">
              <w:rPr>
                <w:rFonts w:ascii="GHEA Grapalat" w:hAnsi="GHEA Grapalat"/>
                <w:sz w:val="22"/>
              </w:rPr>
              <w:t>0</w:t>
            </w:r>
          </w:p>
        </w:tc>
      </w:tr>
      <w:tr w:rsidR="0014386B" w:rsidRPr="0077498F" w:rsidTr="002C3835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77498F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77498F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77498F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7498F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77498F" w:rsidRDefault="002C5A70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77498F">
              <w:rPr>
                <w:rFonts w:ascii="GHEA Grapalat" w:hAnsi="GHEA Grapalat"/>
                <w:sz w:val="22"/>
                <w:lang w:val="hy-AM"/>
              </w:rPr>
              <w:t>8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14386B" w:rsidRPr="0077498F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7498F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77498F" w:rsidRDefault="002C5A70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77498F">
              <w:rPr>
                <w:rFonts w:ascii="GHEA Grapalat" w:hAnsi="GHEA Grapalat"/>
                <w:sz w:val="22"/>
                <w:lang w:val="hy-AM"/>
              </w:rPr>
              <w:t>7</w:t>
            </w:r>
          </w:p>
        </w:tc>
      </w:tr>
    </w:tbl>
    <w:p w:rsidR="0014386B" w:rsidRPr="0077498F" w:rsidRDefault="0014386B" w:rsidP="0014386B">
      <w:pPr>
        <w:jc w:val="center"/>
        <w:rPr>
          <w:rFonts w:ascii="GHEA Grapalat" w:hAnsi="GHEA Grapalat"/>
          <w:b/>
          <w:sz w:val="22"/>
          <w:u w:val="single"/>
        </w:rPr>
      </w:pPr>
    </w:p>
    <w:p w:rsidR="0014386B" w:rsidRPr="0077498F" w:rsidRDefault="0014386B" w:rsidP="0014386B">
      <w:pPr>
        <w:spacing w:line="360" w:lineRule="auto"/>
        <w:ind w:firstLine="567"/>
        <w:jc w:val="both"/>
        <w:rPr>
          <w:rFonts w:ascii="GHEA Grapalat" w:hAnsi="GHEA Grapalat"/>
          <w:sz w:val="22"/>
        </w:rPr>
      </w:pPr>
      <w:r w:rsidRPr="0077498F">
        <w:rPr>
          <w:rFonts w:ascii="GHEA Grapalat" w:hAnsi="GHEA Grapalat"/>
          <w:sz w:val="22"/>
        </w:rPr>
        <w:t>2</w:t>
      </w:r>
      <w:r w:rsidR="000E452A" w:rsidRPr="0077498F">
        <w:rPr>
          <w:rFonts w:ascii="GHEA Grapalat" w:hAnsi="GHEA Grapalat"/>
          <w:sz w:val="22"/>
          <w:lang w:val="hy-AM"/>
        </w:rPr>
        <w:t>0</w:t>
      </w:r>
      <w:r w:rsidRPr="0077498F">
        <w:rPr>
          <w:rFonts w:ascii="GHEA Grapalat" w:hAnsi="GHEA Grapalat"/>
          <w:sz w:val="22"/>
        </w:rPr>
        <w:t xml:space="preserve">.5 </w:t>
      </w:r>
      <w:r w:rsidRPr="0077498F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="00584E23" w:rsidRPr="0077498F">
        <w:rPr>
          <w:rFonts w:ascii="GHEA Grapalat" w:hAnsi="GHEA Grapalat" w:cs="Sylfaen"/>
          <w:sz w:val="22"/>
        </w:rPr>
        <w:t>.</w:t>
      </w:r>
      <w:r w:rsidRPr="0077498F">
        <w:rPr>
          <w:rFonts w:ascii="GHEA Grapalat" w:hAnsi="GHEA Grapalat"/>
          <w:sz w:val="22"/>
        </w:rPr>
        <w:t xml:space="preserve"> </w:t>
      </w:r>
    </w:p>
    <w:p w:rsidR="00BB03B5" w:rsidRPr="0077498F" w:rsidRDefault="002A433B" w:rsidP="00BB03B5">
      <w:pPr>
        <w:pStyle w:val="a3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77498F">
        <w:rPr>
          <w:rFonts w:ascii="GHEA Grapalat" w:hAnsi="GHEA Grapalat" w:cs="Sylfaen"/>
          <w:sz w:val="22"/>
          <w:szCs w:val="22"/>
          <w:lang w:val="hy-AM"/>
        </w:rPr>
        <w:t>1. 2021</w:t>
      </w:r>
      <w:r w:rsidR="0014386B" w:rsidRPr="0077498F">
        <w:rPr>
          <w:rFonts w:ascii="GHEA Grapalat" w:hAnsi="GHEA Grapalat" w:cs="Sylfaen"/>
          <w:sz w:val="22"/>
          <w:szCs w:val="22"/>
          <w:lang w:val="hy-AM"/>
        </w:rPr>
        <w:t xml:space="preserve">թ.-ի </w:t>
      </w:r>
      <w:r w:rsidR="00EF0D15" w:rsidRPr="0077498F">
        <w:rPr>
          <w:rFonts w:ascii="GHEA Grapalat" w:hAnsi="GHEA Grapalat" w:cs="Sylfaen"/>
          <w:sz w:val="22"/>
          <w:szCs w:val="22"/>
          <w:lang w:val="hy-AM"/>
        </w:rPr>
        <w:t>տարեկան տվյալներով մարզպետարանի</w:t>
      </w:r>
      <w:r w:rsidR="00BB03B5" w:rsidRPr="0077498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77498F">
        <w:rPr>
          <w:rFonts w:ascii="GHEA Grapalat" w:hAnsi="GHEA Grapalat" w:cs="Sylfaen"/>
          <w:sz w:val="22"/>
          <w:szCs w:val="22"/>
          <w:lang w:val="hy-AM"/>
        </w:rPr>
        <w:t>12</w:t>
      </w:r>
      <w:r w:rsidR="0014386B" w:rsidRPr="0077498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F0D15" w:rsidRPr="0077498F">
        <w:rPr>
          <w:rFonts w:ascii="GHEA Grapalat" w:hAnsi="GHEA Grapalat"/>
          <w:sz w:val="22"/>
          <w:szCs w:val="22"/>
          <w:lang w:val="hy-AM"/>
        </w:rPr>
        <w:t>կազմակերպություն</w:t>
      </w:r>
      <w:r w:rsidR="00BB03B5" w:rsidRPr="0077498F">
        <w:rPr>
          <w:rFonts w:ascii="GHEA Grapalat" w:hAnsi="GHEA Grapalat" w:cs="Sylfaen"/>
          <w:sz w:val="22"/>
          <w:szCs w:val="22"/>
          <w:lang w:val="hy-AM"/>
        </w:rPr>
        <w:t xml:space="preserve"> աշխատել են շահույթով և զուտ շահ</w:t>
      </w:r>
      <w:r w:rsidRPr="0077498F">
        <w:rPr>
          <w:rFonts w:ascii="GHEA Grapalat" w:hAnsi="GHEA Grapalat" w:cs="Sylfaen"/>
          <w:sz w:val="22"/>
          <w:szCs w:val="22"/>
          <w:lang w:val="hy-AM"/>
        </w:rPr>
        <w:t>ույթի ընդամենը ծավալը կազմել է 22,</w:t>
      </w:r>
      <w:r w:rsidR="00BB03B5" w:rsidRPr="0077498F">
        <w:rPr>
          <w:rFonts w:ascii="Calibri" w:hAnsi="Calibri" w:cs="Calibri"/>
          <w:sz w:val="22"/>
          <w:szCs w:val="22"/>
          <w:lang w:val="hy-AM"/>
        </w:rPr>
        <w:t> </w:t>
      </w:r>
      <w:r w:rsidRPr="0077498F">
        <w:rPr>
          <w:rFonts w:ascii="GHEA Grapalat" w:hAnsi="GHEA Grapalat" w:cs="Sylfaen"/>
          <w:sz w:val="22"/>
          <w:szCs w:val="22"/>
          <w:lang w:val="hy-AM"/>
        </w:rPr>
        <w:t>710</w:t>
      </w:r>
      <w:r w:rsidRPr="0077498F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77498F">
        <w:rPr>
          <w:rFonts w:ascii="GHEA Grapalat" w:hAnsi="GHEA Grapalat" w:cs="Sylfaen"/>
          <w:sz w:val="22"/>
          <w:szCs w:val="22"/>
          <w:lang w:val="hy-AM"/>
        </w:rPr>
        <w:t>1</w:t>
      </w:r>
      <w:r w:rsidR="00826426" w:rsidRPr="0077498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B03B5" w:rsidRPr="0077498F">
        <w:rPr>
          <w:rFonts w:ascii="GHEA Grapalat" w:hAnsi="GHEA Grapalat" w:cs="Sylfaen"/>
          <w:sz w:val="22"/>
          <w:szCs w:val="22"/>
          <w:lang w:val="hy-AM"/>
        </w:rPr>
        <w:t>հազ. դրա</w:t>
      </w:r>
      <w:r w:rsidRPr="0077498F">
        <w:rPr>
          <w:rFonts w:ascii="GHEA Grapalat" w:hAnsi="GHEA Grapalat" w:cs="Sylfaen"/>
          <w:sz w:val="22"/>
          <w:szCs w:val="22"/>
          <w:lang w:val="hy-AM"/>
        </w:rPr>
        <w:t>մ: «Գյումրու բժշկական կենտրոն», «Գյումրու մոր և մանկան ավստրիական հիվանդանոց</w:t>
      </w:r>
      <w:r w:rsidR="0014386B" w:rsidRPr="0077498F">
        <w:rPr>
          <w:rFonts w:ascii="GHEA Grapalat" w:hAnsi="GHEA Grapalat" w:cs="Sylfaen"/>
          <w:sz w:val="22"/>
          <w:szCs w:val="22"/>
          <w:lang w:val="hy-AM"/>
        </w:rPr>
        <w:t>»</w:t>
      </w:r>
      <w:r w:rsidRPr="0077498F">
        <w:rPr>
          <w:rFonts w:ascii="GHEA Grapalat" w:hAnsi="GHEA Grapalat" w:cs="Sylfaen"/>
          <w:sz w:val="22"/>
          <w:szCs w:val="22"/>
          <w:lang w:val="hy-AM"/>
        </w:rPr>
        <w:t xml:space="preserve"> և «Ամասիայի առողջության կենտրոն»</w:t>
      </w:r>
      <w:r w:rsidR="0014386B" w:rsidRPr="0077498F">
        <w:rPr>
          <w:rFonts w:ascii="GHEA Grapalat" w:hAnsi="GHEA Grapalat" w:cs="Sylfaen"/>
          <w:sz w:val="22"/>
          <w:szCs w:val="22"/>
          <w:lang w:val="hy-AM"/>
        </w:rPr>
        <w:t xml:space="preserve"> ՓԲԸ-</w:t>
      </w:r>
      <w:r w:rsidR="00BB03B5" w:rsidRPr="0077498F">
        <w:rPr>
          <w:rFonts w:ascii="GHEA Grapalat" w:hAnsi="GHEA Grapalat" w:cs="Sylfaen"/>
          <w:sz w:val="22"/>
          <w:szCs w:val="22"/>
          <w:lang w:val="hy-AM"/>
        </w:rPr>
        <w:t>ներ</w:t>
      </w:r>
      <w:r w:rsidR="000D0AB4" w:rsidRPr="0077498F">
        <w:rPr>
          <w:rFonts w:ascii="GHEA Grapalat" w:hAnsi="GHEA Grapalat" w:cs="Sylfaen"/>
          <w:sz w:val="22"/>
          <w:szCs w:val="22"/>
          <w:lang w:val="hy-AM"/>
        </w:rPr>
        <w:t>ն</w:t>
      </w:r>
      <w:r w:rsidR="00BB03B5" w:rsidRPr="0077498F">
        <w:rPr>
          <w:rFonts w:ascii="GHEA Grapalat" w:hAnsi="GHEA Grapalat" w:cs="Sylfaen"/>
          <w:sz w:val="22"/>
          <w:szCs w:val="22"/>
          <w:lang w:val="hy-AM"/>
        </w:rPr>
        <w:t xml:space="preserve"> աշխատել են վնասով և </w:t>
      </w:r>
      <w:r w:rsidR="000D0AB4" w:rsidRPr="0077498F">
        <w:rPr>
          <w:rFonts w:ascii="GHEA Grapalat" w:hAnsi="GHEA Grapalat" w:cs="Sylfaen"/>
          <w:sz w:val="22"/>
          <w:szCs w:val="22"/>
        </w:rPr>
        <w:t>միասին</w:t>
      </w:r>
      <w:r w:rsidR="00826426" w:rsidRPr="0077498F">
        <w:rPr>
          <w:rFonts w:ascii="GHEA Grapalat" w:hAnsi="GHEA Grapalat" w:cs="Sylfaen"/>
          <w:sz w:val="22"/>
          <w:szCs w:val="22"/>
          <w:lang w:val="hy-AM"/>
        </w:rPr>
        <w:t xml:space="preserve"> ձևավորել են 280,</w:t>
      </w:r>
      <w:r w:rsidRPr="0077498F">
        <w:rPr>
          <w:rFonts w:ascii="GHEA Grapalat" w:hAnsi="GHEA Grapalat" w:cs="Sylfaen"/>
          <w:sz w:val="22"/>
          <w:szCs w:val="22"/>
          <w:lang w:val="hy-AM"/>
        </w:rPr>
        <w:t>815</w:t>
      </w:r>
      <w:r w:rsidRPr="0077498F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77498F">
        <w:rPr>
          <w:rFonts w:ascii="GHEA Grapalat" w:eastAsia="MS Mincho" w:hAnsi="GHEA Grapalat" w:cs="MS Mincho"/>
          <w:sz w:val="22"/>
          <w:szCs w:val="22"/>
          <w:lang w:val="hy-AM"/>
        </w:rPr>
        <w:t>1</w:t>
      </w:r>
      <w:r w:rsidR="00BB03B5" w:rsidRPr="0077498F">
        <w:rPr>
          <w:rFonts w:ascii="GHEA Grapalat" w:hAnsi="GHEA Grapalat" w:cs="Sylfaen"/>
          <w:sz w:val="22"/>
          <w:szCs w:val="22"/>
          <w:lang w:val="hy-AM"/>
        </w:rPr>
        <w:t xml:space="preserve"> հազ. դրամ վնաս:</w:t>
      </w:r>
    </w:p>
    <w:p w:rsidR="0014386B" w:rsidRPr="0077498F" w:rsidRDefault="0014386B" w:rsidP="000D0AB4">
      <w:pPr>
        <w:pStyle w:val="a3"/>
        <w:ind w:firstLine="567"/>
        <w:rPr>
          <w:rFonts w:ascii="GHEA Grapalat" w:hAnsi="GHEA Grapalat" w:cs="Sylfaen"/>
          <w:sz w:val="22"/>
          <w:lang w:val="hy-AM"/>
        </w:rPr>
      </w:pPr>
      <w:r w:rsidRPr="0077498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77498F">
        <w:rPr>
          <w:rFonts w:ascii="GHEA Grapalat" w:hAnsi="GHEA Grapalat"/>
          <w:sz w:val="22"/>
          <w:lang w:val="hy-AM"/>
        </w:rPr>
        <w:t xml:space="preserve">2. </w:t>
      </w:r>
      <w:r w:rsidRPr="0077498F">
        <w:rPr>
          <w:rFonts w:ascii="GHEA Grapalat" w:hAnsi="GHEA Grapalat" w:cs="Sylfaen"/>
          <w:sz w:val="22"/>
          <w:szCs w:val="22"/>
          <w:lang w:val="hy-AM"/>
        </w:rPr>
        <w:t>Բացարձակ իրացվելիության գործակիցը ցույց է տալիս կազմակերպության առավել իրացվելի ակտիվներով ընթացիկ պարտավորությունների մարման աստիճանը: Այս ցուցանիշը մ</w:t>
      </w:r>
      <w:r w:rsidR="000269BF" w:rsidRPr="0077498F">
        <w:rPr>
          <w:rFonts w:ascii="GHEA Grapalat" w:hAnsi="GHEA Grapalat" w:cs="Sylfaen"/>
          <w:sz w:val="22"/>
          <w:lang w:val="hy-AM"/>
        </w:rPr>
        <w:t>արզպետարանի</w:t>
      </w:r>
      <w:r w:rsidRPr="0077498F">
        <w:rPr>
          <w:rFonts w:ascii="GHEA Grapalat" w:hAnsi="GHEA Grapalat" w:cs="Sylfaen"/>
          <w:sz w:val="22"/>
          <w:lang w:val="hy-AM"/>
        </w:rPr>
        <w:t xml:space="preserve"> </w:t>
      </w:r>
      <w:r w:rsidR="000D0AB4" w:rsidRPr="0077498F">
        <w:rPr>
          <w:rFonts w:ascii="GHEA Grapalat" w:hAnsi="GHEA Grapalat" w:cs="Sylfaen"/>
          <w:sz w:val="22"/>
          <w:lang w:val="hy-AM"/>
        </w:rPr>
        <w:t>9</w:t>
      </w:r>
      <w:r w:rsidRPr="0077498F">
        <w:rPr>
          <w:rFonts w:ascii="GHEA Grapalat" w:hAnsi="GHEA Grapalat" w:cs="Sylfaen"/>
          <w:sz w:val="22"/>
          <w:lang w:val="hy-AM"/>
        </w:rPr>
        <w:t xml:space="preserve"> </w:t>
      </w:r>
      <w:r w:rsidR="000269BF" w:rsidRPr="0077498F">
        <w:rPr>
          <w:rFonts w:ascii="GHEA Grapalat" w:hAnsi="GHEA Grapalat"/>
          <w:sz w:val="22"/>
          <w:szCs w:val="22"/>
          <w:lang w:val="hy-AM"/>
        </w:rPr>
        <w:t>կ</w:t>
      </w:r>
      <w:r w:rsidR="009043EC" w:rsidRPr="0077498F">
        <w:rPr>
          <w:rFonts w:ascii="GHEA Grapalat" w:hAnsi="GHEA Grapalat"/>
          <w:sz w:val="22"/>
          <w:szCs w:val="22"/>
          <w:lang w:val="hy-AM"/>
        </w:rPr>
        <w:t>ազմակերպության</w:t>
      </w:r>
      <w:r w:rsidR="0077498F" w:rsidRPr="0077498F">
        <w:rPr>
          <w:rFonts w:ascii="GHEA Grapalat" w:hAnsi="GHEA Grapalat" w:cs="Sylfaen"/>
          <w:sz w:val="22"/>
          <w:lang w:val="hy-AM"/>
        </w:rPr>
        <w:t xml:space="preserve"> (հավելված 20</w:t>
      </w:r>
      <w:r w:rsidRPr="0077498F">
        <w:rPr>
          <w:rFonts w:ascii="GHEA Grapalat" w:hAnsi="GHEA Grapalat" w:cs="Sylfaen"/>
          <w:sz w:val="22"/>
          <w:lang w:val="hy-AM"/>
        </w:rPr>
        <w:t xml:space="preserve"> տող 1</w:t>
      </w:r>
      <w:r w:rsidR="000D0AB4" w:rsidRPr="0077498F">
        <w:rPr>
          <w:rFonts w:ascii="GHEA Grapalat" w:hAnsi="GHEA Grapalat" w:cs="Sylfaen"/>
          <w:sz w:val="22"/>
          <w:lang w:val="hy-AM"/>
        </w:rPr>
        <w:t>,</w:t>
      </w:r>
      <w:r w:rsidR="002A433B" w:rsidRPr="0077498F">
        <w:rPr>
          <w:rFonts w:ascii="GHEA Grapalat" w:hAnsi="GHEA Grapalat" w:cs="Sylfaen"/>
          <w:sz w:val="22"/>
          <w:lang w:val="hy-AM"/>
        </w:rPr>
        <w:t xml:space="preserve"> 2</w:t>
      </w:r>
      <w:r w:rsidRPr="0077498F">
        <w:rPr>
          <w:rFonts w:ascii="GHEA Grapalat" w:hAnsi="GHEA Grapalat" w:cs="Sylfaen"/>
          <w:sz w:val="22"/>
          <w:lang w:val="hy-AM"/>
        </w:rPr>
        <w:t xml:space="preserve">, </w:t>
      </w:r>
      <w:r w:rsidR="000D0AB4" w:rsidRPr="0077498F">
        <w:rPr>
          <w:rFonts w:ascii="GHEA Grapalat" w:hAnsi="GHEA Grapalat" w:cs="Sylfaen"/>
          <w:sz w:val="22"/>
          <w:lang w:val="hy-AM"/>
        </w:rPr>
        <w:t xml:space="preserve">4, </w:t>
      </w:r>
      <w:r w:rsidR="002A433B" w:rsidRPr="0077498F">
        <w:rPr>
          <w:rFonts w:ascii="GHEA Grapalat" w:hAnsi="GHEA Grapalat" w:cs="Sylfaen"/>
          <w:sz w:val="22"/>
          <w:lang w:val="hy-AM"/>
        </w:rPr>
        <w:t>5, 8, 9</w:t>
      </w:r>
      <w:r w:rsidR="000D0AB4" w:rsidRPr="0077498F">
        <w:rPr>
          <w:rFonts w:ascii="GHEA Grapalat" w:hAnsi="GHEA Grapalat" w:cs="Sylfaen"/>
          <w:sz w:val="22"/>
          <w:lang w:val="hy-AM"/>
        </w:rPr>
        <w:t xml:space="preserve">, 12, </w:t>
      </w:r>
      <w:r w:rsidR="002A433B" w:rsidRPr="0077498F">
        <w:rPr>
          <w:rFonts w:ascii="GHEA Grapalat" w:hAnsi="GHEA Grapalat" w:cs="Sylfaen"/>
          <w:sz w:val="22"/>
          <w:lang w:val="hy-AM"/>
        </w:rPr>
        <w:t xml:space="preserve">13 </w:t>
      </w:r>
      <w:r w:rsidRPr="0077498F">
        <w:rPr>
          <w:rFonts w:ascii="GHEA Grapalat" w:hAnsi="GHEA Grapalat" w:cs="Sylfaen"/>
          <w:sz w:val="22"/>
          <w:lang w:val="hy-AM"/>
        </w:rPr>
        <w:t xml:space="preserve"> կետերում նշված ընկերություններ) </w:t>
      </w:r>
      <w:r w:rsidR="009043EC" w:rsidRPr="0077498F">
        <w:rPr>
          <w:rFonts w:ascii="GHEA Grapalat" w:hAnsi="GHEA Grapalat" w:cs="Sylfaen"/>
          <w:sz w:val="22"/>
          <w:lang w:val="hy-AM"/>
        </w:rPr>
        <w:t xml:space="preserve">մոտ </w:t>
      </w:r>
      <w:r w:rsidRPr="0077498F">
        <w:rPr>
          <w:rFonts w:ascii="GHEA Grapalat" w:hAnsi="GHEA Grapalat" w:cs="Sylfaen"/>
          <w:sz w:val="22"/>
          <w:lang w:val="hy-AM"/>
        </w:rPr>
        <w:t>ֆինանսական վերլուծության պրակտիկայում ընդունված թույլատրելի սահմանային</w:t>
      </w:r>
      <w:r w:rsidRPr="0077498F">
        <w:rPr>
          <w:rFonts w:ascii="GHEA Grapalat" w:hAnsi="GHEA Grapalat"/>
          <w:sz w:val="22"/>
          <w:lang w:val="hy-AM"/>
        </w:rPr>
        <w:t xml:space="preserve"> </w:t>
      </w:r>
      <w:r w:rsidRPr="0077498F">
        <w:rPr>
          <w:rFonts w:ascii="GHEA Grapalat" w:hAnsi="GHEA Grapalat" w:cs="Sylfaen"/>
          <w:sz w:val="22"/>
          <w:lang w:val="hy-AM"/>
        </w:rPr>
        <w:t xml:space="preserve">նորմաների միջակայքից ցածր են, ինչը ցույց է տալիս, որ այդ </w:t>
      </w:r>
      <w:r w:rsidR="000269BF" w:rsidRPr="0077498F">
        <w:rPr>
          <w:rFonts w:ascii="GHEA Grapalat" w:hAnsi="GHEA Grapalat" w:cs="Sylfaen"/>
          <w:sz w:val="22"/>
          <w:lang w:val="hy-AM"/>
        </w:rPr>
        <w:t>կ</w:t>
      </w:r>
      <w:r w:rsidR="000269BF" w:rsidRPr="0077498F">
        <w:rPr>
          <w:rFonts w:ascii="GHEA Grapalat" w:hAnsi="GHEA Grapalat"/>
          <w:sz w:val="22"/>
          <w:szCs w:val="22"/>
          <w:lang w:val="hy-AM"/>
        </w:rPr>
        <w:t>ազմակերպություններն</w:t>
      </w:r>
      <w:r w:rsidR="000269BF" w:rsidRPr="0077498F">
        <w:rPr>
          <w:rFonts w:ascii="GHEA Grapalat" w:hAnsi="GHEA Grapalat" w:cs="Sylfaen"/>
          <w:sz w:val="22"/>
          <w:lang w:val="hy-AM"/>
        </w:rPr>
        <w:t xml:space="preserve"> </w:t>
      </w:r>
      <w:r w:rsidRPr="0077498F">
        <w:rPr>
          <w:rFonts w:ascii="GHEA Grapalat" w:hAnsi="GHEA Grapalat" w:cs="Sylfaen"/>
          <w:sz w:val="22"/>
          <w:lang w:val="hy-AM"/>
        </w:rPr>
        <w:t xml:space="preserve">իրացվելիության առումով ունեն որոշակի դժվարություններ, </w:t>
      </w:r>
      <w:r w:rsidR="009043EC" w:rsidRPr="0077498F">
        <w:rPr>
          <w:rFonts w:ascii="GHEA Grapalat" w:hAnsi="GHEA Grapalat" w:cs="Sylfaen"/>
          <w:sz w:val="22"/>
          <w:lang w:val="hy-AM"/>
        </w:rPr>
        <w:t>կ</w:t>
      </w:r>
      <w:r w:rsidR="000269BF" w:rsidRPr="0077498F">
        <w:rPr>
          <w:rFonts w:ascii="GHEA Grapalat" w:hAnsi="GHEA Grapalat"/>
          <w:sz w:val="22"/>
          <w:szCs w:val="22"/>
          <w:lang w:val="hy-AM"/>
        </w:rPr>
        <w:t>ազմակերպությունների</w:t>
      </w:r>
      <w:r w:rsidRPr="0077498F">
        <w:rPr>
          <w:rFonts w:ascii="GHEA Grapalat" w:hAnsi="GHEA Grapalat" w:cs="Sylfaen"/>
          <w:sz w:val="22"/>
          <w:lang w:val="hy-AM"/>
        </w:rPr>
        <w:t xml:space="preserve"> կարճաժամկետ պարտավորությունների ընթացիկ ակտիվներով </w:t>
      </w:r>
      <w:r w:rsidR="009043EC" w:rsidRPr="0077498F">
        <w:rPr>
          <w:rFonts w:ascii="GHEA Grapalat" w:hAnsi="GHEA Grapalat" w:cs="Sylfaen"/>
          <w:sz w:val="22"/>
          <w:lang w:val="hy-AM"/>
        </w:rPr>
        <w:t>ապահովվածության աստիճանը ցածր է:</w:t>
      </w:r>
      <w:r w:rsidRPr="0077498F">
        <w:rPr>
          <w:rFonts w:ascii="GHEA Grapalat" w:hAnsi="GHEA Grapalat" w:cs="Sylfaen"/>
          <w:sz w:val="22"/>
          <w:lang w:val="hy-AM"/>
        </w:rPr>
        <w:t xml:space="preserve"> </w:t>
      </w:r>
      <w:r w:rsidR="000D0AB4" w:rsidRPr="0077498F">
        <w:rPr>
          <w:rFonts w:ascii="GHEA Grapalat" w:hAnsi="GHEA Grapalat" w:cs="Sylfaen"/>
          <w:sz w:val="22"/>
          <w:lang w:val="hy-AM"/>
        </w:rPr>
        <w:t>«Գյումրու հոգեկան առողջության կենտրոն»</w:t>
      </w:r>
      <w:r w:rsidR="002A433B" w:rsidRPr="0077498F">
        <w:rPr>
          <w:rFonts w:ascii="GHEA Grapalat" w:hAnsi="GHEA Grapalat" w:cs="Sylfaen"/>
          <w:sz w:val="22"/>
          <w:lang w:val="hy-AM"/>
        </w:rPr>
        <w:t>,</w:t>
      </w:r>
      <w:r w:rsidR="00584E23" w:rsidRPr="0077498F">
        <w:rPr>
          <w:rFonts w:ascii="GHEA Grapalat" w:hAnsi="GHEA Grapalat" w:cs="Sylfaen"/>
          <w:sz w:val="22"/>
          <w:lang w:val="hy-AM"/>
        </w:rPr>
        <w:t xml:space="preserve"> </w:t>
      </w:r>
      <w:r w:rsidR="002A433B" w:rsidRPr="0077498F">
        <w:rPr>
          <w:rFonts w:ascii="GHEA Grapalat" w:hAnsi="GHEA Grapalat" w:cs="Sylfaen"/>
          <w:sz w:val="22"/>
          <w:lang w:val="hy-AM"/>
        </w:rPr>
        <w:t xml:space="preserve">«Գյումրու Վ․Աբաջյանի անվան ընտանեկան բժշկության կենտրոն», «Գյումրու Էնրիկո Մատտեր անվան պոլիկլինիկա» և «Ախուրյանի բժշկական կենտրոն» </w:t>
      </w:r>
      <w:r w:rsidR="002A433B" w:rsidRPr="0077498F">
        <w:rPr>
          <w:rFonts w:ascii="GHEA Grapalat" w:hAnsi="GHEA Grapalat" w:cs="Sylfaen"/>
          <w:sz w:val="22"/>
          <w:lang w:val="hy-AM"/>
        </w:rPr>
        <w:lastRenderedPageBreak/>
        <w:t xml:space="preserve">ՓԲԸ-ների </w:t>
      </w:r>
      <w:r w:rsidRPr="0077498F">
        <w:rPr>
          <w:rFonts w:ascii="GHEA Grapalat" w:hAnsi="GHEA Grapalat" w:cs="Sylfaen"/>
          <w:sz w:val="22"/>
          <w:lang w:val="hy-AM"/>
        </w:rPr>
        <w:t>մոտ ցուցանիշը համապատասխանում է սահմանային նորմա</w:t>
      </w:r>
      <w:r w:rsidR="000D0AB4" w:rsidRPr="0077498F">
        <w:rPr>
          <w:rFonts w:ascii="GHEA Grapalat" w:hAnsi="GHEA Grapalat" w:cs="Sylfaen"/>
          <w:sz w:val="22"/>
          <w:lang w:val="hy-AM"/>
        </w:rPr>
        <w:t xml:space="preserve">յին, իսկ </w:t>
      </w:r>
      <w:r w:rsidR="000269BF" w:rsidRPr="0077498F">
        <w:rPr>
          <w:rFonts w:ascii="GHEA Grapalat" w:hAnsi="GHEA Grapalat" w:cs="Sylfaen"/>
          <w:sz w:val="22"/>
          <w:lang w:val="hy-AM"/>
        </w:rPr>
        <w:t>մնացած</w:t>
      </w:r>
      <w:r w:rsidR="000D0AB4" w:rsidRPr="0077498F">
        <w:rPr>
          <w:rFonts w:ascii="GHEA Grapalat" w:hAnsi="GHEA Grapalat" w:cs="Sylfaen"/>
          <w:sz w:val="22"/>
          <w:lang w:val="hy-AM"/>
        </w:rPr>
        <w:t xml:space="preserve"> </w:t>
      </w:r>
      <w:r w:rsidR="002A433B" w:rsidRPr="0077498F">
        <w:rPr>
          <w:rFonts w:ascii="GHEA Grapalat" w:hAnsi="GHEA Grapalat" w:cs="Sylfaen"/>
          <w:sz w:val="22"/>
          <w:lang w:val="hy-AM"/>
        </w:rPr>
        <w:t xml:space="preserve">3 </w:t>
      </w:r>
      <w:r w:rsidR="000269BF" w:rsidRPr="0077498F">
        <w:rPr>
          <w:rFonts w:ascii="GHEA Grapalat" w:hAnsi="GHEA Grapalat"/>
          <w:sz w:val="22"/>
          <w:szCs w:val="22"/>
          <w:lang w:val="hy-AM"/>
        </w:rPr>
        <w:t>կ</w:t>
      </w:r>
      <w:r w:rsidR="009043EC" w:rsidRPr="0077498F">
        <w:rPr>
          <w:rFonts w:ascii="GHEA Grapalat" w:hAnsi="GHEA Grapalat"/>
          <w:sz w:val="22"/>
          <w:szCs w:val="22"/>
          <w:lang w:val="hy-AM"/>
        </w:rPr>
        <w:t>ազմակերպության</w:t>
      </w:r>
      <w:r w:rsidR="000D0AB4" w:rsidRPr="0077498F">
        <w:rPr>
          <w:rFonts w:ascii="GHEA Grapalat" w:hAnsi="GHEA Grapalat" w:cs="Sylfaen"/>
          <w:sz w:val="22"/>
          <w:lang w:val="hy-AM"/>
        </w:rPr>
        <w:t xml:space="preserve"> մոտ թույլատրելի սահմանային</w:t>
      </w:r>
      <w:r w:rsidR="000D0AB4" w:rsidRPr="0077498F">
        <w:rPr>
          <w:rFonts w:ascii="GHEA Grapalat" w:hAnsi="GHEA Grapalat"/>
          <w:sz w:val="22"/>
          <w:lang w:val="hy-AM"/>
        </w:rPr>
        <w:t xml:space="preserve"> </w:t>
      </w:r>
      <w:r w:rsidR="000D0AB4" w:rsidRPr="0077498F">
        <w:rPr>
          <w:rFonts w:ascii="GHEA Grapalat" w:hAnsi="GHEA Grapalat" w:cs="Sylfaen"/>
          <w:sz w:val="22"/>
          <w:lang w:val="hy-AM"/>
        </w:rPr>
        <w:t xml:space="preserve">նորմաների միջակայքից բարձր </w:t>
      </w:r>
      <w:r w:rsidR="0077498F" w:rsidRPr="0077498F">
        <w:rPr>
          <w:rFonts w:ascii="GHEA Grapalat" w:hAnsi="GHEA Grapalat" w:cs="Sylfaen"/>
          <w:sz w:val="22"/>
          <w:lang w:val="hy-AM"/>
        </w:rPr>
        <w:t>է</w:t>
      </w:r>
      <w:r w:rsidR="000D0AB4" w:rsidRPr="0077498F">
        <w:rPr>
          <w:rFonts w:ascii="GHEA Grapalat" w:hAnsi="GHEA Grapalat" w:cs="Sylfaen"/>
          <w:sz w:val="22"/>
          <w:lang w:val="hy-AM"/>
        </w:rPr>
        <w:t>:</w:t>
      </w:r>
    </w:p>
    <w:p w:rsidR="00E73D6E" w:rsidRPr="0077498F" w:rsidRDefault="00E73D6E" w:rsidP="00E73D6E">
      <w:pPr>
        <w:pStyle w:val="a3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77498F">
        <w:rPr>
          <w:rFonts w:ascii="GHEA Grapalat" w:hAnsi="GHEA Grapalat" w:cs="Sylfaen"/>
          <w:sz w:val="22"/>
          <w:szCs w:val="22"/>
          <w:lang w:val="hy-AM"/>
        </w:rPr>
        <w:t>3․ Հաշվետու տարում «Գյումրու բժշկական կենտրոն» և «Գյումրու մոր և մանկան ավստրիական հիվանդանոց»</w:t>
      </w:r>
      <w:r w:rsidR="0077498F" w:rsidRPr="0077498F">
        <w:rPr>
          <w:rFonts w:ascii="GHEA Grapalat" w:hAnsi="GHEA Grapalat" w:cs="Sylfaen"/>
          <w:sz w:val="22"/>
          <w:szCs w:val="22"/>
          <w:lang w:val="hy-AM"/>
        </w:rPr>
        <w:t xml:space="preserve"> ՓԲԸ-</w:t>
      </w:r>
      <w:r w:rsidRPr="0077498F">
        <w:rPr>
          <w:rFonts w:ascii="GHEA Grapalat" w:hAnsi="GHEA Grapalat" w:cs="Sylfaen"/>
          <w:sz w:val="22"/>
          <w:szCs w:val="22"/>
          <w:lang w:val="hy-AM"/>
        </w:rPr>
        <w:t xml:space="preserve">ների սեփական կապիտալը փոքր է կանոնադրական (բաժնեհավաք) կապիտալի զուտ գումարից: </w:t>
      </w:r>
    </w:p>
    <w:p w:rsidR="0014386B" w:rsidRPr="0077498F" w:rsidRDefault="0014386B" w:rsidP="0014386B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7498F">
        <w:rPr>
          <w:rFonts w:ascii="GHEA Grapalat" w:hAnsi="GHEA Grapalat"/>
          <w:sz w:val="22"/>
          <w:szCs w:val="22"/>
          <w:lang w:val="hy-AM"/>
        </w:rPr>
        <w:t xml:space="preserve">4. </w:t>
      </w:r>
      <w:r w:rsidRPr="0077498F">
        <w:rPr>
          <w:rFonts w:ascii="GHEA Grapalat" w:hAnsi="GHEA Grapalat" w:cs="Sylfaen"/>
          <w:sz w:val="22"/>
          <w:szCs w:val="22"/>
          <w:lang w:val="hy-AM"/>
        </w:rPr>
        <w:t>Սեփական շրջանառու միջոցներո</w:t>
      </w:r>
      <w:r w:rsidR="000269BF" w:rsidRPr="0077498F">
        <w:rPr>
          <w:rFonts w:ascii="GHEA Grapalat" w:hAnsi="GHEA Grapalat" w:cs="Sylfaen"/>
          <w:sz w:val="22"/>
          <w:szCs w:val="22"/>
          <w:lang w:val="hy-AM"/>
        </w:rPr>
        <w:t>վ ապահովվածության գործակիցը</w:t>
      </w:r>
      <w:r w:rsidRPr="0077498F">
        <w:rPr>
          <w:rFonts w:ascii="GHEA Grapalat" w:hAnsi="GHEA Grapalat" w:cs="Sylfaen"/>
          <w:sz w:val="22"/>
          <w:szCs w:val="22"/>
          <w:lang w:val="hy-AM"/>
        </w:rPr>
        <w:t xml:space="preserve"> 9 </w:t>
      </w:r>
      <w:r w:rsidR="000269BF" w:rsidRPr="0077498F">
        <w:rPr>
          <w:rFonts w:ascii="GHEA Grapalat" w:hAnsi="GHEA Grapalat"/>
          <w:sz w:val="22"/>
          <w:szCs w:val="22"/>
          <w:lang w:val="hy-AM" w:eastAsia="en-US"/>
        </w:rPr>
        <w:t>կ</w:t>
      </w:r>
      <w:r w:rsidR="009043EC" w:rsidRPr="0077498F">
        <w:rPr>
          <w:rFonts w:ascii="GHEA Grapalat" w:hAnsi="GHEA Grapalat"/>
          <w:sz w:val="22"/>
          <w:szCs w:val="22"/>
          <w:lang w:val="hy-AM" w:eastAsia="en-US"/>
        </w:rPr>
        <w:t>ազմակերպության</w:t>
      </w:r>
      <w:r w:rsidR="000269BF" w:rsidRPr="0077498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7498F" w:rsidRPr="0077498F">
        <w:rPr>
          <w:rFonts w:ascii="GHEA Grapalat" w:hAnsi="GHEA Grapalat" w:cs="Sylfaen"/>
          <w:sz w:val="22"/>
          <w:lang w:val="hy-AM"/>
        </w:rPr>
        <w:t>(հավելված 20</w:t>
      </w:r>
      <w:r w:rsidRPr="0077498F">
        <w:rPr>
          <w:rFonts w:ascii="GHEA Grapalat" w:hAnsi="GHEA Grapalat" w:cs="Sylfaen"/>
          <w:sz w:val="22"/>
          <w:lang w:val="hy-AM"/>
        </w:rPr>
        <w:t xml:space="preserve"> տող </w:t>
      </w:r>
      <w:r w:rsidR="00B378A3" w:rsidRPr="0077498F">
        <w:rPr>
          <w:rFonts w:ascii="GHEA Grapalat" w:hAnsi="GHEA Grapalat" w:cs="Sylfaen"/>
          <w:sz w:val="22"/>
          <w:lang w:val="hy-AM"/>
        </w:rPr>
        <w:t>1,</w:t>
      </w:r>
      <w:r w:rsidR="002A433B" w:rsidRPr="0077498F">
        <w:rPr>
          <w:rFonts w:ascii="GHEA Grapalat" w:hAnsi="GHEA Grapalat" w:cs="Sylfaen"/>
          <w:sz w:val="22"/>
          <w:lang w:val="hy-AM"/>
        </w:rPr>
        <w:t>2, 5, 10, 12</w:t>
      </w:r>
      <w:r w:rsidRPr="0077498F">
        <w:rPr>
          <w:rFonts w:ascii="GHEA Grapalat" w:hAnsi="GHEA Grapalat" w:cs="Sylfaen"/>
          <w:sz w:val="22"/>
          <w:lang w:val="hy-AM"/>
        </w:rPr>
        <w:t>, 1</w:t>
      </w:r>
      <w:r w:rsidR="002A433B" w:rsidRPr="0077498F">
        <w:rPr>
          <w:rFonts w:ascii="GHEA Grapalat" w:hAnsi="GHEA Grapalat" w:cs="Sylfaen"/>
          <w:sz w:val="22"/>
          <w:lang w:val="hy-AM"/>
        </w:rPr>
        <w:t>3</w:t>
      </w:r>
      <w:r w:rsidRPr="0077498F">
        <w:rPr>
          <w:rFonts w:ascii="GHEA Grapalat" w:hAnsi="GHEA Grapalat" w:cs="Sylfaen"/>
          <w:sz w:val="22"/>
          <w:lang w:val="hy-AM"/>
        </w:rPr>
        <w:t xml:space="preserve">, </w:t>
      </w:r>
      <w:r w:rsidR="002A433B" w:rsidRPr="0077498F">
        <w:rPr>
          <w:rFonts w:ascii="GHEA Grapalat" w:hAnsi="GHEA Grapalat" w:cs="Sylfaen"/>
          <w:sz w:val="22"/>
          <w:lang w:val="hy-AM"/>
        </w:rPr>
        <w:t>15</w:t>
      </w:r>
      <w:r w:rsidRPr="0077498F">
        <w:rPr>
          <w:rFonts w:ascii="GHEA Grapalat" w:hAnsi="GHEA Grapalat" w:cs="Sylfaen"/>
          <w:sz w:val="22"/>
          <w:lang w:val="hy-AM"/>
        </w:rPr>
        <w:t xml:space="preserve"> կետերում նշված ընկերություններ) </w:t>
      </w:r>
      <w:r w:rsidR="00916F62" w:rsidRPr="0077498F">
        <w:rPr>
          <w:rFonts w:ascii="GHEA Grapalat" w:hAnsi="GHEA Grapalat" w:cs="Sylfaen"/>
          <w:sz w:val="22"/>
          <w:szCs w:val="22"/>
          <w:lang w:val="hy-AM"/>
        </w:rPr>
        <w:t>մոտ</w:t>
      </w:r>
      <w:r w:rsidR="00916F62" w:rsidRPr="0077498F">
        <w:rPr>
          <w:rFonts w:ascii="GHEA Grapalat" w:hAnsi="GHEA Grapalat" w:cs="Sylfaen"/>
          <w:sz w:val="22"/>
          <w:lang w:val="hy-AM"/>
        </w:rPr>
        <w:t xml:space="preserve"> </w:t>
      </w:r>
      <w:r w:rsidR="00B378A3" w:rsidRPr="0077498F">
        <w:rPr>
          <w:rFonts w:ascii="GHEA Grapalat" w:hAnsi="GHEA Grapalat" w:cs="Sylfaen"/>
          <w:sz w:val="22"/>
          <w:lang w:val="hy-AM"/>
        </w:rPr>
        <w:t>թույլատրելի սահմանային</w:t>
      </w:r>
      <w:r w:rsidR="00B378A3" w:rsidRPr="0077498F">
        <w:rPr>
          <w:rFonts w:ascii="GHEA Grapalat" w:hAnsi="GHEA Grapalat"/>
          <w:sz w:val="22"/>
          <w:lang w:val="hy-AM"/>
        </w:rPr>
        <w:t xml:space="preserve"> </w:t>
      </w:r>
      <w:r w:rsidR="00B378A3" w:rsidRPr="0077498F">
        <w:rPr>
          <w:rFonts w:ascii="GHEA Grapalat" w:hAnsi="GHEA Grapalat" w:cs="Sylfaen"/>
          <w:sz w:val="22"/>
          <w:lang w:val="hy-AM"/>
        </w:rPr>
        <w:t>նորմաներից ցածր են</w:t>
      </w:r>
      <w:r w:rsidRPr="0077498F">
        <w:rPr>
          <w:rFonts w:ascii="GHEA Grapalat" w:hAnsi="GHEA Grapalat" w:cs="Sylfaen"/>
          <w:sz w:val="22"/>
          <w:szCs w:val="22"/>
          <w:lang w:val="hy-AM"/>
        </w:rPr>
        <w:t xml:space="preserve">, որը խոսում է </w:t>
      </w:r>
      <w:r w:rsidR="000269BF" w:rsidRPr="0077498F">
        <w:rPr>
          <w:rFonts w:ascii="GHEA Grapalat" w:hAnsi="GHEA Grapalat"/>
          <w:sz w:val="22"/>
          <w:szCs w:val="22"/>
          <w:lang w:val="hy-AM" w:eastAsia="en-US"/>
        </w:rPr>
        <w:t>կազմակերպությունների</w:t>
      </w:r>
      <w:r w:rsidR="000269BF" w:rsidRPr="0077498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77498F">
        <w:rPr>
          <w:rFonts w:ascii="GHEA Grapalat" w:hAnsi="GHEA Grapalat" w:cs="Sylfaen"/>
          <w:sz w:val="22"/>
          <w:szCs w:val="22"/>
          <w:lang w:val="hy-AM"/>
        </w:rPr>
        <w:t xml:space="preserve">շրջանառու միջոցների ձևավորմանը սեփական կապիտալի մասնակցության ցածր աստիճանի մասին: </w:t>
      </w:r>
    </w:p>
    <w:p w:rsidR="0014386B" w:rsidRPr="0077498F" w:rsidRDefault="0014386B" w:rsidP="0014386B">
      <w:pPr>
        <w:spacing w:line="360" w:lineRule="auto"/>
        <w:ind w:firstLine="567"/>
        <w:jc w:val="both"/>
        <w:rPr>
          <w:rFonts w:ascii="GHEA Grapalat" w:hAnsi="GHEA Grapalat"/>
          <w:sz w:val="22"/>
          <w:lang w:val="hy-AM"/>
        </w:rPr>
      </w:pPr>
      <w:r w:rsidRPr="0077498F">
        <w:rPr>
          <w:rFonts w:ascii="GHEA Grapalat" w:hAnsi="GHEA Grapalat"/>
          <w:sz w:val="22"/>
          <w:lang w:val="hy-AM"/>
        </w:rPr>
        <w:t>5. Ակտիվների շրջանառելիության գործակիցը բնութագրում է ընկերության բոլոր միջոցների շրջապտույտի արագությունը՝ անկախ դրանց ձևավորման աղբյուրից և որքան մեծ է այս ցուցանիշն, այնքան արդյունավետորեն են օգտագործվում ակտիվները:</w:t>
      </w:r>
      <w:r w:rsidRPr="0077498F">
        <w:rPr>
          <w:rFonts w:ascii="GHEA Grapalat" w:hAnsi="GHEA Grapalat" w:cs="Sylfaen"/>
          <w:sz w:val="22"/>
          <w:lang w:val="hy-AM"/>
        </w:rPr>
        <w:t xml:space="preserve"> </w:t>
      </w:r>
      <w:r w:rsidR="000269BF" w:rsidRPr="0077498F">
        <w:rPr>
          <w:rFonts w:ascii="GHEA Grapalat" w:hAnsi="GHEA Grapalat"/>
          <w:sz w:val="22"/>
          <w:szCs w:val="22"/>
          <w:lang w:val="hy-AM" w:eastAsia="en-US"/>
        </w:rPr>
        <w:t>Կազմակերպությունների</w:t>
      </w:r>
      <w:r w:rsidR="0083653D" w:rsidRPr="0077498F">
        <w:rPr>
          <w:rFonts w:ascii="GHEA Grapalat" w:hAnsi="GHEA Grapalat" w:cs="Sylfaen"/>
          <w:sz w:val="22"/>
          <w:lang w:val="hy-AM"/>
        </w:rPr>
        <w:t xml:space="preserve"> մոտ ցուցանիշն ընկած է 0,445 </w:t>
      </w:r>
      <w:r w:rsidR="00584E23" w:rsidRPr="0077498F">
        <w:rPr>
          <w:rFonts w:ascii="GHEA Grapalat" w:hAnsi="GHEA Grapalat" w:cs="Sylfaen"/>
          <w:sz w:val="22"/>
          <w:lang w:val="hy-AM"/>
        </w:rPr>
        <w:t>-</w:t>
      </w:r>
      <w:r w:rsidR="0083653D" w:rsidRPr="0077498F">
        <w:rPr>
          <w:rFonts w:ascii="GHEA Grapalat" w:hAnsi="GHEA Grapalat" w:cs="Sylfaen"/>
          <w:sz w:val="22"/>
          <w:lang w:val="hy-AM"/>
        </w:rPr>
        <w:t xml:space="preserve"> </w:t>
      </w:r>
      <w:r w:rsidR="00584E23" w:rsidRPr="0077498F">
        <w:rPr>
          <w:rFonts w:ascii="GHEA Grapalat" w:hAnsi="GHEA Grapalat" w:cs="Sylfaen"/>
          <w:sz w:val="22"/>
          <w:lang w:val="hy-AM"/>
        </w:rPr>
        <w:t>4,</w:t>
      </w:r>
      <w:r w:rsidR="0083653D" w:rsidRPr="0077498F">
        <w:rPr>
          <w:rFonts w:ascii="GHEA Grapalat" w:hAnsi="GHEA Grapalat" w:cs="Sylfaen"/>
          <w:sz w:val="22"/>
          <w:lang w:val="hy-AM"/>
        </w:rPr>
        <w:t>799</w:t>
      </w:r>
      <w:r w:rsidRPr="0077498F">
        <w:rPr>
          <w:rFonts w:ascii="GHEA Grapalat" w:hAnsi="GHEA Grapalat" w:cs="Sylfaen"/>
          <w:sz w:val="22"/>
          <w:lang w:val="hy-AM"/>
        </w:rPr>
        <w:t xml:space="preserve"> միջակայքում</w:t>
      </w:r>
      <w:r w:rsidRPr="0077498F">
        <w:rPr>
          <w:rFonts w:ascii="GHEA Grapalat" w:hAnsi="GHEA Grapalat" w:cs="Sylfaen"/>
          <w:sz w:val="22"/>
          <w:lang w:val="hy-AM" w:eastAsia="en-US"/>
        </w:rPr>
        <w:t xml:space="preserve">: Գործակցի առավելագույն արժեքը համապատասխանում է </w:t>
      </w:r>
      <w:r w:rsidRPr="0077498F">
        <w:rPr>
          <w:rFonts w:ascii="GHEA Grapalat" w:hAnsi="GHEA Grapalat" w:cs="Sylfaen"/>
          <w:sz w:val="22"/>
          <w:lang w:val="hy-AM"/>
        </w:rPr>
        <w:t>«</w:t>
      </w:r>
      <w:r w:rsidR="00B378A3" w:rsidRPr="0077498F">
        <w:rPr>
          <w:rFonts w:ascii="GHEA Grapalat" w:hAnsi="GHEA Grapalat" w:cs="Sylfaen"/>
          <w:sz w:val="22"/>
          <w:lang w:val="hy-AM"/>
        </w:rPr>
        <w:t>Բեռլին</w:t>
      </w:r>
      <w:r w:rsidRPr="0077498F">
        <w:rPr>
          <w:rFonts w:ascii="GHEA Grapalat" w:hAnsi="GHEA Grapalat" w:cs="Sylfaen"/>
          <w:sz w:val="22"/>
          <w:lang w:val="hy-AM"/>
        </w:rPr>
        <w:t xml:space="preserve"> պոլիկլինիկ</w:t>
      </w:r>
      <w:r w:rsidR="00584E23" w:rsidRPr="0077498F">
        <w:rPr>
          <w:rFonts w:ascii="GHEA Grapalat" w:hAnsi="GHEA Grapalat" w:cs="Sylfaen"/>
          <w:sz w:val="22"/>
          <w:lang w:val="hy-AM"/>
        </w:rPr>
        <w:t>ա</w:t>
      </w:r>
      <w:r w:rsidRPr="0077498F">
        <w:rPr>
          <w:rFonts w:ascii="GHEA Grapalat" w:hAnsi="GHEA Grapalat" w:cs="Sylfaen"/>
          <w:sz w:val="22"/>
          <w:lang w:val="hy-AM"/>
        </w:rPr>
        <w:t>» ՓԲԸ-ին, իսկ նվազագույնը` «</w:t>
      </w:r>
      <w:r w:rsidR="00B378A3" w:rsidRPr="0077498F">
        <w:rPr>
          <w:rFonts w:ascii="GHEA Grapalat" w:hAnsi="GHEA Grapalat" w:cs="Sylfaen"/>
          <w:sz w:val="22"/>
          <w:lang w:val="hy-AM"/>
        </w:rPr>
        <w:t>Գյումրու բժշկական կենտրոնին</w:t>
      </w:r>
      <w:r w:rsidRPr="0077498F">
        <w:rPr>
          <w:rFonts w:ascii="GHEA Grapalat" w:hAnsi="GHEA Grapalat" w:cs="Sylfaen"/>
          <w:sz w:val="22"/>
          <w:lang w:val="hy-AM"/>
        </w:rPr>
        <w:t>» ՓԲԸ-ին:</w:t>
      </w:r>
    </w:p>
    <w:p w:rsidR="0014386B" w:rsidRPr="0077498F" w:rsidRDefault="0014386B" w:rsidP="0014386B">
      <w:pPr>
        <w:spacing w:line="360" w:lineRule="auto"/>
        <w:ind w:firstLine="567"/>
        <w:jc w:val="both"/>
        <w:rPr>
          <w:rFonts w:ascii="GHEA Grapalat" w:hAnsi="GHEA Grapalat"/>
          <w:sz w:val="22"/>
          <w:lang w:val="hy-AM"/>
        </w:rPr>
      </w:pPr>
      <w:r w:rsidRPr="0077498F">
        <w:rPr>
          <w:rFonts w:ascii="GHEA Grapalat" w:hAnsi="GHEA Grapalat" w:cs="Sylfaen"/>
          <w:sz w:val="22"/>
          <w:lang w:val="hy-AM"/>
        </w:rPr>
        <w:t>6.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Շահութաբերության ցուցանիշ</w:t>
      </w:r>
      <w:r w:rsidR="00584E23" w:rsidRPr="0077498F">
        <w:rPr>
          <w:rFonts w:ascii="GHEA Grapalat" w:hAnsi="GHEA Grapalat" w:cs="Sylfaen"/>
          <w:sz w:val="22"/>
          <w:lang w:val="hy-AM"/>
        </w:rPr>
        <w:t>ը</w:t>
      </w:r>
      <w:r w:rsidRPr="0077498F">
        <w:rPr>
          <w:rFonts w:ascii="GHEA Grapalat" w:hAnsi="GHEA Grapalat" w:cs="Sylfaen"/>
          <w:sz w:val="22"/>
          <w:lang w:val="hy-AM"/>
        </w:rPr>
        <w:t xml:space="preserve"> շահույթ ձևավորած </w:t>
      </w:r>
      <w:r w:rsidR="000269BF" w:rsidRPr="0077498F">
        <w:rPr>
          <w:rFonts w:ascii="GHEA Grapalat" w:hAnsi="GHEA Grapalat"/>
          <w:sz w:val="22"/>
          <w:szCs w:val="22"/>
          <w:lang w:val="hy-AM" w:eastAsia="en-US"/>
        </w:rPr>
        <w:t>կազմակերպությունների</w:t>
      </w:r>
      <w:r w:rsidR="00584E23" w:rsidRPr="0077498F">
        <w:rPr>
          <w:rFonts w:ascii="GHEA Grapalat" w:hAnsi="GHEA Grapalat" w:cs="Sylfaen"/>
          <w:sz w:val="22"/>
          <w:lang w:val="hy-AM"/>
        </w:rPr>
        <w:t xml:space="preserve"> </w:t>
      </w:r>
      <w:r w:rsidR="0083653D" w:rsidRPr="0077498F">
        <w:rPr>
          <w:rFonts w:ascii="GHEA Grapalat" w:hAnsi="GHEA Grapalat" w:cs="Sylfaen"/>
          <w:sz w:val="22"/>
          <w:lang w:val="hy-AM"/>
        </w:rPr>
        <w:t>մոտ ընկած է 0,02</w:t>
      </w:r>
      <w:r w:rsidR="0083653D" w:rsidRPr="0077498F">
        <w:rPr>
          <w:rFonts w:ascii="GHEA Grapalat" w:hAnsi="GHEA Grapalat"/>
          <w:sz w:val="22"/>
          <w:lang w:val="hy-AM"/>
        </w:rPr>
        <w:t>%</w:t>
      </w:r>
      <w:r w:rsidR="0083653D" w:rsidRPr="0077498F">
        <w:rPr>
          <w:rFonts w:ascii="GHEA Grapalat" w:hAnsi="GHEA Grapalat" w:cs="Sylfaen"/>
          <w:sz w:val="22"/>
          <w:lang w:val="hy-AM"/>
        </w:rPr>
        <w:t>–3</w:t>
      </w:r>
      <w:r w:rsidR="00584E23" w:rsidRPr="0077498F">
        <w:rPr>
          <w:rFonts w:ascii="GHEA Grapalat" w:hAnsi="GHEA Grapalat" w:cs="Sylfaen"/>
          <w:sz w:val="22"/>
          <w:lang w:val="hy-AM"/>
        </w:rPr>
        <w:t>,</w:t>
      </w:r>
      <w:r w:rsidR="0083653D" w:rsidRPr="0077498F">
        <w:rPr>
          <w:rFonts w:ascii="GHEA Grapalat" w:hAnsi="GHEA Grapalat" w:cs="Sylfaen"/>
          <w:sz w:val="22"/>
          <w:lang w:val="hy-AM"/>
        </w:rPr>
        <w:t>19</w:t>
      </w:r>
      <w:r w:rsidR="0083653D" w:rsidRPr="0077498F">
        <w:rPr>
          <w:rFonts w:ascii="GHEA Grapalat" w:hAnsi="GHEA Grapalat"/>
          <w:sz w:val="22"/>
          <w:lang w:val="hy-AM"/>
        </w:rPr>
        <w:t>%</w:t>
      </w:r>
      <w:r w:rsidR="007B00B8" w:rsidRPr="0077498F">
        <w:rPr>
          <w:rFonts w:ascii="GHEA Grapalat" w:hAnsi="GHEA Grapalat" w:cs="Sylfaen"/>
          <w:sz w:val="22"/>
          <w:lang w:val="hy-AM"/>
        </w:rPr>
        <w:t xml:space="preserve"> </w:t>
      </w:r>
      <w:r w:rsidRPr="0077498F">
        <w:rPr>
          <w:rFonts w:ascii="GHEA Grapalat" w:hAnsi="GHEA Grapalat" w:cs="Sylfaen"/>
          <w:sz w:val="22"/>
          <w:lang w:val="hy-AM"/>
        </w:rPr>
        <w:t>միջակայքում:</w:t>
      </w:r>
      <w:r w:rsidRPr="0077498F">
        <w:rPr>
          <w:rFonts w:ascii="GHEA Grapalat" w:hAnsi="GHEA Grapalat" w:cs="Sylfaen"/>
          <w:sz w:val="22"/>
          <w:lang w:val="hy-AM" w:eastAsia="en-US"/>
        </w:rPr>
        <w:t xml:space="preserve"> Գործակցի առավելագույն արժեքը համապատասխանում է </w:t>
      </w:r>
      <w:r w:rsidR="0083653D" w:rsidRPr="0077498F">
        <w:rPr>
          <w:rFonts w:ascii="GHEA Grapalat" w:hAnsi="GHEA Grapalat" w:cs="Sylfaen"/>
          <w:sz w:val="22"/>
          <w:lang w:val="hy-AM"/>
        </w:rPr>
        <w:t xml:space="preserve">«Բեռլին պոլիկլինիկա» </w:t>
      </w:r>
      <w:r w:rsidRPr="0077498F">
        <w:rPr>
          <w:rFonts w:ascii="GHEA Grapalat" w:hAnsi="GHEA Grapalat" w:cs="Sylfaen"/>
          <w:sz w:val="22"/>
          <w:lang w:val="hy-AM"/>
        </w:rPr>
        <w:t xml:space="preserve"> ՓԲԸ-ին, իսկ նվազագույնը`</w:t>
      </w:r>
      <w:r w:rsidRPr="0077498F">
        <w:rPr>
          <w:rFonts w:ascii="GHEA Grapalat" w:hAnsi="GHEA Grapalat" w:cs="Sylfaen"/>
          <w:sz w:val="22"/>
          <w:lang w:val="hy-AM" w:eastAsia="en-US"/>
        </w:rPr>
        <w:t xml:space="preserve"> </w:t>
      </w:r>
      <w:r w:rsidRPr="0077498F">
        <w:rPr>
          <w:rFonts w:ascii="GHEA Grapalat" w:hAnsi="GHEA Grapalat" w:cs="Sylfaen"/>
          <w:sz w:val="22"/>
          <w:lang w:val="hy-AM"/>
        </w:rPr>
        <w:t>«</w:t>
      </w:r>
      <w:r w:rsidR="0083653D" w:rsidRPr="0077498F">
        <w:rPr>
          <w:rFonts w:ascii="GHEA Grapalat" w:hAnsi="GHEA Grapalat" w:cs="Sylfaen"/>
          <w:sz w:val="22"/>
          <w:lang w:val="hy-AM"/>
        </w:rPr>
        <w:t>Գյումրու շտապ բժշկական օգնության կայան</w:t>
      </w:r>
      <w:r w:rsidR="007B00B8" w:rsidRPr="0077498F">
        <w:rPr>
          <w:rFonts w:ascii="GHEA Grapalat" w:hAnsi="GHEA Grapalat" w:cs="Sylfaen"/>
          <w:sz w:val="22"/>
          <w:lang w:val="hy-AM"/>
        </w:rPr>
        <w:t>» ՓԲԸ-ին:</w:t>
      </w:r>
    </w:p>
    <w:p w:rsidR="0014386B" w:rsidRPr="0077498F" w:rsidRDefault="0014386B" w:rsidP="0014386B">
      <w:pPr>
        <w:spacing w:line="360" w:lineRule="auto"/>
        <w:ind w:firstLine="567"/>
        <w:jc w:val="both"/>
        <w:rPr>
          <w:rFonts w:ascii="GHEA Grapalat" w:hAnsi="GHEA Grapalat" w:cs="Sylfaen"/>
          <w:sz w:val="22"/>
          <w:lang w:val="hy-AM"/>
        </w:rPr>
      </w:pPr>
      <w:r w:rsidRPr="0077498F">
        <w:rPr>
          <w:rFonts w:ascii="GHEA Grapalat" w:hAnsi="GHEA Grapalat" w:cs="Sylfaen"/>
          <w:sz w:val="22"/>
          <w:lang w:val="hy-AM"/>
        </w:rPr>
        <w:t xml:space="preserve">7. Ներդրման գործակիցը ցույց է տալիս սեփական կապիտալի արտադրական ներդրումների ծածկման աստիճանը։ </w:t>
      </w:r>
      <w:r w:rsidR="000269BF" w:rsidRPr="0077498F">
        <w:rPr>
          <w:rFonts w:ascii="GHEA Grapalat" w:hAnsi="GHEA Grapalat"/>
          <w:sz w:val="22"/>
          <w:szCs w:val="22"/>
          <w:lang w:val="hy-AM" w:eastAsia="en-US"/>
        </w:rPr>
        <w:t>Կազմակերպությունների</w:t>
      </w:r>
      <w:r w:rsidR="0083653D" w:rsidRPr="0077498F">
        <w:rPr>
          <w:rFonts w:ascii="GHEA Grapalat" w:hAnsi="GHEA Grapalat" w:cs="Sylfaen"/>
          <w:sz w:val="22"/>
          <w:lang w:val="hy-AM"/>
        </w:rPr>
        <w:t xml:space="preserve"> մոտ գործակիցն ընկած է 0,233–1</w:t>
      </w:r>
      <w:r w:rsidR="00584E23" w:rsidRPr="0077498F">
        <w:rPr>
          <w:rFonts w:ascii="GHEA Grapalat" w:hAnsi="GHEA Grapalat" w:cs="Sylfaen"/>
          <w:sz w:val="22"/>
          <w:lang w:val="hy-AM"/>
        </w:rPr>
        <w:t>,</w:t>
      </w:r>
      <w:r w:rsidR="0083653D" w:rsidRPr="0077498F">
        <w:rPr>
          <w:rFonts w:ascii="GHEA Grapalat" w:hAnsi="GHEA Grapalat" w:cs="Sylfaen"/>
          <w:sz w:val="22"/>
          <w:lang w:val="hy-AM"/>
        </w:rPr>
        <w:t>12</w:t>
      </w:r>
      <w:r w:rsidRPr="0077498F">
        <w:rPr>
          <w:rFonts w:ascii="GHEA Grapalat" w:hAnsi="GHEA Grapalat" w:cs="Sylfaen"/>
          <w:sz w:val="22"/>
          <w:lang w:val="hy-AM"/>
        </w:rPr>
        <w:t xml:space="preserve"> միջակայքում։</w:t>
      </w:r>
      <w:r w:rsidR="007B00B8" w:rsidRPr="0077498F">
        <w:rPr>
          <w:rFonts w:ascii="GHEA Grapalat" w:hAnsi="GHEA Grapalat" w:cs="Sylfaen"/>
          <w:sz w:val="22"/>
          <w:lang w:val="hy-AM" w:eastAsia="en-US"/>
        </w:rPr>
        <w:t xml:space="preserve"> Գործակցի առավելագույն արժեքը համապատասխանում է</w:t>
      </w:r>
      <w:r w:rsidR="0083653D" w:rsidRPr="0077498F">
        <w:rPr>
          <w:rFonts w:ascii="GHEA Grapalat" w:hAnsi="GHEA Grapalat" w:cs="Sylfaen"/>
          <w:sz w:val="22"/>
          <w:lang w:val="hy-AM" w:eastAsia="en-US"/>
        </w:rPr>
        <w:t xml:space="preserve"> </w:t>
      </w:r>
      <w:r w:rsidR="0083653D" w:rsidRPr="0077498F">
        <w:rPr>
          <w:rFonts w:ascii="GHEA Grapalat" w:hAnsi="GHEA Grapalat" w:cs="Sylfaen"/>
          <w:sz w:val="22"/>
          <w:lang w:val="hy-AM"/>
        </w:rPr>
        <w:t>«Գյումրու Վ</w:t>
      </w:r>
      <w:r w:rsidR="0083653D" w:rsidRPr="0077498F">
        <w:rPr>
          <w:rFonts w:ascii="MS Mincho" w:eastAsia="MS Mincho" w:hAnsi="MS Mincho" w:cs="MS Mincho" w:hint="eastAsia"/>
          <w:sz w:val="22"/>
          <w:lang w:val="hy-AM"/>
        </w:rPr>
        <w:t>․</w:t>
      </w:r>
      <w:r w:rsidR="0083653D" w:rsidRPr="0077498F">
        <w:rPr>
          <w:rFonts w:ascii="GHEA Grapalat" w:hAnsi="GHEA Grapalat" w:cs="Sylfaen"/>
          <w:sz w:val="22"/>
          <w:lang w:val="hy-AM"/>
        </w:rPr>
        <w:t>Աբաջյանի անվան ընտանեկան բժշկության կենտրոն», իսկ նվազագույնը՝</w:t>
      </w:r>
      <w:r w:rsidR="007B00B8" w:rsidRPr="0077498F">
        <w:rPr>
          <w:rFonts w:ascii="GHEA Grapalat" w:hAnsi="GHEA Grapalat" w:cs="Sylfaen"/>
          <w:sz w:val="22"/>
          <w:lang w:val="hy-AM" w:eastAsia="en-US"/>
        </w:rPr>
        <w:t xml:space="preserve"> </w:t>
      </w:r>
      <w:r w:rsidR="0083653D" w:rsidRPr="0077498F">
        <w:rPr>
          <w:rFonts w:ascii="GHEA Grapalat" w:hAnsi="GHEA Grapalat" w:cs="Sylfaen"/>
          <w:sz w:val="22"/>
          <w:lang w:val="hy-AM"/>
        </w:rPr>
        <w:t>«Մարալիկի ԱԿ</w:t>
      </w:r>
      <w:r w:rsidR="007B00B8" w:rsidRPr="0077498F">
        <w:rPr>
          <w:rFonts w:ascii="GHEA Grapalat" w:hAnsi="GHEA Grapalat" w:cs="Sylfaen"/>
          <w:sz w:val="22"/>
          <w:lang w:val="hy-AM"/>
        </w:rPr>
        <w:t>» ՓԲԸ-ին:</w:t>
      </w:r>
    </w:p>
    <w:p w:rsidR="0014386B" w:rsidRPr="0077498F" w:rsidRDefault="0014386B" w:rsidP="0014386B">
      <w:pPr>
        <w:pStyle w:val="a3"/>
        <w:ind w:firstLine="567"/>
        <w:rPr>
          <w:rFonts w:ascii="GHEA Grapalat" w:hAnsi="GHEA Grapalat" w:cs="Sylfaen"/>
          <w:sz w:val="22"/>
          <w:lang w:val="hy-AM"/>
        </w:rPr>
      </w:pPr>
      <w:r w:rsidRPr="0077498F">
        <w:rPr>
          <w:rFonts w:ascii="GHEA Grapalat" w:hAnsi="GHEA Grapalat" w:cs="Sylfaen"/>
          <w:sz w:val="22"/>
          <w:lang w:val="hy-AM"/>
        </w:rPr>
        <w:t xml:space="preserve">8.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</w:t>
      </w:r>
      <w:r w:rsidR="00643D5C" w:rsidRPr="0077498F">
        <w:rPr>
          <w:rFonts w:ascii="GHEA Grapalat" w:hAnsi="GHEA Grapalat" w:cs="Sylfaen"/>
          <w:sz w:val="22"/>
          <w:lang w:val="hy-AM"/>
        </w:rPr>
        <w:t xml:space="preserve">բոլոր </w:t>
      </w:r>
      <w:r w:rsidR="000269BF" w:rsidRPr="0077498F">
        <w:rPr>
          <w:rFonts w:ascii="GHEA Grapalat" w:hAnsi="GHEA Grapalat"/>
          <w:sz w:val="22"/>
          <w:szCs w:val="22"/>
          <w:lang w:val="hy-AM"/>
        </w:rPr>
        <w:t>կազմակերպությունների</w:t>
      </w:r>
      <w:r w:rsidR="00643D5C" w:rsidRPr="0077498F">
        <w:rPr>
          <w:rFonts w:ascii="GHEA Grapalat" w:hAnsi="GHEA Grapalat" w:cs="Sylfaen"/>
          <w:sz w:val="22"/>
          <w:lang w:val="hy-AM"/>
        </w:rPr>
        <w:t xml:space="preserve">  </w:t>
      </w:r>
      <w:r w:rsidRPr="0077498F">
        <w:rPr>
          <w:rFonts w:ascii="GHEA Grapalat" w:hAnsi="GHEA Grapalat" w:cs="Sylfaen"/>
          <w:sz w:val="22"/>
          <w:lang w:val="hy-AM"/>
        </w:rPr>
        <w:t xml:space="preserve">եկամուտները հիմնականում ձևավորվել են հիմնական գործունեությունից: </w:t>
      </w:r>
    </w:p>
    <w:p w:rsidR="0014386B" w:rsidRPr="0077498F" w:rsidRDefault="000E452A" w:rsidP="0014386B">
      <w:pPr>
        <w:spacing w:line="360" w:lineRule="auto"/>
        <w:ind w:firstLine="567"/>
        <w:rPr>
          <w:rFonts w:ascii="GHEA Grapalat" w:hAnsi="GHEA Grapalat"/>
          <w:sz w:val="22"/>
          <w:lang w:val="hy-AM"/>
        </w:rPr>
      </w:pPr>
      <w:r w:rsidRPr="0077498F">
        <w:rPr>
          <w:rFonts w:ascii="GHEA Grapalat" w:hAnsi="GHEA Grapalat"/>
          <w:sz w:val="22"/>
          <w:lang w:val="hy-AM"/>
        </w:rPr>
        <w:t>20</w:t>
      </w:r>
      <w:r w:rsidR="0014386B" w:rsidRPr="0077498F">
        <w:rPr>
          <w:rFonts w:ascii="GHEA Grapalat" w:hAnsi="GHEA Grapalat"/>
          <w:sz w:val="22"/>
          <w:lang w:val="hy-AM"/>
        </w:rPr>
        <w:t>.6</w:t>
      </w:r>
      <w:r w:rsidR="0014386B" w:rsidRPr="0077498F">
        <w:rPr>
          <w:rFonts w:ascii="GHEA Grapalat" w:hAnsi="GHEA Grapalat"/>
          <w:sz w:val="22"/>
          <w:lang w:val="hy-AM"/>
        </w:rPr>
        <w:tab/>
      </w:r>
      <w:r w:rsidR="0014386B" w:rsidRPr="0077498F">
        <w:rPr>
          <w:rFonts w:ascii="GHEA Grapalat" w:hAnsi="GHEA Grapalat" w:cs="Sylfaen"/>
          <w:sz w:val="22"/>
          <w:lang w:val="hy-AM"/>
        </w:rPr>
        <w:t>Եզրակացություն</w:t>
      </w:r>
    </w:p>
    <w:p w:rsidR="0014386B" w:rsidRPr="0077498F" w:rsidRDefault="00DB39B8" w:rsidP="007446DF">
      <w:pPr>
        <w:pStyle w:val="a3"/>
        <w:ind w:firstLine="567"/>
        <w:rPr>
          <w:rFonts w:ascii="GHEA Grapalat" w:hAnsi="GHEA Grapalat" w:cs="Sylfaen"/>
          <w:sz w:val="22"/>
          <w:lang w:val="hy-AM"/>
        </w:rPr>
      </w:pPr>
      <w:r w:rsidRPr="0077498F">
        <w:rPr>
          <w:rFonts w:ascii="GHEA Grapalat" w:hAnsi="GHEA Grapalat" w:cs="Sylfaen"/>
          <w:sz w:val="22"/>
          <w:lang w:val="hy-AM"/>
        </w:rPr>
        <w:tab/>
        <w:t>2021</w:t>
      </w:r>
      <w:r w:rsidR="0014386B" w:rsidRPr="0077498F">
        <w:rPr>
          <w:rFonts w:ascii="GHEA Grapalat" w:hAnsi="GHEA Grapalat" w:cs="Sylfaen"/>
          <w:sz w:val="22"/>
          <w:lang w:val="hy-AM"/>
        </w:rPr>
        <w:t>թ. տարեկան տվյալներով ՀՀ Շիրակի</w:t>
      </w:r>
      <w:r w:rsidR="000269BF" w:rsidRPr="0077498F">
        <w:rPr>
          <w:rFonts w:ascii="GHEA Grapalat" w:hAnsi="GHEA Grapalat" w:cs="Sylfaen"/>
          <w:sz w:val="22"/>
          <w:lang w:val="hy-AM"/>
        </w:rPr>
        <w:t xml:space="preserve"> մարզպետարանի ենթակայության</w:t>
      </w:r>
      <w:r w:rsidRPr="0077498F">
        <w:rPr>
          <w:rFonts w:ascii="GHEA Grapalat" w:hAnsi="GHEA Grapalat" w:cs="Sylfaen"/>
          <w:sz w:val="22"/>
          <w:lang w:val="hy-AM"/>
        </w:rPr>
        <w:t xml:space="preserve"> </w:t>
      </w:r>
      <w:r w:rsidR="007446DF" w:rsidRPr="0077498F">
        <w:rPr>
          <w:rFonts w:ascii="GHEA Grapalat" w:hAnsi="GHEA Grapalat" w:cs="Sylfaen"/>
          <w:sz w:val="22"/>
          <w:lang w:val="hy-AM"/>
        </w:rPr>
        <w:t>3 կազմակերպություն</w:t>
      </w:r>
      <w:r w:rsidRPr="0077498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446DF" w:rsidRPr="0077498F">
        <w:rPr>
          <w:rFonts w:ascii="GHEA Grapalat" w:hAnsi="GHEA Grapalat" w:cs="Sylfaen"/>
          <w:sz w:val="22"/>
          <w:szCs w:val="22"/>
          <w:lang w:val="hy-AM"/>
        </w:rPr>
        <w:t xml:space="preserve">աշխատել են վնասով և միասին ձևավորել են </w:t>
      </w:r>
      <w:r w:rsidR="00826426" w:rsidRPr="0077498F">
        <w:rPr>
          <w:rFonts w:ascii="GHEA Grapalat" w:hAnsi="GHEA Grapalat" w:cs="Sylfaen"/>
          <w:sz w:val="22"/>
          <w:szCs w:val="22"/>
          <w:lang w:val="hy-AM"/>
        </w:rPr>
        <w:t>280,</w:t>
      </w:r>
      <w:r w:rsidR="007446DF" w:rsidRPr="0077498F">
        <w:rPr>
          <w:rFonts w:ascii="GHEA Grapalat" w:hAnsi="GHEA Grapalat" w:cs="Sylfaen"/>
          <w:sz w:val="22"/>
          <w:szCs w:val="22"/>
          <w:lang w:val="hy-AM"/>
        </w:rPr>
        <w:t>815</w:t>
      </w:r>
      <w:r w:rsidR="007446DF" w:rsidRPr="0077498F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7446DF" w:rsidRPr="0077498F">
        <w:rPr>
          <w:rFonts w:ascii="GHEA Grapalat" w:eastAsia="MS Mincho" w:hAnsi="GHEA Grapalat" w:cs="MS Mincho"/>
          <w:sz w:val="22"/>
          <w:szCs w:val="22"/>
          <w:lang w:val="hy-AM"/>
        </w:rPr>
        <w:t>1</w:t>
      </w:r>
      <w:r w:rsidR="007446DF" w:rsidRPr="0077498F">
        <w:rPr>
          <w:rFonts w:ascii="GHEA Grapalat" w:hAnsi="GHEA Grapalat" w:cs="Sylfaen"/>
          <w:sz w:val="22"/>
          <w:szCs w:val="22"/>
          <w:lang w:val="hy-AM"/>
        </w:rPr>
        <w:t xml:space="preserve"> հազ. դրամ վնաս, </w:t>
      </w:r>
      <w:r w:rsidRPr="0077498F">
        <w:rPr>
          <w:rFonts w:ascii="GHEA Grapalat" w:hAnsi="GHEA Grapalat" w:cs="Sylfaen"/>
          <w:sz w:val="22"/>
          <w:szCs w:val="22"/>
          <w:lang w:val="hy-AM"/>
        </w:rPr>
        <w:t>մնացած</w:t>
      </w:r>
      <w:r w:rsidR="0014386B" w:rsidRPr="0077498F">
        <w:rPr>
          <w:rFonts w:ascii="GHEA Grapalat" w:hAnsi="GHEA Grapalat" w:cs="Sylfaen"/>
          <w:sz w:val="22"/>
          <w:lang w:val="hy-AM"/>
        </w:rPr>
        <w:t xml:space="preserve"> </w:t>
      </w:r>
      <w:r w:rsidRPr="0077498F">
        <w:rPr>
          <w:rFonts w:ascii="GHEA Grapalat" w:hAnsi="GHEA Grapalat" w:cs="Sylfaen"/>
          <w:sz w:val="22"/>
          <w:lang w:val="hy-AM"/>
        </w:rPr>
        <w:t xml:space="preserve">12 </w:t>
      </w:r>
      <w:r w:rsidR="00826426" w:rsidRPr="0077498F">
        <w:rPr>
          <w:rFonts w:ascii="GHEA Grapalat" w:hAnsi="GHEA Grapalat"/>
          <w:sz w:val="22"/>
          <w:szCs w:val="22"/>
          <w:lang w:val="hy-AM"/>
        </w:rPr>
        <w:t>կազմակերպություն</w:t>
      </w:r>
      <w:r w:rsidR="00C866F8">
        <w:rPr>
          <w:rFonts w:ascii="GHEA Grapalat" w:hAnsi="GHEA Grapalat"/>
          <w:sz w:val="22"/>
          <w:szCs w:val="22"/>
          <w:lang w:val="hy-AM"/>
        </w:rPr>
        <w:t>ներն</w:t>
      </w:r>
      <w:r w:rsidRPr="0077498F">
        <w:rPr>
          <w:rFonts w:ascii="GHEA Grapalat" w:hAnsi="GHEA Grapalat"/>
          <w:sz w:val="22"/>
          <w:szCs w:val="22"/>
          <w:lang w:val="hy-AM"/>
        </w:rPr>
        <w:t>՝</w:t>
      </w:r>
      <w:r w:rsidR="0014386B" w:rsidRPr="0077498F">
        <w:rPr>
          <w:rFonts w:ascii="GHEA Grapalat" w:hAnsi="GHEA Grapalat" w:cs="Sylfaen"/>
          <w:sz w:val="22"/>
          <w:lang w:val="hy-AM"/>
        </w:rPr>
        <w:t xml:space="preserve"> աշխատել են շահույթով </w:t>
      </w:r>
      <w:r w:rsidRPr="0077498F">
        <w:rPr>
          <w:rFonts w:ascii="GHEA Grapalat" w:hAnsi="GHEA Grapalat" w:cs="Sylfaen"/>
          <w:sz w:val="22"/>
          <w:lang w:val="hy-AM"/>
        </w:rPr>
        <w:t>և միասին ձևավորել</w:t>
      </w:r>
      <w:r w:rsidR="0014386B" w:rsidRPr="0077498F">
        <w:rPr>
          <w:rFonts w:ascii="GHEA Grapalat" w:hAnsi="GHEA Grapalat" w:cs="Sylfaen"/>
          <w:sz w:val="22"/>
          <w:lang w:val="hy-AM"/>
        </w:rPr>
        <w:t xml:space="preserve"> </w:t>
      </w:r>
      <w:r w:rsidRPr="0077498F">
        <w:rPr>
          <w:rFonts w:ascii="GHEA Grapalat" w:hAnsi="GHEA Grapalat" w:cs="Sylfaen"/>
          <w:sz w:val="22"/>
          <w:szCs w:val="22"/>
          <w:lang w:val="hy-AM"/>
        </w:rPr>
        <w:t>22,710</w:t>
      </w:r>
      <w:r w:rsidRPr="0077498F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77498F">
        <w:rPr>
          <w:rFonts w:ascii="GHEA Grapalat" w:hAnsi="GHEA Grapalat" w:cs="Sylfaen"/>
          <w:sz w:val="22"/>
          <w:szCs w:val="22"/>
          <w:lang w:val="hy-AM"/>
        </w:rPr>
        <w:t>1</w:t>
      </w:r>
      <w:r w:rsidR="0023462E" w:rsidRPr="0077498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4386B" w:rsidRPr="0077498F">
        <w:rPr>
          <w:rFonts w:ascii="GHEA Grapalat" w:hAnsi="GHEA Grapalat"/>
          <w:sz w:val="22"/>
          <w:szCs w:val="22"/>
          <w:lang w:val="hy-AM"/>
        </w:rPr>
        <w:t>հազ. դրամ</w:t>
      </w:r>
      <w:r w:rsidRPr="0077498F">
        <w:rPr>
          <w:rFonts w:ascii="GHEA Grapalat" w:hAnsi="GHEA Grapalat"/>
          <w:sz w:val="22"/>
          <w:szCs w:val="22"/>
          <w:lang w:val="hy-AM"/>
        </w:rPr>
        <w:t xml:space="preserve"> զուտ շահույթ</w:t>
      </w:r>
      <w:r w:rsidR="0014386B" w:rsidRPr="0077498F">
        <w:rPr>
          <w:rFonts w:ascii="GHEA Grapalat" w:hAnsi="GHEA Grapalat"/>
          <w:sz w:val="22"/>
          <w:szCs w:val="22"/>
          <w:lang w:val="hy-AM"/>
        </w:rPr>
        <w:t>:</w:t>
      </w:r>
    </w:p>
    <w:p w:rsidR="0023462E" w:rsidRPr="0077498F" w:rsidRDefault="0023462E" w:rsidP="00B42ABD">
      <w:pPr>
        <w:tabs>
          <w:tab w:val="left" w:pos="426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lang w:val="hy-AM"/>
        </w:rPr>
      </w:pPr>
      <w:r w:rsidRPr="0077498F">
        <w:rPr>
          <w:rFonts w:ascii="GHEA Grapalat" w:hAnsi="GHEA Grapalat" w:cs="Sylfaen"/>
          <w:sz w:val="22"/>
          <w:lang w:val="hy-AM"/>
        </w:rPr>
        <w:lastRenderedPageBreak/>
        <w:t>Հաշվետու ժամանականատվածում</w:t>
      </w:r>
      <w:r w:rsidR="0014386B" w:rsidRPr="0077498F">
        <w:rPr>
          <w:rFonts w:ascii="GHEA Grapalat" w:hAnsi="GHEA Grapalat" w:cs="Sylfaen"/>
          <w:sz w:val="22"/>
          <w:lang w:val="hy-AM"/>
        </w:rPr>
        <w:t xml:space="preserve"> </w:t>
      </w:r>
      <w:r w:rsidR="00DB39B8" w:rsidRPr="0077498F">
        <w:rPr>
          <w:rFonts w:ascii="GHEA Grapalat" w:hAnsi="GHEA Grapalat" w:cs="Sylfaen"/>
          <w:sz w:val="22"/>
          <w:lang w:val="hy-AM"/>
        </w:rPr>
        <w:t xml:space="preserve">վնաս ձևավորած կազմակերպությունների մոտ </w:t>
      </w:r>
      <w:r w:rsidRPr="0077498F">
        <w:rPr>
          <w:rFonts w:ascii="GHEA Grapalat" w:hAnsi="GHEA Grapalat" w:cs="Sylfaen"/>
          <w:sz w:val="22"/>
          <w:lang w:val="hy-AM"/>
        </w:rPr>
        <w:t xml:space="preserve">նախորդ տարվա համեմատ նկատվել է ֆինանսատնտեսական վիճակի </w:t>
      </w:r>
      <w:r w:rsidR="00826426" w:rsidRPr="0077498F">
        <w:rPr>
          <w:rFonts w:ascii="GHEA Grapalat" w:hAnsi="GHEA Grapalat" w:cs="Sylfaen"/>
          <w:sz w:val="22"/>
          <w:lang w:val="hy-AM"/>
        </w:rPr>
        <w:t>վատթարացում: «Գյումրիի բժշկական կենտրոն</w:t>
      </w:r>
      <w:r w:rsidRPr="0077498F">
        <w:rPr>
          <w:rFonts w:ascii="GHEA Grapalat" w:hAnsi="GHEA Grapalat" w:cs="Sylfaen"/>
          <w:sz w:val="22"/>
          <w:lang w:val="hy-AM"/>
        </w:rPr>
        <w:t>»</w:t>
      </w:r>
      <w:r w:rsidR="0025476B" w:rsidRPr="0077498F">
        <w:rPr>
          <w:rFonts w:ascii="GHEA Grapalat" w:hAnsi="GHEA Grapalat" w:cs="Sylfaen"/>
          <w:sz w:val="22"/>
          <w:lang w:val="hy-AM"/>
        </w:rPr>
        <w:t xml:space="preserve"> </w:t>
      </w:r>
      <w:r w:rsidRPr="0077498F">
        <w:rPr>
          <w:rFonts w:ascii="GHEA Grapalat" w:hAnsi="GHEA Grapalat" w:cs="Sylfaen"/>
          <w:sz w:val="22"/>
          <w:lang w:val="hy-AM"/>
        </w:rPr>
        <w:t>ՓԲԸ-ն դարձյալ աշխատել է վնասով</w:t>
      </w:r>
      <w:r w:rsidR="0014386B" w:rsidRPr="0077498F">
        <w:rPr>
          <w:rFonts w:ascii="GHEA Grapalat" w:hAnsi="GHEA Grapalat" w:cs="Sylfaen"/>
          <w:sz w:val="22"/>
          <w:lang w:val="hy-AM"/>
        </w:rPr>
        <w:t xml:space="preserve"> </w:t>
      </w:r>
      <w:r w:rsidRPr="0077498F">
        <w:rPr>
          <w:rFonts w:ascii="GHEA Grapalat" w:hAnsi="GHEA Grapalat" w:cs="Sylfaen"/>
          <w:sz w:val="22"/>
          <w:lang w:val="hy-AM"/>
        </w:rPr>
        <w:t xml:space="preserve">և վնասն </w:t>
      </w:r>
      <w:r w:rsidR="00DB39B8" w:rsidRPr="0077498F">
        <w:rPr>
          <w:rFonts w:ascii="GHEA Grapalat" w:hAnsi="GHEA Grapalat" w:cs="Sylfaen"/>
          <w:sz w:val="22"/>
          <w:lang w:val="hy-AM"/>
        </w:rPr>
        <w:t>աճել է 183,338․5</w:t>
      </w:r>
      <w:r w:rsidR="00B42ABD" w:rsidRPr="0077498F">
        <w:rPr>
          <w:rFonts w:ascii="GHEA Grapalat" w:hAnsi="GHEA Grapalat" w:cs="Sylfaen"/>
          <w:sz w:val="22"/>
          <w:lang w:val="hy-AM"/>
        </w:rPr>
        <w:t xml:space="preserve"> հազ․ դրամո</w:t>
      </w:r>
      <w:r w:rsidR="007446DF" w:rsidRPr="0077498F">
        <w:rPr>
          <w:rFonts w:ascii="GHEA Grapalat" w:hAnsi="GHEA Grapalat" w:cs="Sylfaen"/>
          <w:sz w:val="22"/>
          <w:lang w:val="hy-AM"/>
        </w:rPr>
        <w:t>վ</w:t>
      </w:r>
      <w:r w:rsidR="00B42ABD" w:rsidRPr="0077498F">
        <w:rPr>
          <w:rFonts w:ascii="GHEA Grapalat" w:hAnsi="GHEA Grapalat" w:cs="Sylfaen"/>
          <w:sz w:val="22"/>
          <w:lang w:val="hy-AM"/>
        </w:rPr>
        <w:t>՝</w:t>
      </w:r>
      <w:r w:rsidRPr="0077498F">
        <w:rPr>
          <w:rFonts w:ascii="GHEA Grapalat" w:hAnsi="GHEA Grapalat" w:cs="Sylfaen"/>
          <w:sz w:val="22"/>
          <w:lang w:val="hy-AM"/>
        </w:rPr>
        <w:t xml:space="preserve"> կազմելով </w:t>
      </w:r>
      <w:r w:rsidR="00B42ABD" w:rsidRPr="0077498F">
        <w:rPr>
          <w:rFonts w:ascii="GHEA Grapalat" w:hAnsi="GHEA Grapalat" w:cs="Sylfaen"/>
          <w:sz w:val="22"/>
          <w:szCs w:val="22"/>
          <w:lang w:val="hy-AM"/>
        </w:rPr>
        <w:t>265,171</w:t>
      </w:r>
      <w:r w:rsidR="00B42ABD" w:rsidRPr="0077498F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B42ABD" w:rsidRPr="0077498F">
        <w:rPr>
          <w:rFonts w:ascii="GHEA Grapalat" w:hAnsi="GHEA Grapalat" w:cs="Sylfaen"/>
          <w:sz w:val="22"/>
          <w:szCs w:val="22"/>
          <w:lang w:val="hy-AM"/>
        </w:rPr>
        <w:t>9</w:t>
      </w:r>
      <w:r w:rsidRPr="0077498F">
        <w:rPr>
          <w:rFonts w:ascii="GHEA Grapalat" w:hAnsi="GHEA Grapalat" w:cs="Sylfaen"/>
          <w:sz w:val="22"/>
          <w:lang w:val="hy-AM"/>
        </w:rPr>
        <w:t xml:space="preserve"> հազ. դրամ</w:t>
      </w:r>
      <w:r w:rsidR="00847CBC" w:rsidRPr="0077498F">
        <w:rPr>
          <w:rFonts w:ascii="GHEA Grapalat" w:hAnsi="GHEA Grapalat" w:cs="Sylfaen"/>
          <w:sz w:val="22"/>
          <w:lang w:val="hy-AM"/>
        </w:rPr>
        <w:t xml:space="preserve">, </w:t>
      </w:r>
      <w:r w:rsidR="006651C8" w:rsidRPr="0077498F">
        <w:rPr>
          <w:rFonts w:ascii="GHEA Grapalat" w:hAnsi="GHEA Grapalat" w:cs="Sylfaen"/>
          <w:sz w:val="22"/>
          <w:lang w:val="hy-AM"/>
        </w:rPr>
        <w:t>կուտակված վնաս</w:t>
      </w:r>
      <w:r w:rsidR="009E64ED" w:rsidRPr="0077498F">
        <w:rPr>
          <w:rFonts w:ascii="GHEA Grapalat" w:hAnsi="GHEA Grapalat" w:cs="Sylfaen"/>
          <w:sz w:val="22"/>
          <w:lang w:val="hy-AM"/>
        </w:rPr>
        <w:t>ն</w:t>
      </w:r>
      <w:r w:rsidR="006651C8" w:rsidRPr="0077498F">
        <w:rPr>
          <w:rFonts w:ascii="GHEA Grapalat" w:hAnsi="GHEA Grapalat" w:cs="Sylfaen"/>
          <w:sz w:val="22"/>
          <w:lang w:val="hy-AM"/>
        </w:rPr>
        <w:t xml:space="preserve"> աճել </w:t>
      </w:r>
      <w:r w:rsidR="00B42ABD" w:rsidRPr="0077498F">
        <w:rPr>
          <w:rFonts w:ascii="GHEA Grapalat" w:hAnsi="GHEA Grapalat" w:cs="Sylfaen"/>
          <w:sz w:val="22"/>
          <w:lang w:val="hy-AM"/>
        </w:rPr>
        <w:t>299,737․6 հազ․դրամով կազմելով 859,165․1 հազ․ դրամ։</w:t>
      </w:r>
      <w:r w:rsidR="00847CBC" w:rsidRPr="0077498F">
        <w:rPr>
          <w:rFonts w:ascii="GHEA Grapalat" w:hAnsi="GHEA Grapalat" w:cs="Sylfaen"/>
          <w:sz w:val="22"/>
          <w:lang w:val="hy-AM"/>
        </w:rPr>
        <w:t xml:space="preserve"> </w:t>
      </w:r>
      <w:r w:rsidR="00B42ABD" w:rsidRPr="0077498F">
        <w:rPr>
          <w:rFonts w:ascii="GHEA Grapalat" w:hAnsi="GHEA Grapalat" w:cs="Sylfaen"/>
          <w:sz w:val="22"/>
          <w:szCs w:val="22"/>
          <w:lang w:val="hy-AM"/>
        </w:rPr>
        <w:t>«Գյումրու մոր և մանկան ավստրիական հիվանդանոց» և «Ամասիայի առողջության կենտրոն» ՓԲԸ-ները ձևավորել են համապատասխանաբար՝ 9,021</w:t>
      </w:r>
      <w:r w:rsidR="00B42ABD" w:rsidRPr="0077498F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B42ABD" w:rsidRPr="0077498F">
        <w:rPr>
          <w:rFonts w:ascii="GHEA Grapalat" w:hAnsi="GHEA Grapalat" w:cs="Sylfaen"/>
          <w:sz w:val="22"/>
          <w:szCs w:val="22"/>
          <w:lang w:val="hy-AM"/>
        </w:rPr>
        <w:t xml:space="preserve">0 </w:t>
      </w:r>
      <w:r w:rsidR="00B42ABD" w:rsidRPr="0077498F">
        <w:rPr>
          <w:rFonts w:ascii="GHEA Grapalat" w:hAnsi="GHEA Grapalat" w:cs="GHEA Grapalat"/>
          <w:sz w:val="22"/>
          <w:szCs w:val="22"/>
          <w:lang w:val="hy-AM"/>
        </w:rPr>
        <w:t>հազ</w:t>
      </w:r>
      <w:r w:rsidR="00B42ABD" w:rsidRPr="0077498F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B42ABD" w:rsidRPr="0077498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42ABD" w:rsidRPr="0077498F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B42ABD" w:rsidRPr="0077498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42ABD" w:rsidRPr="0077498F">
        <w:rPr>
          <w:rFonts w:ascii="GHEA Grapalat" w:hAnsi="GHEA Grapalat" w:cs="GHEA Grapalat"/>
          <w:sz w:val="22"/>
          <w:szCs w:val="22"/>
          <w:lang w:val="hy-AM"/>
        </w:rPr>
        <w:t>և</w:t>
      </w:r>
      <w:r w:rsidR="00B42ABD" w:rsidRPr="0077498F">
        <w:rPr>
          <w:rFonts w:ascii="GHEA Grapalat" w:hAnsi="GHEA Grapalat" w:cs="Sylfaen"/>
          <w:sz w:val="22"/>
          <w:szCs w:val="22"/>
          <w:lang w:val="hy-AM"/>
        </w:rPr>
        <w:t xml:space="preserve"> 6,622</w:t>
      </w:r>
      <w:r w:rsidR="00B42ABD" w:rsidRPr="0077498F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B42ABD" w:rsidRPr="0077498F">
        <w:rPr>
          <w:rFonts w:ascii="GHEA Grapalat" w:hAnsi="GHEA Grapalat" w:cs="Sylfaen"/>
          <w:sz w:val="22"/>
          <w:szCs w:val="22"/>
          <w:lang w:val="hy-AM"/>
        </w:rPr>
        <w:t xml:space="preserve">2 </w:t>
      </w:r>
      <w:r w:rsidR="00B42ABD" w:rsidRPr="0077498F">
        <w:rPr>
          <w:rFonts w:ascii="GHEA Grapalat" w:hAnsi="GHEA Grapalat" w:cs="GHEA Grapalat"/>
          <w:sz w:val="22"/>
          <w:szCs w:val="22"/>
          <w:lang w:val="hy-AM"/>
        </w:rPr>
        <w:t>հազ</w:t>
      </w:r>
      <w:r w:rsidR="00B42ABD" w:rsidRPr="0077498F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B42ABD" w:rsidRPr="0077498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42ABD" w:rsidRPr="0077498F">
        <w:rPr>
          <w:rFonts w:ascii="GHEA Grapalat" w:hAnsi="GHEA Grapalat" w:cs="GHEA Grapalat"/>
          <w:sz w:val="22"/>
          <w:szCs w:val="22"/>
          <w:lang w:val="hy-AM"/>
        </w:rPr>
        <w:t>դրամ վնաս</w:t>
      </w:r>
      <w:r w:rsidR="00B42ABD" w:rsidRPr="0077498F">
        <w:rPr>
          <w:rFonts w:ascii="GHEA Grapalat" w:hAnsi="GHEA Grapalat" w:cs="Sylfaen"/>
          <w:sz w:val="22"/>
          <w:szCs w:val="22"/>
          <w:lang w:val="hy-AM"/>
        </w:rPr>
        <w:t>,</w:t>
      </w:r>
      <w:r w:rsidR="007446DF" w:rsidRPr="0077498F">
        <w:rPr>
          <w:rFonts w:ascii="GHEA Grapalat" w:hAnsi="GHEA Grapalat" w:cs="Sylfaen"/>
          <w:sz w:val="22"/>
          <w:szCs w:val="22"/>
          <w:lang w:val="hy-AM"/>
        </w:rPr>
        <w:t xml:space="preserve"> նախորդ տարվա համապատասխանաբար</w:t>
      </w:r>
      <w:r w:rsidR="006651C8" w:rsidRPr="0077498F">
        <w:rPr>
          <w:rFonts w:ascii="GHEA Grapalat" w:hAnsi="GHEA Grapalat" w:cs="Sylfaen"/>
          <w:sz w:val="22"/>
          <w:szCs w:val="22"/>
          <w:lang w:val="hy-AM"/>
        </w:rPr>
        <w:t>՝</w:t>
      </w:r>
      <w:r w:rsidR="007446DF" w:rsidRPr="0077498F">
        <w:rPr>
          <w:rFonts w:ascii="GHEA Grapalat" w:hAnsi="GHEA Grapalat" w:cs="Sylfaen"/>
          <w:sz w:val="22"/>
          <w:szCs w:val="22"/>
          <w:lang w:val="hy-AM"/>
        </w:rPr>
        <w:t xml:space="preserve"> 7,733․0 հազ․ դրամ և 2,665․5 հազ․ դրամ զուտ շահույթի նկատմամբ։</w:t>
      </w:r>
    </w:p>
    <w:p w:rsidR="0014386B" w:rsidRPr="0077498F" w:rsidRDefault="0014386B" w:rsidP="0025476B">
      <w:pPr>
        <w:tabs>
          <w:tab w:val="left" w:pos="426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lang w:val="hy-AM"/>
        </w:rPr>
      </w:pPr>
      <w:r w:rsidRPr="0077498F">
        <w:rPr>
          <w:rFonts w:ascii="GHEA Grapalat" w:hAnsi="GHEA Grapalat" w:cs="Sylfaen"/>
          <w:sz w:val="22"/>
          <w:lang w:val="hy-AM"/>
        </w:rPr>
        <w:t xml:space="preserve">Մարզպետարանի ենթակայության մնացած </w:t>
      </w:r>
      <w:r w:rsidR="006651C8" w:rsidRPr="0077498F">
        <w:rPr>
          <w:rFonts w:ascii="GHEA Grapalat" w:hAnsi="GHEA Grapalat" w:cs="Sylfaen"/>
          <w:sz w:val="22"/>
          <w:lang w:val="hy-AM"/>
        </w:rPr>
        <w:t xml:space="preserve">շահույթ ձևավորած </w:t>
      </w:r>
      <w:r w:rsidR="00916F62" w:rsidRPr="0077498F">
        <w:rPr>
          <w:rFonts w:ascii="GHEA Grapalat" w:hAnsi="GHEA Grapalat" w:cs="Sylfaen"/>
          <w:sz w:val="22"/>
          <w:lang w:val="hy-AM"/>
        </w:rPr>
        <w:t>կ</w:t>
      </w:r>
      <w:r w:rsidR="000269BF" w:rsidRPr="0077498F">
        <w:rPr>
          <w:rFonts w:ascii="GHEA Grapalat" w:hAnsi="GHEA Grapalat"/>
          <w:sz w:val="22"/>
          <w:szCs w:val="22"/>
          <w:lang w:val="hy-AM" w:eastAsia="en-US"/>
        </w:rPr>
        <w:t>ազմակերպությունների</w:t>
      </w:r>
      <w:r w:rsidRPr="0077498F">
        <w:rPr>
          <w:rFonts w:ascii="GHEA Grapalat" w:hAnsi="GHEA Grapalat" w:cs="Sylfaen"/>
          <w:sz w:val="22"/>
          <w:lang w:val="hy-AM"/>
        </w:rPr>
        <w:t xml:space="preserve"> մոտ նախորդ տարվա նկատմամբ ֆինանսատնտեսական վիճակի </w:t>
      </w:r>
      <w:r w:rsidR="000269BF" w:rsidRPr="0077498F">
        <w:rPr>
          <w:rFonts w:ascii="GHEA Grapalat" w:hAnsi="GHEA Grapalat" w:cs="Sylfaen"/>
          <w:sz w:val="22"/>
          <w:lang w:val="hy-AM"/>
        </w:rPr>
        <w:t>առանձնակի փոփոխություն</w:t>
      </w:r>
      <w:r w:rsidRPr="0077498F">
        <w:rPr>
          <w:rFonts w:ascii="GHEA Grapalat" w:hAnsi="GHEA Grapalat" w:cs="Sylfaen"/>
          <w:sz w:val="22"/>
          <w:lang w:val="hy-AM"/>
        </w:rPr>
        <w:t xml:space="preserve"> չի նկատվել։</w:t>
      </w:r>
    </w:p>
    <w:p w:rsidR="0014386B" w:rsidRPr="000705EF" w:rsidRDefault="0014386B" w:rsidP="0014386B">
      <w:pPr>
        <w:spacing w:line="360" w:lineRule="auto"/>
        <w:ind w:firstLine="567"/>
        <w:jc w:val="both"/>
        <w:rPr>
          <w:rFonts w:ascii="GHEA Grapalat" w:hAnsi="GHEA Grapalat"/>
          <w:sz w:val="22"/>
          <w:lang w:val="hy-AM"/>
        </w:rPr>
      </w:pPr>
      <w:r w:rsidRPr="000705EF">
        <w:rPr>
          <w:rFonts w:ascii="GHEA Grapalat" w:hAnsi="GHEA Grapalat" w:cs="Sylfaen"/>
          <w:sz w:val="22"/>
          <w:lang w:val="hy-AM"/>
        </w:rPr>
        <w:t xml:space="preserve">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(պետպատվեր), ապա իմաստ ունի դիտարկել և համեմատել, թե կազմակերպությունների ընդամենը եկամուտների որ մասն է կազմում պետպատվերի շրջանակներում հատկացվող գումարները: ՀՀ Շիրակի մարզպետարանի բոլոր առողջապահական </w:t>
      </w:r>
      <w:r w:rsidR="000269BF" w:rsidRPr="000705EF">
        <w:rPr>
          <w:rFonts w:ascii="GHEA Grapalat" w:hAnsi="GHEA Grapalat"/>
          <w:sz w:val="22"/>
          <w:szCs w:val="22"/>
          <w:lang w:val="hy-AM" w:eastAsia="en-US"/>
        </w:rPr>
        <w:t>կազմակերպություններին</w:t>
      </w:r>
      <w:r w:rsidRPr="000705EF">
        <w:rPr>
          <w:rFonts w:ascii="GHEA Grapalat" w:hAnsi="GHEA Grapalat"/>
          <w:sz w:val="22"/>
          <w:lang w:val="hy-AM"/>
        </w:rPr>
        <w:t xml:space="preserve"> պետպատվերի շրջանակներում հատկացված ընդամենը գումարը կազմում է </w:t>
      </w:r>
      <w:r w:rsidR="009E64ED" w:rsidRPr="000705EF">
        <w:rPr>
          <w:rFonts w:ascii="GHEA Grapalat" w:hAnsi="GHEA Grapalat"/>
          <w:sz w:val="22"/>
          <w:lang w:val="hy-AM"/>
        </w:rPr>
        <w:t>4,565,071</w:t>
      </w:r>
      <w:r w:rsidR="009E64ED" w:rsidRPr="000705EF">
        <w:rPr>
          <w:rFonts w:ascii="MS Mincho" w:eastAsia="MS Mincho" w:hAnsi="MS Mincho" w:cs="MS Mincho" w:hint="eastAsia"/>
          <w:sz w:val="22"/>
          <w:lang w:val="hy-AM"/>
        </w:rPr>
        <w:t>․</w:t>
      </w:r>
      <w:r w:rsidR="009E64ED" w:rsidRPr="000705EF">
        <w:rPr>
          <w:rFonts w:ascii="GHEA Grapalat" w:hAnsi="GHEA Grapalat"/>
          <w:sz w:val="22"/>
          <w:lang w:val="hy-AM"/>
        </w:rPr>
        <w:t xml:space="preserve">1 </w:t>
      </w:r>
      <w:r w:rsidRPr="000705EF">
        <w:rPr>
          <w:rFonts w:ascii="GHEA Grapalat" w:hAnsi="GHEA Grapalat"/>
          <w:sz w:val="22"/>
          <w:lang w:val="hy-AM"/>
        </w:rPr>
        <w:t xml:space="preserve">հազ.դրամ </w:t>
      </w:r>
      <w:r w:rsidRPr="000705EF">
        <w:rPr>
          <w:rFonts w:ascii="GHEA Grapalat" w:hAnsi="GHEA Grapalat"/>
          <w:sz w:val="22"/>
          <w:szCs w:val="22"/>
          <w:lang w:val="hy-AM"/>
        </w:rPr>
        <w:t xml:space="preserve">(նախորդ տարվա համեմատ  </w:t>
      </w:r>
      <w:r w:rsidR="009E64ED" w:rsidRPr="000705EF">
        <w:rPr>
          <w:rFonts w:ascii="GHEA Grapalat" w:hAnsi="GHEA Grapalat"/>
          <w:sz w:val="22"/>
          <w:szCs w:val="22"/>
          <w:lang w:val="hy-AM"/>
        </w:rPr>
        <w:t>213,692</w:t>
      </w:r>
      <w:r w:rsidR="009E64ED" w:rsidRPr="000705EF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9E64ED" w:rsidRPr="000705EF">
        <w:rPr>
          <w:rFonts w:ascii="GHEA Grapalat" w:hAnsi="GHEA Grapalat"/>
          <w:sz w:val="22"/>
          <w:szCs w:val="22"/>
          <w:lang w:val="hy-AM"/>
        </w:rPr>
        <w:t>8</w:t>
      </w:r>
      <w:r w:rsidRPr="000705EF">
        <w:rPr>
          <w:rFonts w:ascii="GHEA Grapalat" w:hAnsi="GHEA Grapalat"/>
          <w:sz w:val="22"/>
          <w:szCs w:val="22"/>
          <w:lang w:val="hy-AM"/>
        </w:rPr>
        <w:t xml:space="preserve"> հազ.դրամ ավել),</w:t>
      </w:r>
      <w:r w:rsidRPr="000705EF">
        <w:rPr>
          <w:rFonts w:ascii="GHEA Grapalat" w:hAnsi="GHEA Grapalat"/>
          <w:sz w:val="22"/>
          <w:lang w:val="hy-AM"/>
        </w:rPr>
        <w:t xml:space="preserve"> որը կազմում է ընդամենը եկամուտների</w:t>
      </w:r>
      <w:r w:rsidR="00DF37E9" w:rsidRPr="000705EF">
        <w:rPr>
          <w:rFonts w:ascii="GHEA Grapalat" w:hAnsi="GHEA Grapalat"/>
          <w:sz w:val="22"/>
          <w:lang w:val="hy-AM"/>
        </w:rPr>
        <w:t xml:space="preserve"> </w:t>
      </w:r>
      <w:r w:rsidR="00391B0C" w:rsidRPr="000705EF">
        <w:rPr>
          <w:rFonts w:ascii="GHEA Grapalat" w:hAnsi="GHEA Grapalat"/>
          <w:sz w:val="22"/>
          <w:lang w:val="hy-AM"/>
        </w:rPr>
        <w:t>6</w:t>
      </w:r>
      <w:r w:rsidR="009E64ED" w:rsidRPr="000705EF">
        <w:rPr>
          <w:rFonts w:ascii="GHEA Grapalat" w:hAnsi="GHEA Grapalat"/>
          <w:sz w:val="22"/>
          <w:lang w:val="hy-AM"/>
        </w:rPr>
        <w:t>1</w:t>
      </w:r>
      <w:r w:rsidR="000705EF" w:rsidRPr="000705EF">
        <w:rPr>
          <w:rFonts w:ascii="GHEA Grapalat" w:hAnsi="GHEA Grapalat"/>
          <w:sz w:val="22"/>
          <w:lang w:val="hy-AM"/>
        </w:rPr>
        <w:t>,</w:t>
      </w:r>
      <w:r w:rsidR="009E64ED" w:rsidRPr="000705EF">
        <w:rPr>
          <w:rFonts w:ascii="GHEA Grapalat" w:hAnsi="GHEA Grapalat"/>
          <w:sz w:val="22"/>
          <w:lang w:val="hy-AM"/>
        </w:rPr>
        <w:t>8</w:t>
      </w:r>
      <w:r w:rsidR="00391B0C" w:rsidRPr="000705EF">
        <w:rPr>
          <w:rFonts w:ascii="GHEA Grapalat" w:hAnsi="GHEA Grapalat"/>
          <w:sz w:val="22"/>
          <w:lang w:val="hy-AM"/>
        </w:rPr>
        <w:t xml:space="preserve">% </w:t>
      </w:r>
      <w:r w:rsidR="00DF37E9" w:rsidRPr="000705EF">
        <w:rPr>
          <w:rFonts w:ascii="GHEA Grapalat" w:hAnsi="GHEA Grapalat"/>
          <w:sz w:val="22"/>
          <w:szCs w:val="22"/>
          <w:lang w:val="hy-AM"/>
        </w:rPr>
        <w:t xml:space="preserve">(նախորդ տարի այն կազմել էր </w:t>
      </w:r>
      <w:r w:rsidR="000705EF" w:rsidRPr="000705EF">
        <w:rPr>
          <w:rFonts w:ascii="GHEA Grapalat" w:hAnsi="GHEA Grapalat"/>
          <w:sz w:val="22"/>
          <w:lang w:val="hy-AM"/>
        </w:rPr>
        <w:t>69,</w:t>
      </w:r>
      <w:r w:rsidR="009E64ED" w:rsidRPr="000705EF">
        <w:rPr>
          <w:rFonts w:ascii="GHEA Grapalat" w:hAnsi="GHEA Grapalat"/>
          <w:sz w:val="22"/>
          <w:lang w:val="hy-AM"/>
        </w:rPr>
        <w:t>2</w:t>
      </w:r>
      <w:r w:rsidR="00DF37E9" w:rsidRPr="000705EF">
        <w:rPr>
          <w:rFonts w:ascii="GHEA Grapalat" w:hAnsi="GHEA Grapalat"/>
          <w:sz w:val="22"/>
          <w:lang w:val="hy-AM"/>
        </w:rPr>
        <w:t>%</w:t>
      </w:r>
      <w:r w:rsidR="00391B0C" w:rsidRPr="000705EF">
        <w:rPr>
          <w:rFonts w:ascii="GHEA Grapalat" w:hAnsi="GHEA Grapalat"/>
          <w:sz w:val="22"/>
          <w:szCs w:val="22"/>
          <w:lang w:val="hy-AM"/>
        </w:rPr>
        <w:t>):</w:t>
      </w:r>
      <w:r w:rsidRPr="000705EF">
        <w:rPr>
          <w:rFonts w:ascii="GHEA Grapalat" w:hAnsi="GHEA Grapalat"/>
          <w:sz w:val="22"/>
          <w:lang w:val="hy-AM"/>
        </w:rPr>
        <w:t xml:space="preserve"> </w:t>
      </w:r>
      <w:r w:rsidR="00391B0C" w:rsidRPr="000705EF">
        <w:rPr>
          <w:rFonts w:ascii="GHEA Grapalat" w:hAnsi="GHEA Grapalat"/>
          <w:sz w:val="22"/>
          <w:lang w:val="hy-AM"/>
        </w:rPr>
        <w:t xml:space="preserve">Բոլոր </w:t>
      </w:r>
      <w:r w:rsidR="000269BF" w:rsidRPr="000705EF">
        <w:rPr>
          <w:rFonts w:ascii="GHEA Grapalat" w:hAnsi="GHEA Grapalat"/>
          <w:sz w:val="22"/>
          <w:szCs w:val="22"/>
          <w:lang w:val="hy-AM" w:eastAsia="en-US"/>
        </w:rPr>
        <w:t>կազմակերպությունների</w:t>
      </w:r>
      <w:r w:rsidRPr="000705EF">
        <w:rPr>
          <w:rFonts w:ascii="GHEA Grapalat" w:hAnsi="GHEA Grapalat"/>
          <w:sz w:val="22"/>
          <w:lang w:val="hy-AM"/>
        </w:rPr>
        <w:t xml:space="preserve"> կողմից</w:t>
      </w:r>
      <w:r w:rsidR="009E64ED" w:rsidRPr="000705EF">
        <w:rPr>
          <w:rFonts w:ascii="GHEA Grapalat" w:hAnsi="GHEA Grapalat"/>
          <w:sz w:val="22"/>
          <w:lang w:val="hy-AM"/>
        </w:rPr>
        <w:t xml:space="preserve"> (բացի «</w:t>
      </w:r>
      <w:r w:rsidR="005D1D62" w:rsidRPr="000705EF">
        <w:rPr>
          <w:rFonts w:ascii="GHEA Grapalat" w:hAnsi="GHEA Grapalat"/>
          <w:sz w:val="22"/>
          <w:lang w:val="hy-AM"/>
        </w:rPr>
        <w:t xml:space="preserve">Գյումրու </w:t>
      </w:r>
      <w:r w:rsidR="009E64ED" w:rsidRPr="000705EF">
        <w:rPr>
          <w:rFonts w:ascii="GHEA Grapalat" w:hAnsi="GHEA Grapalat"/>
          <w:sz w:val="22"/>
          <w:lang w:val="hy-AM"/>
        </w:rPr>
        <w:t>Աբեջյանի անվ</w:t>
      </w:r>
      <w:r w:rsidR="009E64ED" w:rsidRPr="000705EF">
        <w:rPr>
          <w:rFonts w:ascii="MS Mincho" w:eastAsia="MS Mincho" w:hAnsi="MS Mincho" w:cs="MS Mincho" w:hint="eastAsia"/>
          <w:sz w:val="22"/>
          <w:lang w:val="hy-AM"/>
        </w:rPr>
        <w:t>․</w:t>
      </w:r>
      <w:r w:rsidR="009E64ED" w:rsidRPr="000705EF">
        <w:rPr>
          <w:rFonts w:ascii="GHEA Grapalat" w:hAnsi="GHEA Grapalat"/>
          <w:sz w:val="22"/>
          <w:lang w:val="hy-AM"/>
        </w:rPr>
        <w:t xml:space="preserve"> «Ընտանեկան բժշկության կենտրոն» ՓԲԸ-ի)</w:t>
      </w:r>
      <w:r w:rsidRPr="000705EF">
        <w:rPr>
          <w:rFonts w:ascii="GHEA Grapalat" w:hAnsi="GHEA Grapalat"/>
          <w:sz w:val="22"/>
          <w:lang w:val="hy-AM"/>
        </w:rPr>
        <w:t xml:space="preserve"> վճարովի բուժօգնության ծառայությունների գումարը նշված հաշվետու ժամանակաշրջանում կազմել է </w:t>
      </w:r>
      <w:r w:rsidR="009E64ED" w:rsidRPr="000705EF">
        <w:rPr>
          <w:rFonts w:ascii="GHEA Grapalat" w:hAnsi="GHEA Grapalat"/>
          <w:sz w:val="22"/>
          <w:lang w:val="hy-AM"/>
        </w:rPr>
        <w:t>1,112,060</w:t>
      </w:r>
      <w:r w:rsidR="009E64ED" w:rsidRPr="000705EF">
        <w:rPr>
          <w:rFonts w:ascii="MS Mincho" w:eastAsia="MS Mincho" w:hAnsi="MS Mincho" w:cs="MS Mincho" w:hint="eastAsia"/>
          <w:sz w:val="22"/>
          <w:lang w:val="hy-AM"/>
        </w:rPr>
        <w:t>․</w:t>
      </w:r>
      <w:r w:rsidR="009E64ED" w:rsidRPr="000705EF">
        <w:rPr>
          <w:rFonts w:ascii="GHEA Grapalat" w:hAnsi="GHEA Grapalat"/>
          <w:sz w:val="22"/>
          <w:lang w:val="hy-AM"/>
        </w:rPr>
        <w:t xml:space="preserve">1 </w:t>
      </w:r>
      <w:r w:rsidRPr="000705EF">
        <w:rPr>
          <w:rFonts w:ascii="GHEA Grapalat" w:hAnsi="GHEA Grapalat"/>
          <w:sz w:val="22"/>
          <w:lang w:val="hy-AM"/>
        </w:rPr>
        <w:t xml:space="preserve">հազ դրամ </w:t>
      </w:r>
      <w:r w:rsidRPr="000705EF">
        <w:rPr>
          <w:rFonts w:ascii="GHEA Grapalat" w:hAnsi="GHEA Grapalat"/>
          <w:sz w:val="22"/>
          <w:szCs w:val="22"/>
          <w:lang w:val="hy-AM"/>
        </w:rPr>
        <w:t xml:space="preserve">(նախորդ տարվա համեմատ </w:t>
      </w:r>
      <w:r w:rsidR="009E64ED" w:rsidRPr="000705EF">
        <w:rPr>
          <w:rFonts w:ascii="GHEA Grapalat" w:hAnsi="GHEA Grapalat"/>
          <w:sz w:val="22"/>
          <w:szCs w:val="22"/>
          <w:lang w:val="hy-AM"/>
        </w:rPr>
        <w:t>627,949</w:t>
      </w:r>
      <w:r w:rsidR="009E64ED" w:rsidRPr="000705EF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0705EF" w:rsidRPr="000705EF">
        <w:rPr>
          <w:rFonts w:ascii="GHEA Grapalat" w:hAnsi="GHEA Grapalat"/>
          <w:sz w:val="22"/>
          <w:szCs w:val="22"/>
          <w:lang w:val="hy-AM"/>
        </w:rPr>
        <w:t>6</w:t>
      </w:r>
      <w:r w:rsidRPr="000705EF">
        <w:rPr>
          <w:rFonts w:ascii="GHEA Grapalat" w:hAnsi="GHEA Grapalat"/>
          <w:sz w:val="22"/>
          <w:szCs w:val="22"/>
          <w:lang w:val="hy-AM"/>
        </w:rPr>
        <w:t xml:space="preserve"> հազ.դրամ </w:t>
      </w:r>
      <w:r w:rsidR="009E64ED" w:rsidRPr="000705EF">
        <w:rPr>
          <w:rFonts w:ascii="GHEA Grapalat" w:hAnsi="GHEA Grapalat"/>
          <w:sz w:val="22"/>
          <w:szCs w:val="22"/>
          <w:lang w:val="hy-AM"/>
        </w:rPr>
        <w:t>ավել</w:t>
      </w:r>
      <w:r w:rsidRPr="000705EF">
        <w:rPr>
          <w:rFonts w:ascii="GHEA Grapalat" w:hAnsi="GHEA Grapalat"/>
          <w:sz w:val="22"/>
          <w:szCs w:val="22"/>
          <w:lang w:val="hy-AM"/>
        </w:rPr>
        <w:t xml:space="preserve">) </w:t>
      </w:r>
      <w:r w:rsidR="00391B0C" w:rsidRPr="000705EF">
        <w:rPr>
          <w:rFonts w:ascii="GHEA Grapalat" w:hAnsi="GHEA Grapalat"/>
          <w:sz w:val="22"/>
          <w:lang w:val="hy-AM"/>
        </w:rPr>
        <w:t xml:space="preserve">կամ ընդամենը եկամուտների </w:t>
      </w:r>
      <w:r w:rsidR="009E64ED" w:rsidRPr="000705EF">
        <w:rPr>
          <w:rFonts w:ascii="GHEA Grapalat" w:hAnsi="GHEA Grapalat"/>
          <w:sz w:val="22"/>
          <w:lang w:val="hy-AM"/>
        </w:rPr>
        <w:t>15,0</w:t>
      </w:r>
      <w:r w:rsidRPr="000705EF">
        <w:rPr>
          <w:rFonts w:ascii="GHEA Grapalat" w:hAnsi="GHEA Grapalat"/>
          <w:sz w:val="22"/>
          <w:lang w:val="hy-AM"/>
        </w:rPr>
        <w:t xml:space="preserve">%: Մարզպետարանի </w:t>
      </w:r>
      <w:r w:rsidR="009E64ED" w:rsidRPr="000705EF">
        <w:rPr>
          <w:rFonts w:ascii="GHEA Grapalat" w:hAnsi="GHEA Grapalat"/>
          <w:sz w:val="22"/>
          <w:lang w:val="hy-AM"/>
        </w:rPr>
        <w:t>4</w:t>
      </w:r>
      <w:r w:rsidRPr="000705EF">
        <w:rPr>
          <w:rFonts w:ascii="GHEA Grapalat" w:hAnsi="GHEA Grapalat"/>
          <w:sz w:val="22"/>
          <w:lang w:val="hy-AM"/>
        </w:rPr>
        <w:t xml:space="preserve"> </w:t>
      </w:r>
      <w:r w:rsidR="000269BF" w:rsidRPr="000705EF">
        <w:rPr>
          <w:rFonts w:ascii="GHEA Grapalat" w:hAnsi="GHEA Grapalat"/>
          <w:sz w:val="22"/>
          <w:szCs w:val="22"/>
          <w:lang w:val="hy-AM" w:eastAsia="en-US"/>
        </w:rPr>
        <w:t>կազմակերպության</w:t>
      </w:r>
      <w:r w:rsidR="00584E23" w:rsidRPr="000705EF">
        <w:rPr>
          <w:rFonts w:ascii="GHEA Grapalat" w:hAnsi="GHEA Grapalat"/>
          <w:sz w:val="22"/>
          <w:lang w:val="hy-AM"/>
        </w:rPr>
        <w:t>՝</w:t>
      </w:r>
      <w:r w:rsidRPr="000705EF">
        <w:rPr>
          <w:rFonts w:ascii="GHEA Grapalat" w:hAnsi="GHEA Grapalat"/>
          <w:sz w:val="22"/>
          <w:lang w:val="hy-AM"/>
        </w:rPr>
        <w:t xml:space="preserve"> «Գյումրու բժշկական կենտրոն», </w:t>
      </w:r>
      <w:r w:rsidR="00584E23" w:rsidRPr="000705EF">
        <w:rPr>
          <w:rFonts w:ascii="GHEA Grapalat" w:hAnsi="GHEA Grapalat"/>
          <w:sz w:val="22"/>
          <w:lang w:val="hy-AM"/>
        </w:rPr>
        <w:t>«</w:t>
      </w:r>
      <w:r w:rsidRPr="000705EF">
        <w:rPr>
          <w:rFonts w:ascii="GHEA Grapalat" w:hAnsi="GHEA Grapalat"/>
          <w:sz w:val="22"/>
          <w:lang w:val="hy-AM"/>
        </w:rPr>
        <w:t xml:space="preserve">Գյումրու «Մոր և Մանկան Ավստրիական հիվանդանոց», </w:t>
      </w:r>
      <w:r w:rsidR="00391B0C" w:rsidRPr="000705EF">
        <w:rPr>
          <w:rFonts w:ascii="GHEA Grapalat" w:hAnsi="GHEA Grapalat"/>
          <w:sz w:val="22"/>
          <w:lang w:val="hy-AM"/>
        </w:rPr>
        <w:t>«Արթիկի բժշկական կենտրոն»</w:t>
      </w:r>
      <w:r w:rsidRPr="000705EF">
        <w:rPr>
          <w:rFonts w:ascii="GHEA Grapalat" w:hAnsi="GHEA Grapalat"/>
          <w:sz w:val="22"/>
          <w:lang w:val="hy-AM"/>
        </w:rPr>
        <w:t xml:space="preserve"> և «Արթիկի մոր և մանկան</w:t>
      </w:r>
      <w:r w:rsidR="009E64ED" w:rsidRPr="000705EF">
        <w:rPr>
          <w:rFonts w:ascii="GHEA Grapalat" w:hAnsi="GHEA Grapalat"/>
          <w:sz w:val="22"/>
          <w:lang w:val="hy-AM"/>
        </w:rPr>
        <w:t xml:space="preserve"> առողջության</w:t>
      </w:r>
      <w:r w:rsidRPr="000705EF">
        <w:rPr>
          <w:rFonts w:ascii="GHEA Grapalat" w:hAnsi="GHEA Grapalat"/>
          <w:sz w:val="22"/>
          <w:lang w:val="hy-AM"/>
        </w:rPr>
        <w:t xml:space="preserve"> պահպանման կենտրոն» ՓԲԸ-ների կողմից համավճարով կատարված ծառայությունների գումարը կազմել է </w:t>
      </w:r>
      <w:r w:rsidR="009E64ED" w:rsidRPr="000705EF">
        <w:rPr>
          <w:rFonts w:ascii="GHEA Grapalat" w:hAnsi="GHEA Grapalat"/>
          <w:sz w:val="22"/>
          <w:lang w:val="hy-AM"/>
        </w:rPr>
        <w:t>31,918</w:t>
      </w:r>
      <w:r w:rsidR="009E64ED" w:rsidRPr="000705EF">
        <w:rPr>
          <w:rFonts w:ascii="MS Mincho" w:eastAsia="MS Mincho" w:hAnsi="MS Mincho" w:cs="MS Mincho" w:hint="eastAsia"/>
          <w:sz w:val="22"/>
          <w:lang w:val="hy-AM"/>
        </w:rPr>
        <w:t>․</w:t>
      </w:r>
      <w:r w:rsidR="009E64ED" w:rsidRPr="000705EF">
        <w:rPr>
          <w:rFonts w:ascii="GHEA Grapalat" w:hAnsi="GHEA Grapalat"/>
          <w:sz w:val="22"/>
          <w:lang w:val="hy-AM"/>
        </w:rPr>
        <w:t xml:space="preserve">6 </w:t>
      </w:r>
      <w:r w:rsidRPr="000705EF">
        <w:rPr>
          <w:rFonts w:ascii="GHEA Grapalat" w:hAnsi="GHEA Grapalat"/>
          <w:sz w:val="22"/>
          <w:lang w:val="hy-AM"/>
        </w:rPr>
        <w:t xml:space="preserve"> հազ. դրամ: </w:t>
      </w:r>
    </w:p>
    <w:p w:rsidR="0014386B" w:rsidRPr="000705EF" w:rsidRDefault="0014386B" w:rsidP="0014386B">
      <w:pPr>
        <w:spacing w:line="360" w:lineRule="auto"/>
        <w:ind w:firstLine="567"/>
        <w:jc w:val="both"/>
        <w:rPr>
          <w:rFonts w:ascii="GHEA Grapalat" w:hAnsi="GHEA Grapalat"/>
          <w:sz w:val="22"/>
          <w:lang w:val="hy-AM"/>
        </w:rPr>
      </w:pPr>
      <w:r w:rsidRPr="000705EF">
        <w:rPr>
          <w:rFonts w:ascii="GHEA Grapalat" w:hAnsi="GHEA Grapalat"/>
          <w:sz w:val="22"/>
          <w:lang w:val="hy-AM"/>
        </w:rPr>
        <w:t>Կազմակեր</w:t>
      </w:r>
      <w:r w:rsidR="005D1D62" w:rsidRPr="000705EF">
        <w:rPr>
          <w:rFonts w:ascii="GHEA Grapalat" w:hAnsi="GHEA Grapalat"/>
          <w:sz w:val="22"/>
          <w:lang w:val="hy-AM"/>
        </w:rPr>
        <w:t>պությունների աշխատակիցներին 2021</w:t>
      </w:r>
      <w:r w:rsidRPr="000705EF">
        <w:rPr>
          <w:rFonts w:ascii="GHEA Grapalat" w:hAnsi="GHEA Grapalat"/>
          <w:sz w:val="22"/>
          <w:lang w:val="hy-AM"/>
        </w:rPr>
        <w:t xml:space="preserve">թ. վճարվել է </w:t>
      </w:r>
      <w:r w:rsidR="000705EF" w:rsidRPr="000705EF">
        <w:rPr>
          <w:rFonts w:ascii="GHEA Grapalat" w:hAnsi="GHEA Grapalat"/>
          <w:sz w:val="22"/>
          <w:lang w:val="hy-AM"/>
        </w:rPr>
        <w:t>4,406,137․9</w:t>
      </w:r>
      <w:r w:rsidRPr="000705EF">
        <w:rPr>
          <w:rFonts w:ascii="GHEA Grapalat" w:hAnsi="GHEA Grapalat"/>
          <w:sz w:val="22"/>
          <w:lang w:val="hy-AM"/>
        </w:rPr>
        <w:t xml:space="preserve"> հազ.դրամ աշխատավարձ </w:t>
      </w:r>
      <w:r w:rsidR="00391B0C" w:rsidRPr="000705EF">
        <w:rPr>
          <w:rFonts w:ascii="GHEA Grapalat" w:hAnsi="GHEA Grapalat"/>
          <w:sz w:val="22"/>
          <w:szCs w:val="22"/>
          <w:lang w:val="hy-AM"/>
        </w:rPr>
        <w:t>(նախորդ տարվա համեմատ</w:t>
      </w:r>
      <w:r w:rsidRPr="000705EF">
        <w:rPr>
          <w:rFonts w:ascii="GHEA Grapalat" w:hAnsi="GHEA Grapalat"/>
          <w:sz w:val="22"/>
          <w:szCs w:val="22"/>
          <w:lang w:val="hy-AM"/>
        </w:rPr>
        <w:t xml:space="preserve"> </w:t>
      </w:r>
      <w:r w:rsidR="005D1D62" w:rsidRPr="000705EF">
        <w:rPr>
          <w:rFonts w:ascii="GHEA Grapalat" w:hAnsi="GHEA Grapalat"/>
          <w:sz w:val="22"/>
          <w:szCs w:val="22"/>
          <w:lang w:val="hy-AM"/>
        </w:rPr>
        <w:t>706,</w:t>
      </w:r>
      <w:r w:rsidR="00391B0C" w:rsidRPr="000705EF">
        <w:rPr>
          <w:rFonts w:ascii="GHEA Grapalat" w:hAnsi="GHEA Grapalat"/>
          <w:sz w:val="22"/>
          <w:szCs w:val="22"/>
          <w:lang w:val="hy-AM"/>
        </w:rPr>
        <w:t>9</w:t>
      </w:r>
      <w:r w:rsidR="005D1D62" w:rsidRPr="000705EF">
        <w:rPr>
          <w:rFonts w:ascii="GHEA Grapalat" w:hAnsi="GHEA Grapalat"/>
          <w:sz w:val="22"/>
          <w:szCs w:val="22"/>
          <w:lang w:val="hy-AM"/>
        </w:rPr>
        <w:t>45․1</w:t>
      </w:r>
      <w:r w:rsidRPr="000705EF">
        <w:rPr>
          <w:rFonts w:ascii="GHEA Grapalat" w:hAnsi="GHEA Grapalat"/>
          <w:sz w:val="22"/>
          <w:szCs w:val="22"/>
          <w:lang w:val="hy-AM"/>
        </w:rPr>
        <w:t xml:space="preserve"> հազ.դրամ ավել), </w:t>
      </w:r>
      <w:r w:rsidRPr="000705EF">
        <w:rPr>
          <w:rFonts w:ascii="GHEA Grapalat" w:hAnsi="GHEA Grapalat"/>
          <w:sz w:val="22"/>
          <w:lang w:val="hy-AM"/>
        </w:rPr>
        <w:t xml:space="preserve">որը եթե համադրենք </w:t>
      </w:r>
      <w:r w:rsidR="001E79FC" w:rsidRPr="000705EF">
        <w:rPr>
          <w:rFonts w:ascii="GHEA Grapalat" w:hAnsi="GHEA Grapalat"/>
          <w:sz w:val="22"/>
          <w:szCs w:val="22"/>
          <w:lang w:val="hy-AM"/>
        </w:rPr>
        <w:t xml:space="preserve">ընդամենը եկամուտների </w:t>
      </w:r>
      <w:r w:rsidR="00584E23" w:rsidRPr="000705EF">
        <w:rPr>
          <w:rFonts w:ascii="GHEA Grapalat" w:hAnsi="GHEA Grapalat"/>
          <w:sz w:val="22"/>
          <w:lang w:val="hy-AM"/>
        </w:rPr>
        <w:t xml:space="preserve">գումարի հետ, ապա այն կկազմի </w:t>
      </w:r>
      <w:r w:rsidR="005D1D62" w:rsidRPr="000705EF">
        <w:rPr>
          <w:rFonts w:ascii="GHEA Grapalat" w:hAnsi="GHEA Grapalat"/>
          <w:sz w:val="22"/>
          <w:lang w:val="hy-AM"/>
        </w:rPr>
        <w:t>59</w:t>
      </w:r>
      <w:r w:rsidR="00584E23" w:rsidRPr="000705EF">
        <w:rPr>
          <w:rFonts w:ascii="GHEA Grapalat" w:hAnsi="GHEA Grapalat"/>
          <w:sz w:val="22"/>
          <w:lang w:val="hy-AM"/>
        </w:rPr>
        <w:t>,</w:t>
      </w:r>
      <w:r w:rsidR="005D1D62" w:rsidRPr="000705EF">
        <w:rPr>
          <w:rFonts w:ascii="GHEA Grapalat" w:hAnsi="GHEA Grapalat"/>
          <w:sz w:val="22"/>
          <w:lang w:val="hy-AM"/>
        </w:rPr>
        <w:t>6</w:t>
      </w:r>
      <w:r w:rsidRPr="000705EF">
        <w:rPr>
          <w:rFonts w:ascii="GHEA Grapalat" w:hAnsi="GHEA Grapalat"/>
          <w:sz w:val="22"/>
          <w:lang w:val="hy-AM"/>
        </w:rPr>
        <w:t xml:space="preserve">%: Նշված տեղեկատվությունն ըստ առանձին կազմակերպությունների ներկայացված է </w:t>
      </w:r>
      <w:r w:rsidR="005D1D62" w:rsidRPr="000705EF">
        <w:rPr>
          <w:rFonts w:ascii="GHEA Grapalat" w:hAnsi="GHEA Grapalat"/>
          <w:b/>
          <w:sz w:val="22"/>
          <w:lang w:val="hy-AM"/>
        </w:rPr>
        <w:t>հավելված 20</w:t>
      </w:r>
      <w:r w:rsidRPr="000705EF">
        <w:rPr>
          <w:rFonts w:ascii="GHEA Grapalat" w:hAnsi="GHEA Grapalat"/>
          <w:b/>
          <w:sz w:val="22"/>
          <w:lang w:val="hy-AM"/>
        </w:rPr>
        <w:t>.1</w:t>
      </w:r>
      <w:r w:rsidRPr="000705EF">
        <w:rPr>
          <w:rFonts w:ascii="GHEA Grapalat" w:hAnsi="GHEA Grapalat"/>
          <w:sz w:val="22"/>
          <w:lang w:val="hy-AM"/>
        </w:rPr>
        <w:t xml:space="preserve">: </w:t>
      </w:r>
    </w:p>
    <w:p w:rsidR="0014386B" w:rsidRPr="000705EF" w:rsidRDefault="0014386B" w:rsidP="0014386B">
      <w:pPr>
        <w:spacing w:line="360" w:lineRule="auto"/>
        <w:ind w:firstLine="567"/>
        <w:jc w:val="both"/>
        <w:rPr>
          <w:rFonts w:ascii="GHEA Grapalat" w:hAnsi="GHEA Grapalat"/>
          <w:sz w:val="22"/>
          <w:lang w:val="hy-AM"/>
        </w:rPr>
      </w:pPr>
    </w:p>
    <w:p w:rsidR="0014386B" w:rsidRPr="000705EF" w:rsidRDefault="0014386B" w:rsidP="0014386B">
      <w:pPr>
        <w:pStyle w:val="a3"/>
        <w:tabs>
          <w:tab w:val="clear" w:pos="54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5D1D62" w:rsidRDefault="005D1D62" w:rsidP="0014386B">
      <w:pPr>
        <w:pStyle w:val="a3"/>
        <w:tabs>
          <w:tab w:val="clear" w:pos="54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14386B" w:rsidRPr="005F519D" w:rsidRDefault="0014386B" w:rsidP="0014386B">
      <w:pPr>
        <w:pStyle w:val="a3"/>
        <w:tabs>
          <w:tab w:val="clear" w:pos="540"/>
        </w:tabs>
        <w:rPr>
          <w:rFonts w:ascii="GHEA Grapalat" w:hAnsi="GHEA Grapalat"/>
          <w:b/>
          <w:sz w:val="22"/>
          <w:u w:val="single"/>
          <w:lang w:val="hy-AM"/>
        </w:rPr>
      </w:pPr>
    </w:p>
    <w:p w:rsidR="0014386B" w:rsidRPr="0077498F" w:rsidRDefault="000E452A" w:rsidP="0014386B">
      <w:pPr>
        <w:pStyle w:val="a3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77498F">
        <w:rPr>
          <w:rFonts w:ascii="GHEA Grapalat" w:hAnsi="GHEA Grapalat"/>
          <w:b/>
          <w:sz w:val="22"/>
          <w:szCs w:val="22"/>
          <w:u w:val="single"/>
          <w:lang w:val="hy-AM"/>
        </w:rPr>
        <w:t>21</w:t>
      </w:r>
      <w:r w:rsidR="0014386B" w:rsidRPr="0077498F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.  </w:t>
      </w:r>
      <w:r w:rsidR="0014386B" w:rsidRPr="0077498F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</w:t>
      </w:r>
      <w:r w:rsidR="0014386B" w:rsidRPr="0077498F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="0014386B" w:rsidRPr="0077498F">
        <w:rPr>
          <w:rFonts w:ascii="GHEA Grapalat" w:hAnsi="GHEA Grapalat" w:cs="Sylfaen"/>
          <w:b/>
          <w:sz w:val="22"/>
          <w:szCs w:val="22"/>
          <w:u w:val="single"/>
          <w:lang w:val="hy-AM"/>
        </w:rPr>
        <w:t>ՍՅՈՒՆԻՔԻ</w:t>
      </w:r>
      <w:r w:rsidR="0014386B" w:rsidRPr="0077498F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="0014386B" w:rsidRPr="0077498F">
        <w:rPr>
          <w:rFonts w:ascii="GHEA Grapalat" w:hAnsi="GHEA Grapalat" w:cs="Sylfaen"/>
          <w:b/>
          <w:sz w:val="22"/>
          <w:szCs w:val="22"/>
          <w:u w:val="single"/>
          <w:lang w:val="hy-AM"/>
        </w:rPr>
        <w:t>ՄԱՐԶՊԵՏԱՐԱՆ</w:t>
      </w:r>
    </w:p>
    <w:p w:rsidR="0014386B" w:rsidRPr="005F519D" w:rsidRDefault="0014386B" w:rsidP="0014386B">
      <w:pPr>
        <w:pStyle w:val="a3"/>
        <w:tabs>
          <w:tab w:val="clear" w:pos="540"/>
          <w:tab w:val="left" w:pos="720"/>
        </w:tabs>
        <w:ind w:left="1800"/>
        <w:jc w:val="center"/>
        <w:rPr>
          <w:rFonts w:ascii="GHEA Grapalat" w:hAnsi="GHEA Grapalat"/>
          <w:sz w:val="22"/>
          <w:szCs w:val="22"/>
          <w:lang w:val="hy-AM"/>
        </w:rPr>
      </w:pPr>
    </w:p>
    <w:p w:rsidR="0014386B" w:rsidRPr="006B42C6" w:rsidRDefault="0014386B" w:rsidP="0000413D">
      <w:pPr>
        <w:pStyle w:val="a3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6B42C6">
        <w:rPr>
          <w:rFonts w:ascii="GHEA Grapalat" w:hAnsi="GHEA Grapalat"/>
          <w:sz w:val="22"/>
          <w:szCs w:val="22"/>
          <w:lang w:val="hy-AM"/>
        </w:rPr>
        <w:t>2</w:t>
      </w:r>
      <w:r w:rsidR="000E452A" w:rsidRPr="006B42C6">
        <w:rPr>
          <w:rFonts w:ascii="GHEA Grapalat" w:hAnsi="GHEA Grapalat"/>
          <w:sz w:val="22"/>
          <w:szCs w:val="22"/>
          <w:lang w:val="hy-AM"/>
        </w:rPr>
        <w:t>1</w:t>
      </w:r>
      <w:r w:rsidRPr="006B42C6">
        <w:rPr>
          <w:rFonts w:ascii="GHEA Grapalat" w:hAnsi="GHEA Grapalat"/>
          <w:sz w:val="22"/>
          <w:szCs w:val="22"/>
          <w:lang w:val="hy-AM"/>
        </w:rPr>
        <w:t xml:space="preserve">.1 </w:t>
      </w:r>
      <w:r w:rsidR="0000413D" w:rsidRPr="006B42C6">
        <w:rPr>
          <w:rFonts w:ascii="GHEA Grapalat" w:hAnsi="GHEA Grapalat"/>
          <w:sz w:val="22"/>
          <w:szCs w:val="22"/>
          <w:lang w:val="hy-AM"/>
        </w:rPr>
        <w:t>Մարզպետարանի ենթակայությամբ 2021</w:t>
      </w:r>
      <w:r w:rsidRPr="006B42C6">
        <w:rPr>
          <w:rFonts w:ascii="GHEA Grapalat" w:hAnsi="GHEA Grapalat"/>
          <w:sz w:val="22"/>
          <w:szCs w:val="22"/>
          <w:lang w:val="hy-AM"/>
        </w:rPr>
        <w:t>թ.-ի</w:t>
      </w:r>
      <w:r w:rsidR="000269BF" w:rsidRPr="006B42C6">
        <w:rPr>
          <w:rFonts w:ascii="GHEA Grapalat" w:hAnsi="GHEA Grapalat"/>
          <w:sz w:val="22"/>
          <w:szCs w:val="22"/>
          <w:lang w:val="hy-AM"/>
        </w:rPr>
        <w:t xml:space="preserve"> տարեկան տվյալներով առկա են</w:t>
      </w:r>
      <w:r w:rsidRPr="006B42C6">
        <w:rPr>
          <w:rFonts w:ascii="GHEA Grapalat" w:hAnsi="GHEA Grapalat"/>
          <w:sz w:val="22"/>
          <w:szCs w:val="22"/>
          <w:lang w:val="hy-AM"/>
        </w:rPr>
        <w:t xml:space="preserve"> </w:t>
      </w:r>
      <w:r w:rsidR="0000413D" w:rsidRPr="006B42C6">
        <w:rPr>
          <w:rFonts w:ascii="GHEA Grapalat" w:hAnsi="GHEA Grapalat"/>
          <w:sz w:val="22"/>
          <w:szCs w:val="22"/>
          <w:lang w:val="hy-AM"/>
        </w:rPr>
        <w:t>6</w:t>
      </w:r>
      <w:r w:rsidRPr="006B42C6">
        <w:rPr>
          <w:rFonts w:ascii="GHEA Grapalat" w:hAnsi="GHEA Grapalat"/>
          <w:sz w:val="22"/>
          <w:szCs w:val="22"/>
          <w:lang w:val="hy-AM"/>
        </w:rPr>
        <w:t xml:space="preserve"> պետական մասնակցութ</w:t>
      </w:r>
      <w:r w:rsidR="0000413D" w:rsidRPr="006B42C6">
        <w:rPr>
          <w:rFonts w:ascii="GHEA Grapalat" w:hAnsi="GHEA Grapalat"/>
          <w:sz w:val="22"/>
          <w:szCs w:val="22"/>
          <w:lang w:val="hy-AM"/>
        </w:rPr>
        <w:t>յամբ առևտրային կազմակերպություն։</w:t>
      </w:r>
      <w:r w:rsidRPr="006B42C6">
        <w:rPr>
          <w:rFonts w:ascii="GHEA Grapalat" w:hAnsi="GHEA Grapalat"/>
          <w:sz w:val="22"/>
          <w:szCs w:val="22"/>
          <w:lang w:val="hy-AM"/>
        </w:rPr>
        <w:t xml:space="preserve"> </w:t>
      </w:r>
      <w:r w:rsidR="0000413D" w:rsidRPr="006B42C6">
        <w:rPr>
          <w:rFonts w:ascii="GHEA Grapalat" w:hAnsi="GHEA Grapalat"/>
          <w:sz w:val="22"/>
          <w:szCs w:val="22"/>
          <w:lang w:val="hy-AM"/>
        </w:rPr>
        <w:t>Հաշվետու ժամանակաշրջանում Հաշվետու ժամանակաշրջանում մարզպետարանի ենթակայության «</w:t>
      </w:r>
      <w:r w:rsidR="00DF3758" w:rsidRPr="006B42C6">
        <w:rPr>
          <w:rFonts w:ascii="GHEA Grapalat" w:hAnsi="GHEA Grapalat"/>
          <w:sz w:val="22"/>
          <w:szCs w:val="22"/>
          <w:lang w:val="hy-AM"/>
        </w:rPr>
        <w:t>Սյունիքի</w:t>
      </w:r>
      <w:r w:rsidR="0000413D" w:rsidRPr="006B42C6">
        <w:rPr>
          <w:rFonts w:ascii="GHEA Grapalat" w:hAnsi="GHEA Grapalat"/>
          <w:sz w:val="22"/>
          <w:szCs w:val="22"/>
          <w:lang w:val="hy-AM"/>
        </w:rPr>
        <w:t xml:space="preserve"> արյան փոխներարկման </w:t>
      </w:r>
      <w:r w:rsidR="00DF3758" w:rsidRPr="006B42C6">
        <w:rPr>
          <w:rFonts w:ascii="GHEA Grapalat" w:hAnsi="GHEA Grapalat"/>
          <w:sz w:val="22"/>
          <w:szCs w:val="22"/>
          <w:lang w:val="hy-AM"/>
        </w:rPr>
        <w:t xml:space="preserve"> մարզային </w:t>
      </w:r>
      <w:r w:rsidR="0000413D" w:rsidRPr="006B42C6">
        <w:rPr>
          <w:rFonts w:ascii="GHEA Grapalat" w:hAnsi="GHEA Grapalat"/>
          <w:sz w:val="22"/>
          <w:szCs w:val="22"/>
          <w:lang w:val="hy-AM"/>
        </w:rPr>
        <w:t>կայան» ՓԲԸ ՀՀ կառավարության 2020թ</w:t>
      </w:r>
      <w:r w:rsidR="0000413D" w:rsidRPr="006B42C6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00413D" w:rsidRPr="006B42C6">
        <w:rPr>
          <w:rFonts w:ascii="GHEA Grapalat" w:hAnsi="GHEA Grapalat"/>
          <w:sz w:val="22"/>
          <w:szCs w:val="22"/>
          <w:lang w:val="hy-AM"/>
        </w:rPr>
        <w:t xml:space="preserve"> </w:t>
      </w:r>
      <w:r w:rsidR="0000413D" w:rsidRPr="006B42C6">
        <w:rPr>
          <w:rFonts w:ascii="GHEA Grapalat" w:hAnsi="GHEA Grapalat" w:cs="GHEA Grapalat"/>
          <w:sz w:val="22"/>
          <w:szCs w:val="22"/>
          <w:lang w:val="hy-AM"/>
        </w:rPr>
        <w:t>ապրիլի</w:t>
      </w:r>
      <w:r w:rsidR="0000413D" w:rsidRPr="006B42C6">
        <w:rPr>
          <w:rFonts w:ascii="GHEA Grapalat" w:hAnsi="GHEA Grapalat"/>
          <w:sz w:val="22"/>
          <w:szCs w:val="22"/>
          <w:lang w:val="hy-AM"/>
        </w:rPr>
        <w:t xml:space="preserve"> 23 </w:t>
      </w:r>
      <w:r w:rsidR="0000413D" w:rsidRPr="006B42C6">
        <w:rPr>
          <w:rFonts w:ascii="GHEA Grapalat" w:hAnsi="GHEA Grapalat" w:cs="GHEA Grapalat"/>
          <w:sz w:val="22"/>
          <w:szCs w:val="22"/>
          <w:lang w:val="hy-AM"/>
        </w:rPr>
        <w:t>թիվ</w:t>
      </w:r>
      <w:r w:rsidR="0000413D" w:rsidRPr="006B42C6">
        <w:rPr>
          <w:rFonts w:ascii="GHEA Grapalat" w:hAnsi="GHEA Grapalat"/>
          <w:sz w:val="22"/>
          <w:szCs w:val="22"/>
          <w:lang w:val="hy-AM"/>
        </w:rPr>
        <w:t xml:space="preserve"> 614-</w:t>
      </w:r>
      <w:r w:rsidR="0000413D" w:rsidRPr="006B42C6">
        <w:rPr>
          <w:rFonts w:ascii="GHEA Grapalat" w:hAnsi="GHEA Grapalat" w:cs="GHEA Grapalat"/>
          <w:sz w:val="22"/>
          <w:szCs w:val="22"/>
          <w:lang w:val="hy-AM"/>
        </w:rPr>
        <w:t>Ա</w:t>
      </w:r>
      <w:r w:rsidR="0000413D" w:rsidRPr="006B42C6">
        <w:rPr>
          <w:rFonts w:ascii="GHEA Grapalat" w:hAnsi="GHEA Grapalat"/>
          <w:sz w:val="22"/>
          <w:szCs w:val="22"/>
          <w:lang w:val="hy-AM"/>
        </w:rPr>
        <w:t xml:space="preserve"> </w:t>
      </w:r>
      <w:r w:rsidR="0000413D" w:rsidRPr="006B42C6">
        <w:rPr>
          <w:rFonts w:ascii="GHEA Grapalat" w:hAnsi="GHEA Grapalat" w:cs="GHEA Grapalat"/>
          <w:sz w:val="22"/>
          <w:szCs w:val="22"/>
          <w:lang w:val="hy-AM"/>
        </w:rPr>
        <w:t>որոշմամբ</w:t>
      </w:r>
      <w:r w:rsidR="0000413D" w:rsidRPr="006B42C6">
        <w:rPr>
          <w:rFonts w:ascii="GHEA Grapalat" w:hAnsi="GHEA Grapalat"/>
          <w:sz w:val="22"/>
          <w:szCs w:val="22"/>
          <w:lang w:val="hy-AM"/>
        </w:rPr>
        <w:t xml:space="preserve"> </w:t>
      </w:r>
      <w:r w:rsidR="0000413D" w:rsidRPr="006B42C6">
        <w:rPr>
          <w:rFonts w:ascii="GHEA Grapalat" w:hAnsi="GHEA Grapalat" w:cs="GHEA Grapalat"/>
          <w:sz w:val="22"/>
          <w:szCs w:val="22"/>
          <w:lang w:val="hy-AM"/>
        </w:rPr>
        <w:t>միացման</w:t>
      </w:r>
      <w:r w:rsidR="0000413D" w:rsidRPr="006B42C6">
        <w:rPr>
          <w:rFonts w:ascii="GHEA Grapalat" w:hAnsi="GHEA Grapalat"/>
          <w:sz w:val="22"/>
          <w:szCs w:val="22"/>
          <w:lang w:val="hy-AM"/>
        </w:rPr>
        <w:t xml:space="preserve"> </w:t>
      </w:r>
      <w:r w:rsidR="0000413D" w:rsidRPr="006B42C6">
        <w:rPr>
          <w:rFonts w:ascii="GHEA Grapalat" w:hAnsi="GHEA Grapalat" w:cs="GHEA Grapalat"/>
          <w:sz w:val="22"/>
          <w:szCs w:val="22"/>
          <w:lang w:val="hy-AM"/>
        </w:rPr>
        <w:t>ձևով</w:t>
      </w:r>
      <w:r w:rsidR="0000413D" w:rsidRPr="006B42C6">
        <w:rPr>
          <w:rFonts w:ascii="GHEA Grapalat" w:hAnsi="GHEA Grapalat"/>
          <w:sz w:val="22"/>
          <w:szCs w:val="22"/>
          <w:lang w:val="hy-AM"/>
        </w:rPr>
        <w:t xml:space="preserve"> </w:t>
      </w:r>
      <w:r w:rsidR="0000413D" w:rsidRPr="006B42C6">
        <w:rPr>
          <w:rFonts w:ascii="GHEA Grapalat" w:hAnsi="GHEA Grapalat" w:cs="GHEA Grapalat"/>
          <w:sz w:val="22"/>
          <w:szCs w:val="22"/>
          <w:lang w:val="hy-AM"/>
        </w:rPr>
        <w:t>վերակազմակերպվել</w:t>
      </w:r>
      <w:r w:rsidR="0000413D" w:rsidRPr="006B42C6">
        <w:rPr>
          <w:rFonts w:ascii="GHEA Grapalat" w:hAnsi="GHEA Grapalat"/>
          <w:sz w:val="22"/>
          <w:szCs w:val="22"/>
          <w:lang w:val="hy-AM"/>
        </w:rPr>
        <w:t xml:space="preserve"> </w:t>
      </w:r>
      <w:r w:rsidR="0000413D" w:rsidRPr="006B42C6">
        <w:rPr>
          <w:rFonts w:ascii="GHEA Grapalat" w:hAnsi="GHEA Grapalat" w:cs="GHEA Grapalat"/>
          <w:sz w:val="22"/>
          <w:szCs w:val="22"/>
          <w:lang w:val="hy-AM"/>
        </w:rPr>
        <w:t>է</w:t>
      </w:r>
      <w:r w:rsidR="0000413D" w:rsidRPr="006B42C6">
        <w:rPr>
          <w:rFonts w:ascii="GHEA Grapalat" w:hAnsi="GHEA Grapalat"/>
          <w:sz w:val="22"/>
          <w:szCs w:val="22"/>
          <w:lang w:val="hy-AM"/>
        </w:rPr>
        <w:t xml:space="preserve"> </w:t>
      </w:r>
      <w:r w:rsidR="0000413D" w:rsidRPr="006B42C6">
        <w:rPr>
          <w:rFonts w:ascii="GHEA Grapalat" w:hAnsi="GHEA Grapalat" w:cs="GHEA Grapalat"/>
          <w:sz w:val="22"/>
          <w:szCs w:val="22"/>
          <w:lang w:val="hy-AM"/>
        </w:rPr>
        <w:t>ՀՀ</w:t>
      </w:r>
      <w:r w:rsidR="0000413D" w:rsidRPr="006B42C6">
        <w:rPr>
          <w:rFonts w:ascii="GHEA Grapalat" w:hAnsi="GHEA Grapalat"/>
          <w:sz w:val="22"/>
          <w:szCs w:val="22"/>
          <w:lang w:val="hy-AM"/>
        </w:rPr>
        <w:t xml:space="preserve"> </w:t>
      </w:r>
      <w:r w:rsidR="0000413D" w:rsidRPr="006B42C6">
        <w:rPr>
          <w:rFonts w:ascii="GHEA Grapalat" w:hAnsi="GHEA Grapalat" w:cs="GHEA Grapalat"/>
          <w:sz w:val="22"/>
          <w:szCs w:val="22"/>
          <w:lang w:val="hy-AM"/>
        </w:rPr>
        <w:t>առողջապահության</w:t>
      </w:r>
      <w:r w:rsidR="0000413D" w:rsidRPr="006B42C6">
        <w:rPr>
          <w:rFonts w:ascii="GHEA Grapalat" w:hAnsi="GHEA Grapalat"/>
          <w:sz w:val="22"/>
          <w:szCs w:val="22"/>
          <w:lang w:val="hy-AM"/>
        </w:rPr>
        <w:t xml:space="preserve"> նախարարության «Պրոֆեսոր Ռ</w:t>
      </w:r>
      <w:r w:rsidR="0000413D" w:rsidRPr="006B42C6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00413D" w:rsidRPr="006B42C6">
        <w:rPr>
          <w:rFonts w:ascii="GHEA Grapalat" w:hAnsi="GHEA Grapalat" w:cs="GHEA Grapalat"/>
          <w:sz w:val="22"/>
          <w:szCs w:val="22"/>
          <w:lang w:val="hy-AM"/>
        </w:rPr>
        <w:t>Օ</w:t>
      </w:r>
      <w:r w:rsidR="0000413D" w:rsidRPr="006B42C6">
        <w:rPr>
          <w:rFonts w:ascii="GHEA Grapalat" w:hAnsi="GHEA Grapalat"/>
          <w:sz w:val="22"/>
          <w:szCs w:val="22"/>
          <w:lang w:val="hy-AM"/>
        </w:rPr>
        <w:t xml:space="preserve"> </w:t>
      </w:r>
      <w:r w:rsidR="0000413D" w:rsidRPr="006B42C6">
        <w:rPr>
          <w:rFonts w:ascii="GHEA Grapalat" w:hAnsi="GHEA Grapalat" w:cs="GHEA Grapalat"/>
          <w:sz w:val="22"/>
          <w:szCs w:val="22"/>
          <w:lang w:val="hy-AM"/>
        </w:rPr>
        <w:t>Յոլյանի</w:t>
      </w:r>
      <w:r w:rsidR="0000413D" w:rsidRPr="006B42C6">
        <w:rPr>
          <w:rFonts w:ascii="GHEA Grapalat" w:hAnsi="GHEA Grapalat"/>
          <w:sz w:val="22"/>
          <w:szCs w:val="22"/>
          <w:lang w:val="hy-AM"/>
        </w:rPr>
        <w:t xml:space="preserve"> </w:t>
      </w:r>
      <w:r w:rsidR="0000413D" w:rsidRPr="006B42C6">
        <w:rPr>
          <w:rFonts w:ascii="GHEA Grapalat" w:hAnsi="GHEA Grapalat" w:cs="GHEA Grapalat"/>
          <w:sz w:val="22"/>
          <w:szCs w:val="22"/>
          <w:lang w:val="hy-AM"/>
        </w:rPr>
        <w:t>անվան</w:t>
      </w:r>
      <w:r w:rsidR="0000413D" w:rsidRPr="006B42C6">
        <w:rPr>
          <w:rFonts w:ascii="GHEA Grapalat" w:hAnsi="GHEA Grapalat"/>
          <w:sz w:val="22"/>
          <w:szCs w:val="22"/>
          <w:lang w:val="hy-AM"/>
        </w:rPr>
        <w:t xml:space="preserve"> </w:t>
      </w:r>
      <w:r w:rsidR="0000413D" w:rsidRPr="006B42C6">
        <w:rPr>
          <w:rFonts w:ascii="GHEA Grapalat" w:hAnsi="GHEA Grapalat" w:cs="GHEA Grapalat"/>
          <w:sz w:val="22"/>
          <w:szCs w:val="22"/>
          <w:lang w:val="hy-AM"/>
        </w:rPr>
        <w:t>արյունաբանական</w:t>
      </w:r>
      <w:r w:rsidR="0000413D" w:rsidRPr="006B42C6">
        <w:rPr>
          <w:rFonts w:ascii="GHEA Grapalat" w:hAnsi="GHEA Grapalat"/>
          <w:sz w:val="22"/>
          <w:szCs w:val="22"/>
          <w:lang w:val="hy-AM"/>
        </w:rPr>
        <w:t xml:space="preserve"> </w:t>
      </w:r>
      <w:r w:rsidR="0000413D" w:rsidRPr="006B42C6">
        <w:rPr>
          <w:rFonts w:ascii="GHEA Grapalat" w:hAnsi="GHEA Grapalat" w:cs="GHEA Grapalat"/>
          <w:sz w:val="22"/>
          <w:szCs w:val="22"/>
          <w:lang w:val="hy-AM"/>
        </w:rPr>
        <w:t>կենտրոն»</w:t>
      </w:r>
      <w:r w:rsidR="0000413D" w:rsidRPr="006B42C6">
        <w:rPr>
          <w:rFonts w:ascii="GHEA Grapalat" w:hAnsi="GHEA Grapalat"/>
          <w:sz w:val="22"/>
          <w:szCs w:val="22"/>
          <w:lang w:val="hy-AM"/>
        </w:rPr>
        <w:t xml:space="preserve"> </w:t>
      </w:r>
      <w:r w:rsidR="0000413D" w:rsidRPr="006B42C6">
        <w:rPr>
          <w:rFonts w:ascii="GHEA Grapalat" w:hAnsi="GHEA Grapalat" w:cs="GHEA Grapalat"/>
          <w:sz w:val="22"/>
          <w:szCs w:val="22"/>
          <w:lang w:val="hy-AM"/>
        </w:rPr>
        <w:t>ՓԲԸ</w:t>
      </w:r>
      <w:r w:rsidR="0000413D" w:rsidRPr="006B42C6">
        <w:rPr>
          <w:rFonts w:ascii="GHEA Grapalat" w:hAnsi="GHEA Grapalat"/>
          <w:sz w:val="22"/>
          <w:szCs w:val="22"/>
          <w:lang w:val="hy-AM"/>
        </w:rPr>
        <w:t>-</w:t>
      </w:r>
      <w:r w:rsidR="0000413D" w:rsidRPr="006B42C6">
        <w:rPr>
          <w:rFonts w:ascii="GHEA Grapalat" w:hAnsi="GHEA Grapalat" w:cs="GHEA Grapalat"/>
          <w:sz w:val="22"/>
          <w:szCs w:val="22"/>
          <w:lang w:val="hy-AM"/>
        </w:rPr>
        <w:t>ին</w:t>
      </w:r>
      <w:r w:rsidR="0000413D" w:rsidRPr="006B42C6">
        <w:rPr>
          <w:rFonts w:ascii="GHEA Grapalat" w:hAnsi="GHEA Grapalat"/>
          <w:sz w:val="22"/>
          <w:szCs w:val="22"/>
          <w:lang w:val="hy-AM"/>
        </w:rPr>
        <w:t>։</w:t>
      </w:r>
    </w:p>
    <w:p w:rsidR="0014386B" w:rsidRPr="006B42C6" w:rsidRDefault="000E452A" w:rsidP="0014386B">
      <w:pPr>
        <w:pStyle w:val="a3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6B42C6">
        <w:rPr>
          <w:rFonts w:ascii="GHEA Grapalat" w:hAnsi="GHEA Grapalat"/>
          <w:sz w:val="22"/>
          <w:szCs w:val="22"/>
          <w:lang w:val="hy-AM"/>
        </w:rPr>
        <w:t>21</w:t>
      </w:r>
      <w:r w:rsidR="0014386B" w:rsidRPr="006B42C6">
        <w:rPr>
          <w:rFonts w:ascii="GHEA Grapalat" w:hAnsi="GHEA Grapalat"/>
          <w:sz w:val="22"/>
          <w:szCs w:val="22"/>
          <w:lang w:val="hy-AM"/>
        </w:rPr>
        <w:t>.2 Կազմակերպություններում աշխատողների</w:t>
      </w:r>
      <w:r w:rsidR="00584E23" w:rsidRPr="006B42C6">
        <w:rPr>
          <w:rFonts w:ascii="GHEA Grapalat" w:hAnsi="GHEA Grapalat"/>
          <w:sz w:val="22"/>
          <w:szCs w:val="22"/>
          <w:lang w:val="hy-AM"/>
        </w:rPr>
        <w:t xml:space="preserve"> միջին ցուցակային</w:t>
      </w:r>
      <w:r w:rsidR="0014386B" w:rsidRPr="006B42C6">
        <w:rPr>
          <w:rFonts w:ascii="GHEA Grapalat" w:hAnsi="GHEA Grapalat"/>
          <w:sz w:val="22"/>
          <w:szCs w:val="22"/>
          <w:lang w:val="hy-AM"/>
        </w:rPr>
        <w:t xml:space="preserve"> ընդհանուր թիվը կազմում է </w:t>
      </w:r>
      <w:r w:rsidR="00DF3758" w:rsidRPr="006B42C6">
        <w:rPr>
          <w:rFonts w:ascii="GHEA Grapalat" w:hAnsi="GHEA Grapalat"/>
          <w:sz w:val="22"/>
          <w:szCs w:val="22"/>
          <w:lang w:val="hy-AM"/>
        </w:rPr>
        <w:t>1114</w:t>
      </w:r>
      <w:r w:rsidR="009C5E46" w:rsidRPr="006B42C6">
        <w:rPr>
          <w:rFonts w:ascii="GHEA Grapalat" w:hAnsi="GHEA Grapalat"/>
          <w:sz w:val="22"/>
          <w:szCs w:val="22"/>
          <w:lang w:val="hy-AM"/>
        </w:rPr>
        <w:t xml:space="preserve"> </w:t>
      </w:r>
      <w:r w:rsidR="00DF3758" w:rsidRPr="006B42C6">
        <w:rPr>
          <w:rFonts w:ascii="GHEA Grapalat" w:hAnsi="GHEA Grapalat"/>
          <w:sz w:val="22"/>
          <w:szCs w:val="22"/>
          <w:lang w:val="hy-AM"/>
        </w:rPr>
        <w:t>աշխատող</w:t>
      </w:r>
      <w:r w:rsidR="0014386B" w:rsidRPr="006B42C6">
        <w:rPr>
          <w:rFonts w:ascii="GHEA Grapalat" w:hAnsi="GHEA Grapalat"/>
          <w:sz w:val="22"/>
          <w:szCs w:val="22"/>
          <w:lang w:val="hy-AM"/>
        </w:rPr>
        <w:t>:</w:t>
      </w:r>
    </w:p>
    <w:p w:rsidR="0014386B" w:rsidRPr="006B42C6" w:rsidRDefault="000E452A" w:rsidP="0014386B">
      <w:pPr>
        <w:pStyle w:val="a3"/>
        <w:tabs>
          <w:tab w:val="num" w:pos="-5220"/>
        </w:tabs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6B42C6">
        <w:rPr>
          <w:rFonts w:ascii="GHEA Grapalat" w:hAnsi="GHEA Grapalat"/>
          <w:sz w:val="22"/>
          <w:szCs w:val="22"/>
          <w:lang w:val="hy-AM"/>
        </w:rPr>
        <w:t>21</w:t>
      </w:r>
      <w:r w:rsidR="0014386B" w:rsidRPr="006B42C6">
        <w:rPr>
          <w:rFonts w:ascii="GHEA Grapalat" w:hAnsi="GHEA Grapalat"/>
          <w:sz w:val="22"/>
          <w:szCs w:val="22"/>
          <w:lang w:val="hy-AM"/>
        </w:rPr>
        <w:t xml:space="preserve">.3 </w:t>
      </w:r>
      <w:r w:rsidR="0014386B" w:rsidRPr="006B42C6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="0014386B" w:rsidRPr="006B42C6">
        <w:rPr>
          <w:rFonts w:ascii="GHEA Grapalat" w:hAnsi="GHEA Grapalat"/>
          <w:sz w:val="22"/>
          <w:szCs w:val="22"/>
          <w:lang w:val="hy-AM"/>
        </w:rPr>
        <w:t xml:space="preserve"> </w:t>
      </w:r>
      <w:r w:rsidR="0014386B" w:rsidRPr="006B42C6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  <w:r w:rsidR="0014386B" w:rsidRPr="006B42C6">
        <w:rPr>
          <w:rFonts w:ascii="GHEA Grapalat" w:hAnsi="GHEA Grapalat"/>
          <w:i/>
          <w:iCs/>
          <w:sz w:val="22"/>
          <w:szCs w:val="22"/>
          <w:lang w:val="hy-AM"/>
        </w:rPr>
        <w:t xml:space="preserve"> </w:t>
      </w:r>
    </w:p>
    <w:p w:rsidR="0014386B" w:rsidRPr="006B42C6" w:rsidRDefault="0014386B" w:rsidP="0014386B">
      <w:pPr>
        <w:pStyle w:val="a3"/>
        <w:tabs>
          <w:tab w:val="num" w:pos="-5220"/>
        </w:tabs>
        <w:jc w:val="right"/>
        <w:rPr>
          <w:rFonts w:ascii="GHEA Grapalat" w:hAnsi="GHEA Grapalat"/>
          <w:sz w:val="22"/>
          <w:szCs w:val="22"/>
          <w:lang w:val="hy-AM"/>
        </w:rPr>
      </w:pPr>
      <w:r w:rsidRPr="006B42C6">
        <w:rPr>
          <w:rFonts w:ascii="GHEA Grapalat" w:hAnsi="GHEA Grapalat"/>
          <w:i/>
          <w:iCs/>
          <w:sz w:val="22"/>
          <w:szCs w:val="22"/>
          <w:lang w:val="hy-AM"/>
        </w:rPr>
        <w:t xml:space="preserve"> </w:t>
      </w:r>
      <w:r w:rsidRPr="006B42C6">
        <w:rPr>
          <w:rFonts w:ascii="GHEA Grapalat" w:hAnsi="GHEA Grapalat"/>
          <w:i/>
          <w:iCs/>
          <w:sz w:val="22"/>
          <w:szCs w:val="22"/>
        </w:rPr>
        <w:t>(</w:t>
      </w:r>
      <w:r w:rsidRPr="006B42C6">
        <w:rPr>
          <w:rFonts w:ascii="GHEA Grapalat" w:hAnsi="GHEA Grapalat" w:cs="Sylfaen"/>
          <w:i/>
          <w:iCs/>
          <w:sz w:val="22"/>
          <w:szCs w:val="22"/>
          <w:lang w:val="hy-AM"/>
        </w:rPr>
        <w:t>հազ. դրամ)</w:t>
      </w:r>
      <w:r w:rsidRPr="006B42C6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9C5E46" w:rsidRPr="006B42C6" w:rsidTr="002C3835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6B42C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6B42C6">
              <w:rPr>
                <w:rFonts w:ascii="GHEA Grapalat" w:hAnsi="GHEA Grapalat"/>
                <w:b/>
                <w:sz w:val="22"/>
                <w:szCs w:val="22"/>
                <w:lang w:val="hy-AM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14386B" w:rsidRPr="006B42C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6B42C6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14386B" w:rsidRPr="006B42C6" w:rsidRDefault="00DF3758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B42C6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2021</w:t>
            </w:r>
            <w:r w:rsidR="0014386B" w:rsidRPr="006B42C6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թ.</w:t>
            </w:r>
          </w:p>
          <w:p w:rsidR="0014386B" w:rsidRPr="006B42C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6B42C6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տարեկան</w:t>
            </w:r>
          </w:p>
        </w:tc>
      </w:tr>
      <w:tr w:rsidR="009C5E46" w:rsidRPr="006B42C6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6B42C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B42C6">
              <w:rPr>
                <w:rFonts w:ascii="GHEA Grapalat" w:hAnsi="GHEA Grapalat"/>
                <w:sz w:val="22"/>
                <w:szCs w:val="22"/>
                <w:lang w:val="hy-AM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6B42C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B42C6">
              <w:rPr>
                <w:rFonts w:ascii="GHEA Grapalat" w:hAnsi="GHEA Grapalat" w:cs="Sylfaen"/>
                <w:sz w:val="22"/>
                <w:szCs w:val="22"/>
                <w:lang w:val="hy-AM"/>
              </w:rPr>
              <w:t>Սեփական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6B42C6" w:rsidRDefault="00DF3758" w:rsidP="006B42C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6B42C6">
              <w:rPr>
                <w:rFonts w:ascii="GHEA Grapalat" w:hAnsi="GHEA Grapalat"/>
                <w:bCs/>
                <w:sz w:val="22"/>
                <w:szCs w:val="22"/>
              </w:rPr>
              <w:t>2</w:t>
            </w:r>
            <w:r w:rsidRPr="006B42C6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,</w:t>
            </w:r>
            <w:r w:rsidRPr="006B42C6">
              <w:rPr>
                <w:rFonts w:ascii="GHEA Grapalat" w:hAnsi="GHEA Grapalat"/>
                <w:bCs/>
                <w:sz w:val="22"/>
                <w:szCs w:val="22"/>
              </w:rPr>
              <w:t>245,340</w:t>
            </w:r>
            <w:r w:rsidRPr="006B42C6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6B42C6">
              <w:rPr>
                <w:rFonts w:ascii="GHEA Grapalat" w:hAnsi="GHEA Grapalat"/>
                <w:bCs/>
                <w:sz w:val="22"/>
                <w:szCs w:val="22"/>
              </w:rPr>
              <w:t>7</w:t>
            </w:r>
          </w:p>
        </w:tc>
      </w:tr>
      <w:tr w:rsidR="009C5E46" w:rsidRPr="006B42C6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6B42C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B42C6">
              <w:rPr>
                <w:rFonts w:ascii="GHEA Grapalat" w:hAnsi="GHEA Grapalat"/>
                <w:sz w:val="22"/>
                <w:szCs w:val="22"/>
                <w:lang w:val="hy-AM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6B42C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6B42C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Աշխատել են շահույթով </w:t>
            </w:r>
            <w:r w:rsidRPr="006B42C6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6B42C6">
              <w:rPr>
                <w:rFonts w:ascii="GHEA Grapalat" w:hAnsi="GHEA Grapalat" w:cs="Sylfaen"/>
                <w:sz w:val="22"/>
                <w:szCs w:val="22"/>
                <w:lang w:val="hy-AM"/>
              </w:rPr>
              <w:t>հատ</w:t>
            </w:r>
            <w:r w:rsidRPr="006B42C6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6B42C6" w:rsidRDefault="00DF3758" w:rsidP="00DF3758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B42C6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</w:tr>
      <w:tr w:rsidR="009C5E46" w:rsidRPr="006B42C6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6B42C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B42C6">
              <w:rPr>
                <w:rFonts w:ascii="GHEA Grapalat" w:hAnsi="GHEA Grapalat"/>
                <w:sz w:val="22"/>
                <w:szCs w:val="22"/>
                <w:lang w:val="hy-AM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6B42C6" w:rsidRDefault="0014386B" w:rsidP="002C3835">
            <w:pPr>
              <w:pStyle w:val="a3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6B42C6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Աշխատել են վնաս</w:t>
            </w:r>
            <w:r w:rsidRPr="006B42C6">
              <w:rPr>
                <w:rFonts w:ascii="GHEA Grapalat" w:hAnsi="GHEA Grapalat" w:cs="Sylfaen"/>
                <w:sz w:val="22"/>
                <w:szCs w:val="22"/>
              </w:rPr>
              <w:t>ով</w:t>
            </w:r>
            <w:r w:rsidRPr="006B42C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6B42C6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6B42C6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6B42C6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6B42C6" w:rsidRDefault="009C5E46" w:rsidP="00DF3758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42C6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9C5E46" w:rsidRPr="006B42C6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6B42C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42C6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6B42C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6B42C6">
              <w:rPr>
                <w:rFonts w:ascii="GHEA Grapalat" w:hAnsi="GHEA Grapalat" w:cs="Sylfaen"/>
                <w:sz w:val="22"/>
                <w:szCs w:val="22"/>
              </w:rPr>
              <w:t>Շահույթ(վնաս) չեն ձևավորել (</w:t>
            </w:r>
            <w:r w:rsidRPr="006B42C6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6B42C6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6B42C6" w:rsidRDefault="0014386B" w:rsidP="00DF3758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42C6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C5E46" w:rsidRPr="006B42C6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6B42C6" w:rsidRDefault="0014386B" w:rsidP="002C3835">
            <w:pPr>
              <w:pStyle w:val="a5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B42C6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6B42C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B42C6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6B42C6" w:rsidRDefault="00DF3758" w:rsidP="00DF3758">
            <w:pPr>
              <w:pStyle w:val="a3"/>
              <w:tabs>
                <w:tab w:val="clear" w:pos="540"/>
                <w:tab w:val="left" w:pos="514"/>
                <w:tab w:val="left" w:pos="720"/>
                <w:tab w:val="center" w:pos="972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B42C6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45,605</w:t>
            </w:r>
            <w:r w:rsidRPr="006B42C6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Pr="006B42C6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</w:t>
            </w:r>
          </w:p>
        </w:tc>
      </w:tr>
      <w:tr w:rsidR="009C5E46" w:rsidRPr="006B42C6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6B42C6" w:rsidRDefault="0014386B" w:rsidP="002C3835">
            <w:pPr>
              <w:pStyle w:val="a5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B42C6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6B42C6" w:rsidRDefault="0014386B" w:rsidP="002C3835">
            <w:pPr>
              <w:pStyle w:val="a5"/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B42C6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6B42C6" w:rsidRDefault="00DF3758" w:rsidP="00DF3758">
            <w:pPr>
              <w:pStyle w:val="a5"/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B42C6">
              <w:rPr>
                <w:rFonts w:ascii="GHEA Grapalat" w:hAnsi="GHEA Grapalat"/>
                <w:sz w:val="22"/>
                <w:szCs w:val="22"/>
                <w:lang w:val="hy-AM"/>
              </w:rPr>
              <w:t>2,942</w:t>
            </w:r>
            <w:r w:rsidRPr="006B42C6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6B42C6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9C5E46" w:rsidRPr="006B42C6" w:rsidTr="002C3835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6B42C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42C6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14386B" w:rsidRPr="006B42C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42C6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6B42C6" w:rsidRDefault="006B42C6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B42C6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ծավալը,</w:t>
            </w:r>
            <w:r w:rsidR="0014386B" w:rsidRPr="006B42C6">
              <w:rPr>
                <w:rFonts w:ascii="GHEA Grapalat" w:hAnsi="GHEA Grapalat" w:cs="Sylfaen"/>
                <w:sz w:val="22"/>
                <w:szCs w:val="22"/>
              </w:rPr>
              <w:t xml:space="preserve"> այդ թվ</w:t>
            </w:r>
            <w:r w:rsidRPr="006B42C6">
              <w:rPr>
                <w:rFonts w:ascii="GHEA Grapalat" w:hAnsi="GHEA Grapalat" w:cs="Sylfaen"/>
                <w:sz w:val="22"/>
                <w:szCs w:val="22"/>
              </w:rPr>
              <w:t>ում՝</w:t>
            </w:r>
          </w:p>
          <w:p w:rsidR="0014386B" w:rsidRPr="006B42C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B42C6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F3758" w:rsidRPr="006B42C6" w:rsidRDefault="00DF3758" w:rsidP="00DF3758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6B42C6">
              <w:rPr>
                <w:rFonts w:ascii="GHEA Grapalat" w:hAnsi="GHEA Grapalat"/>
                <w:bCs/>
                <w:sz w:val="22"/>
                <w:szCs w:val="22"/>
              </w:rPr>
              <w:t>4,271,277</w:t>
            </w:r>
            <w:r w:rsidRPr="006B42C6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6B42C6">
              <w:rPr>
                <w:rFonts w:ascii="GHEA Grapalat" w:hAnsi="GHEA Grapalat"/>
                <w:bCs/>
                <w:sz w:val="22"/>
                <w:szCs w:val="22"/>
              </w:rPr>
              <w:t>3</w:t>
            </w:r>
          </w:p>
          <w:p w:rsidR="00DF3758" w:rsidRPr="006B42C6" w:rsidRDefault="00DF3758" w:rsidP="00DF3758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6B42C6">
              <w:rPr>
                <w:rFonts w:ascii="GHEA Grapalat" w:hAnsi="GHEA Grapalat"/>
                <w:bCs/>
                <w:sz w:val="22"/>
                <w:szCs w:val="22"/>
              </w:rPr>
              <w:t>3,294,598</w:t>
            </w:r>
            <w:r w:rsidRPr="006B42C6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Pr="006B42C6">
              <w:rPr>
                <w:rFonts w:ascii="GHEA Grapalat" w:hAnsi="GHEA Grapalat"/>
                <w:bCs/>
                <w:sz w:val="22"/>
                <w:szCs w:val="22"/>
              </w:rPr>
              <w:t>8</w:t>
            </w:r>
          </w:p>
          <w:p w:rsidR="0014386B" w:rsidRPr="006B42C6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9C5E46" w:rsidRPr="006B42C6" w:rsidTr="002C3835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6B42C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42C6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14386B" w:rsidRPr="006B42C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42C6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6B42C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B42C6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14386B" w:rsidRPr="006B42C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B42C6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F3758" w:rsidRPr="006B42C6" w:rsidRDefault="00DF3758" w:rsidP="00DF3758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6B42C6">
              <w:rPr>
                <w:rFonts w:ascii="GHEA Grapalat" w:hAnsi="GHEA Grapalat"/>
                <w:bCs/>
                <w:sz w:val="22"/>
                <w:szCs w:val="22"/>
              </w:rPr>
              <w:t>4,222,685</w:t>
            </w:r>
            <w:r w:rsidRPr="006B42C6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6B42C6">
              <w:rPr>
                <w:rFonts w:ascii="GHEA Grapalat" w:hAnsi="GHEA Grapalat"/>
                <w:bCs/>
                <w:sz w:val="22"/>
                <w:szCs w:val="22"/>
              </w:rPr>
              <w:t>9</w:t>
            </w:r>
          </w:p>
          <w:p w:rsidR="00DF3758" w:rsidRPr="006B42C6" w:rsidRDefault="00DF3758" w:rsidP="00DF3758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6B42C6">
              <w:rPr>
                <w:rFonts w:ascii="GHEA Grapalat" w:hAnsi="GHEA Grapalat"/>
                <w:bCs/>
                <w:sz w:val="22"/>
                <w:szCs w:val="22"/>
              </w:rPr>
              <w:t>3,928,100</w:t>
            </w:r>
            <w:r w:rsidRPr="006B42C6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6B42C6">
              <w:rPr>
                <w:rFonts w:ascii="GHEA Grapalat" w:hAnsi="GHEA Grapalat"/>
                <w:bCs/>
                <w:sz w:val="22"/>
                <w:szCs w:val="22"/>
              </w:rPr>
              <w:t>4</w:t>
            </w:r>
          </w:p>
          <w:p w:rsidR="0014386B" w:rsidRPr="006B42C6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9C5E46" w:rsidRPr="006B42C6" w:rsidTr="002C3835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6B42C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42C6">
              <w:rPr>
                <w:rFonts w:ascii="GHEA Grapalat" w:hAnsi="GHEA Grapalat"/>
                <w:sz w:val="22"/>
                <w:szCs w:val="22"/>
              </w:rPr>
              <w:t>9</w:t>
            </w:r>
            <w:r w:rsidRPr="006B42C6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4386B" w:rsidRPr="006B42C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42C6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14386B" w:rsidRPr="006B42C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B42C6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14386B" w:rsidRPr="006B42C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B42C6">
              <w:rPr>
                <w:rFonts w:ascii="GHEA Grapalat" w:hAnsi="GHEA Grapalat"/>
                <w:sz w:val="22"/>
                <w:szCs w:val="22"/>
                <w:lang w:val="ru-RU"/>
              </w:rPr>
              <w:lastRenderedPageBreak/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6B42C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B42C6">
              <w:rPr>
                <w:rFonts w:ascii="GHEA Grapalat" w:hAnsi="GHEA Grapalat" w:cs="Sylfaen"/>
                <w:sz w:val="22"/>
                <w:szCs w:val="22"/>
              </w:rPr>
              <w:lastRenderedPageBreak/>
              <w:t>Ընթացիկ</w:t>
            </w:r>
            <w:r w:rsidRPr="006B42C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6B42C6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6B42C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6B42C6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6B42C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6B42C6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6B42C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6B42C6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6B42C6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4386B" w:rsidRPr="006B42C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B42C6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6B42C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6B42C6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6B42C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6B42C6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6B42C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6B42C6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4386B" w:rsidRPr="006B42C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6B42C6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14386B" w:rsidRPr="006B42C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6B42C6">
              <w:rPr>
                <w:rFonts w:ascii="GHEA Grapalat" w:hAnsi="GHEA Grapalat" w:cs="Sylfaen"/>
                <w:sz w:val="22"/>
                <w:szCs w:val="22"/>
                <w:lang w:val="ru-RU"/>
              </w:rPr>
              <w:lastRenderedPageBreak/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F3758" w:rsidRPr="006B42C6" w:rsidRDefault="00DF3758" w:rsidP="00DF3758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6B42C6">
              <w:rPr>
                <w:rFonts w:ascii="GHEA Grapalat" w:hAnsi="GHEA Grapalat"/>
                <w:bCs/>
                <w:sz w:val="22"/>
                <w:szCs w:val="22"/>
              </w:rPr>
              <w:lastRenderedPageBreak/>
              <w:t>393,122</w:t>
            </w:r>
            <w:r w:rsidRPr="006B42C6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6B42C6">
              <w:rPr>
                <w:rFonts w:ascii="GHEA Grapalat" w:hAnsi="GHEA Grapalat"/>
                <w:bCs/>
                <w:sz w:val="22"/>
                <w:szCs w:val="22"/>
              </w:rPr>
              <w:t>4</w:t>
            </w:r>
          </w:p>
          <w:p w:rsidR="00DF3758" w:rsidRPr="006B42C6" w:rsidRDefault="00DF3758" w:rsidP="00DF3758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6B42C6">
              <w:rPr>
                <w:rFonts w:ascii="GHEA Grapalat" w:hAnsi="GHEA Grapalat"/>
                <w:bCs/>
                <w:sz w:val="22"/>
                <w:szCs w:val="22"/>
              </w:rPr>
              <w:t>120,726</w:t>
            </w:r>
            <w:r w:rsidRPr="006B42C6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6B42C6">
              <w:rPr>
                <w:rFonts w:ascii="GHEA Grapalat" w:hAnsi="GHEA Grapalat"/>
                <w:bCs/>
                <w:sz w:val="22"/>
                <w:szCs w:val="22"/>
              </w:rPr>
              <w:t>6</w:t>
            </w:r>
          </w:p>
          <w:p w:rsidR="00DF3758" w:rsidRPr="006B42C6" w:rsidRDefault="00DF3758" w:rsidP="00DF3758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6B42C6">
              <w:rPr>
                <w:rFonts w:ascii="GHEA Grapalat" w:hAnsi="GHEA Grapalat"/>
                <w:bCs/>
                <w:sz w:val="22"/>
                <w:szCs w:val="22"/>
              </w:rPr>
              <w:t>49,509</w:t>
            </w:r>
            <w:r w:rsidRPr="006B42C6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6B42C6">
              <w:rPr>
                <w:rFonts w:ascii="GHEA Grapalat" w:hAnsi="GHEA Grapalat"/>
                <w:bCs/>
                <w:sz w:val="22"/>
                <w:szCs w:val="22"/>
              </w:rPr>
              <w:t>7</w:t>
            </w:r>
          </w:p>
          <w:p w:rsidR="00DF3758" w:rsidRPr="006B42C6" w:rsidRDefault="00DF3758" w:rsidP="00DF3758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6B42C6">
              <w:rPr>
                <w:rFonts w:ascii="GHEA Grapalat" w:hAnsi="GHEA Grapalat"/>
                <w:bCs/>
                <w:sz w:val="22"/>
                <w:szCs w:val="22"/>
              </w:rPr>
              <w:t>24,868</w:t>
            </w:r>
            <w:r w:rsidRPr="006B42C6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6B42C6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14386B" w:rsidRPr="006B42C6" w:rsidRDefault="009C5E46" w:rsidP="009C5E46">
            <w:pPr>
              <w:pStyle w:val="a3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B42C6">
              <w:rPr>
                <w:rFonts w:ascii="GHEA Grapalat" w:hAnsi="GHEA Grapalat"/>
                <w:sz w:val="22"/>
                <w:szCs w:val="22"/>
              </w:rPr>
              <w:lastRenderedPageBreak/>
              <w:t xml:space="preserve"> </w:t>
            </w:r>
            <w:r w:rsidR="0014386B" w:rsidRPr="006B42C6">
              <w:rPr>
                <w:rFonts w:ascii="GHEA Grapalat" w:hAnsi="GHEA Grapalat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9C5E46" w:rsidRPr="006B42C6" w:rsidTr="002C383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6B42C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42C6">
              <w:rPr>
                <w:rFonts w:ascii="GHEA Grapalat" w:hAnsi="GHEA Grapalat"/>
                <w:sz w:val="22"/>
                <w:szCs w:val="22"/>
              </w:rPr>
              <w:lastRenderedPageBreak/>
              <w:t>10</w:t>
            </w:r>
            <w:r w:rsidRPr="006B42C6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4386B" w:rsidRPr="006B42C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42C6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14386B" w:rsidRPr="006B42C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42C6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14386B" w:rsidRPr="006B42C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6B42C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B42C6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6B42C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6B42C6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6B42C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6B42C6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6B42C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6B42C6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6B42C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6B42C6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6B42C6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4386B" w:rsidRPr="006B42C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B42C6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6B42C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6B42C6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6B42C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6B42C6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6B42C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6B42C6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4386B" w:rsidRPr="006B42C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B42C6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6B42C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6B42C6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6B42C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6B42C6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6B42C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6B42C6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6B42C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6B42C6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F3758" w:rsidRPr="006B42C6" w:rsidRDefault="00DF3758" w:rsidP="00DF3758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6B42C6">
              <w:rPr>
                <w:rFonts w:ascii="GHEA Grapalat" w:hAnsi="GHEA Grapalat"/>
                <w:bCs/>
                <w:sz w:val="22"/>
                <w:szCs w:val="22"/>
              </w:rPr>
              <w:t>520,211</w:t>
            </w:r>
            <w:r w:rsidRPr="006B42C6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6B42C6">
              <w:rPr>
                <w:rFonts w:ascii="GHEA Grapalat" w:hAnsi="GHEA Grapalat"/>
                <w:bCs/>
                <w:sz w:val="22"/>
                <w:szCs w:val="22"/>
              </w:rPr>
              <w:t>6</w:t>
            </w:r>
          </w:p>
          <w:p w:rsidR="00DF3758" w:rsidRPr="006B42C6" w:rsidRDefault="00DF3758" w:rsidP="00DF3758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6B42C6">
              <w:rPr>
                <w:rFonts w:ascii="GHEA Grapalat" w:hAnsi="GHEA Grapalat"/>
                <w:bCs/>
                <w:sz w:val="22"/>
                <w:szCs w:val="22"/>
              </w:rPr>
              <w:t>146,256</w:t>
            </w:r>
            <w:r w:rsidRPr="006B42C6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6B42C6">
              <w:rPr>
                <w:rFonts w:ascii="GHEA Grapalat" w:hAnsi="GHEA Grapalat"/>
                <w:bCs/>
                <w:sz w:val="22"/>
                <w:szCs w:val="22"/>
              </w:rPr>
              <w:t>8</w:t>
            </w:r>
          </w:p>
          <w:p w:rsidR="00DF3758" w:rsidRPr="006B42C6" w:rsidRDefault="00DF3758" w:rsidP="00DF3758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6B42C6">
              <w:rPr>
                <w:rFonts w:ascii="GHEA Grapalat" w:hAnsi="GHEA Grapalat"/>
                <w:bCs/>
                <w:sz w:val="22"/>
                <w:szCs w:val="22"/>
              </w:rPr>
              <w:t>88,512</w:t>
            </w:r>
            <w:r w:rsidRPr="006B42C6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6B42C6">
              <w:rPr>
                <w:rFonts w:ascii="GHEA Grapalat" w:hAnsi="GHEA Grapalat"/>
                <w:bCs/>
                <w:sz w:val="22"/>
                <w:szCs w:val="22"/>
              </w:rPr>
              <w:t>5</w:t>
            </w:r>
          </w:p>
          <w:p w:rsidR="0014386B" w:rsidRPr="006B42C6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</w:tr>
      <w:tr w:rsidR="009C5E46" w:rsidRPr="006B42C6" w:rsidTr="002C383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6B42C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B42C6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14386B" w:rsidRPr="006B42C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B42C6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14386B" w:rsidRPr="006B42C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B42C6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6B42C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6B42C6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14386B" w:rsidRPr="006B42C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6B42C6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14386B" w:rsidRPr="006B42C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6B42C6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F3758" w:rsidRPr="006B42C6" w:rsidRDefault="00DF3758" w:rsidP="00DF3758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6B42C6">
              <w:rPr>
                <w:rFonts w:ascii="GHEA Grapalat" w:hAnsi="GHEA Grapalat"/>
                <w:bCs/>
                <w:sz w:val="22"/>
                <w:szCs w:val="22"/>
              </w:rPr>
              <w:t>2,152,676</w:t>
            </w:r>
            <w:r w:rsidRPr="006B42C6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6B42C6">
              <w:rPr>
                <w:rFonts w:ascii="GHEA Grapalat" w:hAnsi="GHEA Grapalat"/>
                <w:bCs/>
                <w:sz w:val="22"/>
                <w:szCs w:val="22"/>
              </w:rPr>
              <w:t>8</w:t>
            </w:r>
          </w:p>
          <w:p w:rsidR="0014386B" w:rsidRPr="006B42C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42C6">
              <w:rPr>
                <w:rFonts w:ascii="GHEA Grapalat" w:hAnsi="GHEA Grapalat"/>
                <w:sz w:val="22"/>
                <w:szCs w:val="22"/>
              </w:rPr>
              <w:t>0</w:t>
            </w:r>
          </w:p>
          <w:p w:rsidR="00DF3758" w:rsidRPr="006B42C6" w:rsidRDefault="00DF3758" w:rsidP="00DF3758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6B42C6">
              <w:rPr>
                <w:rFonts w:ascii="GHEA Grapalat" w:hAnsi="GHEA Grapalat"/>
                <w:bCs/>
                <w:sz w:val="22"/>
                <w:szCs w:val="22"/>
              </w:rPr>
              <w:t>2,152,676</w:t>
            </w:r>
            <w:r w:rsidRPr="006B42C6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6B42C6">
              <w:rPr>
                <w:rFonts w:ascii="GHEA Grapalat" w:hAnsi="GHEA Grapalat"/>
                <w:bCs/>
                <w:sz w:val="22"/>
                <w:szCs w:val="22"/>
              </w:rPr>
              <w:t>8</w:t>
            </w:r>
          </w:p>
          <w:p w:rsidR="0014386B" w:rsidRPr="006B42C6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4386B" w:rsidRPr="006B42C6" w:rsidTr="002C3835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6B42C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42C6">
              <w:rPr>
                <w:rFonts w:ascii="GHEA Grapalat" w:hAnsi="GHEA Grapalat"/>
                <w:sz w:val="22"/>
                <w:szCs w:val="22"/>
              </w:rPr>
              <w:t>1</w:t>
            </w:r>
            <w:r w:rsidRPr="006B42C6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6B42C6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6B42C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6B42C6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F3758" w:rsidRPr="006B42C6" w:rsidRDefault="00DF3758" w:rsidP="00DF3758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6B42C6">
              <w:rPr>
                <w:rFonts w:ascii="GHEA Grapalat" w:hAnsi="GHEA Grapalat"/>
                <w:bCs/>
                <w:sz w:val="22"/>
                <w:szCs w:val="22"/>
              </w:rPr>
              <w:t>3,460,214</w:t>
            </w:r>
            <w:r w:rsidRPr="006B42C6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Pr="006B42C6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14386B" w:rsidRPr="006B42C6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14386B" w:rsidRPr="006B42C6" w:rsidRDefault="0014386B" w:rsidP="0014386B">
      <w:pPr>
        <w:pStyle w:val="a3"/>
        <w:spacing w:line="276" w:lineRule="auto"/>
        <w:rPr>
          <w:rFonts w:ascii="GHEA Grapalat" w:hAnsi="GHEA Grapalat"/>
          <w:sz w:val="22"/>
          <w:szCs w:val="22"/>
        </w:rPr>
      </w:pPr>
    </w:p>
    <w:p w:rsidR="0014386B" w:rsidRPr="006B42C6" w:rsidRDefault="000E452A" w:rsidP="0014386B">
      <w:pPr>
        <w:pStyle w:val="a3"/>
        <w:ind w:firstLine="426"/>
        <w:rPr>
          <w:rFonts w:ascii="GHEA Grapalat" w:hAnsi="GHEA Grapalat"/>
          <w:sz w:val="22"/>
          <w:szCs w:val="22"/>
        </w:rPr>
      </w:pPr>
      <w:r w:rsidRPr="006B42C6">
        <w:rPr>
          <w:rFonts w:ascii="GHEA Grapalat" w:hAnsi="GHEA Grapalat"/>
          <w:sz w:val="22"/>
          <w:szCs w:val="22"/>
        </w:rPr>
        <w:t>21</w:t>
      </w:r>
      <w:r w:rsidR="0014386B" w:rsidRPr="006B42C6">
        <w:rPr>
          <w:rFonts w:ascii="GHEA Grapalat" w:hAnsi="GHEA Grapalat"/>
          <w:sz w:val="22"/>
          <w:szCs w:val="22"/>
        </w:rPr>
        <w:t xml:space="preserve">.4 </w:t>
      </w:r>
      <w:r w:rsidR="0014386B" w:rsidRPr="006B42C6">
        <w:rPr>
          <w:rFonts w:ascii="GHEA Grapalat" w:hAnsi="GHEA Grapalat" w:cs="Sylfaen"/>
          <w:sz w:val="22"/>
          <w:szCs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14386B" w:rsidRPr="006B42C6">
        <w:rPr>
          <w:rFonts w:ascii="GHEA Grapalat" w:hAnsi="GHEA Grapalat"/>
          <w:sz w:val="22"/>
          <w:szCs w:val="22"/>
        </w:rPr>
        <w:tab/>
      </w:r>
    </w:p>
    <w:p w:rsidR="0014386B" w:rsidRPr="006B5D8E" w:rsidRDefault="00DF3758" w:rsidP="0014386B">
      <w:pPr>
        <w:spacing w:line="360" w:lineRule="auto"/>
        <w:jc w:val="right"/>
        <w:rPr>
          <w:rFonts w:ascii="GHEA Grapalat" w:hAnsi="GHEA Grapalat"/>
          <w:color w:val="FF0000"/>
          <w:sz w:val="22"/>
          <w:szCs w:val="22"/>
          <w:lang w:val="ru-RU"/>
        </w:rPr>
      </w:pPr>
      <w:r w:rsidRPr="006B42C6">
        <w:rPr>
          <w:rFonts w:ascii="GHEA Grapalat" w:hAnsi="GHEA Grapalat"/>
          <w:sz w:val="22"/>
          <w:szCs w:val="22"/>
        </w:rPr>
        <w:t>2021</w:t>
      </w:r>
      <w:r w:rsidR="0014386B" w:rsidRPr="006B42C6">
        <w:rPr>
          <w:rFonts w:ascii="GHEA Grapalat" w:hAnsi="GHEA Grapalat" w:cs="Sylfaen"/>
          <w:sz w:val="22"/>
          <w:szCs w:val="22"/>
        </w:rPr>
        <w:t>թ.</w:t>
      </w:r>
      <w:r w:rsidR="0014386B" w:rsidRPr="006B42C6">
        <w:rPr>
          <w:rFonts w:ascii="GHEA Grapalat" w:hAnsi="GHEA Grapalat" w:cs="Sylfaen"/>
          <w:sz w:val="22"/>
          <w:szCs w:val="22"/>
          <w:lang w:val="ru-RU"/>
        </w:rPr>
        <w:t xml:space="preserve"> տարեկան</w:t>
      </w:r>
    </w:p>
    <w:p w:rsidR="0014386B" w:rsidRPr="006B42C6" w:rsidRDefault="0014386B" w:rsidP="0014386B">
      <w:pPr>
        <w:spacing w:line="360" w:lineRule="auto"/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9C5E46" w:rsidRPr="006B42C6" w:rsidTr="002C3835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4386B" w:rsidRPr="006B42C6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B42C6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6B42C6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B42C6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6B42C6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B42C6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6B42C6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9C5E46" w:rsidRPr="006B42C6" w:rsidTr="002C3835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6B42C6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6B42C6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4386B" w:rsidRPr="006B42C6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B42C6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6B42C6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6B42C6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B42C6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9C5E46" w:rsidRPr="006B42C6" w:rsidTr="002C3835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6B42C6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6B42C6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4386B" w:rsidRPr="006B42C6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6B42C6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B42C6">
              <w:rPr>
                <w:rFonts w:ascii="GHEA Grapalat" w:hAnsi="GHEA Grapalat"/>
                <w:sz w:val="22"/>
                <w:szCs w:val="22"/>
              </w:rPr>
              <w:t>|</w:t>
            </w:r>
            <w:r w:rsidRPr="006B42C6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6B42C6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B42C6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9C5E46" w:rsidRPr="006B42C6" w:rsidTr="002C3835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4386B" w:rsidRPr="006B42C6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B42C6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6B42C6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B42C6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14386B" w:rsidRPr="006B42C6" w:rsidRDefault="009C5E46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B42C6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14386B" w:rsidRPr="006B42C6" w:rsidRDefault="00DF3758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B42C6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6B42C6" w:rsidRDefault="00DF3758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B42C6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9C5E46" w:rsidRPr="006B42C6" w:rsidTr="002C3835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6B42C6" w:rsidRDefault="00D61A75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B42C6">
              <w:rPr>
                <w:rFonts w:ascii="GHEA Grapalat" w:hAnsi="GHEA Grapalat" w:cs="Sylfaen"/>
                <w:sz w:val="22"/>
                <w:lang w:val="hy-AM"/>
              </w:rPr>
              <w:t>Ընթացիկ ի</w:t>
            </w:r>
            <w:r w:rsidRPr="006B42C6">
              <w:rPr>
                <w:rFonts w:ascii="GHEA Grapalat" w:hAnsi="GHEA Grapalat" w:cs="Sylfaen"/>
                <w:sz w:val="22"/>
              </w:rPr>
              <w:t>րացվելիության</w:t>
            </w:r>
            <w:r w:rsidRPr="006B42C6">
              <w:rPr>
                <w:rFonts w:ascii="GHEA Grapalat" w:hAnsi="GHEA Grapalat" w:cs="Sylfaen"/>
                <w:sz w:val="22"/>
                <w:lang w:val="hy-AM"/>
              </w:rPr>
              <w:t xml:space="preserve"> </w:t>
            </w:r>
            <w:r w:rsidRPr="006B42C6">
              <w:rPr>
                <w:rFonts w:ascii="GHEA Grapalat" w:hAnsi="GHEA Grapalat" w:cs="Sylfaen"/>
                <w:sz w:val="22"/>
              </w:rPr>
              <w:t>գործ</w:t>
            </w:r>
            <w:r w:rsidRPr="006B42C6">
              <w:rPr>
                <w:rFonts w:ascii="GHEA Grapalat" w:hAnsi="GHEA Grapalat" w:cs="Sylfaen"/>
                <w:sz w:val="22"/>
                <w:lang w:val="hy-AM"/>
              </w:rPr>
              <w:t>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6B42C6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B42C6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6B42C6" w:rsidRDefault="006B5D8E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B42C6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6B42C6" w:rsidRDefault="006B5D8E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B42C6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6B42C6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B42C6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C5E46" w:rsidRPr="006B42C6" w:rsidTr="002C3835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6B42C6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B42C6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6B42C6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B42C6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6B42C6" w:rsidRDefault="006B5D8E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B42C6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6B42C6" w:rsidRDefault="006B5D8E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B42C6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6B42C6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B42C6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C5E46" w:rsidRPr="006B42C6" w:rsidTr="002C3835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6B42C6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B42C6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6B42C6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B42C6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6B42C6" w:rsidRDefault="006B5D8E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B42C6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6B42C6" w:rsidRDefault="006B5D8E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B42C6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6B42C6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B42C6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4386B" w:rsidRPr="006B42C6" w:rsidTr="002C3835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6B42C6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B42C6">
              <w:rPr>
                <w:rFonts w:ascii="GHEA Grapalat" w:hAnsi="GHEA Grapalat" w:cs="Sylfaen"/>
                <w:sz w:val="22"/>
                <w:szCs w:val="22"/>
              </w:rPr>
              <w:t>պարտ և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6B42C6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B42C6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6B42C6" w:rsidRDefault="006B5D8E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B42C6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14386B" w:rsidRPr="006B42C6" w:rsidRDefault="0014386B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B42C6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6B42C6" w:rsidRDefault="009C5E46" w:rsidP="002C3835">
            <w:pPr>
              <w:pStyle w:val="a5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B42C6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</w:tr>
    </w:tbl>
    <w:p w:rsidR="0014386B" w:rsidRPr="006B42C6" w:rsidRDefault="0014386B" w:rsidP="0014386B">
      <w:pPr>
        <w:spacing w:line="360" w:lineRule="auto"/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14386B" w:rsidRPr="006B42C6" w:rsidRDefault="0014386B" w:rsidP="0014386B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</w:rPr>
      </w:pPr>
      <w:r w:rsidRPr="006B42C6">
        <w:rPr>
          <w:rFonts w:ascii="GHEA Grapalat" w:hAnsi="GHEA Grapalat"/>
          <w:sz w:val="22"/>
          <w:szCs w:val="22"/>
        </w:rPr>
        <w:t xml:space="preserve"> 2</w:t>
      </w:r>
      <w:r w:rsidR="000E452A" w:rsidRPr="006B42C6">
        <w:rPr>
          <w:rFonts w:ascii="GHEA Grapalat" w:hAnsi="GHEA Grapalat"/>
          <w:sz w:val="22"/>
          <w:szCs w:val="22"/>
          <w:lang w:val="en-US"/>
        </w:rPr>
        <w:t>1</w:t>
      </w:r>
      <w:r w:rsidRPr="006B42C6">
        <w:rPr>
          <w:rFonts w:ascii="GHEA Grapalat" w:hAnsi="GHEA Grapalat"/>
          <w:sz w:val="22"/>
          <w:szCs w:val="22"/>
          <w:lang w:val="hy-AM"/>
        </w:rPr>
        <w:t>.</w:t>
      </w:r>
      <w:r w:rsidRPr="006B42C6">
        <w:rPr>
          <w:rFonts w:ascii="GHEA Grapalat" w:hAnsi="GHEA Grapalat"/>
          <w:sz w:val="22"/>
          <w:szCs w:val="22"/>
        </w:rPr>
        <w:t xml:space="preserve">5 </w:t>
      </w:r>
      <w:r w:rsidRPr="006B42C6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="00584E23" w:rsidRPr="006B42C6">
        <w:rPr>
          <w:rFonts w:ascii="GHEA Grapalat" w:hAnsi="GHEA Grapalat" w:cs="Sylfaen"/>
          <w:sz w:val="22"/>
          <w:szCs w:val="22"/>
        </w:rPr>
        <w:t>.</w:t>
      </w:r>
      <w:r w:rsidRPr="006B42C6">
        <w:rPr>
          <w:rFonts w:ascii="GHEA Grapalat" w:hAnsi="GHEA Grapalat"/>
          <w:sz w:val="22"/>
          <w:szCs w:val="22"/>
        </w:rPr>
        <w:t xml:space="preserve"> </w:t>
      </w:r>
    </w:p>
    <w:p w:rsidR="0014386B" w:rsidRPr="00AB1619" w:rsidRDefault="006B5D8E" w:rsidP="0014386B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B1619">
        <w:rPr>
          <w:rFonts w:ascii="GHEA Grapalat" w:hAnsi="GHEA Grapalat"/>
          <w:sz w:val="22"/>
          <w:szCs w:val="22"/>
        </w:rPr>
        <w:t>1. 2021</w:t>
      </w:r>
      <w:r w:rsidR="0014386B" w:rsidRPr="00AB1619">
        <w:rPr>
          <w:rFonts w:ascii="GHEA Grapalat" w:hAnsi="GHEA Grapalat" w:cs="Sylfaen"/>
          <w:sz w:val="22"/>
          <w:szCs w:val="22"/>
        </w:rPr>
        <w:t xml:space="preserve">թ.-ի </w:t>
      </w:r>
      <w:r w:rsidR="0014386B" w:rsidRPr="00AB1619">
        <w:rPr>
          <w:rFonts w:ascii="GHEA Grapalat" w:hAnsi="GHEA Grapalat" w:cs="Sylfaen"/>
          <w:sz w:val="22"/>
          <w:szCs w:val="22"/>
          <w:lang w:val="ru-RU"/>
        </w:rPr>
        <w:t>տարեկան</w:t>
      </w:r>
      <w:r w:rsidR="0014386B" w:rsidRPr="00AB1619">
        <w:rPr>
          <w:rFonts w:ascii="GHEA Grapalat" w:hAnsi="GHEA Grapalat" w:cs="Sylfaen"/>
          <w:sz w:val="22"/>
          <w:szCs w:val="22"/>
        </w:rPr>
        <w:t xml:space="preserve"> </w:t>
      </w:r>
      <w:r w:rsidR="0014386B" w:rsidRPr="00AB1619">
        <w:rPr>
          <w:rFonts w:ascii="GHEA Grapalat" w:hAnsi="GHEA Grapalat" w:cs="Sylfaen"/>
          <w:sz w:val="22"/>
          <w:szCs w:val="22"/>
          <w:lang w:val="ru-RU"/>
        </w:rPr>
        <w:t>տվյալներով</w:t>
      </w:r>
      <w:r w:rsidR="0014386B" w:rsidRPr="00AB1619">
        <w:rPr>
          <w:rFonts w:ascii="GHEA Grapalat" w:hAnsi="GHEA Grapalat" w:cs="Sylfaen"/>
          <w:sz w:val="22"/>
          <w:szCs w:val="22"/>
        </w:rPr>
        <w:t xml:space="preserve"> </w:t>
      </w:r>
      <w:r w:rsidR="0014386B" w:rsidRPr="00AB1619">
        <w:rPr>
          <w:rFonts w:ascii="GHEA Grapalat" w:hAnsi="GHEA Grapalat" w:cs="Sylfaen"/>
          <w:sz w:val="22"/>
          <w:szCs w:val="22"/>
          <w:lang w:val="ru-RU"/>
        </w:rPr>
        <w:t>մարզպետարանի</w:t>
      </w:r>
      <w:r w:rsidR="0014386B" w:rsidRPr="00AB1619">
        <w:rPr>
          <w:rFonts w:ascii="GHEA Grapalat" w:hAnsi="GHEA Grapalat" w:cs="Sylfaen"/>
          <w:sz w:val="22"/>
          <w:szCs w:val="22"/>
          <w:lang w:val="hy-AM"/>
        </w:rPr>
        <w:t xml:space="preserve"> ենթա</w:t>
      </w:r>
      <w:r w:rsidR="008D3983" w:rsidRPr="00AB1619">
        <w:rPr>
          <w:rFonts w:ascii="GHEA Grapalat" w:hAnsi="GHEA Grapalat" w:cs="Sylfaen"/>
          <w:sz w:val="22"/>
          <w:szCs w:val="22"/>
          <w:lang w:val="hy-AM"/>
        </w:rPr>
        <w:t>կայության</w:t>
      </w:r>
      <w:r w:rsidRPr="00AB1619">
        <w:rPr>
          <w:rFonts w:ascii="GHEA Grapalat" w:hAnsi="GHEA Grapalat" w:cs="Sylfaen"/>
          <w:sz w:val="22"/>
          <w:szCs w:val="22"/>
          <w:lang w:val="hy-AM"/>
        </w:rPr>
        <w:t xml:space="preserve"> «Մեղրու տարածաշրջանային բժշկական կենտրոն» ՓԲԸ-ն աշխատել է վնասով և ձևավորել է 2,942․0 հազ․ դրամ վնաս, մնացած </w:t>
      </w:r>
      <w:r w:rsidR="008D3983" w:rsidRPr="00AB1619">
        <w:rPr>
          <w:rFonts w:ascii="GHEA Grapalat" w:hAnsi="GHEA Grapalat" w:cs="Sylfaen"/>
          <w:sz w:val="22"/>
          <w:szCs w:val="22"/>
          <w:lang w:val="hy-AM"/>
        </w:rPr>
        <w:t xml:space="preserve">բոլոր </w:t>
      </w:r>
      <w:r w:rsidR="000269BF" w:rsidRPr="00AB1619">
        <w:rPr>
          <w:rFonts w:ascii="GHEA Grapalat" w:hAnsi="GHEA Grapalat"/>
          <w:sz w:val="22"/>
          <w:szCs w:val="22"/>
          <w:lang w:val="hy-AM" w:eastAsia="en-US"/>
        </w:rPr>
        <w:t>կազմակերպություն</w:t>
      </w:r>
      <w:r w:rsidRPr="00AB1619">
        <w:rPr>
          <w:rFonts w:ascii="GHEA Grapalat" w:hAnsi="GHEA Grapalat"/>
          <w:sz w:val="22"/>
          <w:szCs w:val="22"/>
          <w:lang w:val="hy-AM" w:eastAsia="en-US"/>
        </w:rPr>
        <w:t>ներն ա</w:t>
      </w:r>
      <w:r w:rsidR="00584E23" w:rsidRPr="00AB1619">
        <w:rPr>
          <w:rFonts w:ascii="GHEA Grapalat" w:hAnsi="GHEA Grapalat" w:cs="Sylfaen"/>
          <w:sz w:val="22"/>
          <w:szCs w:val="22"/>
          <w:lang w:val="hy-AM"/>
        </w:rPr>
        <w:t>շխատել են շահույթով՝</w:t>
      </w:r>
      <w:r w:rsidR="0014386B" w:rsidRPr="00AB1619">
        <w:rPr>
          <w:rFonts w:ascii="GHEA Grapalat" w:hAnsi="GHEA Grapalat" w:cs="Sylfaen"/>
          <w:sz w:val="22"/>
          <w:szCs w:val="22"/>
          <w:lang w:val="hy-AM"/>
        </w:rPr>
        <w:t xml:space="preserve"> զուտ շահ</w:t>
      </w:r>
      <w:r w:rsidR="000269BF" w:rsidRPr="00AB1619">
        <w:rPr>
          <w:rFonts w:ascii="GHEA Grapalat" w:hAnsi="GHEA Grapalat" w:cs="Sylfaen"/>
          <w:sz w:val="22"/>
          <w:szCs w:val="22"/>
          <w:lang w:val="hy-AM"/>
        </w:rPr>
        <w:t>ույթի ընդհանուր ծավալը կազմել է</w:t>
      </w:r>
      <w:r w:rsidRPr="00AB1619">
        <w:rPr>
          <w:rFonts w:ascii="GHEA Grapalat" w:hAnsi="GHEA Grapalat" w:cs="Sylfaen"/>
          <w:sz w:val="22"/>
          <w:szCs w:val="22"/>
          <w:lang w:val="hy-AM"/>
        </w:rPr>
        <w:t xml:space="preserve"> 45,605․8</w:t>
      </w:r>
      <w:r w:rsidR="008D3983" w:rsidRPr="00AB1619">
        <w:rPr>
          <w:rFonts w:ascii="GHEA Grapalat" w:hAnsi="GHEA Grapalat" w:cs="Sylfaen"/>
          <w:sz w:val="22"/>
          <w:szCs w:val="22"/>
          <w:lang w:val="hy-AM"/>
        </w:rPr>
        <w:t xml:space="preserve"> հազ. դրամ: </w:t>
      </w:r>
    </w:p>
    <w:p w:rsidR="0014386B" w:rsidRPr="00AB1619" w:rsidRDefault="0014386B" w:rsidP="0014386B">
      <w:pPr>
        <w:tabs>
          <w:tab w:val="left" w:pos="540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B1619">
        <w:rPr>
          <w:rFonts w:ascii="GHEA Grapalat" w:hAnsi="GHEA Grapalat"/>
          <w:sz w:val="22"/>
          <w:szCs w:val="22"/>
          <w:lang w:val="hy-AM"/>
        </w:rPr>
        <w:t xml:space="preserve">2. </w:t>
      </w:r>
      <w:r w:rsidRPr="00AB1619">
        <w:rPr>
          <w:rFonts w:ascii="GHEA Grapalat" w:hAnsi="GHEA Grapalat" w:cs="Sylfaen"/>
          <w:sz w:val="22"/>
          <w:szCs w:val="22"/>
          <w:lang w:val="hy-AM" w:eastAsia="en-US"/>
        </w:rPr>
        <w:t xml:space="preserve">Բացարձակ իրացվելիության գործակիցը ցույց է տալիս կազմակերպության առավել իրացվելի ակտիվներով ընթացիկ պարտավորությունների մարման աստիճանը: Այս ցուցանիշը </w:t>
      </w:r>
      <w:r w:rsidR="008D3983" w:rsidRPr="00AB1619">
        <w:rPr>
          <w:rFonts w:ascii="GHEA Grapalat" w:hAnsi="GHEA Grapalat"/>
          <w:sz w:val="22"/>
          <w:szCs w:val="22"/>
          <w:lang w:val="hy-AM"/>
        </w:rPr>
        <w:t>«</w:t>
      </w:r>
      <w:r w:rsidR="006B5D8E" w:rsidRPr="00AB1619">
        <w:rPr>
          <w:rFonts w:ascii="GHEA Grapalat" w:hAnsi="GHEA Grapalat"/>
          <w:sz w:val="22"/>
          <w:szCs w:val="22"/>
          <w:lang w:val="hy-AM"/>
        </w:rPr>
        <w:t>Գորիսի</w:t>
      </w:r>
      <w:r w:rsidR="008D3983" w:rsidRPr="00AB1619">
        <w:rPr>
          <w:rFonts w:ascii="GHEA Grapalat" w:hAnsi="GHEA Grapalat"/>
          <w:sz w:val="22"/>
          <w:szCs w:val="22"/>
          <w:lang w:val="hy-AM"/>
        </w:rPr>
        <w:t xml:space="preserve"> բժշկական կենտրոն» ՓԲԸ-ի</w:t>
      </w:r>
      <w:r w:rsidRPr="00AB1619">
        <w:rPr>
          <w:rFonts w:ascii="GHEA Grapalat" w:hAnsi="GHEA Grapalat" w:cs="Sylfaen"/>
          <w:sz w:val="22"/>
          <w:szCs w:val="22"/>
          <w:lang w:val="hy-AM" w:eastAsia="en-US"/>
        </w:rPr>
        <w:t xml:space="preserve"> մոտ համապատասխանում </w:t>
      </w:r>
      <w:r w:rsidR="008D3983" w:rsidRPr="00AB1619">
        <w:rPr>
          <w:rFonts w:ascii="GHEA Grapalat" w:hAnsi="GHEA Grapalat" w:cs="Sylfaen"/>
          <w:sz w:val="22"/>
          <w:szCs w:val="22"/>
          <w:lang w:val="hy-AM" w:eastAsia="en-US"/>
        </w:rPr>
        <w:t xml:space="preserve">է </w:t>
      </w:r>
      <w:r w:rsidRPr="00AB1619">
        <w:rPr>
          <w:rFonts w:ascii="GHEA Grapalat" w:hAnsi="GHEA Grapalat" w:cs="Sylfaen"/>
          <w:sz w:val="22"/>
          <w:szCs w:val="22"/>
          <w:lang w:val="hy-AM"/>
        </w:rPr>
        <w:t>ֆինանսական վերլուծության պրակտիկայում ընդունված թույլատրելի սահմանային</w:t>
      </w:r>
      <w:r w:rsidRPr="00AB161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B1619">
        <w:rPr>
          <w:rFonts w:ascii="GHEA Grapalat" w:hAnsi="GHEA Grapalat" w:cs="Sylfaen"/>
          <w:sz w:val="22"/>
          <w:szCs w:val="22"/>
          <w:lang w:val="hy-AM"/>
        </w:rPr>
        <w:t>նորմա</w:t>
      </w:r>
      <w:r w:rsidR="00584E23" w:rsidRPr="00AB1619">
        <w:rPr>
          <w:rFonts w:ascii="GHEA Grapalat" w:hAnsi="GHEA Grapalat" w:cs="Sylfaen"/>
          <w:sz w:val="22"/>
          <w:szCs w:val="22"/>
          <w:lang w:val="hy-AM"/>
        </w:rPr>
        <w:t>յի</w:t>
      </w:r>
      <w:r w:rsidR="008D3983" w:rsidRPr="00AB1619">
        <w:rPr>
          <w:rFonts w:ascii="GHEA Grapalat" w:hAnsi="GHEA Grapalat" w:cs="Sylfaen"/>
          <w:sz w:val="22"/>
          <w:szCs w:val="22"/>
          <w:lang w:val="hy-AM"/>
        </w:rPr>
        <w:t>ն:</w:t>
      </w:r>
      <w:r w:rsidR="006B5D8E" w:rsidRPr="00AB1619">
        <w:rPr>
          <w:rFonts w:ascii="GHEA Grapalat" w:hAnsi="GHEA Grapalat" w:cs="Sylfaen"/>
          <w:sz w:val="22"/>
          <w:szCs w:val="22"/>
          <w:lang w:val="hy-AM"/>
        </w:rPr>
        <w:t xml:space="preserve"> «Կապանի բժշկական կենտրոն», </w:t>
      </w:r>
      <w:r w:rsidRPr="00AB1619">
        <w:rPr>
          <w:rFonts w:ascii="GHEA Grapalat" w:hAnsi="GHEA Grapalat" w:cs="Sylfaen"/>
          <w:sz w:val="22"/>
          <w:szCs w:val="22"/>
          <w:lang w:val="hy-AM"/>
        </w:rPr>
        <w:t>«Մեղրու տարածաշրջանային բժշկական կենտրոն»</w:t>
      </w:r>
      <w:r w:rsidR="006B5D8E" w:rsidRPr="00AB1619">
        <w:rPr>
          <w:rFonts w:ascii="GHEA Grapalat" w:hAnsi="GHEA Grapalat" w:cs="Sylfaen"/>
          <w:sz w:val="22"/>
          <w:szCs w:val="22"/>
          <w:lang w:val="hy-AM"/>
        </w:rPr>
        <w:t xml:space="preserve">, «Սիսյանի բժշկական կենտրոն» և «Քաջարանի բժշկական կենտրոն» </w:t>
      </w:r>
      <w:r w:rsidR="008D3983" w:rsidRPr="00AB1619">
        <w:rPr>
          <w:rFonts w:ascii="GHEA Grapalat" w:hAnsi="GHEA Grapalat" w:cs="Sylfaen"/>
          <w:sz w:val="22"/>
          <w:szCs w:val="22"/>
          <w:lang w:val="hy-AM"/>
        </w:rPr>
        <w:t>ՓԲԸ-ների մոտ</w:t>
      </w:r>
      <w:r w:rsidRPr="00AB1619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Pr="00AB1619">
        <w:rPr>
          <w:rFonts w:ascii="GHEA Grapalat" w:hAnsi="GHEA Grapalat" w:cs="Sylfaen"/>
          <w:sz w:val="22"/>
          <w:szCs w:val="22"/>
          <w:lang w:val="hy-AM"/>
        </w:rPr>
        <w:t xml:space="preserve">գործակիցը փոքր </w:t>
      </w:r>
      <w:r w:rsidR="008D3983" w:rsidRPr="00AB1619">
        <w:rPr>
          <w:rFonts w:ascii="GHEA Grapalat" w:hAnsi="GHEA Grapalat" w:cs="Sylfaen"/>
          <w:sz w:val="22"/>
          <w:szCs w:val="22"/>
          <w:lang w:val="hy-AM"/>
        </w:rPr>
        <w:t>է</w:t>
      </w:r>
      <w:r w:rsidRPr="00AB1619">
        <w:rPr>
          <w:rFonts w:ascii="GHEA Grapalat" w:hAnsi="GHEA Grapalat" w:cs="Sylfaen"/>
          <w:sz w:val="22"/>
          <w:szCs w:val="22"/>
          <w:lang w:val="hy-AM"/>
        </w:rPr>
        <w:t xml:space="preserve"> սահմանային նորմա</w:t>
      </w:r>
      <w:r w:rsidR="008D3983" w:rsidRPr="00AB1619">
        <w:rPr>
          <w:rFonts w:ascii="GHEA Grapalat" w:hAnsi="GHEA Grapalat" w:cs="Sylfaen"/>
          <w:sz w:val="22"/>
          <w:szCs w:val="22"/>
          <w:lang w:val="hy-AM"/>
        </w:rPr>
        <w:t>յ</w:t>
      </w:r>
      <w:r w:rsidRPr="00AB1619">
        <w:rPr>
          <w:rFonts w:ascii="GHEA Grapalat" w:hAnsi="GHEA Grapalat" w:cs="Sylfaen"/>
          <w:sz w:val="22"/>
          <w:szCs w:val="22"/>
          <w:lang w:val="hy-AM"/>
        </w:rPr>
        <w:t xml:space="preserve">ից, այսինքն </w:t>
      </w:r>
      <w:r w:rsidR="000269BF" w:rsidRPr="00AB1619">
        <w:rPr>
          <w:rFonts w:ascii="GHEA Grapalat" w:hAnsi="GHEA Grapalat"/>
          <w:sz w:val="22"/>
          <w:szCs w:val="22"/>
          <w:lang w:val="hy-AM" w:eastAsia="en-US"/>
        </w:rPr>
        <w:t>կազմակերպություններն</w:t>
      </w:r>
      <w:r w:rsidRPr="00AB1619">
        <w:rPr>
          <w:rFonts w:ascii="GHEA Grapalat" w:hAnsi="GHEA Grapalat" w:cs="Sylfaen"/>
          <w:sz w:val="22"/>
          <w:szCs w:val="22"/>
          <w:lang w:val="hy-AM"/>
        </w:rPr>
        <w:t xml:space="preserve"> իրացվելիության առումով ունեն որոշակի դժվարություններ, </w:t>
      </w:r>
      <w:r w:rsidR="000269BF" w:rsidRPr="00AB1619">
        <w:rPr>
          <w:rFonts w:ascii="GHEA Grapalat" w:hAnsi="GHEA Grapalat"/>
          <w:sz w:val="22"/>
          <w:szCs w:val="22"/>
          <w:lang w:val="hy-AM" w:eastAsia="en-US"/>
        </w:rPr>
        <w:t>կազմակերպությունների</w:t>
      </w:r>
      <w:r w:rsidR="000269BF" w:rsidRPr="00AB161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AB1619">
        <w:rPr>
          <w:rFonts w:ascii="GHEA Grapalat" w:hAnsi="GHEA Grapalat" w:cs="Sylfaen"/>
          <w:sz w:val="22"/>
          <w:szCs w:val="22"/>
          <w:lang w:val="hy-AM"/>
        </w:rPr>
        <w:t>մոտ ցածր է կարճաժամկետ պարտավորությունների ընթացիկ ակտիվներով ապահովվածության աստիճանը, իսկ</w:t>
      </w:r>
      <w:r w:rsidRPr="00AB1619">
        <w:rPr>
          <w:rFonts w:ascii="GHEA Grapalat" w:hAnsi="GHEA Grapalat"/>
          <w:sz w:val="22"/>
          <w:szCs w:val="22"/>
          <w:lang w:val="hy-AM"/>
        </w:rPr>
        <w:t xml:space="preserve"> «Սյունիքի մարզային նյարդահոգեբանական դիսպանսեր» </w:t>
      </w:r>
      <w:r w:rsidRPr="00AB1619">
        <w:rPr>
          <w:rFonts w:ascii="GHEA Grapalat" w:hAnsi="GHEA Grapalat" w:cs="Sylfaen"/>
          <w:sz w:val="22"/>
          <w:szCs w:val="22"/>
          <w:lang w:val="hy-AM"/>
        </w:rPr>
        <w:t>ՓԲ</w:t>
      </w:r>
      <w:r w:rsidR="00355A69" w:rsidRPr="00AB1619">
        <w:rPr>
          <w:rFonts w:ascii="GHEA Grapalat" w:hAnsi="GHEA Grapalat" w:cs="Sylfaen"/>
          <w:sz w:val="22"/>
          <w:szCs w:val="22"/>
          <w:lang w:val="hy-AM"/>
        </w:rPr>
        <w:t>Ը-</w:t>
      </w:r>
      <w:r w:rsidRPr="00AB1619">
        <w:rPr>
          <w:rFonts w:ascii="GHEA Grapalat" w:hAnsi="GHEA Grapalat" w:cs="Sylfaen"/>
          <w:sz w:val="22"/>
          <w:szCs w:val="22"/>
          <w:lang w:val="hy-AM"/>
        </w:rPr>
        <w:t xml:space="preserve">ի մոտ գերազանցում </w:t>
      </w:r>
      <w:r w:rsidR="00355A69" w:rsidRPr="00AB1619">
        <w:rPr>
          <w:rFonts w:ascii="GHEA Grapalat" w:hAnsi="GHEA Grapalat" w:cs="Sylfaen"/>
          <w:sz w:val="22"/>
          <w:szCs w:val="22"/>
          <w:lang w:val="hy-AM"/>
        </w:rPr>
        <w:t>է</w:t>
      </w:r>
      <w:r w:rsidRPr="00AB1619">
        <w:rPr>
          <w:rFonts w:ascii="GHEA Grapalat" w:hAnsi="GHEA Grapalat" w:cs="Sylfaen"/>
          <w:sz w:val="22"/>
          <w:szCs w:val="22"/>
          <w:lang w:val="hy-AM"/>
        </w:rPr>
        <w:t xml:space="preserve"> ընդունված թույլատրելի սահմանային</w:t>
      </w:r>
      <w:r w:rsidRPr="00AB1619">
        <w:rPr>
          <w:rFonts w:ascii="GHEA Grapalat" w:hAnsi="GHEA Grapalat"/>
          <w:sz w:val="22"/>
          <w:szCs w:val="22"/>
          <w:lang w:val="hy-AM"/>
        </w:rPr>
        <w:t xml:space="preserve"> </w:t>
      </w:r>
      <w:r w:rsidR="006F29E4" w:rsidRPr="00AB1619">
        <w:rPr>
          <w:rFonts w:ascii="GHEA Grapalat" w:hAnsi="GHEA Grapalat" w:cs="Sylfaen"/>
          <w:sz w:val="22"/>
          <w:szCs w:val="22"/>
          <w:lang w:val="hy-AM"/>
        </w:rPr>
        <w:t>նորման</w:t>
      </w:r>
      <w:r w:rsidR="00355A69" w:rsidRPr="00AB1619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6F29E4" w:rsidRPr="00AB1619">
        <w:rPr>
          <w:rFonts w:ascii="GHEA Grapalat" w:hAnsi="GHEA Grapalat" w:cs="Sylfaen"/>
          <w:sz w:val="22"/>
          <w:szCs w:val="22"/>
          <w:lang w:val="hy-AM"/>
        </w:rPr>
        <w:t>ա</w:t>
      </w:r>
      <w:r w:rsidR="002D427F" w:rsidRPr="00AB1619">
        <w:rPr>
          <w:rFonts w:ascii="GHEA Grapalat" w:hAnsi="GHEA Grapalat" w:cs="Sylfaen"/>
          <w:sz w:val="22"/>
          <w:szCs w:val="22"/>
          <w:lang w:val="hy-AM"/>
        </w:rPr>
        <w:t>յսինք ա</w:t>
      </w:r>
      <w:r w:rsidR="00AB1619">
        <w:rPr>
          <w:rFonts w:ascii="GHEA Grapalat" w:hAnsi="GHEA Grapalat" w:cs="Sylfaen"/>
          <w:sz w:val="22"/>
          <w:szCs w:val="22"/>
          <w:lang w:val="hy-AM"/>
        </w:rPr>
        <w:t>ռկա է դրամական միջոցների</w:t>
      </w:r>
      <w:r w:rsidR="002D427F" w:rsidRPr="00AB161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F29E4" w:rsidRPr="00AB1619">
        <w:rPr>
          <w:rFonts w:ascii="GHEA Grapalat" w:hAnsi="GHEA Grapalat" w:cs="Sylfaen"/>
          <w:sz w:val="22"/>
          <w:szCs w:val="22"/>
          <w:lang w:val="hy-AM"/>
        </w:rPr>
        <w:t>կուտակում:</w:t>
      </w:r>
      <w:r w:rsidRPr="00AB1619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870361" w:rsidRPr="00AB1619" w:rsidRDefault="00870361" w:rsidP="00870361">
      <w:pPr>
        <w:pStyle w:val="a3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AB1619">
        <w:rPr>
          <w:rFonts w:ascii="GHEA Grapalat" w:hAnsi="GHEA Grapalat" w:cs="Sylfaen"/>
          <w:sz w:val="22"/>
          <w:szCs w:val="22"/>
          <w:lang w:val="hy-AM"/>
        </w:rPr>
        <w:t xml:space="preserve">3․ Հաշվետու տարում «Մեղրու տարածաշրջանային բժշկական կենտրոն» և «Քաջարանի բժշկական կենտրոն» ՓԲԸ-ների սեփական կապիտալը փոքր է կանոնադրական (բաժնեհավաք) կապիտալի զուտ գումարից: </w:t>
      </w:r>
    </w:p>
    <w:p w:rsidR="0014386B" w:rsidRPr="00AB1619" w:rsidRDefault="00870361" w:rsidP="0014386B">
      <w:pPr>
        <w:tabs>
          <w:tab w:val="left" w:pos="540"/>
        </w:tabs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AB1619">
        <w:rPr>
          <w:rFonts w:ascii="GHEA Grapalat" w:hAnsi="GHEA Grapalat"/>
          <w:sz w:val="22"/>
          <w:szCs w:val="22"/>
          <w:lang w:val="hy-AM"/>
        </w:rPr>
        <w:t>4</w:t>
      </w:r>
      <w:r w:rsidR="0014386B" w:rsidRPr="00AB1619">
        <w:rPr>
          <w:rFonts w:ascii="GHEA Grapalat" w:hAnsi="GHEA Grapalat"/>
          <w:sz w:val="22"/>
          <w:szCs w:val="22"/>
          <w:lang w:val="hy-AM"/>
        </w:rPr>
        <w:t xml:space="preserve">. Մարզպետարանի </w:t>
      </w:r>
      <w:r w:rsidR="000269BF" w:rsidRPr="00AB1619">
        <w:rPr>
          <w:rFonts w:ascii="GHEA Grapalat" w:hAnsi="GHEA Grapalat"/>
          <w:sz w:val="22"/>
          <w:szCs w:val="22"/>
          <w:lang w:val="hy-AM"/>
        </w:rPr>
        <w:t xml:space="preserve">բոլոր </w:t>
      </w:r>
      <w:r w:rsidR="000269BF" w:rsidRPr="00AB1619">
        <w:rPr>
          <w:rFonts w:ascii="GHEA Grapalat" w:hAnsi="GHEA Grapalat"/>
          <w:sz w:val="22"/>
          <w:szCs w:val="22"/>
          <w:lang w:val="hy-AM" w:eastAsia="en-US"/>
        </w:rPr>
        <w:t>կազմակերպությունների</w:t>
      </w:r>
      <w:r w:rsidR="0014386B" w:rsidRPr="00AB1619">
        <w:rPr>
          <w:rFonts w:ascii="GHEA Grapalat" w:hAnsi="GHEA Grapalat"/>
          <w:sz w:val="22"/>
          <w:szCs w:val="22"/>
          <w:lang w:val="hy-AM"/>
        </w:rPr>
        <w:t xml:space="preserve"> </w:t>
      </w:r>
      <w:r w:rsidR="0014386B" w:rsidRPr="00AB1619">
        <w:rPr>
          <w:rFonts w:ascii="GHEA Grapalat" w:hAnsi="GHEA Grapalat" w:cs="Sylfaen"/>
          <w:sz w:val="22"/>
          <w:szCs w:val="22"/>
          <w:lang w:val="hy-AM"/>
        </w:rPr>
        <w:t>(</w:t>
      </w:r>
      <w:r w:rsidR="00355A69" w:rsidRPr="00AB1619">
        <w:rPr>
          <w:rFonts w:ascii="GHEA Grapalat" w:hAnsi="GHEA Grapalat"/>
          <w:sz w:val="22"/>
          <w:szCs w:val="22"/>
          <w:lang w:val="hy-AM"/>
        </w:rPr>
        <w:t xml:space="preserve">բացի </w:t>
      </w:r>
      <w:r w:rsidR="00355A69" w:rsidRPr="00AB1619">
        <w:rPr>
          <w:rFonts w:ascii="GHEA Grapalat" w:hAnsi="GHEA Grapalat" w:cs="Sylfaen"/>
          <w:sz w:val="22"/>
          <w:szCs w:val="22"/>
          <w:lang w:val="hy-AM"/>
        </w:rPr>
        <w:t xml:space="preserve">«Մեղրու տարածաշրջանային բժշկական կենտրոն» և </w:t>
      </w:r>
      <w:r w:rsidR="00355A69" w:rsidRPr="00AB1619">
        <w:rPr>
          <w:rFonts w:ascii="GHEA Grapalat" w:hAnsi="GHEA Grapalat"/>
          <w:sz w:val="22"/>
          <w:szCs w:val="22"/>
          <w:lang w:val="hy-AM"/>
        </w:rPr>
        <w:t xml:space="preserve">«Սյունիքի մարզային նյարդահոգեբանական դիսպանսեր» </w:t>
      </w:r>
      <w:r w:rsidR="0014386B" w:rsidRPr="00AB1619">
        <w:rPr>
          <w:rFonts w:ascii="GHEA Grapalat" w:hAnsi="GHEA Grapalat"/>
          <w:sz w:val="22"/>
          <w:szCs w:val="22"/>
          <w:lang w:val="hy-AM"/>
        </w:rPr>
        <w:t>ՓԲԸ-</w:t>
      </w:r>
      <w:r w:rsidR="00355A69" w:rsidRPr="00AB1619">
        <w:rPr>
          <w:rFonts w:ascii="GHEA Grapalat" w:hAnsi="GHEA Grapalat"/>
          <w:sz w:val="22"/>
          <w:szCs w:val="22"/>
          <w:lang w:val="hy-AM"/>
        </w:rPr>
        <w:t>ներ</w:t>
      </w:r>
      <w:r w:rsidR="0014386B" w:rsidRPr="00AB1619">
        <w:rPr>
          <w:rFonts w:ascii="GHEA Grapalat" w:hAnsi="GHEA Grapalat"/>
          <w:sz w:val="22"/>
          <w:szCs w:val="22"/>
          <w:lang w:val="hy-AM"/>
        </w:rPr>
        <w:t>ի</w:t>
      </w:r>
      <w:r w:rsidR="0014386B" w:rsidRPr="00AB1619">
        <w:rPr>
          <w:rFonts w:ascii="GHEA Grapalat" w:hAnsi="GHEA Grapalat" w:cs="Sylfaen"/>
          <w:sz w:val="22"/>
          <w:szCs w:val="22"/>
          <w:lang w:val="hy-AM"/>
        </w:rPr>
        <w:t>)</w:t>
      </w:r>
      <w:r w:rsidR="0014386B" w:rsidRPr="00AB1619">
        <w:rPr>
          <w:rFonts w:ascii="GHEA Grapalat" w:hAnsi="GHEA Grapalat"/>
          <w:sz w:val="22"/>
          <w:szCs w:val="22"/>
          <w:lang w:val="hy-AM"/>
        </w:rPr>
        <w:t xml:space="preserve"> սեփական շրջանառու միջոցներով ապահովվածության,</w:t>
      </w:r>
      <w:r w:rsidR="0014386B" w:rsidRPr="00AB1619">
        <w:rPr>
          <w:rFonts w:ascii="GHEA Grapalat" w:hAnsi="GHEA Grapalat" w:cs="Sylfaen"/>
          <w:sz w:val="22"/>
          <w:szCs w:val="22"/>
          <w:lang w:val="hy-AM"/>
        </w:rPr>
        <w:t xml:space="preserve"> պարտավորությունների և սեփական կապիտալի հարաբերակցության գործակիցները չեն համապատասխանում պրակտիկայում ընդունված սահմանային նորմ</w:t>
      </w:r>
      <w:r w:rsidR="0000756D" w:rsidRPr="00AB1619">
        <w:rPr>
          <w:rFonts w:ascii="GHEA Grapalat" w:hAnsi="GHEA Grapalat" w:cs="Sylfaen"/>
          <w:sz w:val="22"/>
          <w:szCs w:val="22"/>
          <w:lang w:val="hy-AM"/>
        </w:rPr>
        <w:t>աներին</w:t>
      </w:r>
      <w:r w:rsidR="0014386B" w:rsidRPr="00AB1619">
        <w:rPr>
          <w:rFonts w:ascii="GHEA Grapalat" w:hAnsi="GHEA Grapalat" w:cs="Sylfaen"/>
          <w:sz w:val="22"/>
          <w:szCs w:val="22"/>
          <w:lang w:val="hy-AM"/>
        </w:rPr>
        <w:t xml:space="preserve">: Այսինքն ցածր է </w:t>
      </w:r>
      <w:r w:rsidR="000269BF" w:rsidRPr="00AB1619">
        <w:rPr>
          <w:rFonts w:ascii="GHEA Grapalat" w:hAnsi="GHEA Grapalat"/>
          <w:sz w:val="22"/>
          <w:szCs w:val="22"/>
          <w:lang w:val="hy-AM" w:eastAsia="en-US"/>
        </w:rPr>
        <w:t>կազմակերպությունների</w:t>
      </w:r>
      <w:r w:rsidR="0014386B" w:rsidRPr="00AB1619">
        <w:rPr>
          <w:rFonts w:ascii="GHEA Grapalat" w:hAnsi="GHEA Grapalat" w:cs="Sylfaen"/>
          <w:sz w:val="22"/>
          <w:szCs w:val="22"/>
          <w:lang w:val="hy-AM"/>
        </w:rPr>
        <w:t xml:space="preserve"> սեփական կապիտալի հաշվին ընդհանուր միջոցների ձևավորման, ինչպես նաև սեփական կապիտալի հաշվին պարտավորությունների մարման աստիճանը:</w:t>
      </w:r>
    </w:p>
    <w:p w:rsidR="0014386B" w:rsidRPr="00AB1619" w:rsidRDefault="00870361" w:rsidP="0014386B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AB1619">
        <w:rPr>
          <w:rFonts w:ascii="GHEA Grapalat" w:hAnsi="GHEA Grapalat"/>
          <w:sz w:val="22"/>
          <w:szCs w:val="22"/>
          <w:lang w:val="hy-AM"/>
        </w:rPr>
        <w:t>5</w:t>
      </w:r>
      <w:r w:rsidR="0014386B" w:rsidRPr="00AB1619">
        <w:rPr>
          <w:rFonts w:ascii="GHEA Grapalat" w:hAnsi="GHEA Grapalat"/>
          <w:sz w:val="22"/>
          <w:szCs w:val="22"/>
          <w:lang w:val="hy-AM"/>
        </w:rPr>
        <w:t>. Ակտիվների շրջանառելիության գործակիցը բնութագրում է ընկերության բոլոր միջոցների շրջապտույտի արագությունը՝ անկախ դրանց ձևավորման աղբյուրից և որքան մեծ է այս ցուցանիշն, այնքան արդյունավետորեն են օգտագործվում ակտիվները:</w:t>
      </w:r>
      <w:r w:rsidR="0014386B" w:rsidRPr="00AB161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269BF" w:rsidRPr="00AB1619">
        <w:rPr>
          <w:rFonts w:ascii="GHEA Grapalat" w:hAnsi="GHEA Grapalat"/>
          <w:sz w:val="22"/>
          <w:szCs w:val="22"/>
          <w:lang w:val="hy-AM" w:eastAsia="en-US"/>
        </w:rPr>
        <w:t>Կազմակերպությունների</w:t>
      </w:r>
      <w:r w:rsidR="002D427F" w:rsidRPr="00AB1619">
        <w:rPr>
          <w:rFonts w:ascii="GHEA Grapalat" w:hAnsi="GHEA Grapalat" w:cs="Sylfaen"/>
          <w:sz w:val="22"/>
          <w:szCs w:val="22"/>
          <w:lang w:val="hy-AM"/>
        </w:rPr>
        <w:t xml:space="preserve"> մոտ ցուցանիշն ընկած է 0,205</w:t>
      </w:r>
      <w:r w:rsidR="0000756D" w:rsidRPr="00AB1619">
        <w:rPr>
          <w:rFonts w:ascii="GHEA Grapalat" w:hAnsi="GHEA Grapalat" w:cs="Sylfaen"/>
          <w:sz w:val="22"/>
          <w:szCs w:val="22"/>
          <w:lang w:val="hy-AM"/>
        </w:rPr>
        <w:t>-</w:t>
      </w:r>
      <w:r w:rsidR="00B5347D" w:rsidRPr="00AB1619">
        <w:rPr>
          <w:rFonts w:ascii="GHEA Grapalat" w:hAnsi="GHEA Grapalat" w:cs="Sylfaen"/>
          <w:sz w:val="22"/>
          <w:szCs w:val="22"/>
          <w:lang w:val="hy-AM"/>
        </w:rPr>
        <w:t>3</w:t>
      </w:r>
      <w:r w:rsidR="0000756D" w:rsidRPr="00AB1619">
        <w:rPr>
          <w:rFonts w:ascii="GHEA Grapalat" w:hAnsi="GHEA Grapalat" w:cs="Sylfaen"/>
          <w:sz w:val="22"/>
          <w:szCs w:val="22"/>
          <w:lang w:val="hy-AM"/>
        </w:rPr>
        <w:t>,</w:t>
      </w:r>
      <w:r w:rsidR="00AB1619" w:rsidRPr="00AB1619">
        <w:rPr>
          <w:rFonts w:ascii="GHEA Grapalat" w:hAnsi="GHEA Grapalat" w:cs="Sylfaen"/>
          <w:sz w:val="22"/>
          <w:szCs w:val="22"/>
          <w:lang w:val="hy-AM"/>
        </w:rPr>
        <w:t>017</w:t>
      </w:r>
      <w:r w:rsidR="0014386B" w:rsidRPr="00AB1619">
        <w:rPr>
          <w:rFonts w:ascii="GHEA Grapalat" w:hAnsi="GHEA Grapalat" w:cs="Sylfaen"/>
          <w:sz w:val="22"/>
          <w:szCs w:val="22"/>
          <w:lang w:val="hy-AM"/>
        </w:rPr>
        <w:t xml:space="preserve"> միջակայքում</w:t>
      </w:r>
      <w:r w:rsidR="0014386B" w:rsidRPr="00AB1619">
        <w:rPr>
          <w:rFonts w:ascii="GHEA Grapalat" w:hAnsi="GHEA Grapalat" w:cs="Sylfaen"/>
          <w:sz w:val="22"/>
          <w:szCs w:val="22"/>
          <w:lang w:val="hy-AM" w:eastAsia="en-US"/>
        </w:rPr>
        <w:t xml:space="preserve">: Գործակցի առավելագույն արժեքը համապատասխանում է </w:t>
      </w:r>
      <w:r w:rsidR="0014386B" w:rsidRPr="00AB1619">
        <w:rPr>
          <w:rFonts w:ascii="GHEA Grapalat" w:hAnsi="GHEA Grapalat"/>
          <w:sz w:val="22"/>
          <w:szCs w:val="22"/>
          <w:lang w:val="hy-AM"/>
        </w:rPr>
        <w:lastRenderedPageBreak/>
        <w:t>«Սիսիանի բժշկական կենտրոն» ՓԲԸ-ին, իսկ նվազագույնը` «Մեղրու տարածաշրջ</w:t>
      </w:r>
      <w:r w:rsidR="00B5347D" w:rsidRPr="00AB1619">
        <w:rPr>
          <w:rFonts w:ascii="GHEA Grapalat" w:hAnsi="GHEA Grapalat"/>
          <w:sz w:val="22"/>
          <w:szCs w:val="22"/>
          <w:lang w:val="hy-AM"/>
        </w:rPr>
        <w:t>անային բժշկական կենտրոն» ՓԲԸ-ին:</w:t>
      </w:r>
    </w:p>
    <w:p w:rsidR="00B5347D" w:rsidRPr="00AB1619" w:rsidRDefault="00870361" w:rsidP="00B5347D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AB1619">
        <w:rPr>
          <w:rFonts w:ascii="GHEA Grapalat" w:hAnsi="GHEA Grapalat" w:cs="Sylfaen"/>
          <w:sz w:val="22"/>
          <w:szCs w:val="22"/>
          <w:lang w:val="hy-AM"/>
        </w:rPr>
        <w:t>6</w:t>
      </w:r>
      <w:r w:rsidR="0014386B" w:rsidRPr="00AB1619">
        <w:rPr>
          <w:rFonts w:ascii="GHEA Grapalat" w:hAnsi="GHEA Grapalat" w:cs="Sylfaen"/>
          <w:sz w:val="22"/>
          <w:szCs w:val="22"/>
          <w:lang w:val="hy-AM"/>
        </w:rPr>
        <w:t xml:space="preserve">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Շահույթով աշխատած </w:t>
      </w:r>
      <w:r w:rsidR="000269BF" w:rsidRPr="00AB1619">
        <w:rPr>
          <w:rFonts w:ascii="GHEA Grapalat" w:hAnsi="GHEA Grapalat"/>
          <w:sz w:val="22"/>
          <w:szCs w:val="22"/>
          <w:lang w:val="hy-AM" w:eastAsia="en-US"/>
        </w:rPr>
        <w:t>կազմակերպությունների</w:t>
      </w:r>
      <w:r w:rsidR="0014386B" w:rsidRPr="00AB1619">
        <w:rPr>
          <w:rFonts w:ascii="GHEA Grapalat" w:hAnsi="GHEA Grapalat" w:cs="Sylfaen"/>
          <w:sz w:val="22"/>
          <w:szCs w:val="22"/>
          <w:lang w:val="hy-AM"/>
        </w:rPr>
        <w:t xml:space="preserve"> մոտ շահութաբերության ցուցանիշներն ը</w:t>
      </w:r>
      <w:r w:rsidR="004D5B44" w:rsidRPr="00AB1619">
        <w:rPr>
          <w:rFonts w:ascii="GHEA Grapalat" w:hAnsi="GHEA Grapalat" w:cs="Sylfaen"/>
          <w:sz w:val="22"/>
          <w:szCs w:val="22"/>
          <w:lang w:val="hy-AM"/>
        </w:rPr>
        <w:t xml:space="preserve">նկած են 0,15 % –9,02 % </w:t>
      </w:r>
      <w:r w:rsidR="0014386B" w:rsidRPr="00AB1619">
        <w:rPr>
          <w:rFonts w:ascii="GHEA Grapalat" w:hAnsi="GHEA Grapalat" w:cs="Sylfaen"/>
          <w:sz w:val="22"/>
          <w:szCs w:val="22"/>
          <w:lang w:val="hy-AM"/>
        </w:rPr>
        <w:t xml:space="preserve"> միջակայքում</w:t>
      </w:r>
      <w:r w:rsidR="0014386B" w:rsidRPr="00AB1619">
        <w:rPr>
          <w:rFonts w:ascii="GHEA Grapalat" w:hAnsi="GHEA Grapalat"/>
          <w:sz w:val="22"/>
          <w:szCs w:val="22"/>
          <w:lang w:val="hy-AM"/>
        </w:rPr>
        <w:t>։</w:t>
      </w:r>
      <w:r w:rsidR="002D427F" w:rsidRPr="00AB1619">
        <w:rPr>
          <w:rFonts w:ascii="GHEA Grapalat" w:hAnsi="GHEA Grapalat" w:cs="Sylfaen"/>
          <w:sz w:val="22"/>
          <w:szCs w:val="22"/>
          <w:lang w:val="hy-AM" w:eastAsia="en-US"/>
        </w:rPr>
        <w:t xml:space="preserve"> Գործակցի առավելագույն արժեքը</w:t>
      </w:r>
      <w:r w:rsidR="00B5347D" w:rsidRPr="00AB1619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14386B" w:rsidRPr="00AB1619">
        <w:rPr>
          <w:rFonts w:ascii="GHEA Grapalat" w:hAnsi="GHEA Grapalat" w:cs="Sylfaen"/>
          <w:sz w:val="22"/>
          <w:szCs w:val="22"/>
          <w:lang w:val="hy-AM" w:eastAsia="en-US"/>
        </w:rPr>
        <w:t xml:space="preserve">համապատասխանում է </w:t>
      </w:r>
      <w:r w:rsidR="004D5B44" w:rsidRPr="00AB1619">
        <w:rPr>
          <w:rFonts w:ascii="GHEA Grapalat" w:hAnsi="GHEA Grapalat"/>
          <w:sz w:val="22"/>
          <w:szCs w:val="22"/>
          <w:lang w:val="hy-AM"/>
        </w:rPr>
        <w:t xml:space="preserve">«Սյունիքի մարզային նյարդահոգեբանական դիսպանսեր» </w:t>
      </w:r>
      <w:r w:rsidR="00B5347D" w:rsidRPr="00AB1619">
        <w:rPr>
          <w:rFonts w:ascii="GHEA Grapalat" w:hAnsi="GHEA Grapalat"/>
          <w:sz w:val="22"/>
          <w:szCs w:val="22"/>
          <w:lang w:val="hy-AM"/>
        </w:rPr>
        <w:t xml:space="preserve">ՓԲԸ-ին, իսկ նվազագույնը` </w:t>
      </w:r>
      <w:r w:rsidR="004D5B44" w:rsidRPr="00AB1619">
        <w:rPr>
          <w:rFonts w:ascii="GHEA Grapalat" w:hAnsi="GHEA Grapalat"/>
          <w:sz w:val="22"/>
          <w:szCs w:val="22"/>
          <w:lang w:val="hy-AM"/>
        </w:rPr>
        <w:t xml:space="preserve">«Քաջարանի բժշկական կենտրոն» </w:t>
      </w:r>
      <w:r w:rsidR="00B5347D" w:rsidRPr="00AB1619">
        <w:rPr>
          <w:rFonts w:ascii="GHEA Grapalat" w:hAnsi="GHEA Grapalat"/>
          <w:sz w:val="22"/>
          <w:szCs w:val="22"/>
          <w:lang w:val="hy-AM"/>
        </w:rPr>
        <w:t>ՓԲԸ-ին:</w:t>
      </w:r>
    </w:p>
    <w:p w:rsidR="00B5347D" w:rsidRPr="00AB1619" w:rsidRDefault="00870361" w:rsidP="00B5347D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AB1619">
        <w:rPr>
          <w:rFonts w:ascii="GHEA Grapalat" w:hAnsi="GHEA Grapalat" w:cs="Sylfaen"/>
          <w:sz w:val="22"/>
          <w:szCs w:val="22"/>
          <w:lang w:val="hy-AM"/>
        </w:rPr>
        <w:t>7</w:t>
      </w:r>
      <w:r w:rsidR="0014386B" w:rsidRPr="00AB1619">
        <w:rPr>
          <w:rFonts w:ascii="GHEA Grapalat" w:hAnsi="GHEA Grapalat" w:cs="Sylfaen"/>
          <w:sz w:val="22"/>
          <w:szCs w:val="22"/>
          <w:lang w:val="hy-AM"/>
        </w:rPr>
        <w:t xml:space="preserve">. Ներդրման գործակիցը ցույց է տալիս սեփական կապիտալի արտադրական ներդրումների ծածկման աստիճանը։ </w:t>
      </w:r>
      <w:r w:rsidR="000269BF" w:rsidRPr="00AB1619">
        <w:rPr>
          <w:rFonts w:ascii="GHEA Grapalat" w:hAnsi="GHEA Grapalat"/>
          <w:sz w:val="22"/>
          <w:szCs w:val="22"/>
          <w:lang w:val="hy-AM" w:eastAsia="en-US"/>
        </w:rPr>
        <w:t>Կազմակերպությունների</w:t>
      </w:r>
      <w:r w:rsidR="004D5B44" w:rsidRPr="00AB1619">
        <w:rPr>
          <w:rFonts w:ascii="GHEA Grapalat" w:hAnsi="GHEA Grapalat" w:cs="Sylfaen"/>
          <w:sz w:val="22"/>
          <w:szCs w:val="22"/>
          <w:lang w:val="hy-AM"/>
        </w:rPr>
        <w:t xml:space="preserve"> մոտ գործակիցն ընկած է 0,037</w:t>
      </w:r>
      <w:r w:rsidR="0000756D" w:rsidRPr="00AB1619">
        <w:rPr>
          <w:rFonts w:ascii="GHEA Grapalat" w:hAnsi="GHEA Grapalat" w:cs="Sylfaen"/>
          <w:sz w:val="22"/>
          <w:szCs w:val="22"/>
          <w:lang w:val="hy-AM"/>
        </w:rPr>
        <w:t>-</w:t>
      </w:r>
      <w:r w:rsidR="004D5B44" w:rsidRPr="00AB1619">
        <w:rPr>
          <w:rFonts w:ascii="GHEA Grapalat" w:hAnsi="GHEA Grapalat" w:cs="Sylfaen"/>
          <w:sz w:val="22"/>
          <w:szCs w:val="22"/>
          <w:lang w:val="hy-AM"/>
        </w:rPr>
        <w:t>1</w:t>
      </w:r>
      <w:r w:rsidR="0000756D" w:rsidRPr="00AB1619">
        <w:rPr>
          <w:rFonts w:ascii="GHEA Grapalat" w:hAnsi="GHEA Grapalat" w:cs="Sylfaen"/>
          <w:sz w:val="22"/>
          <w:szCs w:val="22"/>
          <w:lang w:val="hy-AM"/>
        </w:rPr>
        <w:t>,</w:t>
      </w:r>
      <w:r w:rsidR="004D5B44" w:rsidRPr="00AB1619">
        <w:rPr>
          <w:rFonts w:ascii="GHEA Grapalat" w:hAnsi="GHEA Grapalat" w:cs="Sylfaen"/>
          <w:sz w:val="22"/>
          <w:szCs w:val="22"/>
          <w:lang w:val="hy-AM"/>
        </w:rPr>
        <w:t>010</w:t>
      </w:r>
      <w:r w:rsidR="00B5347D" w:rsidRPr="00AB1619">
        <w:rPr>
          <w:rFonts w:ascii="GHEA Grapalat" w:hAnsi="GHEA Grapalat" w:cs="Sylfaen"/>
          <w:sz w:val="22"/>
          <w:szCs w:val="22"/>
          <w:lang w:val="hy-AM"/>
        </w:rPr>
        <w:t xml:space="preserve"> միջ</w:t>
      </w:r>
      <w:r w:rsidR="009043EC" w:rsidRPr="00AB1619">
        <w:rPr>
          <w:rFonts w:ascii="GHEA Grapalat" w:hAnsi="GHEA Grapalat" w:cs="Sylfaen"/>
          <w:sz w:val="22"/>
          <w:szCs w:val="22"/>
          <w:lang w:val="hy-AM"/>
        </w:rPr>
        <w:t>ակայքում՝ գործակիցի</w:t>
      </w:r>
      <w:r w:rsidR="0000756D" w:rsidRPr="00AB161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043EC" w:rsidRPr="00AB1619">
        <w:rPr>
          <w:rFonts w:ascii="GHEA Grapalat" w:hAnsi="GHEA Grapalat" w:cs="Sylfaen"/>
          <w:sz w:val="22"/>
          <w:szCs w:val="22"/>
          <w:lang w:val="hy-AM"/>
        </w:rPr>
        <w:t xml:space="preserve">առավելագույն արժեքը </w:t>
      </w:r>
      <w:r w:rsidR="0000756D" w:rsidRPr="00AB1619">
        <w:rPr>
          <w:rFonts w:ascii="GHEA Grapalat" w:hAnsi="GHEA Grapalat" w:cs="Sylfaen"/>
          <w:sz w:val="22"/>
          <w:szCs w:val="22"/>
          <w:lang w:val="hy-AM"/>
        </w:rPr>
        <w:t xml:space="preserve">համապատասխանում է </w:t>
      </w:r>
      <w:r w:rsidR="004D5B44" w:rsidRPr="00AB1619">
        <w:rPr>
          <w:rFonts w:ascii="GHEA Grapalat" w:hAnsi="GHEA Grapalat"/>
          <w:sz w:val="22"/>
          <w:szCs w:val="22"/>
          <w:lang w:val="hy-AM"/>
        </w:rPr>
        <w:t>«Սյունիքի մարզային նյարդահոգեբանական դիսպանսեր» ՓԲԸ-ին</w:t>
      </w:r>
      <w:r w:rsidR="00B5347D" w:rsidRPr="00AB1619">
        <w:rPr>
          <w:rFonts w:ascii="GHEA Grapalat" w:hAnsi="GHEA Grapalat"/>
          <w:sz w:val="22"/>
          <w:szCs w:val="22"/>
          <w:lang w:val="hy-AM"/>
        </w:rPr>
        <w:t>:</w:t>
      </w:r>
    </w:p>
    <w:p w:rsidR="0014386B" w:rsidRPr="00AB1619" w:rsidRDefault="00870361" w:rsidP="0014386B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AB1619">
        <w:rPr>
          <w:rFonts w:ascii="GHEA Grapalat" w:hAnsi="GHEA Grapalat"/>
          <w:sz w:val="22"/>
          <w:szCs w:val="22"/>
          <w:lang w:val="hy-AM"/>
        </w:rPr>
        <w:t>8</w:t>
      </w:r>
      <w:r w:rsidR="0014386B" w:rsidRPr="00AB1619">
        <w:rPr>
          <w:rFonts w:ascii="GHEA Grapalat" w:hAnsi="GHEA Grapalat"/>
          <w:sz w:val="22"/>
          <w:szCs w:val="22"/>
          <w:lang w:val="hy-AM"/>
        </w:rPr>
        <w:t xml:space="preserve">. </w:t>
      </w:r>
      <w:r w:rsidR="0014386B" w:rsidRPr="00AB1619">
        <w:rPr>
          <w:rFonts w:ascii="GHEA Grapalat" w:hAnsi="GHEA Grapalat" w:cs="Sylfaen"/>
          <w:sz w:val="22"/>
          <w:szCs w:val="22"/>
          <w:lang w:val="hy-AM"/>
        </w:rPr>
        <w:t xml:space="preserve"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</w:t>
      </w:r>
      <w:r w:rsidR="00B5347D" w:rsidRPr="00AB1619">
        <w:rPr>
          <w:rFonts w:ascii="GHEA Grapalat" w:hAnsi="GHEA Grapalat" w:cs="Sylfaen"/>
          <w:sz w:val="22"/>
          <w:szCs w:val="22"/>
          <w:lang w:val="hy-AM"/>
        </w:rPr>
        <w:t>համադրմամբ պարզվել է, որ «Գորիսի</w:t>
      </w:r>
      <w:r w:rsidR="0014386B" w:rsidRPr="00AB1619">
        <w:rPr>
          <w:rFonts w:ascii="GHEA Grapalat" w:hAnsi="GHEA Grapalat" w:cs="Sylfaen"/>
          <w:sz w:val="22"/>
          <w:szCs w:val="22"/>
          <w:lang w:val="hy-AM"/>
        </w:rPr>
        <w:t xml:space="preserve"> բժշկական կենտրոն»,</w:t>
      </w:r>
      <w:r w:rsidR="0014386B" w:rsidRPr="00AB1619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14386B" w:rsidRPr="00AB1619">
        <w:rPr>
          <w:rFonts w:ascii="GHEA Grapalat" w:hAnsi="GHEA Grapalat" w:cs="Sylfaen"/>
          <w:sz w:val="22"/>
          <w:szCs w:val="22"/>
          <w:lang w:val="hy-AM"/>
        </w:rPr>
        <w:t>«Քաջարանի բժշկական կենտրոն»</w:t>
      </w:r>
      <w:r w:rsidR="0014386B" w:rsidRPr="00AB1619">
        <w:rPr>
          <w:rFonts w:ascii="GHEA Grapalat" w:hAnsi="GHEA Grapalat" w:cs="Sylfaen"/>
          <w:sz w:val="22"/>
          <w:szCs w:val="22"/>
          <w:lang w:val="hy-AM" w:eastAsia="en-US"/>
        </w:rPr>
        <w:t xml:space="preserve"> և</w:t>
      </w:r>
      <w:r w:rsidR="00B5347D" w:rsidRPr="00AB1619">
        <w:rPr>
          <w:rFonts w:ascii="GHEA Grapalat" w:hAnsi="GHEA Grapalat" w:cs="Sylfaen"/>
          <w:sz w:val="22"/>
          <w:szCs w:val="22"/>
          <w:lang w:val="hy-AM"/>
        </w:rPr>
        <w:t xml:space="preserve"> «Կապանի</w:t>
      </w:r>
      <w:r w:rsidR="0014386B" w:rsidRPr="00AB1619">
        <w:rPr>
          <w:rFonts w:ascii="GHEA Grapalat" w:hAnsi="GHEA Grapalat" w:cs="Sylfaen"/>
          <w:sz w:val="22"/>
          <w:szCs w:val="22"/>
          <w:lang w:val="hy-AM"/>
        </w:rPr>
        <w:t xml:space="preserve"> բժշկակա</w:t>
      </w:r>
      <w:r w:rsidR="0000756D" w:rsidRPr="00AB1619">
        <w:rPr>
          <w:rFonts w:ascii="GHEA Grapalat" w:hAnsi="GHEA Grapalat" w:cs="Sylfaen"/>
          <w:sz w:val="22"/>
          <w:szCs w:val="22"/>
          <w:lang w:val="hy-AM"/>
        </w:rPr>
        <w:t>ն կենտրոն» ՓԲԸ-ների եկամուտների</w:t>
      </w:r>
      <w:r w:rsidR="0014386B" w:rsidRPr="00AB1619">
        <w:rPr>
          <w:rFonts w:ascii="GHEA Grapalat" w:hAnsi="GHEA Grapalat" w:cs="Sylfaen"/>
          <w:sz w:val="22"/>
          <w:szCs w:val="22"/>
          <w:lang w:val="hy-AM"/>
        </w:rPr>
        <w:t xml:space="preserve"> համապատասխանաբար</w:t>
      </w:r>
      <w:r w:rsidR="0000756D" w:rsidRPr="00AB1619">
        <w:rPr>
          <w:rFonts w:ascii="GHEA Grapalat" w:hAnsi="GHEA Grapalat" w:cs="Sylfaen"/>
          <w:sz w:val="22"/>
          <w:szCs w:val="22"/>
          <w:lang w:val="hy-AM"/>
        </w:rPr>
        <w:t>՝</w:t>
      </w:r>
      <w:r w:rsidR="00916F62" w:rsidRPr="00AB161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8399B" w:rsidRPr="00AB1619">
        <w:rPr>
          <w:rFonts w:ascii="GHEA Grapalat" w:hAnsi="GHEA Grapalat" w:cs="Sylfaen"/>
          <w:sz w:val="22"/>
          <w:szCs w:val="22"/>
          <w:lang w:val="hy-AM"/>
        </w:rPr>
        <w:t>14</w:t>
      </w:r>
      <w:r w:rsidR="00916F62" w:rsidRPr="00AB1619">
        <w:rPr>
          <w:rFonts w:ascii="GHEA Grapalat" w:hAnsi="GHEA Grapalat" w:cs="Sylfaen"/>
          <w:sz w:val="22"/>
          <w:szCs w:val="22"/>
          <w:lang w:val="hy-AM"/>
        </w:rPr>
        <w:t>,4%</w:t>
      </w:r>
      <w:r w:rsidR="0078399B" w:rsidRPr="00AB1619">
        <w:rPr>
          <w:rFonts w:ascii="GHEA Grapalat" w:hAnsi="GHEA Grapalat" w:cs="Sylfaen"/>
          <w:sz w:val="22"/>
          <w:szCs w:val="22"/>
          <w:lang w:val="hy-AM"/>
        </w:rPr>
        <w:t>,</w:t>
      </w:r>
      <w:r w:rsidR="00916F62" w:rsidRPr="00AB161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8399B" w:rsidRPr="00AB1619">
        <w:rPr>
          <w:rFonts w:ascii="GHEA Grapalat" w:hAnsi="GHEA Grapalat" w:cs="Sylfaen"/>
          <w:sz w:val="22"/>
          <w:szCs w:val="22"/>
          <w:lang w:val="hy-AM"/>
        </w:rPr>
        <w:t>28</w:t>
      </w:r>
      <w:r w:rsidR="00916F62" w:rsidRPr="00AB1619">
        <w:rPr>
          <w:rFonts w:ascii="GHEA Grapalat" w:hAnsi="GHEA Grapalat" w:cs="Sylfaen"/>
          <w:sz w:val="22"/>
          <w:szCs w:val="22"/>
          <w:lang w:val="hy-AM"/>
        </w:rPr>
        <w:t>,</w:t>
      </w:r>
      <w:r w:rsidR="0078399B" w:rsidRPr="00AB1619">
        <w:rPr>
          <w:rFonts w:ascii="GHEA Grapalat" w:hAnsi="GHEA Grapalat" w:cs="Sylfaen"/>
          <w:sz w:val="22"/>
          <w:szCs w:val="22"/>
          <w:lang w:val="hy-AM"/>
        </w:rPr>
        <w:t>0</w:t>
      </w:r>
      <w:r w:rsidR="00AB1619" w:rsidRPr="00AB1619">
        <w:rPr>
          <w:rFonts w:ascii="GHEA Grapalat" w:hAnsi="GHEA Grapalat" w:cs="Sylfaen"/>
          <w:sz w:val="22"/>
          <w:szCs w:val="22"/>
          <w:lang w:val="hy-AM"/>
        </w:rPr>
        <w:t>%</w:t>
      </w:r>
      <w:r w:rsidR="0078399B" w:rsidRPr="00AB1619">
        <w:rPr>
          <w:rFonts w:ascii="GHEA Grapalat" w:hAnsi="GHEA Grapalat" w:cs="Sylfaen"/>
          <w:sz w:val="22"/>
          <w:szCs w:val="22"/>
          <w:lang w:val="hy-AM"/>
        </w:rPr>
        <w:t xml:space="preserve"> և</w:t>
      </w:r>
      <w:r w:rsidR="0014386B" w:rsidRPr="00AB161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B1619" w:rsidRPr="00AB1619">
        <w:rPr>
          <w:rFonts w:ascii="GHEA Grapalat" w:hAnsi="GHEA Grapalat" w:cs="Sylfaen"/>
          <w:sz w:val="22"/>
          <w:szCs w:val="22"/>
          <w:lang w:val="hy-AM"/>
        </w:rPr>
        <w:t>41,7 %</w:t>
      </w:r>
      <w:r w:rsidR="0014386B" w:rsidRPr="00AB1619">
        <w:rPr>
          <w:rFonts w:ascii="GHEA Grapalat" w:hAnsi="GHEA Grapalat" w:cs="Sylfaen"/>
          <w:sz w:val="22"/>
          <w:szCs w:val="22"/>
          <w:lang w:val="hy-AM"/>
        </w:rPr>
        <w:t xml:space="preserve"> ձևավորվել </w:t>
      </w:r>
      <w:r w:rsidR="00B5347D" w:rsidRPr="00AB1619">
        <w:rPr>
          <w:rFonts w:ascii="GHEA Grapalat" w:hAnsi="GHEA Grapalat" w:cs="Sylfaen"/>
          <w:sz w:val="22"/>
          <w:szCs w:val="22"/>
          <w:lang w:val="hy-AM"/>
        </w:rPr>
        <w:t>են</w:t>
      </w:r>
      <w:r w:rsidR="0014386B" w:rsidRPr="00AB161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D5B44" w:rsidRPr="00AB1619">
        <w:rPr>
          <w:rFonts w:ascii="GHEA Grapalat" w:hAnsi="GHEA Grapalat" w:cs="Sylfaen"/>
          <w:sz w:val="22"/>
          <w:szCs w:val="22"/>
          <w:lang w:val="hy-AM"/>
        </w:rPr>
        <w:t xml:space="preserve">այլ </w:t>
      </w:r>
      <w:r w:rsidR="0014386B" w:rsidRPr="00AB1619">
        <w:rPr>
          <w:rFonts w:ascii="GHEA Grapalat" w:hAnsi="GHEA Grapalat" w:cs="Sylfaen"/>
          <w:sz w:val="22"/>
          <w:szCs w:val="22"/>
          <w:lang w:val="hy-AM"/>
        </w:rPr>
        <w:t>գոր</w:t>
      </w:r>
      <w:r w:rsidR="0000756D" w:rsidRPr="00AB1619">
        <w:rPr>
          <w:rFonts w:ascii="GHEA Grapalat" w:hAnsi="GHEA Grapalat" w:cs="Sylfaen"/>
          <w:sz w:val="22"/>
          <w:szCs w:val="22"/>
          <w:lang w:val="hy-AM"/>
        </w:rPr>
        <w:t>ծունեությունից</w:t>
      </w:r>
      <w:r w:rsidR="00DE6117" w:rsidRPr="00AB161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0756D" w:rsidRPr="00AB1619">
        <w:rPr>
          <w:rFonts w:ascii="GHEA Grapalat" w:hAnsi="GHEA Grapalat" w:cs="Sylfaen"/>
          <w:sz w:val="22"/>
          <w:szCs w:val="22"/>
          <w:lang w:val="hy-AM"/>
        </w:rPr>
        <w:t>(</w:t>
      </w:r>
      <w:r w:rsidR="00DE6117" w:rsidRPr="00AB1619">
        <w:rPr>
          <w:rFonts w:ascii="GHEA Grapalat" w:hAnsi="GHEA Grapalat" w:cs="Sylfaen"/>
          <w:sz w:val="22"/>
          <w:szCs w:val="22"/>
          <w:lang w:val="hy-AM"/>
        </w:rPr>
        <w:t>անհատույց դեղորյաք և ԲՆԱ, այլ անհատույց</w:t>
      </w:r>
      <w:r w:rsidR="0014386B" w:rsidRPr="00AB1619">
        <w:rPr>
          <w:rFonts w:ascii="GHEA Grapalat" w:hAnsi="GHEA Grapalat" w:cs="Sylfaen"/>
          <w:sz w:val="22"/>
          <w:szCs w:val="22"/>
          <w:lang w:val="hy-AM"/>
        </w:rPr>
        <w:t xml:space="preserve"> ակտիվներ, </w:t>
      </w:r>
      <w:r w:rsidR="00DE6117" w:rsidRPr="00AB1619">
        <w:rPr>
          <w:rFonts w:ascii="GHEA Grapalat" w:hAnsi="GHEA Grapalat" w:cs="Sylfaen"/>
          <w:sz w:val="22"/>
          <w:szCs w:val="22"/>
          <w:lang w:val="hy-AM"/>
        </w:rPr>
        <w:t xml:space="preserve">քովիդ 19 ծախսի փոխհատուցում, դրամական օգնություն, վարձակալություն, </w:t>
      </w:r>
      <w:r w:rsidR="0014386B" w:rsidRPr="00AB1619">
        <w:rPr>
          <w:rFonts w:ascii="GHEA Grapalat" w:hAnsi="GHEA Grapalat" w:cs="Sylfaen"/>
          <w:sz w:val="22"/>
          <w:szCs w:val="22"/>
          <w:lang w:val="hy-AM"/>
        </w:rPr>
        <w:t>այլ եկամուտներ</w:t>
      </w:r>
      <w:r w:rsidR="0000756D" w:rsidRPr="00AB1619">
        <w:rPr>
          <w:rFonts w:ascii="GHEA Grapalat" w:hAnsi="GHEA Grapalat" w:cs="Sylfaen"/>
          <w:sz w:val="22"/>
          <w:szCs w:val="22"/>
          <w:lang w:val="hy-AM"/>
        </w:rPr>
        <w:t>)</w:t>
      </w:r>
      <w:r w:rsidR="0014386B" w:rsidRPr="00AB1619">
        <w:rPr>
          <w:rFonts w:ascii="GHEA Grapalat" w:hAnsi="GHEA Grapalat" w:cs="Sylfaen"/>
          <w:sz w:val="22"/>
          <w:szCs w:val="22"/>
          <w:lang w:val="hy-AM"/>
        </w:rPr>
        <w:t xml:space="preserve">: Մնացած </w:t>
      </w:r>
      <w:r w:rsidR="000269BF" w:rsidRPr="00AB1619">
        <w:rPr>
          <w:rFonts w:ascii="GHEA Grapalat" w:hAnsi="GHEA Grapalat"/>
          <w:sz w:val="22"/>
          <w:szCs w:val="22"/>
          <w:lang w:val="hy-AM" w:eastAsia="en-US"/>
        </w:rPr>
        <w:t>կազմակերպությունների</w:t>
      </w:r>
      <w:r w:rsidR="0014386B" w:rsidRPr="00AB1619">
        <w:rPr>
          <w:rFonts w:ascii="GHEA Grapalat" w:hAnsi="GHEA Grapalat" w:cs="Sylfaen"/>
          <w:sz w:val="22"/>
          <w:szCs w:val="22"/>
          <w:lang w:val="hy-AM"/>
        </w:rPr>
        <w:t xml:space="preserve"> եկամուտները</w:t>
      </w:r>
      <w:r w:rsidR="0078399B" w:rsidRPr="00AB1619">
        <w:rPr>
          <w:rFonts w:ascii="GHEA Grapalat" w:hAnsi="GHEA Grapalat" w:cs="Sylfaen"/>
          <w:sz w:val="22"/>
          <w:szCs w:val="22"/>
          <w:lang w:val="hy-AM"/>
        </w:rPr>
        <w:t xml:space="preserve"> հիմնականում</w:t>
      </w:r>
      <w:r w:rsidR="0014386B" w:rsidRPr="00AB1619">
        <w:rPr>
          <w:rFonts w:ascii="GHEA Grapalat" w:hAnsi="GHEA Grapalat" w:cs="Sylfaen"/>
          <w:sz w:val="22"/>
          <w:szCs w:val="22"/>
          <w:lang w:val="hy-AM"/>
        </w:rPr>
        <w:t xml:space="preserve"> ձևավորվել են հիմնական գործունեությունից: </w:t>
      </w:r>
    </w:p>
    <w:p w:rsidR="0014386B" w:rsidRPr="00AB1619" w:rsidRDefault="000E452A" w:rsidP="0014386B">
      <w:pPr>
        <w:spacing w:line="360" w:lineRule="auto"/>
        <w:ind w:firstLine="567"/>
        <w:rPr>
          <w:rFonts w:ascii="GHEA Grapalat" w:hAnsi="GHEA Grapalat"/>
          <w:sz w:val="22"/>
          <w:szCs w:val="22"/>
          <w:lang w:val="hy-AM"/>
        </w:rPr>
      </w:pPr>
      <w:r w:rsidRPr="00AB1619">
        <w:rPr>
          <w:rFonts w:ascii="GHEA Grapalat" w:hAnsi="GHEA Grapalat"/>
          <w:sz w:val="22"/>
          <w:szCs w:val="22"/>
          <w:lang w:val="hy-AM"/>
        </w:rPr>
        <w:t>21</w:t>
      </w:r>
      <w:r w:rsidR="0014386B" w:rsidRPr="00AB1619">
        <w:rPr>
          <w:rFonts w:ascii="GHEA Grapalat" w:hAnsi="GHEA Grapalat"/>
          <w:sz w:val="22"/>
          <w:szCs w:val="22"/>
          <w:lang w:val="hy-AM"/>
        </w:rPr>
        <w:t>.6</w:t>
      </w:r>
      <w:r w:rsidR="0014386B" w:rsidRPr="00AB1619">
        <w:rPr>
          <w:rFonts w:ascii="GHEA Grapalat" w:hAnsi="GHEA Grapalat"/>
          <w:sz w:val="22"/>
          <w:szCs w:val="22"/>
          <w:lang w:val="hy-AM"/>
        </w:rPr>
        <w:tab/>
      </w:r>
      <w:r w:rsidR="0014386B" w:rsidRPr="00AB1619">
        <w:rPr>
          <w:rFonts w:ascii="GHEA Grapalat" w:hAnsi="GHEA Grapalat" w:cs="Sylfaen"/>
          <w:sz w:val="22"/>
          <w:szCs w:val="22"/>
          <w:lang w:val="hy-AM"/>
        </w:rPr>
        <w:t>Եզրակացություն</w:t>
      </w:r>
    </w:p>
    <w:p w:rsidR="0014386B" w:rsidRPr="0021068C" w:rsidRDefault="00757E43" w:rsidP="0014386B">
      <w:pPr>
        <w:tabs>
          <w:tab w:val="left" w:pos="426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1068C">
        <w:rPr>
          <w:rFonts w:ascii="GHEA Grapalat" w:hAnsi="GHEA Grapalat" w:cs="Sylfaen"/>
          <w:sz w:val="22"/>
          <w:szCs w:val="22"/>
          <w:lang w:val="hy-AM"/>
        </w:rPr>
        <w:t>2021</w:t>
      </w:r>
      <w:r w:rsidR="0014386B" w:rsidRPr="0021068C">
        <w:rPr>
          <w:rFonts w:ascii="GHEA Grapalat" w:hAnsi="GHEA Grapalat" w:cs="Sylfaen"/>
          <w:sz w:val="22"/>
          <w:szCs w:val="22"/>
          <w:lang w:val="hy-AM"/>
        </w:rPr>
        <w:t>թ. տարեկան տվյալներով ՀՀ Սյունիքի մարզպետարանի</w:t>
      </w:r>
      <w:r w:rsidR="000F1EEA" w:rsidRPr="0021068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8399B" w:rsidRPr="0021068C">
        <w:rPr>
          <w:rFonts w:ascii="GHEA Grapalat" w:hAnsi="GHEA Grapalat" w:cs="Sylfaen"/>
          <w:sz w:val="22"/>
          <w:szCs w:val="22"/>
          <w:lang w:val="hy-AM"/>
        </w:rPr>
        <w:t>«Մեղրու տարածաշրջանային բժշկական կենտրոն</w:t>
      </w:r>
      <w:r w:rsidR="0078399B" w:rsidRPr="0021068C">
        <w:rPr>
          <w:rFonts w:ascii="GHEA Grapalat" w:hAnsi="GHEA Grapalat"/>
          <w:sz w:val="22"/>
          <w:szCs w:val="22"/>
          <w:lang w:val="hy-AM"/>
        </w:rPr>
        <w:t xml:space="preserve"> </w:t>
      </w:r>
      <w:r w:rsidR="00DE6117" w:rsidRPr="0021068C">
        <w:rPr>
          <w:rFonts w:ascii="GHEA Grapalat" w:hAnsi="GHEA Grapalat"/>
          <w:sz w:val="22"/>
          <w:szCs w:val="22"/>
          <w:lang w:val="hy-AM"/>
        </w:rPr>
        <w:t>ՓԲԸ-ն</w:t>
      </w:r>
      <w:r w:rsidR="0000756D" w:rsidRPr="0021068C">
        <w:rPr>
          <w:rFonts w:ascii="GHEA Grapalat" w:hAnsi="GHEA Grapalat"/>
          <w:sz w:val="22"/>
          <w:szCs w:val="22"/>
          <w:lang w:val="hy-AM"/>
        </w:rPr>
        <w:t xml:space="preserve"> </w:t>
      </w:r>
      <w:r w:rsidR="0021068C" w:rsidRPr="0021068C">
        <w:rPr>
          <w:rFonts w:ascii="GHEA Grapalat" w:hAnsi="GHEA Grapalat"/>
          <w:sz w:val="22"/>
          <w:szCs w:val="22"/>
          <w:lang w:val="hy-AM"/>
        </w:rPr>
        <w:t>աշխատել է վնասով, իսկ</w:t>
      </w:r>
      <w:r w:rsidR="009F7F1E" w:rsidRPr="0021068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F1EEA" w:rsidRPr="0021068C">
        <w:rPr>
          <w:rFonts w:ascii="GHEA Grapalat" w:hAnsi="GHEA Grapalat" w:cs="Sylfaen"/>
          <w:sz w:val="22"/>
          <w:szCs w:val="22"/>
          <w:lang w:val="hy-AM"/>
        </w:rPr>
        <w:t>Մնացած</w:t>
      </w:r>
      <w:r w:rsidR="00DE6117" w:rsidRPr="0021068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8399B" w:rsidRPr="0021068C">
        <w:rPr>
          <w:rFonts w:ascii="GHEA Grapalat" w:hAnsi="GHEA Grapalat" w:cs="Sylfaen"/>
          <w:sz w:val="22"/>
          <w:szCs w:val="22"/>
          <w:lang w:val="hy-AM"/>
        </w:rPr>
        <w:t>5</w:t>
      </w:r>
      <w:r w:rsidR="00DE6117" w:rsidRPr="0021068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F1EEA" w:rsidRPr="0021068C">
        <w:rPr>
          <w:rFonts w:ascii="GHEA Grapalat" w:hAnsi="GHEA Grapalat"/>
          <w:sz w:val="22"/>
          <w:szCs w:val="22"/>
          <w:lang w:val="hy-AM" w:eastAsia="en-US"/>
        </w:rPr>
        <w:t>կազմակերպություն</w:t>
      </w:r>
      <w:r w:rsidR="0021068C" w:rsidRPr="0021068C">
        <w:rPr>
          <w:rFonts w:ascii="GHEA Grapalat" w:hAnsi="GHEA Grapalat"/>
          <w:sz w:val="22"/>
          <w:szCs w:val="22"/>
          <w:lang w:val="hy-AM" w:eastAsia="en-US"/>
        </w:rPr>
        <w:t>երն</w:t>
      </w:r>
      <w:r w:rsidR="000F1EEA" w:rsidRPr="0021068C">
        <w:rPr>
          <w:rFonts w:ascii="GHEA Grapalat" w:hAnsi="GHEA Grapalat" w:cs="Sylfaen"/>
          <w:sz w:val="22"/>
          <w:szCs w:val="22"/>
          <w:lang w:val="hy-AM"/>
        </w:rPr>
        <w:t xml:space="preserve"> աշխատել են շահույթով</w:t>
      </w:r>
      <w:r w:rsidR="00DE6117" w:rsidRPr="0021068C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78399B" w:rsidRPr="0021068C" w:rsidRDefault="0000756D" w:rsidP="0078399B">
      <w:pPr>
        <w:tabs>
          <w:tab w:val="left" w:pos="426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1068C">
        <w:rPr>
          <w:rFonts w:ascii="GHEA Grapalat" w:hAnsi="GHEA Grapalat" w:cs="Sylfaen"/>
          <w:sz w:val="22"/>
          <w:szCs w:val="22"/>
          <w:lang w:val="hy-AM"/>
        </w:rPr>
        <w:t>Հաշվետու տարում</w:t>
      </w:r>
      <w:r w:rsidR="009F7F1E" w:rsidRPr="0021068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8399B" w:rsidRPr="0021068C">
        <w:rPr>
          <w:rFonts w:ascii="GHEA Grapalat" w:hAnsi="GHEA Grapalat" w:cs="Sylfaen"/>
          <w:sz w:val="22"/>
          <w:szCs w:val="22"/>
          <w:lang w:val="hy-AM"/>
        </w:rPr>
        <w:t>«Մեղրու տարածաշրջանային բժշկական կենտրոն» ՓԲԸ-ի մոտ նախորդ տարվա նկատմամբ նկատվել է ֆինանսատնտեսական վիճակի</w:t>
      </w:r>
      <w:r w:rsidR="0078399B" w:rsidRPr="0021068C">
        <w:rPr>
          <w:rFonts w:ascii="GHEA Grapalat" w:hAnsi="GHEA Grapalat"/>
          <w:sz w:val="22"/>
          <w:szCs w:val="22"/>
          <w:lang w:val="hy-AM"/>
        </w:rPr>
        <w:t xml:space="preserve"> </w:t>
      </w:r>
      <w:r w:rsidR="0078399B" w:rsidRPr="0021068C">
        <w:rPr>
          <w:rFonts w:ascii="GHEA Grapalat" w:hAnsi="GHEA Grapalat" w:cs="Sylfaen"/>
          <w:sz w:val="22"/>
          <w:szCs w:val="22"/>
          <w:lang w:val="hy-AM"/>
        </w:rPr>
        <w:t xml:space="preserve">վատթարացում: Ընկերությունը ձևավորել է 2,942․0 </w:t>
      </w:r>
      <w:r w:rsidR="0078399B" w:rsidRPr="0021068C">
        <w:rPr>
          <w:rFonts w:ascii="GHEA Grapalat" w:hAnsi="GHEA Grapalat"/>
          <w:sz w:val="22"/>
          <w:szCs w:val="22"/>
          <w:lang w:val="hy-AM"/>
        </w:rPr>
        <w:t xml:space="preserve">հազ. դրամ վնաս՝ նախորդ տարվա 530․0 հազ. դրամ զուտ շահույթի համեմատ, իսկ </w:t>
      </w:r>
      <w:r w:rsidR="00757E43" w:rsidRPr="0021068C">
        <w:rPr>
          <w:rFonts w:ascii="GHEA Grapalat" w:hAnsi="GHEA Grapalat"/>
          <w:sz w:val="22"/>
          <w:szCs w:val="22"/>
          <w:lang w:val="hy-AM"/>
        </w:rPr>
        <w:t>կուտակված վնասը կազմել է 895․0 հազ․ դրամ՝ նախորդ տարվա 530․0 հազ․ դրամ կուտակված շահույթի համեմատ։</w:t>
      </w:r>
    </w:p>
    <w:p w:rsidR="0078399B" w:rsidRPr="00DD4E14" w:rsidRDefault="00757E43" w:rsidP="009F7F1E">
      <w:pPr>
        <w:tabs>
          <w:tab w:val="left" w:pos="426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D4E14">
        <w:rPr>
          <w:rFonts w:ascii="GHEA Grapalat" w:hAnsi="GHEA Grapalat" w:cs="Sylfaen"/>
          <w:sz w:val="22"/>
          <w:szCs w:val="22"/>
          <w:lang w:val="hy-AM"/>
        </w:rPr>
        <w:t>«Կապանի բժշկական կե</w:t>
      </w:r>
      <w:r w:rsidR="00CA48E4" w:rsidRPr="00DD4E14">
        <w:rPr>
          <w:rFonts w:ascii="GHEA Grapalat" w:hAnsi="GHEA Grapalat" w:cs="Sylfaen"/>
          <w:sz w:val="22"/>
          <w:szCs w:val="22"/>
          <w:lang w:val="hy-AM"/>
        </w:rPr>
        <w:t>նտրոն», «Սյունիքի մարզային նյարթահոգեբուժական դիսպանսեր</w:t>
      </w:r>
      <w:r w:rsidRPr="00DD4E14">
        <w:rPr>
          <w:rFonts w:ascii="GHEA Grapalat" w:hAnsi="GHEA Grapalat" w:cs="Sylfaen"/>
          <w:sz w:val="22"/>
          <w:szCs w:val="22"/>
          <w:lang w:val="hy-AM"/>
        </w:rPr>
        <w:t xml:space="preserve">» և </w:t>
      </w:r>
      <w:r w:rsidRPr="00DD4E14">
        <w:rPr>
          <w:rFonts w:ascii="GHEA Grapalat" w:hAnsi="GHEA Grapalat"/>
          <w:sz w:val="22"/>
          <w:szCs w:val="22"/>
          <w:lang w:val="hy-AM"/>
        </w:rPr>
        <w:t xml:space="preserve">«Քաջարանի բժշկական կենտրոն» ՓԲԸ-ների մոտ </w:t>
      </w:r>
      <w:r w:rsidRPr="00DD4E14">
        <w:rPr>
          <w:rFonts w:ascii="GHEA Grapalat" w:hAnsi="GHEA Grapalat" w:cs="Sylfaen"/>
          <w:sz w:val="22"/>
          <w:szCs w:val="22"/>
          <w:lang w:val="hy-AM"/>
        </w:rPr>
        <w:t xml:space="preserve">նախորդ տարվա նկատմամբ նկատվել է ֆինանսատնտեսական վիճակի բարելավում։ </w:t>
      </w:r>
      <w:r w:rsidR="00DD4E14" w:rsidRPr="00DD4E14">
        <w:rPr>
          <w:rFonts w:ascii="GHEA Grapalat" w:hAnsi="GHEA Grapalat" w:cs="Sylfaen"/>
          <w:sz w:val="22"/>
          <w:szCs w:val="22"/>
          <w:lang w:val="hy-AM"/>
        </w:rPr>
        <w:t xml:space="preserve">«Կապանի բժշկական կենտրոն», «Սյունիքի մարզային </w:t>
      </w:r>
      <w:r w:rsidR="00DD4E14" w:rsidRPr="00DD4E14">
        <w:rPr>
          <w:rFonts w:ascii="GHEA Grapalat" w:hAnsi="GHEA Grapalat" w:cs="Sylfaen"/>
          <w:sz w:val="22"/>
          <w:szCs w:val="22"/>
          <w:lang w:val="hy-AM"/>
        </w:rPr>
        <w:lastRenderedPageBreak/>
        <w:t>նյարթահոգեբուժական դիսպանսեր» ՓԲԸ-ները</w:t>
      </w:r>
      <w:r w:rsidRPr="00DD4E14">
        <w:rPr>
          <w:rFonts w:ascii="GHEA Grapalat" w:hAnsi="GHEA Grapalat" w:cs="Sylfaen"/>
          <w:sz w:val="22"/>
          <w:szCs w:val="22"/>
          <w:lang w:val="hy-AM"/>
        </w:rPr>
        <w:t xml:space="preserve"> ձևավորել են համապատասխանաբար՝ 27,815․0 հազ․ դ</w:t>
      </w:r>
      <w:r w:rsidR="00DD4E14" w:rsidRPr="00DD4E14">
        <w:rPr>
          <w:rFonts w:ascii="GHEA Grapalat" w:hAnsi="GHEA Grapalat" w:cs="Sylfaen"/>
          <w:sz w:val="22"/>
          <w:szCs w:val="22"/>
          <w:lang w:val="hy-AM"/>
        </w:rPr>
        <w:t>րամ և</w:t>
      </w:r>
      <w:r w:rsidRPr="00DD4E14">
        <w:rPr>
          <w:rFonts w:ascii="GHEA Grapalat" w:hAnsi="GHEA Grapalat" w:cs="Sylfaen"/>
          <w:sz w:val="22"/>
          <w:szCs w:val="22"/>
          <w:lang w:val="hy-AM"/>
        </w:rPr>
        <w:t xml:space="preserve"> 12,541․0 հազ․ դրամ զուտ շահույթ, նախորդ տարվ</w:t>
      </w:r>
      <w:r w:rsidR="0021068C">
        <w:rPr>
          <w:rFonts w:ascii="GHEA Grapalat" w:hAnsi="GHEA Grapalat" w:cs="Sylfaen"/>
          <w:sz w:val="22"/>
          <w:szCs w:val="22"/>
          <w:lang w:val="hy-AM"/>
        </w:rPr>
        <w:t>ա համապատասխանաբար՝ 1,845․0 հազ․</w:t>
      </w:r>
      <w:r w:rsidRPr="00DD4E14">
        <w:rPr>
          <w:rFonts w:ascii="GHEA Grapalat" w:hAnsi="GHEA Grapalat" w:cs="Sylfaen"/>
          <w:sz w:val="22"/>
          <w:szCs w:val="22"/>
          <w:lang w:val="hy-AM"/>
        </w:rPr>
        <w:t xml:space="preserve"> դրամ, 256,8 հազ․ դրամ զուտ շահույթի </w:t>
      </w:r>
      <w:r w:rsidR="00DD4E14" w:rsidRPr="00DD4E14">
        <w:rPr>
          <w:rFonts w:ascii="GHEA Grapalat" w:hAnsi="GHEA Grapalat" w:cs="Sylfaen"/>
          <w:sz w:val="22"/>
          <w:szCs w:val="22"/>
          <w:lang w:val="hy-AM"/>
        </w:rPr>
        <w:t xml:space="preserve">համեմատ, իսկ </w:t>
      </w:r>
      <w:r w:rsidR="00DD4E14" w:rsidRPr="00DD4E14">
        <w:rPr>
          <w:rFonts w:ascii="GHEA Grapalat" w:hAnsi="GHEA Grapalat"/>
          <w:sz w:val="22"/>
          <w:szCs w:val="22"/>
          <w:lang w:val="hy-AM"/>
        </w:rPr>
        <w:t>«Քաջարանի բժշկական կենտրոն» ՓԲԸ-ն ձևավորել է 1,389․0 հազ․ դրամ զուտ շահույթ՝ նախորդ տարվա</w:t>
      </w:r>
      <w:r w:rsidRPr="00DD4E14">
        <w:rPr>
          <w:rFonts w:ascii="GHEA Grapalat" w:hAnsi="GHEA Grapalat" w:cs="Sylfaen"/>
          <w:sz w:val="22"/>
          <w:szCs w:val="22"/>
          <w:lang w:val="hy-AM"/>
        </w:rPr>
        <w:t xml:space="preserve"> 6,036․2 հազ․ դրամ վնասի համեմատ։</w:t>
      </w:r>
    </w:p>
    <w:p w:rsidR="00D958F9" w:rsidRPr="00DD4E14" w:rsidRDefault="00757E43" w:rsidP="00D958F9">
      <w:pPr>
        <w:tabs>
          <w:tab w:val="left" w:pos="426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D4E14">
        <w:rPr>
          <w:rFonts w:ascii="GHEA Grapalat" w:hAnsi="GHEA Grapalat" w:cs="Sylfaen"/>
          <w:sz w:val="22"/>
          <w:szCs w:val="22"/>
          <w:lang w:val="hy-AM"/>
        </w:rPr>
        <w:t>«Սիսյանի բժշկական կենտրոն» և</w:t>
      </w:r>
      <w:r w:rsidR="0014386B" w:rsidRPr="00DD4E1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F7F1E" w:rsidRPr="00DD4E14">
        <w:rPr>
          <w:rFonts w:ascii="GHEA Grapalat" w:hAnsi="GHEA Grapalat" w:cs="Sylfaen"/>
          <w:sz w:val="22"/>
          <w:szCs w:val="22"/>
          <w:lang w:val="hy-AM"/>
        </w:rPr>
        <w:t>«Գորիսի բժշկական կենտրոն</w:t>
      </w:r>
      <w:r w:rsidR="00870361" w:rsidRPr="00DD4E14">
        <w:rPr>
          <w:rFonts w:ascii="GHEA Grapalat" w:hAnsi="GHEA Grapalat" w:cs="Sylfaen"/>
          <w:sz w:val="22"/>
          <w:szCs w:val="22"/>
          <w:lang w:val="hy-AM"/>
        </w:rPr>
        <w:t>» ՓԲԸ</w:t>
      </w:r>
      <w:r w:rsidR="00D958F9" w:rsidRPr="00DD4E14">
        <w:rPr>
          <w:rFonts w:ascii="GHEA Grapalat" w:hAnsi="GHEA Grapalat" w:cs="Sylfaen"/>
          <w:sz w:val="22"/>
          <w:szCs w:val="22"/>
          <w:lang w:val="hy-AM"/>
        </w:rPr>
        <w:t>-</w:t>
      </w:r>
      <w:r w:rsidR="00870361" w:rsidRPr="00DD4E14">
        <w:rPr>
          <w:rFonts w:ascii="GHEA Grapalat" w:hAnsi="GHEA Grapalat" w:cs="Sylfaen"/>
          <w:sz w:val="22"/>
          <w:szCs w:val="22"/>
          <w:lang w:val="hy-AM"/>
        </w:rPr>
        <w:t>ներ</w:t>
      </w:r>
      <w:r w:rsidR="00D958F9" w:rsidRPr="00DD4E14">
        <w:rPr>
          <w:rFonts w:ascii="GHEA Grapalat" w:hAnsi="GHEA Grapalat" w:cs="Sylfaen"/>
          <w:sz w:val="22"/>
          <w:szCs w:val="22"/>
          <w:lang w:val="hy-AM"/>
        </w:rPr>
        <w:t>ի մոտ նախորդ տարվա նկատմամբ ֆինանսական վիճակի առանձնակի փոփոխություն չի նկատվել:</w:t>
      </w:r>
    </w:p>
    <w:p w:rsidR="00870361" w:rsidRPr="00DD4E14" w:rsidRDefault="00870361" w:rsidP="00870361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D4E14">
        <w:rPr>
          <w:rFonts w:ascii="GHEA Grapalat" w:hAnsi="GHEA Grapalat" w:cs="Sylfaen"/>
          <w:sz w:val="22"/>
          <w:szCs w:val="22"/>
          <w:lang w:val="hy-AM"/>
        </w:rPr>
        <w:t>Հաշվետու տարում «Մեղրու տարածաշրջանային բժշկական կենտրոն» և «Քաջարանի բժշկական կենտրոն» ՓԲԸ-ների սեփական կապիտալը փոքր է կանոնադրական (բաժնեհավաք) կապիտալի զուտ գումարից՝ վերջինիս մոտ նույն պատկերն է նկատվել նաև նախորդ հաշվետու տարում։ Հաշվի առնելով վերոնշյալն՝ առաջարկվում է առաջնորդվել «Բաժնետիրական ընկերությունների մասին» ՀՀ օրենքի հոդված 43-ով՝ հայտարարել և սահմանված կարգով գրանցել կանոնադրական կապիտալի նվազումը:</w:t>
      </w:r>
    </w:p>
    <w:p w:rsidR="00F67F1C" w:rsidRPr="006B42C6" w:rsidRDefault="0014386B" w:rsidP="0000756D">
      <w:pPr>
        <w:spacing w:line="360" w:lineRule="auto"/>
        <w:ind w:firstLine="567"/>
        <w:jc w:val="both"/>
        <w:rPr>
          <w:rFonts w:ascii="GHEA Grapalat" w:hAnsi="GHEA Grapalat"/>
          <w:sz w:val="22"/>
          <w:lang w:val="hy-AM"/>
        </w:rPr>
      </w:pPr>
      <w:r w:rsidRPr="006B42C6">
        <w:rPr>
          <w:rFonts w:ascii="GHEA Grapalat" w:hAnsi="GHEA Grapalat" w:cs="Sylfaen"/>
          <w:sz w:val="22"/>
          <w:lang w:val="hy-AM"/>
        </w:rPr>
        <w:t xml:space="preserve">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(պետպատվեր), ապա իմաստ ունի դիտարկել և համեմատել, թե կազմակերպությունների ընդամենը եկամուտների որ մասն է կազմում պետպատվերի շրջանակներում հատկացվող գումարները: ՀՀ Սյունիքի մարզպետարանի բոլոր առողջապահական </w:t>
      </w:r>
      <w:r w:rsidR="000F1EEA" w:rsidRPr="006B42C6">
        <w:rPr>
          <w:rFonts w:ascii="GHEA Grapalat" w:hAnsi="GHEA Grapalat"/>
          <w:sz w:val="22"/>
          <w:szCs w:val="22"/>
          <w:lang w:val="hy-AM" w:eastAsia="en-US"/>
        </w:rPr>
        <w:t>կազմակերպություններին</w:t>
      </w:r>
      <w:r w:rsidRPr="006B42C6">
        <w:rPr>
          <w:rFonts w:ascii="GHEA Grapalat" w:hAnsi="GHEA Grapalat"/>
          <w:sz w:val="22"/>
          <w:lang w:val="hy-AM"/>
        </w:rPr>
        <w:t xml:space="preserve"> պետպատվերի շրջանակներում ընդամենը հատկացված գումարը կազմում է </w:t>
      </w:r>
      <w:r w:rsidR="00CA48E4" w:rsidRPr="006B42C6">
        <w:rPr>
          <w:rFonts w:ascii="GHEA Grapalat" w:hAnsi="GHEA Grapalat"/>
          <w:sz w:val="22"/>
          <w:lang w:val="hy-AM"/>
        </w:rPr>
        <w:t xml:space="preserve">2, 545,658․9 </w:t>
      </w:r>
      <w:r w:rsidR="00187634" w:rsidRPr="006B42C6">
        <w:rPr>
          <w:rFonts w:ascii="GHEA Grapalat" w:hAnsi="GHEA Grapalat"/>
          <w:sz w:val="22"/>
          <w:lang w:val="hy-AM"/>
        </w:rPr>
        <w:t>հազ․ դրամ</w:t>
      </w:r>
      <w:r w:rsidR="008B0D0F" w:rsidRPr="006B42C6">
        <w:rPr>
          <w:rFonts w:ascii="GHEA Grapalat" w:hAnsi="GHEA Grapalat"/>
          <w:sz w:val="22"/>
          <w:lang w:val="hy-AM"/>
        </w:rPr>
        <w:t xml:space="preserve"> </w:t>
      </w:r>
      <w:r w:rsidR="008B0D0F" w:rsidRPr="006B42C6">
        <w:rPr>
          <w:rFonts w:ascii="GHEA Grapalat" w:hAnsi="GHEA Grapalat"/>
          <w:sz w:val="22"/>
          <w:szCs w:val="22"/>
          <w:lang w:val="hy-AM"/>
        </w:rPr>
        <w:t xml:space="preserve">(նախորդ տարվա համեմատ </w:t>
      </w:r>
      <w:r w:rsidR="00CA48E4" w:rsidRPr="006B42C6">
        <w:rPr>
          <w:rFonts w:ascii="GHEA Grapalat" w:hAnsi="GHEA Grapalat"/>
          <w:sz w:val="22"/>
          <w:szCs w:val="22"/>
          <w:lang w:val="hy-AM"/>
        </w:rPr>
        <w:t>150,</w:t>
      </w:r>
      <w:r w:rsidR="00CA48E4" w:rsidRPr="006B42C6">
        <w:rPr>
          <w:rFonts w:ascii="GHEA Grapalat" w:hAnsi="GHEA Grapalat" w:cs="Courier New"/>
          <w:sz w:val="22"/>
          <w:szCs w:val="22"/>
          <w:lang w:val="hy-AM"/>
        </w:rPr>
        <w:t>378․9</w:t>
      </w:r>
      <w:r w:rsidRPr="006B42C6">
        <w:rPr>
          <w:rFonts w:ascii="GHEA Grapalat" w:hAnsi="GHEA Grapalat"/>
          <w:sz w:val="22"/>
          <w:szCs w:val="22"/>
          <w:lang w:val="hy-AM"/>
        </w:rPr>
        <w:t xml:space="preserve"> հազ. դրամ ավել),</w:t>
      </w:r>
      <w:r w:rsidRPr="006B42C6">
        <w:rPr>
          <w:rFonts w:ascii="GHEA Grapalat" w:hAnsi="GHEA Grapalat"/>
          <w:sz w:val="22"/>
          <w:lang w:val="hy-AM"/>
        </w:rPr>
        <w:t xml:space="preserve"> որը կազմում է ընդամենը եկամուտների </w:t>
      </w:r>
      <w:r w:rsidR="00CA48E4" w:rsidRPr="006B42C6">
        <w:rPr>
          <w:rFonts w:ascii="GHEA Grapalat" w:hAnsi="GHEA Grapalat"/>
          <w:sz w:val="22"/>
          <w:lang w:val="hy-AM"/>
        </w:rPr>
        <w:t>59,6</w:t>
      </w:r>
      <w:r w:rsidR="008B0D0F" w:rsidRPr="006B42C6">
        <w:rPr>
          <w:rFonts w:ascii="GHEA Grapalat" w:hAnsi="GHEA Grapalat"/>
          <w:sz w:val="22"/>
          <w:lang w:val="hy-AM"/>
        </w:rPr>
        <w:t xml:space="preserve">% </w:t>
      </w:r>
      <w:r w:rsidR="008B0D0F" w:rsidRPr="006B42C6">
        <w:rPr>
          <w:rFonts w:ascii="GHEA Grapalat" w:hAnsi="GHEA Grapalat"/>
          <w:sz w:val="22"/>
          <w:szCs w:val="22"/>
          <w:lang w:val="hy-AM"/>
        </w:rPr>
        <w:t xml:space="preserve">(նախորդ տարի այն կազմել էր </w:t>
      </w:r>
      <w:r w:rsidR="00CA48E4" w:rsidRPr="006B42C6">
        <w:rPr>
          <w:rFonts w:ascii="GHEA Grapalat" w:hAnsi="GHEA Grapalat"/>
          <w:sz w:val="22"/>
          <w:lang w:val="hy-AM"/>
        </w:rPr>
        <w:t>67,8</w:t>
      </w:r>
      <w:r w:rsidR="008B0D0F" w:rsidRPr="006B42C6">
        <w:rPr>
          <w:rFonts w:ascii="GHEA Grapalat" w:hAnsi="GHEA Grapalat"/>
          <w:sz w:val="22"/>
          <w:lang w:val="hy-AM"/>
        </w:rPr>
        <w:t>%</w:t>
      </w:r>
      <w:r w:rsidR="008B0D0F" w:rsidRPr="006B42C6">
        <w:rPr>
          <w:rFonts w:ascii="GHEA Grapalat" w:hAnsi="GHEA Grapalat"/>
          <w:sz w:val="22"/>
          <w:szCs w:val="22"/>
          <w:lang w:val="hy-AM"/>
        </w:rPr>
        <w:t>):</w:t>
      </w:r>
      <w:r w:rsidR="008B0D0F" w:rsidRPr="006B42C6">
        <w:rPr>
          <w:rFonts w:ascii="GHEA Grapalat" w:hAnsi="GHEA Grapalat"/>
          <w:sz w:val="22"/>
          <w:lang w:val="hy-AM"/>
        </w:rPr>
        <w:t xml:space="preserve">  </w:t>
      </w:r>
      <w:r w:rsidRPr="006B42C6">
        <w:rPr>
          <w:rFonts w:ascii="GHEA Grapalat" w:hAnsi="GHEA Grapalat"/>
          <w:sz w:val="22"/>
          <w:lang w:val="hy-AM"/>
        </w:rPr>
        <w:t xml:space="preserve">Բոլոր </w:t>
      </w:r>
      <w:r w:rsidR="000F1EEA" w:rsidRPr="006B42C6">
        <w:rPr>
          <w:rFonts w:ascii="GHEA Grapalat" w:hAnsi="GHEA Grapalat"/>
          <w:sz w:val="22"/>
          <w:lang w:val="hy-AM"/>
        </w:rPr>
        <w:t>կ</w:t>
      </w:r>
      <w:r w:rsidR="000F1EEA" w:rsidRPr="006B42C6">
        <w:rPr>
          <w:rFonts w:ascii="GHEA Grapalat" w:hAnsi="GHEA Grapalat"/>
          <w:sz w:val="22"/>
          <w:szCs w:val="22"/>
          <w:lang w:val="hy-AM" w:eastAsia="en-US"/>
        </w:rPr>
        <w:t>ազմակերպությունների</w:t>
      </w:r>
      <w:r w:rsidRPr="006B42C6">
        <w:rPr>
          <w:rFonts w:ascii="GHEA Grapalat" w:hAnsi="GHEA Grapalat"/>
          <w:sz w:val="22"/>
          <w:lang w:val="hy-AM"/>
        </w:rPr>
        <w:t xml:space="preserve"> կողմից վճարովի բուժօգնության ծառայությունների գումարը հաշվետու ժամանակաշրջանում կազմել է </w:t>
      </w:r>
      <w:r w:rsidR="00CA48E4" w:rsidRPr="006B42C6">
        <w:rPr>
          <w:rFonts w:ascii="GHEA Grapalat" w:hAnsi="GHEA Grapalat"/>
          <w:sz w:val="22"/>
          <w:lang w:val="hy-AM"/>
        </w:rPr>
        <w:t>625,411․7</w:t>
      </w:r>
      <w:r w:rsidR="008B0D0F" w:rsidRPr="006B42C6">
        <w:rPr>
          <w:rFonts w:ascii="GHEA Grapalat" w:hAnsi="GHEA Grapalat"/>
          <w:sz w:val="22"/>
          <w:lang w:val="hy-AM"/>
        </w:rPr>
        <w:t xml:space="preserve"> </w:t>
      </w:r>
      <w:r w:rsidR="0000756D" w:rsidRPr="006B42C6">
        <w:rPr>
          <w:rFonts w:ascii="GHEA Grapalat" w:hAnsi="GHEA Grapalat"/>
          <w:sz w:val="22"/>
          <w:lang w:val="hy-AM"/>
        </w:rPr>
        <w:t>հ</w:t>
      </w:r>
      <w:r w:rsidRPr="006B42C6">
        <w:rPr>
          <w:rFonts w:ascii="GHEA Grapalat" w:hAnsi="GHEA Grapalat"/>
          <w:sz w:val="22"/>
          <w:lang w:val="hy-AM"/>
        </w:rPr>
        <w:t>ազ դրամ՝ կամ ընդամենը եկ</w:t>
      </w:r>
      <w:r w:rsidR="006B42C6" w:rsidRPr="006B42C6">
        <w:rPr>
          <w:rFonts w:ascii="GHEA Grapalat" w:hAnsi="GHEA Grapalat"/>
          <w:sz w:val="22"/>
          <w:lang w:val="hy-AM"/>
        </w:rPr>
        <w:t>ամուտների 14</w:t>
      </w:r>
      <w:r w:rsidR="0000756D" w:rsidRPr="006B42C6">
        <w:rPr>
          <w:rFonts w:ascii="GHEA Grapalat" w:hAnsi="GHEA Grapalat"/>
          <w:sz w:val="22"/>
          <w:lang w:val="hy-AM"/>
        </w:rPr>
        <w:t>,</w:t>
      </w:r>
      <w:r w:rsidR="00CA48E4" w:rsidRPr="006B42C6">
        <w:rPr>
          <w:rFonts w:ascii="GHEA Grapalat" w:hAnsi="GHEA Grapalat"/>
          <w:sz w:val="22"/>
          <w:lang w:val="hy-AM"/>
        </w:rPr>
        <w:t>6</w:t>
      </w:r>
      <w:r w:rsidR="0000756D" w:rsidRPr="006B42C6">
        <w:rPr>
          <w:rFonts w:ascii="GHEA Grapalat" w:hAnsi="GHEA Grapalat"/>
          <w:sz w:val="22"/>
          <w:lang w:val="hy-AM"/>
        </w:rPr>
        <w:t>%</w:t>
      </w:r>
      <w:r w:rsidR="008B0D0F" w:rsidRPr="006B42C6">
        <w:rPr>
          <w:rFonts w:ascii="GHEA Grapalat" w:hAnsi="GHEA Grapalat"/>
          <w:sz w:val="22"/>
          <w:lang w:val="hy-AM"/>
        </w:rPr>
        <w:t xml:space="preserve"> </w:t>
      </w:r>
      <w:r w:rsidR="008B0D0F" w:rsidRPr="006B42C6">
        <w:rPr>
          <w:rFonts w:ascii="GHEA Grapalat" w:hAnsi="GHEA Grapalat"/>
          <w:sz w:val="22"/>
          <w:szCs w:val="22"/>
          <w:lang w:val="hy-AM"/>
        </w:rPr>
        <w:t xml:space="preserve">(նախորդ տարի այն կազմել էր </w:t>
      </w:r>
      <w:r w:rsidR="00CA48E4" w:rsidRPr="006B42C6">
        <w:rPr>
          <w:rFonts w:ascii="GHEA Grapalat" w:hAnsi="GHEA Grapalat"/>
          <w:sz w:val="22"/>
          <w:lang w:val="hy-AM"/>
        </w:rPr>
        <w:t>15</w:t>
      </w:r>
      <w:r w:rsidR="0000756D" w:rsidRPr="006B42C6">
        <w:rPr>
          <w:rFonts w:ascii="GHEA Grapalat" w:hAnsi="GHEA Grapalat"/>
          <w:sz w:val="22"/>
          <w:lang w:val="hy-AM"/>
        </w:rPr>
        <w:t>,</w:t>
      </w:r>
      <w:r w:rsidR="00CA48E4" w:rsidRPr="006B42C6">
        <w:rPr>
          <w:rFonts w:ascii="GHEA Grapalat" w:hAnsi="GHEA Grapalat"/>
          <w:sz w:val="22"/>
          <w:lang w:val="hy-AM"/>
        </w:rPr>
        <w:t>0</w:t>
      </w:r>
      <w:r w:rsidR="008B0D0F" w:rsidRPr="006B42C6">
        <w:rPr>
          <w:rFonts w:ascii="GHEA Grapalat" w:hAnsi="GHEA Grapalat"/>
          <w:sz w:val="22"/>
          <w:lang w:val="hy-AM"/>
        </w:rPr>
        <w:t>%</w:t>
      </w:r>
      <w:r w:rsidR="008B0D0F" w:rsidRPr="006B42C6">
        <w:rPr>
          <w:rFonts w:ascii="GHEA Grapalat" w:hAnsi="GHEA Grapalat"/>
          <w:sz w:val="22"/>
          <w:szCs w:val="22"/>
          <w:lang w:val="hy-AM"/>
        </w:rPr>
        <w:t>):</w:t>
      </w:r>
      <w:r w:rsidR="008B0D0F" w:rsidRPr="006B42C6">
        <w:rPr>
          <w:rFonts w:ascii="GHEA Grapalat" w:hAnsi="GHEA Grapalat"/>
          <w:sz w:val="22"/>
          <w:lang w:val="hy-AM"/>
        </w:rPr>
        <w:t xml:space="preserve"> </w:t>
      </w:r>
      <w:r w:rsidRPr="006B42C6">
        <w:rPr>
          <w:rFonts w:ascii="GHEA Grapalat" w:hAnsi="GHEA Grapalat"/>
          <w:sz w:val="22"/>
          <w:lang w:val="hy-AM"/>
        </w:rPr>
        <w:t>Կազմակեր</w:t>
      </w:r>
      <w:r w:rsidR="00CA48E4" w:rsidRPr="006B42C6">
        <w:rPr>
          <w:rFonts w:ascii="GHEA Grapalat" w:hAnsi="GHEA Grapalat"/>
          <w:sz w:val="22"/>
          <w:lang w:val="hy-AM"/>
        </w:rPr>
        <w:t>պությունների աշխատակիցներին 2021</w:t>
      </w:r>
      <w:r w:rsidRPr="006B42C6">
        <w:rPr>
          <w:rFonts w:ascii="GHEA Grapalat" w:hAnsi="GHEA Grapalat"/>
          <w:sz w:val="22"/>
          <w:lang w:val="hy-AM"/>
        </w:rPr>
        <w:t xml:space="preserve">թ. վճարվել է </w:t>
      </w:r>
      <w:r w:rsidR="00CA48E4" w:rsidRPr="006B42C6">
        <w:rPr>
          <w:rFonts w:ascii="GHEA Grapalat" w:hAnsi="GHEA Grapalat"/>
          <w:sz w:val="22"/>
          <w:lang w:val="hy-AM"/>
        </w:rPr>
        <w:t xml:space="preserve">2,502,084․1 </w:t>
      </w:r>
      <w:r w:rsidRPr="006B42C6">
        <w:rPr>
          <w:rFonts w:ascii="GHEA Grapalat" w:hAnsi="GHEA Grapalat"/>
          <w:sz w:val="22"/>
          <w:lang w:val="hy-AM"/>
        </w:rPr>
        <w:t>հազ.դրամ աշխատավարձ</w:t>
      </w:r>
      <w:r w:rsidR="008B0D0F" w:rsidRPr="006B42C6">
        <w:rPr>
          <w:rFonts w:ascii="GHEA Grapalat" w:hAnsi="GHEA Grapalat"/>
          <w:sz w:val="22"/>
          <w:szCs w:val="22"/>
          <w:lang w:val="hy-AM"/>
        </w:rPr>
        <w:t xml:space="preserve"> (նախորդ տարվա համեմատ </w:t>
      </w:r>
      <w:r w:rsidR="006B42C6" w:rsidRPr="006B42C6">
        <w:rPr>
          <w:rFonts w:ascii="GHEA Grapalat" w:hAnsi="GHEA Grapalat"/>
          <w:sz w:val="22"/>
          <w:szCs w:val="22"/>
          <w:lang w:val="hy-AM"/>
        </w:rPr>
        <w:t>62,607․</w:t>
      </w:r>
      <w:r w:rsidR="00CA48E4" w:rsidRPr="006B42C6">
        <w:rPr>
          <w:rFonts w:ascii="GHEA Grapalat" w:hAnsi="GHEA Grapalat"/>
          <w:sz w:val="22"/>
          <w:szCs w:val="22"/>
          <w:lang w:val="hy-AM"/>
        </w:rPr>
        <w:t>5</w:t>
      </w:r>
      <w:r w:rsidR="00187634" w:rsidRPr="006B42C6">
        <w:rPr>
          <w:rFonts w:ascii="GHEA Grapalat" w:hAnsi="GHEA Grapalat"/>
          <w:sz w:val="22"/>
          <w:szCs w:val="22"/>
          <w:lang w:val="hy-AM"/>
        </w:rPr>
        <w:t xml:space="preserve"> հազ. դրամ ավել</w:t>
      </w:r>
      <w:r w:rsidRPr="006B42C6">
        <w:rPr>
          <w:rFonts w:ascii="GHEA Grapalat" w:hAnsi="GHEA Grapalat"/>
          <w:sz w:val="22"/>
          <w:szCs w:val="22"/>
          <w:lang w:val="hy-AM"/>
        </w:rPr>
        <w:t>),</w:t>
      </w:r>
      <w:r w:rsidRPr="006B42C6">
        <w:rPr>
          <w:rFonts w:ascii="GHEA Grapalat" w:hAnsi="GHEA Grapalat"/>
          <w:sz w:val="22"/>
          <w:lang w:val="hy-AM"/>
        </w:rPr>
        <w:t xml:space="preserve"> որը եթե համեմատենք </w:t>
      </w:r>
      <w:r w:rsidR="001E79FC" w:rsidRPr="006B42C6">
        <w:rPr>
          <w:rFonts w:ascii="GHEA Grapalat" w:hAnsi="GHEA Grapalat"/>
          <w:sz w:val="22"/>
          <w:szCs w:val="22"/>
          <w:lang w:val="hy-AM"/>
        </w:rPr>
        <w:t xml:space="preserve">ընդամենը եկամուտների </w:t>
      </w:r>
      <w:r w:rsidRPr="006B42C6">
        <w:rPr>
          <w:rFonts w:ascii="GHEA Grapalat" w:hAnsi="GHEA Grapalat"/>
          <w:sz w:val="22"/>
          <w:lang w:val="hy-AM"/>
        </w:rPr>
        <w:t>գ</w:t>
      </w:r>
      <w:r w:rsidR="001E79FC" w:rsidRPr="006B42C6">
        <w:rPr>
          <w:rFonts w:ascii="GHEA Grapalat" w:hAnsi="GHEA Grapalat"/>
          <w:sz w:val="22"/>
          <w:lang w:val="hy-AM"/>
        </w:rPr>
        <w:t>ումարի հետ, ապա այն կկազմի</w:t>
      </w:r>
      <w:r w:rsidR="00CA48E4" w:rsidRPr="006B42C6">
        <w:rPr>
          <w:rFonts w:ascii="GHEA Grapalat" w:hAnsi="GHEA Grapalat"/>
          <w:sz w:val="22"/>
          <w:lang w:val="hy-AM"/>
        </w:rPr>
        <w:t xml:space="preserve"> 58,6</w:t>
      </w:r>
      <w:r w:rsidRPr="006B42C6">
        <w:rPr>
          <w:rFonts w:ascii="GHEA Grapalat" w:hAnsi="GHEA Grapalat"/>
          <w:sz w:val="22"/>
          <w:lang w:val="hy-AM"/>
        </w:rPr>
        <w:t xml:space="preserve">%: Նշված տեղեկատվությունն ըստ առանձին կազմակերպությունների ներկայացված է </w:t>
      </w:r>
      <w:r w:rsidR="00CA48E4" w:rsidRPr="006B42C6">
        <w:rPr>
          <w:rFonts w:ascii="GHEA Grapalat" w:hAnsi="GHEA Grapalat"/>
          <w:b/>
          <w:sz w:val="22"/>
          <w:lang w:val="hy-AM"/>
        </w:rPr>
        <w:t xml:space="preserve">հավելված </w:t>
      </w:r>
      <w:r w:rsidRPr="006B42C6">
        <w:rPr>
          <w:rFonts w:ascii="GHEA Grapalat" w:hAnsi="GHEA Grapalat"/>
          <w:b/>
          <w:sz w:val="22"/>
          <w:lang w:val="hy-AM"/>
        </w:rPr>
        <w:t>2</w:t>
      </w:r>
      <w:r w:rsidR="00CA48E4" w:rsidRPr="006B42C6">
        <w:rPr>
          <w:rFonts w:ascii="GHEA Grapalat" w:hAnsi="GHEA Grapalat"/>
          <w:b/>
          <w:sz w:val="22"/>
          <w:lang w:val="hy-AM"/>
        </w:rPr>
        <w:t>1</w:t>
      </w:r>
      <w:r w:rsidRPr="006B42C6">
        <w:rPr>
          <w:rFonts w:ascii="GHEA Grapalat" w:hAnsi="GHEA Grapalat"/>
          <w:b/>
          <w:sz w:val="22"/>
          <w:lang w:val="hy-AM"/>
        </w:rPr>
        <w:t>.1</w:t>
      </w:r>
      <w:r w:rsidRPr="006B42C6">
        <w:rPr>
          <w:rFonts w:ascii="GHEA Grapalat" w:hAnsi="GHEA Grapalat"/>
          <w:sz w:val="22"/>
          <w:lang w:val="hy-AM"/>
        </w:rPr>
        <w:t xml:space="preserve">: </w:t>
      </w:r>
    </w:p>
    <w:p w:rsidR="00F67F1C" w:rsidRPr="006B42C6" w:rsidRDefault="00F67F1C" w:rsidP="0014386B">
      <w:pPr>
        <w:pStyle w:val="a3"/>
        <w:ind w:firstLine="567"/>
        <w:rPr>
          <w:rFonts w:ascii="GHEA Grapalat" w:hAnsi="GHEA Grapalat"/>
          <w:sz w:val="22"/>
          <w:szCs w:val="22"/>
          <w:u w:val="single"/>
          <w:lang w:val="hy-AM"/>
        </w:rPr>
      </w:pPr>
    </w:p>
    <w:p w:rsidR="000F1EEA" w:rsidRPr="006B42C6" w:rsidRDefault="000F1EEA" w:rsidP="0014386B">
      <w:pPr>
        <w:pStyle w:val="a3"/>
        <w:ind w:firstLine="567"/>
        <w:rPr>
          <w:rFonts w:ascii="GHEA Grapalat" w:hAnsi="GHEA Grapalat"/>
          <w:sz w:val="22"/>
          <w:szCs w:val="22"/>
          <w:u w:val="single"/>
          <w:lang w:val="hy-AM"/>
        </w:rPr>
      </w:pPr>
    </w:p>
    <w:p w:rsidR="00CA48E4" w:rsidRDefault="00CA48E4" w:rsidP="0014386B">
      <w:pPr>
        <w:pStyle w:val="a3"/>
        <w:ind w:firstLine="567"/>
        <w:rPr>
          <w:rFonts w:ascii="GHEA Grapalat" w:hAnsi="GHEA Grapalat"/>
          <w:sz w:val="22"/>
          <w:szCs w:val="22"/>
          <w:u w:val="single"/>
          <w:lang w:val="hy-AM"/>
        </w:rPr>
      </w:pPr>
    </w:p>
    <w:p w:rsidR="00CA48E4" w:rsidRPr="005F519D" w:rsidRDefault="00CA48E4" w:rsidP="0014386B">
      <w:pPr>
        <w:pStyle w:val="a3"/>
        <w:ind w:firstLine="567"/>
        <w:rPr>
          <w:rFonts w:ascii="GHEA Grapalat" w:hAnsi="GHEA Grapalat"/>
          <w:sz w:val="22"/>
          <w:szCs w:val="22"/>
          <w:u w:val="single"/>
          <w:lang w:val="hy-AM"/>
        </w:rPr>
      </w:pPr>
    </w:p>
    <w:p w:rsidR="0014386B" w:rsidRPr="00DD4E14" w:rsidRDefault="000E452A" w:rsidP="0014386B">
      <w:pPr>
        <w:pStyle w:val="a3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DD4E14">
        <w:rPr>
          <w:rFonts w:ascii="GHEA Grapalat" w:hAnsi="GHEA Grapalat"/>
          <w:b/>
          <w:sz w:val="22"/>
          <w:szCs w:val="22"/>
          <w:u w:val="single"/>
          <w:lang w:val="hy-AM"/>
        </w:rPr>
        <w:lastRenderedPageBreak/>
        <w:t>22</w:t>
      </w:r>
      <w:r w:rsidR="0014386B" w:rsidRPr="00DD4E14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.  </w:t>
      </w:r>
      <w:r w:rsidR="0014386B" w:rsidRPr="00DD4E14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</w:t>
      </w:r>
      <w:r w:rsidR="0014386B" w:rsidRPr="00DD4E14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="0014386B" w:rsidRPr="00DD4E14">
        <w:rPr>
          <w:rFonts w:ascii="GHEA Grapalat" w:hAnsi="GHEA Grapalat" w:cs="Sylfaen"/>
          <w:b/>
          <w:sz w:val="22"/>
          <w:szCs w:val="22"/>
          <w:u w:val="single"/>
          <w:lang w:val="hy-AM"/>
        </w:rPr>
        <w:t>ՎԱՅՈՑ ՁՈՐԻ</w:t>
      </w:r>
      <w:r w:rsidR="0014386B" w:rsidRPr="00DD4E14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="0014386B" w:rsidRPr="00DD4E14">
        <w:rPr>
          <w:rFonts w:ascii="GHEA Grapalat" w:hAnsi="GHEA Grapalat" w:cs="Sylfaen"/>
          <w:b/>
          <w:sz w:val="22"/>
          <w:szCs w:val="22"/>
          <w:u w:val="single"/>
          <w:lang w:val="hy-AM"/>
        </w:rPr>
        <w:t>ՄԱՐԶՊԵՏԱՐԱՆ</w:t>
      </w:r>
    </w:p>
    <w:p w:rsidR="000F1EEA" w:rsidRDefault="000F1EEA" w:rsidP="0014386B">
      <w:pPr>
        <w:pStyle w:val="a3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  <w:lang w:val="hy-AM"/>
        </w:rPr>
      </w:pPr>
    </w:p>
    <w:p w:rsidR="0014386B" w:rsidRPr="009C7CD2" w:rsidRDefault="000E452A" w:rsidP="0014386B">
      <w:pPr>
        <w:pStyle w:val="a3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9C7CD2">
        <w:rPr>
          <w:rFonts w:ascii="GHEA Grapalat" w:hAnsi="GHEA Grapalat"/>
          <w:sz w:val="22"/>
          <w:szCs w:val="22"/>
          <w:lang w:val="hy-AM"/>
        </w:rPr>
        <w:t>22</w:t>
      </w:r>
      <w:r w:rsidR="0014386B" w:rsidRPr="009C7CD2">
        <w:rPr>
          <w:rFonts w:ascii="GHEA Grapalat" w:hAnsi="GHEA Grapalat"/>
          <w:sz w:val="22"/>
          <w:szCs w:val="22"/>
          <w:lang w:val="hy-AM"/>
        </w:rPr>
        <w:t xml:space="preserve">.1 </w:t>
      </w:r>
      <w:r w:rsidR="00071389" w:rsidRPr="009C7CD2">
        <w:rPr>
          <w:rFonts w:ascii="GHEA Grapalat" w:hAnsi="GHEA Grapalat"/>
          <w:sz w:val="22"/>
          <w:szCs w:val="22"/>
          <w:lang w:val="hy-AM"/>
        </w:rPr>
        <w:t>Մարզպետարանի ենթակայությամբ 2021</w:t>
      </w:r>
      <w:r w:rsidR="0014386B" w:rsidRPr="009C7CD2">
        <w:rPr>
          <w:rFonts w:ascii="GHEA Grapalat" w:hAnsi="GHEA Grapalat"/>
          <w:sz w:val="22"/>
          <w:szCs w:val="22"/>
          <w:lang w:val="hy-AM"/>
        </w:rPr>
        <w:t xml:space="preserve">թ.-ի </w:t>
      </w:r>
      <w:r w:rsidR="000F1EEA" w:rsidRPr="009C7CD2">
        <w:rPr>
          <w:rFonts w:ascii="GHEA Grapalat" w:hAnsi="GHEA Grapalat"/>
          <w:sz w:val="22"/>
          <w:szCs w:val="22"/>
          <w:lang w:val="hy-AM"/>
        </w:rPr>
        <w:t xml:space="preserve">տարեկան տվյալներով առկա են </w:t>
      </w:r>
      <w:r w:rsidR="0014386B" w:rsidRPr="009C7CD2">
        <w:rPr>
          <w:rFonts w:ascii="GHEA Grapalat" w:hAnsi="GHEA Grapalat"/>
          <w:sz w:val="22"/>
          <w:szCs w:val="22"/>
          <w:lang w:val="hy-AM"/>
        </w:rPr>
        <w:t xml:space="preserve">3 պետական մասնակցությամբ առևտրային կազմակերպություն՝ նախորդ տարվա նկատմամբ քանակը մնացել է անփոփոխ: </w:t>
      </w:r>
    </w:p>
    <w:p w:rsidR="0014386B" w:rsidRPr="009C7CD2" w:rsidRDefault="000E452A" w:rsidP="0014386B">
      <w:pPr>
        <w:pStyle w:val="a3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9C7CD2">
        <w:rPr>
          <w:rFonts w:ascii="GHEA Grapalat" w:hAnsi="GHEA Grapalat"/>
          <w:sz w:val="22"/>
          <w:szCs w:val="22"/>
          <w:lang w:val="hy-AM"/>
        </w:rPr>
        <w:t>22</w:t>
      </w:r>
      <w:r w:rsidR="0014386B" w:rsidRPr="009C7CD2">
        <w:rPr>
          <w:rFonts w:ascii="GHEA Grapalat" w:hAnsi="GHEA Grapalat"/>
          <w:sz w:val="22"/>
          <w:szCs w:val="22"/>
          <w:lang w:val="hy-AM"/>
        </w:rPr>
        <w:t>.2 Կազմակերպություններում աշխատողների</w:t>
      </w:r>
      <w:r w:rsidR="0000756D" w:rsidRPr="009C7CD2">
        <w:rPr>
          <w:rFonts w:ascii="GHEA Grapalat" w:hAnsi="GHEA Grapalat"/>
          <w:sz w:val="22"/>
          <w:szCs w:val="22"/>
          <w:lang w:val="hy-AM"/>
        </w:rPr>
        <w:t xml:space="preserve"> միջին ցուցակային</w:t>
      </w:r>
      <w:r w:rsidR="0014386B" w:rsidRPr="009C7CD2">
        <w:rPr>
          <w:rFonts w:ascii="GHEA Grapalat" w:hAnsi="GHEA Grapalat"/>
          <w:sz w:val="22"/>
          <w:szCs w:val="22"/>
          <w:lang w:val="hy-AM"/>
        </w:rPr>
        <w:t xml:space="preserve"> ընդհանուր թիվը կազմում է </w:t>
      </w:r>
      <w:r w:rsidR="00071389" w:rsidRPr="009C7CD2">
        <w:rPr>
          <w:rFonts w:ascii="GHEA Grapalat" w:hAnsi="GHEA Grapalat"/>
          <w:sz w:val="22"/>
          <w:szCs w:val="22"/>
          <w:lang w:val="hy-AM"/>
        </w:rPr>
        <w:t>325</w:t>
      </w:r>
      <w:r w:rsidR="00B276C2" w:rsidRPr="009C7CD2">
        <w:rPr>
          <w:rFonts w:ascii="GHEA Grapalat" w:hAnsi="GHEA Grapalat"/>
          <w:sz w:val="22"/>
          <w:szCs w:val="22"/>
          <w:lang w:val="hy-AM"/>
        </w:rPr>
        <w:t xml:space="preserve"> </w:t>
      </w:r>
      <w:r w:rsidR="0088790F" w:rsidRPr="009C7CD2">
        <w:rPr>
          <w:rFonts w:ascii="GHEA Grapalat" w:hAnsi="GHEA Grapalat"/>
          <w:sz w:val="22"/>
          <w:szCs w:val="22"/>
          <w:lang w:val="hy-AM"/>
        </w:rPr>
        <w:t xml:space="preserve">աշխատող՝ </w:t>
      </w:r>
      <w:r w:rsidR="0014386B" w:rsidRPr="009C7CD2">
        <w:rPr>
          <w:rFonts w:ascii="GHEA Grapalat" w:hAnsi="GHEA Grapalat"/>
          <w:sz w:val="22"/>
          <w:szCs w:val="22"/>
          <w:lang w:val="hy-AM"/>
        </w:rPr>
        <w:t xml:space="preserve">նախարդ տարվա նկատմամբ </w:t>
      </w:r>
      <w:r w:rsidR="00B276C2" w:rsidRPr="009C7CD2">
        <w:rPr>
          <w:rFonts w:ascii="GHEA Grapalat" w:hAnsi="GHEA Grapalat"/>
          <w:sz w:val="22"/>
          <w:szCs w:val="22"/>
          <w:lang w:val="hy-AM"/>
        </w:rPr>
        <w:t>նվազել</w:t>
      </w:r>
      <w:r w:rsidR="0014386B" w:rsidRPr="009C7CD2">
        <w:rPr>
          <w:rFonts w:ascii="GHEA Grapalat" w:hAnsi="GHEA Grapalat"/>
          <w:sz w:val="22"/>
          <w:szCs w:val="22"/>
          <w:lang w:val="hy-AM"/>
        </w:rPr>
        <w:t xml:space="preserve"> է </w:t>
      </w:r>
      <w:r w:rsidR="00071389" w:rsidRPr="009C7CD2">
        <w:rPr>
          <w:rFonts w:ascii="GHEA Grapalat" w:hAnsi="GHEA Grapalat"/>
          <w:sz w:val="22"/>
          <w:szCs w:val="22"/>
          <w:lang w:val="hy-AM"/>
        </w:rPr>
        <w:t>18</w:t>
      </w:r>
      <w:r w:rsidR="0014386B" w:rsidRPr="009C7CD2">
        <w:rPr>
          <w:rFonts w:ascii="GHEA Grapalat" w:hAnsi="GHEA Grapalat"/>
          <w:sz w:val="22"/>
          <w:szCs w:val="22"/>
          <w:lang w:val="hy-AM"/>
        </w:rPr>
        <w:t>-ով:</w:t>
      </w:r>
    </w:p>
    <w:p w:rsidR="0014386B" w:rsidRPr="009C7CD2" w:rsidRDefault="000E452A" w:rsidP="0014386B">
      <w:pPr>
        <w:pStyle w:val="a3"/>
        <w:tabs>
          <w:tab w:val="num" w:pos="-5220"/>
        </w:tabs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9C7CD2">
        <w:rPr>
          <w:rFonts w:ascii="GHEA Grapalat" w:hAnsi="GHEA Grapalat"/>
          <w:sz w:val="22"/>
          <w:szCs w:val="22"/>
          <w:lang w:val="hy-AM"/>
        </w:rPr>
        <w:t>22</w:t>
      </w:r>
      <w:r w:rsidR="0014386B" w:rsidRPr="009C7CD2">
        <w:rPr>
          <w:rFonts w:ascii="GHEA Grapalat" w:hAnsi="GHEA Grapalat"/>
          <w:sz w:val="22"/>
          <w:szCs w:val="22"/>
          <w:lang w:val="hy-AM"/>
        </w:rPr>
        <w:t xml:space="preserve">.3 </w:t>
      </w:r>
      <w:r w:rsidR="0014386B" w:rsidRPr="009C7CD2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="0014386B" w:rsidRPr="009C7CD2">
        <w:rPr>
          <w:rFonts w:ascii="GHEA Grapalat" w:hAnsi="GHEA Grapalat"/>
          <w:sz w:val="22"/>
          <w:szCs w:val="22"/>
          <w:lang w:val="hy-AM"/>
        </w:rPr>
        <w:t xml:space="preserve"> </w:t>
      </w:r>
      <w:r w:rsidR="0014386B" w:rsidRPr="009C7CD2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14386B" w:rsidRPr="009C7CD2" w:rsidRDefault="0014386B" w:rsidP="0014386B">
      <w:pPr>
        <w:pStyle w:val="a3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</w:p>
    <w:p w:rsidR="0014386B" w:rsidRPr="009C7CD2" w:rsidRDefault="0014386B" w:rsidP="0014386B">
      <w:pPr>
        <w:pStyle w:val="a3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9C7CD2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Pr="009C7CD2">
        <w:rPr>
          <w:rFonts w:ascii="GHEA Grapalat" w:hAnsi="GHEA Grapalat"/>
          <w:i/>
          <w:iCs/>
          <w:sz w:val="22"/>
          <w:szCs w:val="22"/>
        </w:rPr>
        <w:t>(</w:t>
      </w:r>
      <w:r w:rsidRPr="009C7CD2">
        <w:rPr>
          <w:rFonts w:ascii="GHEA Grapalat" w:hAnsi="GHEA Grapalat"/>
          <w:i/>
          <w:iCs/>
          <w:sz w:val="22"/>
          <w:szCs w:val="22"/>
          <w:lang w:val="hy-AM"/>
        </w:rPr>
        <w:t>հ</w:t>
      </w:r>
      <w:r w:rsidRPr="009C7CD2">
        <w:rPr>
          <w:rFonts w:ascii="GHEA Grapalat" w:hAnsi="GHEA Grapalat" w:cs="Sylfaen"/>
          <w:i/>
          <w:iCs/>
          <w:sz w:val="22"/>
          <w:szCs w:val="22"/>
        </w:rPr>
        <w:t>ազ. դրամ)</w:t>
      </w:r>
      <w:r w:rsidRPr="009C7CD2">
        <w:rPr>
          <w:rFonts w:ascii="GHEA Grapalat" w:hAnsi="GHEA Grapalat"/>
          <w:i/>
          <w:iCs/>
          <w:sz w:val="22"/>
          <w:szCs w:val="22"/>
        </w:rPr>
        <w:t xml:space="preserve">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B276C2" w:rsidRPr="009C7CD2" w:rsidTr="002C3835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9C7CD2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9C7CD2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14386B" w:rsidRPr="009C7CD2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9C7CD2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14386B" w:rsidRPr="009C7CD2" w:rsidRDefault="00071389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9C7CD2">
              <w:rPr>
                <w:rFonts w:ascii="GHEA Grapalat" w:hAnsi="GHEA Grapalat"/>
                <w:bCs/>
                <w:sz w:val="22"/>
                <w:szCs w:val="22"/>
              </w:rPr>
              <w:t>2021</w:t>
            </w:r>
            <w:r w:rsidR="0014386B" w:rsidRPr="009C7CD2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="0014386B" w:rsidRPr="009C7CD2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14386B" w:rsidRPr="009C7CD2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9C7CD2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B276C2" w:rsidRPr="009C7CD2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9C7CD2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7CD2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9C7CD2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C7CD2">
              <w:rPr>
                <w:rFonts w:ascii="GHEA Grapalat" w:hAnsi="GHEA Grapalat" w:cs="Sylfaen"/>
                <w:sz w:val="22"/>
                <w:szCs w:val="22"/>
              </w:rPr>
              <w:t>Սեփական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9C7CD2" w:rsidRDefault="00CA6475" w:rsidP="009C7CD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9C7CD2">
              <w:rPr>
                <w:rFonts w:ascii="GHEA Grapalat" w:hAnsi="GHEA Grapalat"/>
                <w:bCs/>
                <w:sz w:val="22"/>
                <w:szCs w:val="22"/>
              </w:rPr>
              <w:t>739,449</w:t>
            </w:r>
            <w:r w:rsidRPr="009C7CD2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071389" w:rsidRPr="009C7CD2">
              <w:rPr>
                <w:rFonts w:ascii="GHEA Grapalat" w:hAnsi="GHEA Grapalat"/>
                <w:bCs/>
                <w:sz w:val="22"/>
                <w:szCs w:val="22"/>
              </w:rPr>
              <w:t>9</w:t>
            </w:r>
          </w:p>
        </w:tc>
      </w:tr>
      <w:tr w:rsidR="00B276C2" w:rsidRPr="009C7CD2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9C7CD2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7CD2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9C7CD2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9C7CD2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Pr="009C7CD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C7CD2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9C7CD2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9C7CD2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9C7CD2" w:rsidRDefault="00071389" w:rsidP="002C3835">
            <w:pPr>
              <w:pStyle w:val="a3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C7CD2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</w:tr>
      <w:tr w:rsidR="00B276C2" w:rsidRPr="009C7CD2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9C7CD2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7CD2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9C7CD2" w:rsidRDefault="0014386B" w:rsidP="002C3835">
            <w:pPr>
              <w:pStyle w:val="a3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9C7CD2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9C7CD2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9C7CD2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Pr="009C7CD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C7CD2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9C7CD2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9C7CD2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9C7CD2" w:rsidRDefault="00071389" w:rsidP="002C3835">
            <w:pPr>
              <w:pStyle w:val="a3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C7CD2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B276C2" w:rsidRPr="009C7CD2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9C7CD2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7CD2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9C7CD2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9C7CD2">
              <w:rPr>
                <w:rFonts w:ascii="GHEA Grapalat" w:hAnsi="GHEA Grapalat" w:cs="Sylfaen"/>
                <w:sz w:val="22"/>
                <w:szCs w:val="22"/>
              </w:rPr>
              <w:t>Շահույթ/վնաս/ չեն ձևավորել (</w:t>
            </w:r>
            <w:r w:rsidRPr="009C7CD2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9C7CD2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9C7CD2" w:rsidRDefault="0014386B" w:rsidP="002C3835">
            <w:pPr>
              <w:pStyle w:val="a3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C7CD2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B276C2" w:rsidRPr="009C7CD2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9C7CD2" w:rsidRDefault="0014386B" w:rsidP="002C3835">
            <w:pPr>
              <w:pStyle w:val="a5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C7CD2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9C7CD2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C7CD2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9C7CD2" w:rsidRDefault="00071389" w:rsidP="009C7CD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</w:pPr>
            <w:r w:rsidRPr="009C7CD2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3,231</w:t>
            </w:r>
            <w:r w:rsidRPr="009C7CD2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Pr="009C7CD2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6</w:t>
            </w:r>
          </w:p>
        </w:tc>
      </w:tr>
      <w:tr w:rsidR="009C7CD2" w:rsidRPr="009C7CD2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9C7CD2" w:rsidRDefault="0014386B" w:rsidP="002C3835">
            <w:pPr>
              <w:pStyle w:val="a5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C7CD2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9C7CD2" w:rsidRDefault="0014386B" w:rsidP="002C3835">
            <w:pPr>
              <w:pStyle w:val="a5"/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C7CD2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9C7CD2" w:rsidRDefault="00CA6475" w:rsidP="009C7CD2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9C7CD2">
              <w:rPr>
                <w:rFonts w:ascii="GHEA Grapalat" w:hAnsi="GHEA Grapalat"/>
                <w:sz w:val="22"/>
                <w:szCs w:val="22"/>
              </w:rPr>
              <w:t>129,133</w:t>
            </w:r>
            <w:r w:rsidRPr="009C7CD2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="00071389" w:rsidRPr="009C7CD2">
              <w:rPr>
                <w:rFonts w:ascii="GHEA Grapalat" w:hAnsi="GHEA Grapalat"/>
                <w:sz w:val="22"/>
                <w:szCs w:val="22"/>
              </w:rPr>
              <w:t>9</w:t>
            </w:r>
          </w:p>
        </w:tc>
      </w:tr>
      <w:tr w:rsidR="00B276C2" w:rsidRPr="009C7CD2" w:rsidTr="002C3835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9C7CD2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7CD2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14386B" w:rsidRPr="009C7CD2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7CD2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9C7CD2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C7CD2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թվում`</w:t>
            </w:r>
          </w:p>
          <w:p w:rsidR="0014386B" w:rsidRPr="009C7CD2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C7CD2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71389" w:rsidRPr="009C7CD2" w:rsidRDefault="00CA6475" w:rsidP="0007138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9C7CD2">
              <w:rPr>
                <w:rFonts w:ascii="GHEA Grapalat" w:hAnsi="GHEA Grapalat"/>
                <w:bCs/>
                <w:sz w:val="22"/>
                <w:szCs w:val="22"/>
              </w:rPr>
              <w:t>1,025,</w:t>
            </w:r>
            <w:r w:rsidR="00071389" w:rsidRPr="009C7CD2">
              <w:rPr>
                <w:rFonts w:ascii="GHEA Grapalat" w:hAnsi="GHEA Grapalat"/>
                <w:bCs/>
                <w:sz w:val="22"/>
                <w:szCs w:val="22"/>
              </w:rPr>
              <w:t>3</w:t>
            </w:r>
            <w:r w:rsidRPr="009C7CD2">
              <w:rPr>
                <w:rFonts w:ascii="GHEA Grapalat" w:hAnsi="GHEA Grapalat"/>
                <w:bCs/>
                <w:sz w:val="22"/>
                <w:szCs w:val="22"/>
              </w:rPr>
              <w:t>79</w:t>
            </w:r>
            <w:r w:rsidRPr="009C7CD2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071389" w:rsidRPr="009C7CD2">
              <w:rPr>
                <w:rFonts w:ascii="GHEA Grapalat" w:hAnsi="GHEA Grapalat"/>
                <w:bCs/>
                <w:sz w:val="22"/>
                <w:szCs w:val="22"/>
              </w:rPr>
              <w:t>7</w:t>
            </w:r>
          </w:p>
          <w:p w:rsidR="00071389" w:rsidRPr="009C7CD2" w:rsidRDefault="00CA6475" w:rsidP="0007138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9C7CD2">
              <w:rPr>
                <w:rFonts w:ascii="GHEA Grapalat" w:hAnsi="GHEA Grapalat"/>
                <w:bCs/>
                <w:sz w:val="22"/>
                <w:szCs w:val="22"/>
              </w:rPr>
              <w:t>936,808</w:t>
            </w:r>
            <w:r w:rsidRPr="009C7CD2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071389" w:rsidRPr="009C7CD2">
              <w:rPr>
                <w:rFonts w:ascii="GHEA Grapalat" w:hAnsi="GHEA Grapalat"/>
                <w:bCs/>
                <w:sz w:val="22"/>
                <w:szCs w:val="22"/>
              </w:rPr>
              <w:t>2</w:t>
            </w:r>
          </w:p>
          <w:p w:rsidR="0014386B" w:rsidRPr="009C7CD2" w:rsidRDefault="0014386B" w:rsidP="002C3835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B276C2" w:rsidRPr="009C7CD2" w:rsidTr="002C3835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9C7CD2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7CD2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14386B" w:rsidRPr="009C7CD2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7CD2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9C7CD2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C7CD2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14386B" w:rsidRPr="009C7CD2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C7CD2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71389" w:rsidRPr="009C7CD2" w:rsidRDefault="00CA6475" w:rsidP="0007138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9C7CD2">
              <w:rPr>
                <w:rFonts w:ascii="GHEA Grapalat" w:hAnsi="GHEA Grapalat"/>
                <w:bCs/>
                <w:sz w:val="22"/>
                <w:szCs w:val="22"/>
              </w:rPr>
              <w:t>1,151,632</w:t>
            </w:r>
            <w:r w:rsidRPr="009C7CD2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071389" w:rsidRPr="009C7CD2">
              <w:rPr>
                <w:rFonts w:ascii="GHEA Grapalat" w:hAnsi="GHEA Grapalat"/>
                <w:bCs/>
                <w:sz w:val="22"/>
                <w:szCs w:val="22"/>
              </w:rPr>
              <w:t>2</w:t>
            </w:r>
          </w:p>
          <w:p w:rsidR="00071389" w:rsidRPr="009C7CD2" w:rsidRDefault="00CA6475" w:rsidP="0007138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9C7CD2">
              <w:rPr>
                <w:rFonts w:ascii="GHEA Grapalat" w:hAnsi="GHEA Grapalat"/>
                <w:bCs/>
                <w:sz w:val="22"/>
                <w:szCs w:val="22"/>
              </w:rPr>
              <w:t>926,217</w:t>
            </w:r>
            <w:r w:rsidRPr="009C7CD2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071389" w:rsidRPr="009C7CD2">
              <w:rPr>
                <w:rFonts w:ascii="GHEA Grapalat" w:hAnsi="GHEA Grapalat"/>
                <w:bCs/>
                <w:sz w:val="22"/>
                <w:szCs w:val="22"/>
              </w:rPr>
              <w:t>4</w:t>
            </w:r>
          </w:p>
          <w:p w:rsidR="0014386B" w:rsidRPr="009C7CD2" w:rsidRDefault="0014386B" w:rsidP="002C3835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B276C2" w:rsidRPr="009C7CD2" w:rsidTr="002C3835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9C7CD2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7CD2">
              <w:rPr>
                <w:rFonts w:ascii="GHEA Grapalat" w:hAnsi="GHEA Grapalat"/>
                <w:sz w:val="22"/>
                <w:szCs w:val="22"/>
              </w:rPr>
              <w:t>9</w:t>
            </w:r>
            <w:r w:rsidRPr="009C7CD2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4386B" w:rsidRPr="009C7CD2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7CD2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14386B" w:rsidRPr="009C7CD2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C7CD2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14386B" w:rsidRPr="009C7CD2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C7CD2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9C7CD2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C7CD2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9C7CD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C7CD2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9C7CD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C7CD2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9C7CD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9C7CD2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9C7CD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C7CD2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9C7CD2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4386B" w:rsidRPr="009C7CD2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C7CD2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9C7CD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C7CD2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9C7CD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C7CD2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9C7CD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C7CD2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4386B" w:rsidRPr="009C7CD2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9C7CD2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14386B" w:rsidRPr="009C7CD2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9C7CD2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71389" w:rsidRPr="009C7CD2" w:rsidRDefault="00CA6475" w:rsidP="0007138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9C7CD2">
              <w:rPr>
                <w:rFonts w:ascii="GHEA Grapalat" w:hAnsi="GHEA Grapalat"/>
                <w:bCs/>
                <w:sz w:val="22"/>
                <w:szCs w:val="22"/>
              </w:rPr>
              <w:t>78,751</w:t>
            </w:r>
            <w:r w:rsidRPr="009C7CD2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071389" w:rsidRPr="009C7CD2">
              <w:rPr>
                <w:rFonts w:ascii="GHEA Grapalat" w:hAnsi="GHEA Grapalat"/>
                <w:bCs/>
                <w:sz w:val="22"/>
                <w:szCs w:val="22"/>
              </w:rPr>
              <w:t>7</w:t>
            </w:r>
          </w:p>
          <w:p w:rsidR="00071389" w:rsidRPr="009C7CD2" w:rsidRDefault="00CA6475" w:rsidP="0007138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9C7CD2">
              <w:rPr>
                <w:rFonts w:ascii="GHEA Grapalat" w:hAnsi="GHEA Grapalat"/>
                <w:bCs/>
                <w:sz w:val="22"/>
                <w:szCs w:val="22"/>
              </w:rPr>
              <w:t>33,944</w:t>
            </w:r>
            <w:r w:rsidRPr="009C7CD2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071389" w:rsidRPr="009C7CD2">
              <w:rPr>
                <w:rFonts w:ascii="GHEA Grapalat" w:hAnsi="GHEA Grapalat"/>
                <w:bCs/>
                <w:sz w:val="22"/>
                <w:szCs w:val="22"/>
              </w:rPr>
              <w:t>7</w:t>
            </w:r>
          </w:p>
          <w:p w:rsidR="00071389" w:rsidRPr="009C7CD2" w:rsidRDefault="00CA6475" w:rsidP="0007138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9C7CD2">
              <w:rPr>
                <w:rFonts w:ascii="GHEA Grapalat" w:hAnsi="GHEA Grapalat"/>
                <w:bCs/>
                <w:sz w:val="22"/>
                <w:szCs w:val="22"/>
              </w:rPr>
              <w:t>11,603</w:t>
            </w:r>
            <w:r w:rsidRPr="009C7CD2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071389" w:rsidRPr="009C7CD2">
              <w:rPr>
                <w:rFonts w:ascii="GHEA Grapalat" w:hAnsi="GHEA Grapalat"/>
                <w:bCs/>
                <w:sz w:val="22"/>
                <w:szCs w:val="22"/>
              </w:rPr>
              <w:t>2</w:t>
            </w:r>
          </w:p>
          <w:p w:rsidR="00071389" w:rsidRPr="009C7CD2" w:rsidRDefault="00CA6475" w:rsidP="0007138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9C7CD2">
              <w:rPr>
                <w:rFonts w:ascii="GHEA Grapalat" w:hAnsi="GHEA Grapalat"/>
                <w:bCs/>
                <w:sz w:val="22"/>
                <w:szCs w:val="22"/>
              </w:rPr>
              <w:t>7,015</w:t>
            </w:r>
            <w:r w:rsidRPr="009C7CD2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071389" w:rsidRPr="009C7CD2">
              <w:rPr>
                <w:rFonts w:ascii="GHEA Grapalat" w:hAnsi="GHEA Grapalat"/>
                <w:bCs/>
                <w:sz w:val="22"/>
                <w:szCs w:val="22"/>
              </w:rPr>
              <w:t>1</w:t>
            </w:r>
          </w:p>
          <w:p w:rsidR="0014386B" w:rsidRPr="009C7CD2" w:rsidRDefault="0014386B" w:rsidP="002C3835">
            <w:pPr>
              <w:pStyle w:val="a3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B276C2" w:rsidRPr="009C7CD2" w:rsidTr="002C383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9C7CD2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7CD2">
              <w:rPr>
                <w:rFonts w:ascii="GHEA Grapalat" w:hAnsi="GHEA Grapalat"/>
                <w:sz w:val="22"/>
                <w:szCs w:val="22"/>
              </w:rPr>
              <w:t>10</w:t>
            </w:r>
            <w:r w:rsidRPr="009C7CD2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4386B" w:rsidRPr="009C7CD2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7CD2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14386B" w:rsidRPr="009C7CD2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7CD2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14386B" w:rsidRPr="009C7CD2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9C7CD2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C7CD2">
              <w:rPr>
                <w:rFonts w:ascii="GHEA Grapalat" w:hAnsi="GHEA Grapalat" w:cs="Sylfaen"/>
                <w:sz w:val="22"/>
                <w:szCs w:val="22"/>
              </w:rPr>
              <w:lastRenderedPageBreak/>
              <w:t>Ընթացիկ</w:t>
            </w:r>
            <w:r w:rsidRPr="009C7CD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C7CD2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9C7CD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C7CD2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9C7CD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9C7CD2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9C7CD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C7CD2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9C7CD2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4386B" w:rsidRPr="009C7CD2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C7CD2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9C7CD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C7CD2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9C7CD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C7CD2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9C7CD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C7CD2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4386B" w:rsidRPr="009C7CD2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C7CD2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9C7CD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C7CD2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9C7CD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C7CD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9C7CD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C7CD2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9C7CD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C7CD2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71389" w:rsidRPr="009C7CD2" w:rsidRDefault="00CA6475" w:rsidP="0007138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9C7CD2">
              <w:rPr>
                <w:rFonts w:ascii="GHEA Grapalat" w:hAnsi="GHEA Grapalat"/>
                <w:bCs/>
                <w:sz w:val="22"/>
                <w:szCs w:val="22"/>
              </w:rPr>
              <w:t>132,017</w:t>
            </w:r>
            <w:r w:rsidRPr="009C7CD2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071389" w:rsidRPr="009C7CD2">
              <w:rPr>
                <w:rFonts w:ascii="GHEA Grapalat" w:hAnsi="GHEA Grapalat"/>
                <w:bCs/>
                <w:sz w:val="22"/>
                <w:szCs w:val="22"/>
              </w:rPr>
              <w:t>8</w:t>
            </w:r>
          </w:p>
          <w:p w:rsidR="00071389" w:rsidRPr="009C7CD2" w:rsidRDefault="00CA6475" w:rsidP="0007138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9C7CD2">
              <w:rPr>
                <w:rFonts w:ascii="GHEA Grapalat" w:hAnsi="GHEA Grapalat"/>
                <w:bCs/>
                <w:sz w:val="22"/>
                <w:szCs w:val="22"/>
              </w:rPr>
              <w:t>49,962</w:t>
            </w:r>
            <w:r w:rsidRPr="009C7CD2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071389" w:rsidRPr="009C7CD2">
              <w:rPr>
                <w:rFonts w:ascii="GHEA Grapalat" w:hAnsi="GHEA Grapalat"/>
                <w:bCs/>
                <w:sz w:val="22"/>
                <w:szCs w:val="22"/>
              </w:rPr>
              <w:t>5</w:t>
            </w:r>
          </w:p>
          <w:p w:rsidR="00071389" w:rsidRPr="009C7CD2" w:rsidRDefault="00CA6475" w:rsidP="0007138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9C7CD2">
              <w:rPr>
                <w:rFonts w:ascii="GHEA Grapalat" w:hAnsi="GHEA Grapalat"/>
                <w:bCs/>
                <w:sz w:val="22"/>
                <w:szCs w:val="22"/>
              </w:rPr>
              <w:t>17,565</w:t>
            </w:r>
            <w:r w:rsidRPr="009C7CD2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071389" w:rsidRPr="009C7CD2">
              <w:rPr>
                <w:rFonts w:ascii="GHEA Grapalat" w:hAnsi="GHEA Grapalat"/>
                <w:bCs/>
                <w:sz w:val="22"/>
                <w:szCs w:val="22"/>
              </w:rPr>
              <w:t>7</w:t>
            </w:r>
          </w:p>
          <w:p w:rsidR="0014386B" w:rsidRPr="009C7CD2" w:rsidRDefault="0014386B" w:rsidP="002C3835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B276C2" w:rsidRPr="009C7CD2" w:rsidTr="002C383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9C7CD2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C7CD2">
              <w:rPr>
                <w:rFonts w:ascii="GHEA Grapalat" w:hAnsi="GHEA Grapalat"/>
                <w:sz w:val="22"/>
                <w:szCs w:val="22"/>
                <w:lang w:val="ru-RU"/>
              </w:rPr>
              <w:lastRenderedPageBreak/>
              <w:t>11</w:t>
            </w:r>
          </w:p>
          <w:p w:rsidR="0014386B" w:rsidRPr="009C7CD2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C7CD2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14386B" w:rsidRPr="009C7CD2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C7CD2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9C7CD2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9C7CD2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14386B" w:rsidRPr="009C7CD2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9C7CD2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14386B" w:rsidRPr="009C7CD2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C7CD2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71389" w:rsidRPr="009C7CD2" w:rsidRDefault="00CA6475" w:rsidP="0007138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9C7CD2">
              <w:rPr>
                <w:rFonts w:ascii="GHEA Grapalat" w:hAnsi="GHEA Grapalat"/>
                <w:bCs/>
                <w:sz w:val="22"/>
                <w:szCs w:val="22"/>
              </w:rPr>
              <w:t>231,859,</w:t>
            </w:r>
            <w:r w:rsidR="00071389" w:rsidRPr="009C7CD2">
              <w:rPr>
                <w:rFonts w:ascii="GHEA Grapalat" w:hAnsi="GHEA Grapalat"/>
                <w:bCs/>
                <w:sz w:val="22"/>
                <w:szCs w:val="22"/>
              </w:rPr>
              <w:t>9</w:t>
            </w:r>
          </w:p>
          <w:p w:rsidR="0014386B" w:rsidRPr="009C7CD2" w:rsidRDefault="0014386B" w:rsidP="002C3835">
            <w:pPr>
              <w:pStyle w:val="a3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C7CD2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  <w:p w:rsidR="00071389" w:rsidRPr="009C7CD2" w:rsidRDefault="00CA6475" w:rsidP="0007138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9C7CD2">
              <w:rPr>
                <w:rFonts w:ascii="GHEA Grapalat" w:hAnsi="GHEA Grapalat"/>
                <w:bCs/>
                <w:sz w:val="22"/>
                <w:szCs w:val="22"/>
              </w:rPr>
              <w:t>90,381</w:t>
            </w:r>
            <w:r w:rsidRPr="009C7CD2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071389" w:rsidRPr="009C7CD2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14386B" w:rsidRPr="009C7CD2" w:rsidRDefault="0014386B" w:rsidP="002C3835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B276C2" w:rsidRPr="009C7CD2" w:rsidTr="002C3835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9C7CD2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7CD2">
              <w:rPr>
                <w:rFonts w:ascii="GHEA Grapalat" w:hAnsi="GHEA Grapalat"/>
                <w:sz w:val="22"/>
                <w:szCs w:val="22"/>
              </w:rPr>
              <w:t>1</w:t>
            </w:r>
            <w:r w:rsidRPr="009C7CD2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9C7CD2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9C7CD2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9C7CD2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71389" w:rsidRPr="009C7CD2" w:rsidRDefault="00CA6475" w:rsidP="0007138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9C7CD2">
              <w:rPr>
                <w:rFonts w:ascii="GHEA Grapalat" w:hAnsi="GHEA Grapalat"/>
                <w:bCs/>
                <w:sz w:val="22"/>
                <w:szCs w:val="22"/>
              </w:rPr>
              <w:t>936,808</w:t>
            </w:r>
            <w:r w:rsidRPr="009C7CD2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071389" w:rsidRPr="009C7CD2">
              <w:rPr>
                <w:rFonts w:ascii="GHEA Grapalat" w:hAnsi="GHEA Grapalat"/>
                <w:bCs/>
                <w:sz w:val="22"/>
                <w:szCs w:val="22"/>
              </w:rPr>
              <w:t>2</w:t>
            </w:r>
          </w:p>
          <w:p w:rsidR="0014386B" w:rsidRPr="009C7CD2" w:rsidRDefault="0014386B" w:rsidP="002C3835">
            <w:pPr>
              <w:pStyle w:val="a3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14386B" w:rsidRPr="009C7CD2" w:rsidRDefault="0014386B" w:rsidP="0014386B">
      <w:pPr>
        <w:pStyle w:val="a3"/>
        <w:rPr>
          <w:rFonts w:ascii="GHEA Grapalat" w:hAnsi="GHEA Grapalat"/>
          <w:sz w:val="22"/>
          <w:szCs w:val="22"/>
        </w:rPr>
      </w:pPr>
      <w:r w:rsidRPr="009C7CD2">
        <w:rPr>
          <w:rFonts w:ascii="GHEA Grapalat" w:hAnsi="GHEA Grapalat"/>
          <w:sz w:val="22"/>
          <w:szCs w:val="22"/>
        </w:rPr>
        <w:t xml:space="preserve"> </w:t>
      </w:r>
    </w:p>
    <w:p w:rsidR="0014386B" w:rsidRPr="009C7CD2" w:rsidRDefault="0014386B" w:rsidP="0014386B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</w:rPr>
      </w:pPr>
      <w:r w:rsidRPr="009C7CD2">
        <w:rPr>
          <w:rFonts w:ascii="GHEA Grapalat" w:hAnsi="GHEA Grapalat"/>
          <w:sz w:val="22"/>
          <w:szCs w:val="22"/>
        </w:rPr>
        <w:t xml:space="preserve"> 2</w:t>
      </w:r>
      <w:r w:rsidR="000E452A" w:rsidRPr="009C7CD2">
        <w:rPr>
          <w:rFonts w:ascii="GHEA Grapalat" w:hAnsi="GHEA Grapalat"/>
          <w:sz w:val="22"/>
          <w:szCs w:val="22"/>
          <w:lang w:val="en-US"/>
        </w:rPr>
        <w:t>2</w:t>
      </w:r>
      <w:r w:rsidRPr="009C7CD2">
        <w:rPr>
          <w:rFonts w:ascii="GHEA Grapalat" w:hAnsi="GHEA Grapalat"/>
          <w:sz w:val="22"/>
          <w:szCs w:val="22"/>
        </w:rPr>
        <w:t>.</w:t>
      </w:r>
      <w:r w:rsidR="00807927" w:rsidRPr="009C7CD2">
        <w:rPr>
          <w:rFonts w:ascii="GHEA Grapalat" w:hAnsi="GHEA Grapalat"/>
          <w:sz w:val="22"/>
          <w:szCs w:val="22"/>
        </w:rPr>
        <w:t>4</w:t>
      </w:r>
      <w:r w:rsidRPr="009C7CD2">
        <w:rPr>
          <w:rFonts w:ascii="GHEA Grapalat" w:hAnsi="GHEA Grapalat"/>
          <w:sz w:val="22"/>
          <w:szCs w:val="22"/>
        </w:rPr>
        <w:t xml:space="preserve"> </w:t>
      </w:r>
      <w:r w:rsidRPr="009C7CD2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="00CF4A74">
        <w:rPr>
          <w:rFonts w:ascii="MS Mincho" w:eastAsia="MS Mincho" w:hAnsi="MS Mincho" w:cs="MS Mincho"/>
          <w:sz w:val="22"/>
          <w:szCs w:val="22"/>
          <w:lang w:val="hy-AM"/>
        </w:rPr>
        <w:t>․</w:t>
      </w:r>
    </w:p>
    <w:p w:rsidR="0014386B" w:rsidRPr="009C7CD2" w:rsidRDefault="00CA6475" w:rsidP="00CA6475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C7CD2">
        <w:rPr>
          <w:rFonts w:ascii="GHEA Grapalat" w:hAnsi="GHEA Grapalat" w:cs="Sylfaen"/>
          <w:sz w:val="22"/>
          <w:szCs w:val="22"/>
          <w:lang w:val="hy-AM"/>
        </w:rPr>
        <w:t>1. 2021</w:t>
      </w:r>
      <w:r w:rsidR="0014386B" w:rsidRPr="009C7CD2">
        <w:rPr>
          <w:rFonts w:ascii="GHEA Grapalat" w:hAnsi="GHEA Grapalat" w:cs="Sylfaen"/>
          <w:sz w:val="22"/>
          <w:szCs w:val="22"/>
          <w:lang w:val="hy-AM"/>
        </w:rPr>
        <w:t xml:space="preserve">թ.-ի տարեկան տվյալներով </w:t>
      </w:r>
      <w:r w:rsidRPr="009C7CD2">
        <w:rPr>
          <w:rFonts w:ascii="GHEA Grapalat" w:hAnsi="GHEA Grapalat" w:cs="Sylfaen"/>
          <w:sz w:val="22"/>
          <w:szCs w:val="22"/>
          <w:lang w:val="hy-AM"/>
        </w:rPr>
        <w:t>Եղեգնաձորի ԲԿ» ՓԲԸ-ն աշխատել է վնասով և ձևավորել է 129,133</w:t>
      </w:r>
      <w:r w:rsidRPr="009C7CD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9C7CD2">
        <w:rPr>
          <w:rFonts w:ascii="GHEA Grapalat" w:hAnsi="GHEA Grapalat" w:cs="Sylfaen"/>
          <w:sz w:val="22"/>
          <w:szCs w:val="22"/>
          <w:lang w:val="hy-AM"/>
        </w:rPr>
        <w:t>9 հազ</w:t>
      </w:r>
      <w:r w:rsidRPr="009C7CD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9C7CD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9C7CD2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Pr="009C7CD2">
        <w:rPr>
          <w:rFonts w:ascii="GHEA Grapalat" w:hAnsi="GHEA Grapalat" w:cs="Sylfaen"/>
          <w:sz w:val="22"/>
          <w:szCs w:val="22"/>
          <w:lang w:val="hy-AM"/>
        </w:rPr>
        <w:t xml:space="preserve"> վնաս, իսկ «Վա</w:t>
      </w:r>
      <w:r w:rsidR="00187634" w:rsidRPr="009C7CD2">
        <w:rPr>
          <w:rFonts w:ascii="GHEA Grapalat" w:hAnsi="GHEA Grapalat" w:cs="Sylfaen"/>
          <w:sz w:val="22"/>
          <w:szCs w:val="22"/>
          <w:lang w:val="hy-AM"/>
        </w:rPr>
        <w:t>յքի ԲԿ» և «Ջերմուկի ԱԿ» ՓԲԸ-ներն՝</w:t>
      </w:r>
      <w:r w:rsidRPr="009C7CD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4386B" w:rsidRPr="009C7CD2">
        <w:rPr>
          <w:rFonts w:ascii="GHEA Grapalat" w:hAnsi="GHEA Grapalat" w:cs="Sylfaen"/>
          <w:sz w:val="22"/>
          <w:szCs w:val="22"/>
          <w:lang w:val="hy-AM"/>
        </w:rPr>
        <w:t>ինչպես նախորդ վերջին տարիներին, դարձյալ աշխատել են շահույթով:</w:t>
      </w:r>
    </w:p>
    <w:p w:rsidR="0014386B" w:rsidRPr="009C7CD2" w:rsidRDefault="0014386B" w:rsidP="00CA6475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C7CD2">
        <w:rPr>
          <w:rFonts w:ascii="GHEA Grapalat" w:hAnsi="GHEA Grapalat" w:cs="Sylfaen"/>
          <w:sz w:val="22"/>
          <w:szCs w:val="22"/>
          <w:lang w:val="hy-AM"/>
        </w:rPr>
        <w:t>2. Բացարձակ իրացվելիության գործակիցը ցույց է տալիս կազմակերպության առավել իրացվելի ակտիվներով ընթացիկ պարտավորությունների մարման աստիճանը: Այս ցուցանիշը «Վայքի ԲԿ» ՓԲԸ</w:t>
      </w:r>
      <w:r w:rsidR="00CA6475" w:rsidRPr="009C7CD2">
        <w:rPr>
          <w:rFonts w:ascii="GHEA Grapalat" w:hAnsi="GHEA Grapalat" w:cs="Sylfaen"/>
          <w:sz w:val="22"/>
          <w:szCs w:val="22"/>
          <w:lang w:val="hy-AM"/>
        </w:rPr>
        <w:t>-</w:t>
      </w:r>
      <w:r w:rsidR="008107FE" w:rsidRPr="009C7CD2">
        <w:rPr>
          <w:rFonts w:ascii="GHEA Grapalat" w:hAnsi="GHEA Grapalat" w:cs="Sylfaen"/>
          <w:sz w:val="22"/>
          <w:szCs w:val="22"/>
          <w:lang w:val="hy-AM"/>
        </w:rPr>
        <w:t>ի</w:t>
      </w:r>
      <w:r w:rsidRPr="009C7CD2">
        <w:rPr>
          <w:rFonts w:ascii="GHEA Grapalat" w:hAnsi="GHEA Grapalat" w:cs="Sylfaen"/>
          <w:sz w:val="22"/>
          <w:szCs w:val="22"/>
          <w:lang w:val="hy-AM"/>
        </w:rPr>
        <w:t xml:space="preserve"> մոտ ֆինանսական վերլուծության պրակտիկայում ընդունված թույլատրելի սահմանային նորմա</w:t>
      </w:r>
      <w:r w:rsidR="009C7CD2" w:rsidRPr="009C7CD2">
        <w:rPr>
          <w:rFonts w:ascii="GHEA Grapalat" w:hAnsi="GHEA Grapalat" w:cs="Sylfaen"/>
          <w:sz w:val="22"/>
          <w:szCs w:val="22"/>
          <w:lang w:val="hy-AM"/>
        </w:rPr>
        <w:t>յ</w:t>
      </w:r>
      <w:r w:rsidRPr="009C7CD2">
        <w:rPr>
          <w:rFonts w:ascii="GHEA Grapalat" w:hAnsi="GHEA Grapalat" w:cs="Sylfaen"/>
          <w:sz w:val="22"/>
          <w:szCs w:val="22"/>
          <w:lang w:val="hy-AM"/>
        </w:rPr>
        <w:t>ի միջակայքից ցածր է, ինչը ց</w:t>
      </w:r>
      <w:r w:rsidR="008107FE" w:rsidRPr="009C7CD2">
        <w:rPr>
          <w:rFonts w:ascii="GHEA Grapalat" w:hAnsi="GHEA Grapalat" w:cs="Sylfaen"/>
          <w:sz w:val="22"/>
          <w:szCs w:val="22"/>
          <w:lang w:val="hy-AM"/>
        </w:rPr>
        <w:t xml:space="preserve">ույց է տալիս, որ այդ </w:t>
      </w:r>
      <w:r w:rsidR="000F1EEA" w:rsidRPr="009C7CD2">
        <w:rPr>
          <w:rFonts w:ascii="GHEA Grapalat" w:hAnsi="GHEA Grapalat"/>
          <w:sz w:val="22"/>
          <w:szCs w:val="22"/>
          <w:lang w:val="hy-AM" w:eastAsia="en-US"/>
        </w:rPr>
        <w:t>կ</w:t>
      </w:r>
      <w:r w:rsidR="00CA6475" w:rsidRPr="009C7CD2">
        <w:rPr>
          <w:rFonts w:ascii="GHEA Grapalat" w:hAnsi="GHEA Grapalat"/>
          <w:sz w:val="22"/>
          <w:szCs w:val="22"/>
          <w:lang w:val="hy-AM" w:eastAsia="en-US"/>
        </w:rPr>
        <w:t>ազմակերպության</w:t>
      </w:r>
      <w:r w:rsidRPr="009C7CD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107FE" w:rsidRPr="009C7CD2">
        <w:rPr>
          <w:rFonts w:ascii="GHEA Grapalat" w:hAnsi="GHEA Grapalat" w:cs="Sylfaen"/>
          <w:sz w:val="22"/>
          <w:szCs w:val="22"/>
          <w:lang w:val="hy-AM"/>
        </w:rPr>
        <w:t xml:space="preserve">մոտ </w:t>
      </w:r>
      <w:r w:rsidRPr="009C7CD2">
        <w:rPr>
          <w:rFonts w:ascii="GHEA Grapalat" w:hAnsi="GHEA Grapalat" w:cs="Sylfaen"/>
          <w:sz w:val="22"/>
          <w:szCs w:val="22"/>
          <w:lang w:val="hy-AM"/>
        </w:rPr>
        <w:t xml:space="preserve">կարճաժամկետ պարտավորությունների դրամական միջոցներով և դրանց համարժեքներով </w:t>
      </w:r>
      <w:r w:rsidR="008107FE" w:rsidRPr="009C7CD2">
        <w:rPr>
          <w:rFonts w:ascii="GHEA Grapalat" w:hAnsi="GHEA Grapalat" w:cs="Sylfaen"/>
          <w:sz w:val="22"/>
          <w:szCs w:val="22"/>
          <w:lang w:val="hy-AM"/>
        </w:rPr>
        <w:t>ապահովածության աստիճանը ցածր է:</w:t>
      </w:r>
      <w:r w:rsidRPr="009C7CD2">
        <w:rPr>
          <w:rFonts w:ascii="GHEA Grapalat" w:hAnsi="GHEA Grapalat" w:cs="Sylfaen"/>
          <w:sz w:val="22"/>
          <w:szCs w:val="22"/>
          <w:lang w:val="hy-AM"/>
        </w:rPr>
        <w:t xml:space="preserve"> «Ջերմուկի ԱԿ» ՓԲԸ-ի համար բացարձակ իրացվելիության և ընթացիկ իրացվելիության գործակիցները չեն հաշվարկվել, քանի որ հաշետու ժամանակահատվածում ընթացիկ պարտավորություններ չունի: Վերջինիս մոտ նույն պատկերն է նկատվել նաև նախորդ </w:t>
      </w:r>
      <w:r w:rsidR="008107FE" w:rsidRPr="009C7CD2">
        <w:rPr>
          <w:rFonts w:ascii="GHEA Grapalat" w:hAnsi="GHEA Grapalat" w:cs="Sylfaen"/>
          <w:sz w:val="22"/>
          <w:szCs w:val="22"/>
          <w:lang w:val="hy-AM"/>
        </w:rPr>
        <w:t>երկու հաշվետու տարիների ընթացքում</w:t>
      </w:r>
      <w:r w:rsidRPr="009C7CD2">
        <w:rPr>
          <w:rFonts w:ascii="GHEA Grapalat" w:hAnsi="GHEA Grapalat" w:cs="Sylfaen"/>
          <w:sz w:val="22"/>
          <w:szCs w:val="22"/>
          <w:lang w:val="hy-AM"/>
        </w:rPr>
        <w:t>:</w:t>
      </w:r>
      <w:r w:rsidR="00CA6475" w:rsidRPr="009C7CD2">
        <w:rPr>
          <w:rFonts w:ascii="GHEA Grapalat" w:hAnsi="GHEA Grapalat" w:cs="Sylfaen"/>
          <w:sz w:val="22"/>
          <w:szCs w:val="22"/>
          <w:lang w:val="hy-AM"/>
        </w:rPr>
        <w:t xml:space="preserve"> «Եղեգնաձորի ԲԿ» ՓԲԸ-ի մոտ գործակիցը համապատասխանում է ֆինանսական վերլուծության պրակտիկայում ընդունված թույլատրելի սահմանային։</w:t>
      </w:r>
    </w:p>
    <w:p w:rsidR="00452DEA" w:rsidRPr="009C7CD2" w:rsidRDefault="0014386B" w:rsidP="0014386B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C7CD2">
        <w:rPr>
          <w:rFonts w:ascii="GHEA Grapalat" w:hAnsi="GHEA Grapalat" w:cs="Sylfaen"/>
          <w:sz w:val="22"/>
          <w:szCs w:val="22"/>
          <w:lang w:val="hy-AM"/>
        </w:rPr>
        <w:t xml:space="preserve">3. </w:t>
      </w:r>
      <w:r w:rsidR="000F1EEA" w:rsidRPr="009C7CD2">
        <w:rPr>
          <w:rFonts w:ascii="GHEA Grapalat" w:hAnsi="GHEA Grapalat" w:cs="Sylfaen"/>
          <w:sz w:val="22"/>
          <w:szCs w:val="22"/>
          <w:lang w:val="hy-AM"/>
        </w:rPr>
        <w:t xml:space="preserve">Հաշվետու ժամանակաշրջանում </w:t>
      </w:r>
      <w:r w:rsidRPr="009C7CD2">
        <w:rPr>
          <w:rFonts w:ascii="GHEA Grapalat" w:hAnsi="GHEA Grapalat" w:cs="Sylfaen"/>
          <w:sz w:val="22"/>
          <w:szCs w:val="22"/>
          <w:lang w:val="hy-AM"/>
        </w:rPr>
        <w:t xml:space="preserve">«Եղեգնաձորի ԲԿ» </w:t>
      </w:r>
      <w:r w:rsidR="00452DEA" w:rsidRPr="009C7CD2">
        <w:rPr>
          <w:rFonts w:ascii="GHEA Grapalat" w:hAnsi="GHEA Grapalat" w:cs="Sylfaen"/>
          <w:sz w:val="22"/>
          <w:szCs w:val="22"/>
          <w:lang w:val="hy-AM"/>
        </w:rPr>
        <w:t>ՓԲԸ-ն նախորդ տարվա</w:t>
      </w:r>
      <w:r w:rsidR="00CA6475" w:rsidRPr="009C7CD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52DEA" w:rsidRPr="009C7CD2">
        <w:rPr>
          <w:rFonts w:ascii="GHEA Grapalat" w:hAnsi="GHEA Grapalat" w:cs="Sylfaen"/>
          <w:sz w:val="22"/>
          <w:szCs w:val="22"/>
          <w:lang w:val="hy-AM"/>
        </w:rPr>
        <w:t xml:space="preserve">նկատմամբ մեծացրել է իր սեփական կապիտալի չափը: </w:t>
      </w:r>
    </w:p>
    <w:p w:rsidR="0014386B" w:rsidRPr="009C7CD2" w:rsidRDefault="0014386B" w:rsidP="0014386B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C7CD2">
        <w:rPr>
          <w:rFonts w:ascii="GHEA Grapalat" w:hAnsi="GHEA Grapalat" w:cs="Sylfaen"/>
          <w:sz w:val="22"/>
          <w:szCs w:val="22"/>
          <w:lang w:val="hy-AM"/>
        </w:rPr>
        <w:t xml:space="preserve">4. </w:t>
      </w:r>
      <w:r w:rsidR="00807927" w:rsidRPr="009C7CD2">
        <w:rPr>
          <w:rFonts w:ascii="GHEA Grapalat" w:hAnsi="GHEA Grapalat" w:cs="Sylfaen"/>
          <w:sz w:val="22"/>
          <w:szCs w:val="22"/>
          <w:lang w:val="hy-AM"/>
        </w:rPr>
        <w:t xml:space="preserve">«Եղեգնաձորի ԲԿ» և «Ջերմուկի ԱԿ» ՓԲԸ-ների </w:t>
      </w:r>
      <w:r w:rsidRPr="009C7CD2">
        <w:rPr>
          <w:rFonts w:ascii="GHEA Grapalat" w:hAnsi="GHEA Grapalat"/>
          <w:sz w:val="22"/>
          <w:szCs w:val="22"/>
          <w:lang w:val="hy-AM"/>
        </w:rPr>
        <w:t>ս</w:t>
      </w:r>
      <w:r w:rsidRPr="009C7CD2">
        <w:rPr>
          <w:rFonts w:ascii="GHEA Grapalat" w:hAnsi="GHEA Grapalat" w:cs="Sylfaen"/>
          <w:sz w:val="22"/>
          <w:szCs w:val="22"/>
          <w:lang w:val="hy-AM"/>
        </w:rPr>
        <w:t>եփական շրջան</w:t>
      </w:r>
      <w:r w:rsidR="00807927" w:rsidRPr="009C7CD2">
        <w:rPr>
          <w:rFonts w:ascii="GHEA Grapalat" w:hAnsi="GHEA Grapalat" w:cs="Sylfaen"/>
          <w:sz w:val="22"/>
          <w:szCs w:val="22"/>
          <w:lang w:val="hy-AM"/>
        </w:rPr>
        <w:t>առու միջոցներով ապահովվածության</w:t>
      </w:r>
      <w:r w:rsidRPr="009C7CD2">
        <w:rPr>
          <w:rFonts w:ascii="GHEA Grapalat" w:hAnsi="GHEA Grapalat" w:cs="Sylfaen"/>
          <w:sz w:val="22"/>
          <w:szCs w:val="22"/>
          <w:lang w:val="hy-AM"/>
        </w:rPr>
        <w:t xml:space="preserve"> գործակիցները </w:t>
      </w:r>
      <w:r w:rsidR="00452DEA" w:rsidRPr="009C7CD2">
        <w:rPr>
          <w:rFonts w:ascii="GHEA Grapalat" w:hAnsi="GHEA Grapalat" w:cs="Sylfaen"/>
          <w:sz w:val="22"/>
          <w:szCs w:val="22"/>
          <w:lang w:val="hy-AM"/>
        </w:rPr>
        <w:t>ցածր են ընդունված սահմանային նորմայից</w:t>
      </w:r>
      <w:r w:rsidRPr="009C7CD2">
        <w:rPr>
          <w:rFonts w:ascii="GHEA Grapalat" w:hAnsi="GHEA Grapalat" w:cs="Sylfaen"/>
          <w:sz w:val="22"/>
          <w:szCs w:val="22"/>
          <w:lang w:val="hy-AM"/>
        </w:rPr>
        <w:t xml:space="preserve">, որը խոսում է </w:t>
      </w:r>
      <w:r w:rsidR="000F1EEA" w:rsidRPr="009C7CD2">
        <w:rPr>
          <w:rFonts w:ascii="GHEA Grapalat" w:hAnsi="GHEA Grapalat"/>
          <w:sz w:val="22"/>
          <w:szCs w:val="22"/>
          <w:lang w:val="hy-AM" w:eastAsia="en-US"/>
        </w:rPr>
        <w:t>կազմակերպությունների</w:t>
      </w:r>
      <w:r w:rsidRPr="009C7CD2">
        <w:rPr>
          <w:rFonts w:ascii="GHEA Grapalat" w:hAnsi="GHEA Grapalat" w:cs="Sylfaen"/>
          <w:sz w:val="22"/>
          <w:szCs w:val="22"/>
          <w:lang w:val="hy-AM"/>
        </w:rPr>
        <w:t xml:space="preserve"> շրջանառու միջոցների ձևավորմանը սեփական կապիտալի մասնակցության ցածր աստիճանի մասին: </w:t>
      </w:r>
    </w:p>
    <w:p w:rsidR="0014386B" w:rsidRPr="00864BE0" w:rsidRDefault="0014386B" w:rsidP="0014386B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864BE0">
        <w:rPr>
          <w:rFonts w:ascii="GHEA Grapalat" w:hAnsi="GHEA Grapalat"/>
          <w:sz w:val="22"/>
          <w:szCs w:val="22"/>
          <w:lang w:val="hy-AM"/>
        </w:rPr>
        <w:lastRenderedPageBreak/>
        <w:t>5. Ակտիվների շրջանառելիության գործակիցը բնութագրում է ընկերության բոլոր միջոցների շրջապտույտի արագությունն՝ անկախ դրանց ձևավորման աղբյուրից և որքան մեծ է այս ցուցանիշն այնքան արդյունավետորեն են օգտագործվում ակտիվները:</w:t>
      </w:r>
      <w:r w:rsidRPr="00864BE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F1EEA" w:rsidRPr="00864BE0">
        <w:rPr>
          <w:rFonts w:ascii="GHEA Grapalat" w:hAnsi="GHEA Grapalat"/>
          <w:sz w:val="22"/>
          <w:szCs w:val="22"/>
          <w:lang w:val="hy-AM" w:eastAsia="en-US"/>
        </w:rPr>
        <w:t>Կազմակերպությունների</w:t>
      </w:r>
      <w:r w:rsidRPr="00864BE0">
        <w:rPr>
          <w:rFonts w:ascii="GHEA Grapalat" w:hAnsi="GHEA Grapalat" w:cs="Sylfaen"/>
          <w:sz w:val="22"/>
          <w:szCs w:val="22"/>
          <w:lang w:val="hy-AM"/>
        </w:rPr>
        <w:t xml:space="preserve"> մոտ ցուցանիշն </w:t>
      </w:r>
      <w:r w:rsidR="00452DEA" w:rsidRPr="00864BE0">
        <w:rPr>
          <w:rFonts w:ascii="GHEA Grapalat" w:hAnsi="GHEA Grapalat" w:cs="Sylfaen"/>
          <w:sz w:val="22"/>
          <w:szCs w:val="22"/>
          <w:lang w:val="hy-AM"/>
        </w:rPr>
        <w:t>ընկած է 1,065-1</w:t>
      </w:r>
      <w:r w:rsidR="00B567A1" w:rsidRPr="00864BE0">
        <w:rPr>
          <w:rFonts w:ascii="GHEA Grapalat" w:hAnsi="GHEA Grapalat" w:cs="Sylfaen"/>
          <w:sz w:val="22"/>
          <w:szCs w:val="22"/>
          <w:lang w:val="hy-AM"/>
        </w:rPr>
        <w:t>,</w:t>
      </w:r>
      <w:r w:rsidR="00452DEA" w:rsidRPr="00864BE0">
        <w:rPr>
          <w:rFonts w:ascii="GHEA Grapalat" w:hAnsi="GHEA Grapalat" w:cs="Sylfaen"/>
          <w:sz w:val="22"/>
          <w:szCs w:val="22"/>
          <w:lang w:val="hy-AM"/>
        </w:rPr>
        <w:t>569</w:t>
      </w:r>
      <w:r w:rsidRPr="00864BE0">
        <w:rPr>
          <w:rFonts w:ascii="GHEA Grapalat" w:hAnsi="GHEA Grapalat" w:cs="Sylfaen"/>
          <w:sz w:val="22"/>
          <w:szCs w:val="22"/>
          <w:lang w:val="hy-AM"/>
        </w:rPr>
        <w:t xml:space="preserve"> միջակայքում</w:t>
      </w:r>
      <w:r w:rsidR="00B567A1" w:rsidRPr="00864BE0">
        <w:rPr>
          <w:rFonts w:ascii="GHEA Grapalat" w:hAnsi="GHEA Grapalat" w:cs="Sylfaen"/>
          <w:sz w:val="22"/>
          <w:szCs w:val="22"/>
          <w:lang w:val="hy-AM" w:eastAsia="en-US"/>
        </w:rPr>
        <w:t>՝</w:t>
      </w:r>
      <w:r w:rsidRPr="00864BE0">
        <w:rPr>
          <w:rFonts w:ascii="GHEA Grapalat" w:hAnsi="GHEA Grapalat" w:cs="Sylfaen"/>
          <w:sz w:val="22"/>
          <w:szCs w:val="22"/>
          <w:lang w:val="hy-AM" w:eastAsia="en-US"/>
        </w:rPr>
        <w:t xml:space="preserve"> գործակցի առավելագույն արժեքը համապատասխանում է </w:t>
      </w:r>
      <w:r w:rsidR="00452DEA" w:rsidRPr="00864BE0">
        <w:rPr>
          <w:rFonts w:ascii="GHEA Grapalat" w:hAnsi="GHEA Grapalat" w:cs="Sylfaen"/>
          <w:sz w:val="22"/>
          <w:szCs w:val="22"/>
          <w:lang w:val="hy-AM"/>
        </w:rPr>
        <w:t>«Վայքի ԲՄ</w:t>
      </w:r>
      <w:r w:rsidRPr="00864BE0">
        <w:rPr>
          <w:rFonts w:ascii="GHEA Grapalat" w:hAnsi="GHEA Grapalat" w:cs="Sylfaen"/>
          <w:sz w:val="22"/>
          <w:szCs w:val="22"/>
          <w:lang w:val="hy-AM"/>
        </w:rPr>
        <w:t>» ՓԲԸ-ին:</w:t>
      </w:r>
      <w:r w:rsidRPr="00864BE0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</w:p>
    <w:p w:rsidR="00452DEA" w:rsidRPr="00864BE0" w:rsidRDefault="0014386B" w:rsidP="00452DEA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864BE0">
        <w:rPr>
          <w:rFonts w:ascii="GHEA Grapalat" w:hAnsi="GHEA Grapalat" w:cs="Sylfaen"/>
          <w:sz w:val="22"/>
          <w:szCs w:val="22"/>
          <w:lang w:val="hy-AM"/>
        </w:rPr>
        <w:t>6. Ակտիվների շահութաբերության գործակիցը բնութագրում է կառավարման արդյունավետությունը և ցույց է տալիս միավոր ակտիվների հաշվով շահույ</w:t>
      </w:r>
      <w:r w:rsidR="000F1EEA" w:rsidRPr="00864BE0">
        <w:rPr>
          <w:rFonts w:ascii="GHEA Grapalat" w:hAnsi="GHEA Grapalat" w:cs="Sylfaen"/>
          <w:sz w:val="22"/>
          <w:szCs w:val="22"/>
          <w:lang w:val="hy-AM"/>
        </w:rPr>
        <w:t>թի մեծությունը: Այս ցուցանիշը</w:t>
      </w:r>
      <w:r w:rsidRPr="00864BE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52DEA" w:rsidRPr="00864BE0">
        <w:rPr>
          <w:rFonts w:ascii="GHEA Grapalat" w:hAnsi="GHEA Grapalat" w:cs="Sylfaen"/>
          <w:sz w:val="22"/>
          <w:szCs w:val="22"/>
          <w:lang w:val="hy-AM"/>
        </w:rPr>
        <w:t>շահույթ ձևավորած՝ «Վայքի ԲՄ» ՓԲԸ-ի մոտ հավասար է 0,04%, իսկ «Ջերմուկի ԱԿ» ՓԲԸ-ի մոտ՝ 1,89%:</w:t>
      </w:r>
      <w:r w:rsidR="00452DEA" w:rsidRPr="00864BE0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</w:p>
    <w:p w:rsidR="0014386B" w:rsidRPr="00864BE0" w:rsidRDefault="0014386B" w:rsidP="0014386B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64BE0">
        <w:rPr>
          <w:rFonts w:ascii="GHEA Grapalat" w:hAnsi="GHEA Grapalat" w:cs="Sylfaen"/>
          <w:sz w:val="22"/>
          <w:szCs w:val="22"/>
          <w:lang w:val="hy-AM"/>
        </w:rPr>
        <w:t xml:space="preserve">7. Ներդրման գործակիցը ցույց է տալիս, սեփական կապիտալի արտադրական ներդրումների ծածկման աստիճանը։ </w:t>
      </w:r>
      <w:r w:rsidR="000F1EEA" w:rsidRPr="00864BE0">
        <w:rPr>
          <w:rFonts w:ascii="GHEA Grapalat" w:hAnsi="GHEA Grapalat"/>
          <w:sz w:val="22"/>
          <w:szCs w:val="22"/>
          <w:lang w:val="hy-AM" w:eastAsia="en-US"/>
        </w:rPr>
        <w:t>Կազմակերպությունների</w:t>
      </w:r>
      <w:r w:rsidR="0088790F" w:rsidRPr="00864BE0">
        <w:rPr>
          <w:rFonts w:ascii="GHEA Grapalat" w:hAnsi="GHEA Grapalat" w:cs="Sylfaen"/>
          <w:sz w:val="22"/>
          <w:szCs w:val="22"/>
          <w:lang w:val="hy-AM"/>
        </w:rPr>
        <w:t xml:space="preserve"> մոտ գործակիցն</w:t>
      </w:r>
      <w:r w:rsidR="00452DEA" w:rsidRPr="00864BE0">
        <w:rPr>
          <w:rFonts w:ascii="GHEA Grapalat" w:hAnsi="GHEA Grapalat" w:cs="Sylfaen"/>
          <w:sz w:val="22"/>
          <w:szCs w:val="22"/>
          <w:lang w:val="hy-AM"/>
        </w:rPr>
        <w:t xml:space="preserve"> ընկած է 0,743</w:t>
      </w:r>
      <w:r w:rsidR="00B567A1" w:rsidRPr="00864BE0">
        <w:rPr>
          <w:rFonts w:ascii="GHEA Grapalat" w:hAnsi="GHEA Grapalat" w:cs="Sylfaen"/>
          <w:sz w:val="22"/>
          <w:szCs w:val="22"/>
          <w:lang w:val="hy-AM"/>
        </w:rPr>
        <w:t>-0,</w:t>
      </w:r>
      <w:r w:rsidR="00452DEA" w:rsidRPr="00864BE0">
        <w:rPr>
          <w:rFonts w:ascii="GHEA Grapalat" w:hAnsi="GHEA Grapalat" w:cs="Sylfaen"/>
          <w:sz w:val="22"/>
          <w:szCs w:val="22"/>
          <w:lang w:val="hy-AM"/>
        </w:rPr>
        <w:t>997</w:t>
      </w:r>
      <w:r w:rsidRPr="00864BE0">
        <w:rPr>
          <w:rFonts w:ascii="GHEA Grapalat" w:hAnsi="GHEA Grapalat" w:cs="Sylfaen"/>
          <w:sz w:val="22"/>
          <w:szCs w:val="22"/>
          <w:lang w:val="hy-AM"/>
        </w:rPr>
        <w:t xml:space="preserve"> միջակայքում։ </w:t>
      </w:r>
    </w:p>
    <w:p w:rsidR="0014386B" w:rsidRPr="00864BE0" w:rsidRDefault="0014386B" w:rsidP="0014386B">
      <w:pPr>
        <w:pStyle w:val="a3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864BE0">
        <w:rPr>
          <w:rFonts w:ascii="GHEA Grapalat" w:hAnsi="GHEA Grapalat" w:cs="Sylfaen"/>
          <w:sz w:val="22"/>
          <w:szCs w:val="22"/>
          <w:lang w:val="hy-AM"/>
        </w:rPr>
        <w:t xml:space="preserve">8.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</w:t>
      </w:r>
      <w:r w:rsidR="00452DEA" w:rsidRPr="00864BE0">
        <w:rPr>
          <w:rFonts w:ascii="GHEA Grapalat" w:hAnsi="GHEA Grapalat" w:cs="Sylfaen"/>
          <w:sz w:val="22"/>
          <w:szCs w:val="22"/>
          <w:lang w:val="hy-AM"/>
        </w:rPr>
        <w:t xml:space="preserve">«Եղեգնաձորի ԲԿ» ՓԲԸ եկամուտների 15,1% ձևավորվել է </w:t>
      </w:r>
      <w:r w:rsidR="00187634" w:rsidRPr="00864BE0">
        <w:rPr>
          <w:rFonts w:ascii="GHEA Grapalat" w:hAnsi="GHEA Grapalat" w:cs="Sylfaen"/>
          <w:sz w:val="22"/>
          <w:szCs w:val="22"/>
          <w:lang w:val="hy-AM"/>
        </w:rPr>
        <w:t>այլ</w:t>
      </w:r>
      <w:r w:rsidR="00452DEA" w:rsidRPr="00864BE0">
        <w:rPr>
          <w:rFonts w:ascii="GHEA Grapalat" w:hAnsi="GHEA Grapalat" w:cs="Sylfaen"/>
          <w:sz w:val="22"/>
          <w:szCs w:val="22"/>
          <w:lang w:val="hy-AM"/>
        </w:rPr>
        <w:t xml:space="preserve"> գո</w:t>
      </w:r>
      <w:r w:rsidR="00187634" w:rsidRPr="00864BE0">
        <w:rPr>
          <w:rFonts w:ascii="GHEA Grapalat" w:hAnsi="GHEA Grapalat" w:cs="Sylfaen"/>
          <w:sz w:val="22"/>
          <w:szCs w:val="22"/>
          <w:lang w:val="hy-AM"/>
        </w:rPr>
        <w:t>րծունեությունից՝ անհատույց ակտիվ</w:t>
      </w:r>
      <w:r w:rsidR="00452DEA" w:rsidRPr="00864BE0">
        <w:rPr>
          <w:rFonts w:ascii="GHEA Grapalat" w:hAnsi="GHEA Grapalat" w:cs="Sylfaen"/>
          <w:sz w:val="22"/>
          <w:szCs w:val="22"/>
          <w:lang w:val="hy-AM"/>
        </w:rPr>
        <w:t>ներ,</w:t>
      </w:r>
      <w:r w:rsidR="0088790F" w:rsidRPr="00864BE0">
        <w:rPr>
          <w:rFonts w:ascii="GHEA Grapalat" w:hAnsi="GHEA Grapalat" w:cs="Sylfaen"/>
          <w:sz w:val="22"/>
          <w:szCs w:val="22"/>
          <w:lang w:val="hy-AM"/>
        </w:rPr>
        <w:t xml:space="preserve"> իսկ </w:t>
      </w:r>
      <w:r w:rsidRPr="00864BE0">
        <w:rPr>
          <w:rFonts w:ascii="GHEA Grapalat" w:hAnsi="GHEA Grapalat" w:cs="Sylfaen"/>
          <w:sz w:val="22"/>
          <w:szCs w:val="22"/>
          <w:lang w:val="hy-AM"/>
        </w:rPr>
        <w:t xml:space="preserve">«Ջերմուկի ԱԿ» </w:t>
      </w:r>
      <w:r w:rsidR="0088790F" w:rsidRPr="00864BE0">
        <w:rPr>
          <w:rFonts w:ascii="GHEA Grapalat" w:hAnsi="GHEA Grapalat" w:cs="Sylfaen"/>
          <w:sz w:val="22"/>
          <w:szCs w:val="22"/>
          <w:lang w:val="hy-AM"/>
        </w:rPr>
        <w:t>և «Վայքի ԲԿ» ՓԲԸ</w:t>
      </w:r>
      <w:r w:rsidR="00187634" w:rsidRPr="00864BE0">
        <w:rPr>
          <w:rFonts w:ascii="GHEA Grapalat" w:hAnsi="GHEA Grapalat" w:cs="Sylfaen"/>
          <w:sz w:val="22"/>
          <w:szCs w:val="22"/>
          <w:lang w:val="hy-AM"/>
        </w:rPr>
        <w:t>-ների եկամուտներն ամբողջությամբ</w:t>
      </w:r>
      <w:r w:rsidR="0088790F" w:rsidRPr="00864BE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64BE0">
        <w:rPr>
          <w:rFonts w:ascii="GHEA Grapalat" w:hAnsi="GHEA Grapalat" w:cs="Sylfaen"/>
          <w:sz w:val="22"/>
          <w:szCs w:val="22"/>
          <w:lang w:val="hy-AM"/>
        </w:rPr>
        <w:t xml:space="preserve">ձևավորվել են հիմնական գործունեությունից: </w:t>
      </w:r>
    </w:p>
    <w:p w:rsidR="0014386B" w:rsidRPr="00864BE0" w:rsidRDefault="000E452A" w:rsidP="0014386B">
      <w:pPr>
        <w:spacing w:line="360" w:lineRule="auto"/>
        <w:ind w:firstLine="567"/>
        <w:rPr>
          <w:rFonts w:ascii="GHEA Grapalat" w:hAnsi="GHEA Grapalat"/>
          <w:sz w:val="22"/>
          <w:szCs w:val="22"/>
          <w:lang w:val="hy-AM"/>
        </w:rPr>
      </w:pPr>
      <w:r w:rsidRPr="00864BE0">
        <w:rPr>
          <w:rFonts w:ascii="GHEA Grapalat" w:hAnsi="GHEA Grapalat"/>
          <w:sz w:val="22"/>
          <w:szCs w:val="22"/>
          <w:lang w:val="hy-AM"/>
        </w:rPr>
        <w:t>22</w:t>
      </w:r>
      <w:r w:rsidR="0014386B" w:rsidRPr="00864BE0">
        <w:rPr>
          <w:rFonts w:ascii="GHEA Grapalat" w:hAnsi="GHEA Grapalat"/>
          <w:sz w:val="22"/>
          <w:szCs w:val="22"/>
          <w:lang w:val="hy-AM"/>
        </w:rPr>
        <w:t>.</w:t>
      </w:r>
      <w:r w:rsidR="006B09D8" w:rsidRPr="00864BE0">
        <w:rPr>
          <w:rFonts w:ascii="GHEA Grapalat" w:hAnsi="GHEA Grapalat"/>
          <w:sz w:val="22"/>
          <w:szCs w:val="22"/>
          <w:lang w:val="hy-AM"/>
        </w:rPr>
        <w:t>5</w:t>
      </w:r>
      <w:r w:rsidR="0014386B" w:rsidRPr="00864BE0">
        <w:rPr>
          <w:rFonts w:ascii="GHEA Grapalat" w:hAnsi="GHEA Grapalat"/>
          <w:sz w:val="22"/>
          <w:szCs w:val="22"/>
          <w:lang w:val="hy-AM"/>
        </w:rPr>
        <w:tab/>
      </w:r>
      <w:r w:rsidR="0014386B" w:rsidRPr="00864BE0">
        <w:rPr>
          <w:rFonts w:ascii="GHEA Grapalat" w:hAnsi="GHEA Grapalat" w:cs="Sylfaen"/>
          <w:sz w:val="22"/>
          <w:szCs w:val="22"/>
          <w:lang w:val="hy-AM"/>
        </w:rPr>
        <w:t>Եզրակացություն</w:t>
      </w:r>
    </w:p>
    <w:p w:rsidR="00187634" w:rsidRPr="00864BE0" w:rsidRDefault="00452DEA" w:rsidP="00146C1E">
      <w:pPr>
        <w:spacing w:line="360" w:lineRule="auto"/>
        <w:ind w:firstLine="567"/>
        <w:jc w:val="both"/>
        <w:rPr>
          <w:rFonts w:ascii="GHEA Grapalat" w:hAnsi="GHEA Grapalat" w:cs="GHEA Grapalat"/>
          <w:sz w:val="22"/>
          <w:szCs w:val="22"/>
          <w:lang w:val="hy-AM"/>
        </w:rPr>
      </w:pPr>
      <w:r w:rsidRPr="00864BE0">
        <w:rPr>
          <w:rFonts w:ascii="GHEA Grapalat" w:hAnsi="GHEA Grapalat" w:cs="Sylfaen"/>
          <w:sz w:val="22"/>
          <w:szCs w:val="22"/>
          <w:lang w:val="hy-AM"/>
        </w:rPr>
        <w:t>2021</w:t>
      </w:r>
      <w:r w:rsidR="0014386B" w:rsidRPr="00864BE0">
        <w:rPr>
          <w:rFonts w:ascii="GHEA Grapalat" w:hAnsi="GHEA Grapalat" w:cs="Sylfaen"/>
          <w:sz w:val="22"/>
          <w:szCs w:val="22"/>
          <w:lang w:val="hy-AM"/>
        </w:rPr>
        <w:t xml:space="preserve">թ. տարեկան տվյալներով ՀՀ Վայոց Ձորի մարզպետարանի ենթակայության </w:t>
      </w:r>
      <w:r w:rsidR="000F1EEA" w:rsidRPr="00864BE0">
        <w:rPr>
          <w:rFonts w:ascii="GHEA Grapalat" w:hAnsi="GHEA Grapalat"/>
          <w:sz w:val="22"/>
          <w:szCs w:val="22"/>
          <w:lang w:val="hy-AM" w:eastAsia="en-US"/>
        </w:rPr>
        <w:t>կազմակերպություն</w:t>
      </w:r>
      <w:r w:rsidRPr="00864BE0">
        <w:rPr>
          <w:rFonts w:ascii="GHEA Grapalat" w:hAnsi="GHEA Grapalat"/>
          <w:sz w:val="22"/>
          <w:szCs w:val="22"/>
          <w:lang w:val="hy-AM" w:eastAsia="en-US"/>
        </w:rPr>
        <w:t>ներից</w:t>
      </w:r>
      <w:r w:rsidR="00187634" w:rsidRPr="00864BE0">
        <w:rPr>
          <w:rFonts w:ascii="GHEA Grapalat" w:hAnsi="GHEA Grapalat"/>
          <w:sz w:val="22"/>
          <w:szCs w:val="22"/>
          <w:lang w:val="hy-AM" w:eastAsia="en-US"/>
        </w:rPr>
        <w:t>՝</w:t>
      </w:r>
      <w:r w:rsidRPr="00864BE0">
        <w:rPr>
          <w:rFonts w:ascii="GHEA Grapalat" w:hAnsi="GHEA Grapalat"/>
          <w:sz w:val="22"/>
          <w:szCs w:val="22"/>
          <w:lang w:val="hy-AM" w:eastAsia="en-US"/>
        </w:rPr>
        <w:t xml:space="preserve"> </w:t>
      </w:r>
      <w:r w:rsidR="00146C1E" w:rsidRPr="00864BE0">
        <w:rPr>
          <w:rFonts w:ascii="GHEA Grapalat" w:hAnsi="GHEA Grapalat"/>
          <w:sz w:val="22"/>
          <w:szCs w:val="22"/>
          <w:lang w:val="hy-AM" w:eastAsia="en-US"/>
        </w:rPr>
        <w:t>«</w:t>
      </w:r>
      <w:r w:rsidR="00146C1E" w:rsidRPr="00864BE0">
        <w:rPr>
          <w:rFonts w:ascii="GHEA Grapalat" w:hAnsi="GHEA Grapalat" w:cs="Sylfaen"/>
          <w:sz w:val="22"/>
          <w:szCs w:val="22"/>
          <w:lang w:val="hy-AM"/>
        </w:rPr>
        <w:t>Եղեգնաձորի ԲԿ» ՓԲԸ-ն ձևավորել է 129,133</w:t>
      </w:r>
      <w:r w:rsidR="00146C1E" w:rsidRPr="00864BE0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146C1E" w:rsidRPr="00864BE0">
        <w:rPr>
          <w:rFonts w:ascii="GHEA Grapalat" w:hAnsi="GHEA Grapalat" w:cs="Sylfaen"/>
          <w:sz w:val="22"/>
          <w:szCs w:val="22"/>
          <w:lang w:val="hy-AM"/>
        </w:rPr>
        <w:t>9 հազ</w:t>
      </w:r>
      <w:r w:rsidR="00146C1E" w:rsidRPr="00864BE0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146C1E" w:rsidRPr="00864BE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46C1E" w:rsidRPr="00864BE0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146C1E" w:rsidRPr="00864BE0">
        <w:rPr>
          <w:rFonts w:ascii="GHEA Grapalat" w:hAnsi="GHEA Grapalat" w:cs="Sylfaen"/>
          <w:sz w:val="22"/>
          <w:szCs w:val="22"/>
          <w:lang w:val="hy-AM"/>
        </w:rPr>
        <w:t xml:space="preserve"> վնաս՝ նախորդ տարվա 720</w:t>
      </w:r>
      <w:r w:rsidR="00146C1E" w:rsidRPr="00864BE0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146C1E" w:rsidRPr="00864BE0">
        <w:rPr>
          <w:rFonts w:ascii="GHEA Grapalat" w:hAnsi="GHEA Grapalat" w:cs="Sylfaen"/>
          <w:sz w:val="22"/>
          <w:szCs w:val="22"/>
          <w:lang w:val="hy-AM"/>
        </w:rPr>
        <w:t xml:space="preserve">6 </w:t>
      </w:r>
      <w:r w:rsidR="00146C1E" w:rsidRPr="00864BE0">
        <w:rPr>
          <w:rFonts w:ascii="GHEA Grapalat" w:hAnsi="GHEA Grapalat" w:cs="GHEA Grapalat"/>
          <w:sz w:val="22"/>
          <w:szCs w:val="22"/>
          <w:lang w:val="hy-AM"/>
        </w:rPr>
        <w:t>հազ</w:t>
      </w:r>
      <w:r w:rsidR="00146C1E" w:rsidRPr="00864BE0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146C1E" w:rsidRPr="00864BE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46C1E" w:rsidRPr="00864BE0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146C1E" w:rsidRPr="00864BE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46C1E" w:rsidRPr="00864BE0">
        <w:rPr>
          <w:rFonts w:ascii="GHEA Grapalat" w:hAnsi="GHEA Grapalat" w:cs="GHEA Grapalat"/>
          <w:sz w:val="22"/>
          <w:szCs w:val="22"/>
          <w:lang w:val="hy-AM"/>
        </w:rPr>
        <w:t>զուտ</w:t>
      </w:r>
      <w:r w:rsidR="00146C1E" w:rsidRPr="00864BE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46C1E" w:rsidRPr="00864BE0">
        <w:rPr>
          <w:rFonts w:ascii="GHEA Grapalat" w:hAnsi="GHEA Grapalat" w:cs="GHEA Grapalat"/>
          <w:sz w:val="22"/>
          <w:szCs w:val="22"/>
          <w:lang w:val="hy-AM"/>
        </w:rPr>
        <w:t>շահույթի</w:t>
      </w:r>
      <w:r w:rsidR="00146C1E" w:rsidRPr="00864BE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46C1E" w:rsidRPr="00864BE0">
        <w:rPr>
          <w:rFonts w:ascii="GHEA Grapalat" w:hAnsi="GHEA Grapalat" w:cs="GHEA Grapalat"/>
          <w:sz w:val="22"/>
          <w:szCs w:val="22"/>
          <w:lang w:val="hy-AM"/>
        </w:rPr>
        <w:t>համեմատ։</w:t>
      </w:r>
    </w:p>
    <w:p w:rsidR="00146C1E" w:rsidRPr="00864BE0" w:rsidRDefault="00187634" w:rsidP="00146C1E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 w:eastAsia="en-US"/>
        </w:rPr>
      </w:pPr>
      <w:r w:rsidRPr="00864BE0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="00146C1E" w:rsidRPr="00864BE0">
        <w:rPr>
          <w:rFonts w:ascii="GHEA Grapalat" w:hAnsi="GHEA Grapalat"/>
          <w:sz w:val="22"/>
          <w:szCs w:val="22"/>
          <w:lang w:val="hy-AM" w:eastAsia="en-US"/>
        </w:rPr>
        <w:t>«</w:t>
      </w:r>
      <w:r w:rsidR="00146C1E" w:rsidRPr="00864BE0">
        <w:rPr>
          <w:rFonts w:ascii="GHEA Grapalat" w:hAnsi="GHEA Grapalat" w:cs="Sylfaen"/>
          <w:sz w:val="22"/>
          <w:szCs w:val="22"/>
          <w:lang w:val="hy-AM"/>
        </w:rPr>
        <w:t>Եղեգնաձորի ԲԿ» ՓԲԸ-ի մոտ հաշվետու տարում նկատվել է ֆինա</w:t>
      </w:r>
      <w:r w:rsidRPr="00864BE0">
        <w:rPr>
          <w:rFonts w:ascii="GHEA Grapalat" w:hAnsi="GHEA Grapalat" w:cs="Sylfaen"/>
          <w:sz w:val="22"/>
          <w:szCs w:val="22"/>
          <w:lang w:val="hy-AM"/>
        </w:rPr>
        <w:t>նսատնտեսական վիճակի վատթարացում՝</w:t>
      </w:r>
      <w:r w:rsidR="00146C1E" w:rsidRPr="00864BE0">
        <w:rPr>
          <w:rFonts w:ascii="GHEA Grapalat" w:hAnsi="GHEA Grapalat" w:cs="Sylfaen"/>
          <w:sz w:val="22"/>
          <w:szCs w:val="22"/>
          <w:lang w:val="hy-AM"/>
        </w:rPr>
        <w:t xml:space="preserve"> կուտ</w:t>
      </w:r>
      <w:r w:rsidRPr="00864BE0">
        <w:rPr>
          <w:rFonts w:ascii="GHEA Grapalat" w:hAnsi="GHEA Grapalat" w:cs="Sylfaen"/>
          <w:sz w:val="22"/>
          <w:szCs w:val="22"/>
          <w:lang w:val="hy-AM"/>
        </w:rPr>
        <w:t xml:space="preserve">ակված վնասն աճել է </w:t>
      </w:r>
      <w:r w:rsidR="00146C1E" w:rsidRPr="00864BE0">
        <w:rPr>
          <w:rFonts w:ascii="GHEA Grapalat" w:hAnsi="GHEA Grapalat" w:cs="Sylfaen"/>
          <w:sz w:val="22"/>
          <w:szCs w:val="22"/>
          <w:lang w:val="hy-AM"/>
        </w:rPr>
        <w:t>129,673</w:t>
      </w:r>
      <w:r w:rsidR="00146C1E" w:rsidRPr="00864BE0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146C1E" w:rsidRPr="00864BE0">
        <w:rPr>
          <w:rFonts w:ascii="GHEA Grapalat" w:hAnsi="GHEA Grapalat" w:cs="Sylfaen"/>
          <w:sz w:val="22"/>
          <w:szCs w:val="22"/>
          <w:lang w:val="hy-AM"/>
        </w:rPr>
        <w:t xml:space="preserve">2 </w:t>
      </w:r>
      <w:r w:rsidR="00146C1E" w:rsidRPr="00864BE0">
        <w:rPr>
          <w:rFonts w:ascii="GHEA Grapalat" w:hAnsi="GHEA Grapalat" w:cs="GHEA Grapalat"/>
          <w:sz w:val="22"/>
          <w:szCs w:val="22"/>
          <w:lang w:val="hy-AM"/>
        </w:rPr>
        <w:t>հազ</w:t>
      </w:r>
      <w:r w:rsidR="00146C1E" w:rsidRPr="00864BE0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146C1E" w:rsidRPr="00864BE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46C1E" w:rsidRPr="00864BE0">
        <w:rPr>
          <w:rFonts w:ascii="GHEA Grapalat" w:hAnsi="GHEA Grapalat" w:cs="GHEA Grapalat"/>
          <w:sz w:val="22"/>
          <w:szCs w:val="22"/>
          <w:lang w:val="hy-AM"/>
        </w:rPr>
        <w:t>դրամով</w:t>
      </w:r>
      <w:r w:rsidR="00146C1E" w:rsidRPr="00864BE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46C1E" w:rsidRPr="00864BE0">
        <w:rPr>
          <w:rFonts w:ascii="GHEA Grapalat" w:hAnsi="GHEA Grapalat" w:cs="GHEA Grapalat"/>
          <w:sz w:val="22"/>
          <w:szCs w:val="22"/>
          <w:lang w:val="hy-AM"/>
        </w:rPr>
        <w:t>և</w:t>
      </w:r>
      <w:r w:rsidR="00146C1E" w:rsidRPr="00864BE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46C1E" w:rsidRPr="00864BE0">
        <w:rPr>
          <w:rFonts w:ascii="GHEA Grapalat" w:hAnsi="GHEA Grapalat" w:cs="GHEA Grapalat"/>
          <w:sz w:val="22"/>
          <w:szCs w:val="22"/>
          <w:lang w:val="hy-AM"/>
        </w:rPr>
        <w:t>կազմել</w:t>
      </w:r>
      <w:r w:rsidR="00146C1E" w:rsidRPr="00864BE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46C1E" w:rsidRPr="00864BE0">
        <w:rPr>
          <w:rFonts w:ascii="GHEA Grapalat" w:hAnsi="GHEA Grapalat" w:cs="GHEA Grapalat"/>
          <w:sz w:val="22"/>
          <w:szCs w:val="22"/>
          <w:lang w:val="hy-AM"/>
        </w:rPr>
        <w:t>է</w:t>
      </w:r>
      <w:r w:rsidR="00146C1E" w:rsidRPr="00864BE0">
        <w:rPr>
          <w:rFonts w:ascii="GHEA Grapalat" w:hAnsi="GHEA Grapalat" w:cs="Sylfaen"/>
          <w:sz w:val="22"/>
          <w:szCs w:val="22"/>
          <w:lang w:val="hy-AM"/>
        </w:rPr>
        <w:t xml:space="preserve"> 151,355</w:t>
      </w:r>
      <w:r w:rsidR="00146C1E" w:rsidRPr="00864BE0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146C1E" w:rsidRPr="00864BE0">
        <w:rPr>
          <w:rFonts w:ascii="GHEA Grapalat" w:hAnsi="GHEA Grapalat" w:cs="Sylfaen"/>
          <w:sz w:val="22"/>
          <w:szCs w:val="22"/>
          <w:lang w:val="hy-AM"/>
        </w:rPr>
        <w:t xml:space="preserve">2 </w:t>
      </w:r>
      <w:r w:rsidR="00146C1E" w:rsidRPr="00864BE0">
        <w:rPr>
          <w:rFonts w:ascii="GHEA Grapalat" w:hAnsi="GHEA Grapalat" w:cs="GHEA Grapalat"/>
          <w:sz w:val="22"/>
          <w:szCs w:val="22"/>
          <w:lang w:val="hy-AM"/>
        </w:rPr>
        <w:t>հազ</w:t>
      </w:r>
      <w:r w:rsidR="00146C1E" w:rsidRPr="00864BE0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146C1E" w:rsidRPr="00864BE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64BE0" w:rsidRPr="00864BE0">
        <w:rPr>
          <w:rFonts w:ascii="GHEA Grapalat" w:hAnsi="GHEA Grapalat" w:cs="GHEA Grapalat"/>
          <w:sz w:val="22"/>
          <w:szCs w:val="22"/>
          <w:lang w:val="hy-AM"/>
        </w:rPr>
        <w:t>դրամ։</w:t>
      </w:r>
    </w:p>
    <w:p w:rsidR="0014386B" w:rsidRPr="00864BE0" w:rsidRDefault="00146C1E" w:rsidP="00146C1E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64BE0">
        <w:rPr>
          <w:rFonts w:ascii="GHEA Grapalat" w:hAnsi="GHEA Grapalat" w:cs="Sylfaen"/>
          <w:sz w:val="22"/>
          <w:szCs w:val="22"/>
          <w:lang w:val="hy-AM"/>
        </w:rPr>
        <w:t xml:space="preserve"> «Վայքի ԲԿ» և «Ջերմուկի ԱԿ» ՓԲԸ-ներն, ինչպես նախորդ վերջին տարիներին, դարձյալ աշխատել են շահույթով և ձևավորել են համապատասխանաբար՝ 123</w:t>
      </w:r>
      <w:r w:rsidRPr="00864BE0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864BE0">
        <w:rPr>
          <w:rFonts w:ascii="GHEA Grapalat" w:eastAsia="MS Mincho" w:hAnsi="GHEA Grapalat" w:cs="MS Mincho"/>
          <w:sz w:val="22"/>
          <w:szCs w:val="22"/>
          <w:lang w:val="hy-AM"/>
        </w:rPr>
        <w:t>0 հազ</w:t>
      </w:r>
      <w:r w:rsidRPr="00864BE0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864BE0">
        <w:rPr>
          <w:rFonts w:ascii="GHEA Grapalat" w:eastAsia="MS Mincho" w:hAnsi="GHEA Grapalat" w:cs="MS Mincho"/>
          <w:sz w:val="22"/>
          <w:szCs w:val="22"/>
          <w:lang w:val="hy-AM"/>
        </w:rPr>
        <w:t xml:space="preserve"> դրամ և 3,108</w:t>
      </w:r>
      <w:r w:rsidRPr="00864BE0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864BE0">
        <w:rPr>
          <w:rFonts w:ascii="GHEA Grapalat" w:eastAsia="MS Mincho" w:hAnsi="GHEA Grapalat" w:cs="MS Mincho"/>
          <w:sz w:val="22"/>
          <w:szCs w:val="22"/>
          <w:lang w:val="hy-AM"/>
        </w:rPr>
        <w:t>0 հազ</w:t>
      </w:r>
      <w:r w:rsidRPr="00864BE0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864BE0">
        <w:rPr>
          <w:rFonts w:ascii="GHEA Grapalat" w:eastAsia="MS Mincho" w:hAnsi="GHEA Grapalat" w:cs="MS Mincho"/>
          <w:sz w:val="22"/>
          <w:szCs w:val="22"/>
          <w:lang w:val="hy-AM"/>
        </w:rPr>
        <w:t xml:space="preserve"> դրամ զուտ շահույթ։</w:t>
      </w:r>
      <w:r w:rsidRPr="00864BE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74C32" w:rsidRPr="00864BE0">
        <w:rPr>
          <w:rFonts w:ascii="GHEA Grapalat" w:hAnsi="GHEA Grapalat" w:cs="Sylfaen"/>
          <w:sz w:val="22"/>
          <w:szCs w:val="22"/>
          <w:lang w:val="hy-AM"/>
        </w:rPr>
        <w:t>Ընդ</w:t>
      </w:r>
      <w:r w:rsidR="00E32DF1" w:rsidRPr="00864BE0">
        <w:rPr>
          <w:rFonts w:ascii="GHEA Grapalat" w:hAnsi="GHEA Grapalat" w:cs="Sylfaen"/>
          <w:sz w:val="22"/>
          <w:szCs w:val="22"/>
          <w:lang w:val="hy-AM"/>
        </w:rPr>
        <w:t>հ</w:t>
      </w:r>
      <w:r w:rsidR="00974C32" w:rsidRPr="00864BE0">
        <w:rPr>
          <w:rFonts w:ascii="GHEA Grapalat" w:hAnsi="GHEA Grapalat" w:cs="Sylfaen"/>
          <w:sz w:val="22"/>
          <w:szCs w:val="22"/>
          <w:lang w:val="hy-AM"/>
        </w:rPr>
        <w:t xml:space="preserve">անուր առմամբ </w:t>
      </w:r>
      <w:r w:rsidRPr="00864BE0">
        <w:rPr>
          <w:rFonts w:ascii="GHEA Grapalat" w:hAnsi="GHEA Grapalat" w:cs="Sylfaen"/>
          <w:sz w:val="22"/>
          <w:szCs w:val="22"/>
          <w:lang w:val="hy-AM"/>
        </w:rPr>
        <w:t xml:space="preserve">նշված </w:t>
      </w:r>
      <w:r w:rsidR="000F1EEA" w:rsidRPr="00864BE0">
        <w:rPr>
          <w:rFonts w:ascii="GHEA Grapalat" w:hAnsi="GHEA Grapalat"/>
          <w:sz w:val="22"/>
          <w:szCs w:val="22"/>
          <w:lang w:val="hy-AM" w:eastAsia="en-US"/>
        </w:rPr>
        <w:t>կազմակերպությունների մոտ</w:t>
      </w:r>
      <w:r w:rsidR="00974C32" w:rsidRPr="00864BE0">
        <w:rPr>
          <w:rFonts w:ascii="GHEA Grapalat" w:hAnsi="GHEA Grapalat" w:cs="Sylfaen"/>
          <w:sz w:val="22"/>
          <w:szCs w:val="22"/>
          <w:lang w:val="hy-AM"/>
        </w:rPr>
        <w:t xml:space="preserve"> նախորդ տարվա նկատմամբ ֆինանսատնտեսական վիճակի </w:t>
      </w:r>
      <w:r w:rsidRPr="00864BE0">
        <w:rPr>
          <w:rFonts w:ascii="GHEA Grapalat" w:hAnsi="GHEA Grapalat" w:cs="Sylfaen"/>
          <w:sz w:val="22"/>
          <w:szCs w:val="22"/>
          <w:lang w:val="hy-AM"/>
        </w:rPr>
        <w:t>առանձնակի փոփոխություններ չի նկատվել։</w:t>
      </w:r>
    </w:p>
    <w:p w:rsidR="0014386B" w:rsidRPr="009C7CD2" w:rsidRDefault="0014386B" w:rsidP="0014386B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  <w:r w:rsidRPr="009C7CD2">
        <w:rPr>
          <w:rFonts w:ascii="GHEA Grapalat" w:hAnsi="GHEA Grapalat" w:cs="Sylfaen"/>
          <w:sz w:val="22"/>
          <w:lang w:val="hy-AM"/>
        </w:rPr>
        <w:t xml:space="preserve">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(պետպատվեր), ապա իմաստ ունի դիտարկել և համեմատել, թե կազմակերպությունների ընդամենը եկամուտների որ </w:t>
      </w:r>
      <w:r w:rsidRPr="009C7CD2">
        <w:rPr>
          <w:rFonts w:ascii="GHEA Grapalat" w:hAnsi="GHEA Grapalat" w:cs="Sylfaen"/>
          <w:sz w:val="22"/>
          <w:lang w:val="hy-AM"/>
        </w:rPr>
        <w:lastRenderedPageBreak/>
        <w:t xml:space="preserve">մասն է կազմում պետպատվերի շրջանակներում հատկացվող գումարները: ՀՀ Վայոց Ձորի մարզպետարանի բոլոր 3 առողջապահական </w:t>
      </w:r>
      <w:r w:rsidR="000F1EEA" w:rsidRPr="009C7CD2">
        <w:rPr>
          <w:rFonts w:ascii="GHEA Grapalat" w:hAnsi="GHEA Grapalat"/>
          <w:sz w:val="22"/>
          <w:szCs w:val="22"/>
          <w:lang w:val="hy-AM" w:eastAsia="en-US"/>
        </w:rPr>
        <w:t>կազմակերպություններին</w:t>
      </w:r>
      <w:r w:rsidRPr="009C7CD2">
        <w:rPr>
          <w:rFonts w:ascii="GHEA Grapalat" w:hAnsi="GHEA Grapalat"/>
          <w:sz w:val="22"/>
          <w:lang w:val="hy-AM"/>
        </w:rPr>
        <w:t xml:space="preserve"> պետպատվերի շրջանակներում հատկացված ընդամենը գումարը կազմում է </w:t>
      </w:r>
      <w:r w:rsidR="00187634" w:rsidRPr="009C7CD2">
        <w:rPr>
          <w:rFonts w:ascii="GHEA Grapalat" w:hAnsi="GHEA Grapalat"/>
          <w:sz w:val="22"/>
          <w:lang w:val="hy-AM"/>
        </w:rPr>
        <w:t xml:space="preserve">726,657․2 </w:t>
      </w:r>
      <w:r w:rsidRPr="009C7CD2">
        <w:rPr>
          <w:rFonts w:ascii="GHEA Grapalat" w:hAnsi="GHEA Grapalat"/>
          <w:sz w:val="22"/>
          <w:lang w:val="hy-AM"/>
        </w:rPr>
        <w:t>հազ. դրամ</w:t>
      </w:r>
      <w:r w:rsidRPr="009C7CD2">
        <w:rPr>
          <w:rFonts w:ascii="GHEA Grapalat" w:hAnsi="GHEA Grapalat"/>
          <w:sz w:val="22"/>
          <w:szCs w:val="22"/>
          <w:lang w:val="hy-AM"/>
        </w:rPr>
        <w:t xml:space="preserve"> (նախորդ տարվա համեմատ </w:t>
      </w:r>
      <w:r w:rsidR="00187634" w:rsidRPr="009C7CD2">
        <w:rPr>
          <w:rFonts w:ascii="GHEA Grapalat" w:hAnsi="GHEA Grapalat"/>
          <w:sz w:val="22"/>
          <w:szCs w:val="22"/>
          <w:lang w:val="hy-AM"/>
        </w:rPr>
        <w:t>45,964․6</w:t>
      </w:r>
      <w:r w:rsidR="008B34AD" w:rsidRPr="009C7CD2">
        <w:rPr>
          <w:rFonts w:ascii="GHEA Grapalat" w:hAnsi="GHEA Grapalat"/>
          <w:sz w:val="22"/>
          <w:szCs w:val="22"/>
          <w:lang w:val="hy-AM"/>
        </w:rPr>
        <w:t xml:space="preserve"> հ</w:t>
      </w:r>
      <w:r w:rsidRPr="009C7CD2">
        <w:rPr>
          <w:rFonts w:ascii="GHEA Grapalat" w:hAnsi="GHEA Grapalat"/>
          <w:sz w:val="22"/>
          <w:szCs w:val="22"/>
          <w:lang w:val="hy-AM"/>
        </w:rPr>
        <w:t>ազ. դրամ ավել)</w:t>
      </w:r>
      <w:r w:rsidRPr="009C7CD2">
        <w:rPr>
          <w:rFonts w:ascii="GHEA Grapalat" w:hAnsi="GHEA Grapalat"/>
          <w:sz w:val="22"/>
          <w:lang w:val="hy-AM"/>
        </w:rPr>
        <w:t>, որը կազմում է ընդամենը եկամուտների</w:t>
      </w:r>
      <w:r w:rsidR="00834182" w:rsidRPr="009C7CD2">
        <w:rPr>
          <w:rFonts w:ascii="GHEA Grapalat" w:hAnsi="GHEA Grapalat"/>
          <w:sz w:val="22"/>
          <w:lang w:val="hy-AM"/>
        </w:rPr>
        <w:t xml:space="preserve"> 70,9</w:t>
      </w:r>
      <w:r w:rsidR="008B34AD" w:rsidRPr="009C7CD2">
        <w:rPr>
          <w:rFonts w:ascii="GHEA Grapalat" w:hAnsi="GHEA Grapalat"/>
          <w:sz w:val="22"/>
          <w:lang w:val="hy-AM"/>
        </w:rPr>
        <w:t xml:space="preserve">% </w:t>
      </w:r>
      <w:r w:rsidR="008B34AD" w:rsidRPr="009C7CD2">
        <w:rPr>
          <w:rFonts w:ascii="GHEA Grapalat" w:hAnsi="GHEA Grapalat"/>
          <w:sz w:val="22"/>
          <w:szCs w:val="22"/>
          <w:lang w:val="hy-AM"/>
        </w:rPr>
        <w:t xml:space="preserve">(նախորդ տարի այն կազմել էր </w:t>
      </w:r>
      <w:r w:rsidR="00834182" w:rsidRPr="009C7CD2">
        <w:rPr>
          <w:rFonts w:ascii="GHEA Grapalat" w:hAnsi="GHEA Grapalat"/>
          <w:sz w:val="22"/>
          <w:lang w:val="hy-AM"/>
        </w:rPr>
        <w:t>77</w:t>
      </w:r>
      <w:r w:rsidR="00B567A1" w:rsidRPr="009C7CD2">
        <w:rPr>
          <w:rFonts w:ascii="GHEA Grapalat" w:hAnsi="GHEA Grapalat"/>
          <w:sz w:val="22"/>
          <w:lang w:val="hy-AM"/>
        </w:rPr>
        <w:t>,</w:t>
      </w:r>
      <w:r w:rsidR="008B34AD" w:rsidRPr="009C7CD2">
        <w:rPr>
          <w:rFonts w:ascii="GHEA Grapalat" w:hAnsi="GHEA Grapalat"/>
          <w:sz w:val="22"/>
          <w:lang w:val="hy-AM"/>
        </w:rPr>
        <w:t>3%</w:t>
      </w:r>
      <w:r w:rsidR="008B34AD" w:rsidRPr="009C7CD2">
        <w:rPr>
          <w:rFonts w:ascii="GHEA Grapalat" w:hAnsi="GHEA Grapalat"/>
          <w:sz w:val="22"/>
          <w:szCs w:val="22"/>
          <w:lang w:val="hy-AM"/>
        </w:rPr>
        <w:t>):</w:t>
      </w:r>
      <w:r w:rsidRPr="009C7CD2">
        <w:rPr>
          <w:rFonts w:ascii="GHEA Grapalat" w:hAnsi="GHEA Grapalat"/>
          <w:sz w:val="22"/>
          <w:lang w:val="hy-AM"/>
        </w:rPr>
        <w:t xml:space="preserve"> </w:t>
      </w:r>
      <w:r w:rsidR="000F1EEA" w:rsidRPr="009C7CD2">
        <w:rPr>
          <w:rFonts w:ascii="GHEA Grapalat" w:hAnsi="GHEA Grapalat"/>
          <w:sz w:val="22"/>
          <w:szCs w:val="22"/>
          <w:lang w:val="hy-AM" w:eastAsia="en-US"/>
        </w:rPr>
        <w:t>Կազմակերպությունների</w:t>
      </w:r>
      <w:r w:rsidRPr="009C7CD2">
        <w:rPr>
          <w:rFonts w:ascii="GHEA Grapalat" w:hAnsi="GHEA Grapalat"/>
          <w:sz w:val="22"/>
          <w:lang w:val="hy-AM"/>
        </w:rPr>
        <w:t xml:space="preserve"> կողմից վճարովի բուժօգնության ծառայությունների գումարը նշված հաշվետու ժամանակաշրջանում կազմել է </w:t>
      </w:r>
      <w:r w:rsidR="00834182" w:rsidRPr="009C7CD2">
        <w:rPr>
          <w:rFonts w:ascii="GHEA Grapalat" w:hAnsi="GHEA Grapalat"/>
          <w:sz w:val="22"/>
          <w:lang w:val="hy-AM"/>
        </w:rPr>
        <w:t xml:space="preserve">123,791․5 </w:t>
      </w:r>
      <w:r w:rsidRPr="009C7CD2">
        <w:rPr>
          <w:rFonts w:ascii="GHEA Grapalat" w:hAnsi="GHEA Grapalat"/>
          <w:sz w:val="22"/>
          <w:lang w:val="hy-AM"/>
        </w:rPr>
        <w:t xml:space="preserve">հազ. դրամ </w:t>
      </w:r>
      <w:r w:rsidRPr="009C7CD2">
        <w:rPr>
          <w:rFonts w:ascii="GHEA Grapalat" w:hAnsi="GHEA Grapalat"/>
          <w:sz w:val="22"/>
          <w:szCs w:val="22"/>
          <w:lang w:val="hy-AM"/>
        </w:rPr>
        <w:t xml:space="preserve">(նախորդ տարվա համեմատ </w:t>
      </w:r>
      <w:r w:rsidR="00834182" w:rsidRPr="009C7CD2">
        <w:rPr>
          <w:rFonts w:ascii="GHEA Grapalat" w:hAnsi="GHEA Grapalat"/>
          <w:sz w:val="22"/>
          <w:szCs w:val="22"/>
          <w:lang w:val="hy-AM"/>
        </w:rPr>
        <w:t>29,332․3</w:t>
      </w:r>
      <w:r w:rsidRPr="009C7CD2">
        <w:rPr>
          <w:rFonts w:ascii="GHEA Grapalat" w:hAnsi="GHEA Grapalat"/>
          <w:sz w:val="22"/>
          <w:szCs w:val="22"/>
          <w:lang w:val="hy-AM"/>
        </w:rPr>
        <w:t xml:space="preserve"> հազ. դրամ </w:t>
      </w:r>
      <w:r w:rsidR="00834182" w:rsidRPr="009C7CD2">
        <w:rPr>
          <w:rFonts w:ascii="GHEA Grapalat" w:hAnsi="GHEA Grapalat"/>
          <w:sz w:val="22"/>
          <w:szCs w:val="22"/>
          <w:lang w:val="hy-AM"/>
        </w:rPr>
        <w:t>ավել</w:t>
      </w:r>
      <w:r w:rsidRPr="009C7CD2">
        <w:rPr>
          <w:rFonts w:ascii="GHEA Grapalat" w:hAnsi="GHEA Grapalat"/>
          <w:sz w:val="22"/>
          <w:szCs w:val="22"/>
          <w:lang w:val="hy-AM"/>
        </w:rPr>
        <w:t>)</w:t>
      </w:r>
      <w:r w:rsidR="00834182" w:rsidRPr="009C7CD2">
        <w:rPr>
          <w:rFonts w:ascii="GHEA Grapalat" w:hAnsi="GHEA Grapalat"/>
          <w:sz w:val="22"/>
          <w:lang w:val="hy-AM"/>
        </w:rPr>
        <w:t xml:space="preserve"> կամ ընդամենը եկամուտների 12,1</w:t>
      </w:r>
      <w:r w:rsidRPr="009C7CD2">
        <w:rPr>
          <w:rFonts w:ascii="GHEA Grapalat" w:hAnsi="GHEA Grapalat"/>
          <w:sz w:val="22"/>
          <w:lang w:val="hy-AM"/>
        </w:rPr>
        <w:t xml:space="preserve"> %: </w:t>
      </w:r>
    </w:p>
    <w:p w:rsidR="0014386B" w:rsidRPr="009C7CD2" w:rsidRDefault="0014386B" w:rsidP="0014386B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9C7CD2">
        <w:rPr>
          <w:rFonts w:ascii="GHEA Grapalat" w:hAnsi="GHEA Grapalat"/>
          <w:sz w:val="22"/>
          <w:lang w:val="hy-AM"/>
        </w:rPr>
        <w:t xml:space="preserve"> </w:t>
      </w:r>
      <w:r w:rsidRPr="009C7CD2">
        <w:rPr>
          <w:rFonts w:ascii="GHEA Grapalat" w:hAnsi="GHEA Grapalat"/>
          <w:sz w:val="22"/>
          <w:lang w:val="hy-AM"/>
        </w:rPr>
        <w:tab/>
        <w:t>Կազմակեր</w:t>
      </w:r>
      <w:r w:rsidR="008B34AD" w:rsidRPr="009C7CD2">
        <w:rPr>
          <w:rFonts w:ascii="GHEA Grapalat" w:hAnsi="GHEA Grapalat"/>
          <w:sz w:val="22"/>
          <w:lang w:val="hy-AM"/>
        </w:rPr>
        <w:t>պությունների աշխատակի</w:t>
      </w:r>
      <w:r w:rsidR="00834182" w:rsidRPr="009C7CD2">
        <w:rPr>
          <w:rFonts w:ascii="GHEA Grapalat" w:hAnsi="GHEA Grapalat"/>
          <w:sz w:val="22"/>
          <w:lang w:val="hy-AM"/>
        </w:rPr>
        <w:t>ցներին 2021</w:t>
      </w:r>
      <w:r w:rsidRPr="009C7CD2">
        <w:rPr>
          <w:rFonts w:ascii="GHEA Grapalat" w:hAnsi="GHEA Grapalat"/>
          <w:sz w:val="22"/>
          <w:lang w:val="hy-AM"/>
        </w:rPr>
        <w:t xml:space="preserve">թ. վճարվել է </w:t>
      </w:r>
      <w:r w:rsidR="00834182" w:rsidRPr="009C7CD2">
        <w:rPr>
          <w:rFonts w:ascii="GHEA Grapalat" w:hAnsi="GHEA Grapalat"/>
          <w:sz w:val="22"/>
          <w:lang w:val="hy-AM"/>
        </w:rPr>
        <w:t>714,847․0</w:t>
      </w:r>
      <w:r w:rsidR="008B34AD" w:rsidRPr="009C7CD2">
        <w:rPr>
          <w:rFonts w:ascii="GHEA Grapalat" w:hAnsi="GHEA Grapalat"/>
          <w:sz w:val="22"/>
          <w:lang w:val="hy-AM"/>
        </w:rPr>
        <w:t xml:space="preserve"> </w:t>
      </w:r>
      <w:r w:rsidRPr="009C7CD2">
        <w:rPr>
          <w:rFonts w:ascii="GHEA Grapalat" w:hAnsi="GHEA Grapalat"/>
          <w:sz w:val="22"/>
          <w:lang w:val="hy-AM"/>
        </w:rPr>
        <w:t>հազ. դրամ աշխատավարձ</w:t>
      </w:r>
      <w:r w:rsidR="008B34AD" w:rsidRPr="009C7CD2">
        <w:rPr>
          <w:rFonts w:ascii="GHEA Grapalat" w:hAnsi="GHEA Grapalat"/>
          <w:sz w:val="22"/>
          <w:szCs w:val="22"/>
          <w:lang w:val="hy-AM"/>
        </w:rPr>
        <w:t xml:space="preserve"> (նախորդ տարվա համեմատ </w:t>
      </w:r>
      <w:r w:rsidR="00834182" w:rsidRPr="009C7CD2">
        <w:rPr>
          <w:rFonts w:ascii="GHEA Grapalat" w:hAnsi="GHEA Grapalat"/>
          <w:sz w:val="22"/>
          <w:szCs w:val="22"/>
          <w:lang w:val="hy-AM"/>
        </w:rPr>
        <w:t>74</w:t>
      </w:r>
      <w:r w:rsidR="008B34AD" w:rsidRPr="009C7CD2">
        <w:rPr>
          <w:rFonts w:ascii="GHEA Grapalat" w:hAnsi="GHEA Grapalat"/>
          <w:sz w:val="22"/>
          <w:szCs w:val="22"/>
          <w:lang w:val="hy-AM"/>
        </w:rPr>
        <w:t>,</w:t>
      </w:r>
      <w:r w:rsidR="00834182" w:rsidRPr="009C7CD2">
        <w:rPr>
          <w:rFonts w:ascii="GHEA Grapalat" w:hAnsi="GHEA Grapalat"/>
          <w:sz w:val="22"/>
          <w:szCs w:val="22"/>
          <w:lang w:val="hy-AM"/>
        </w:rPr>
        <w:t>2</w:t>
      </w:r>
      <w:r w:rsidR="008B34AD" w:rsidRPr="009C7CD2">
        <w:rPr>
          <w:rFonts w:ascii="GHEA Grapalat" w:hAnsi="GHEA Grapalat"/>
          <w:sz w:val="22"/>
          <w:szCs w:val="22"/>
          <w:lang w:val="hy-AM"/>
        </w:rPr>
        <w:t>0</w:t>
      </w:r>
      <w:r w:rsidR="00834182" w:rsidRPr="009C7CD2">
        <w:rPr>
          <w:rFonts w:ascii="GHEA Grapalat" w:hAnsi="GHEA Grapalat"/>
          <w:sz w:val="22"/>
          <w:szCs w:val="22"/>
          <w:lang w:val="hy-AM"/>
        </w:rPr>
        <w:t>6․0</w:t>
      </w:r>
      <w:r w:rsidRPr="009C7CD2">
        <w:rPr>
          <w:rFonts w:ascii="GHEA Grapalat" w:hAnsi="GHEA Grapalat"/>
          <w:sz w:val="22"/>
          <w:szCs w:val="22"/>
          <w:lang w:val="hy-AM"/>
        </w:rPr>
        <w:t xml:space="preserve"> հազ. դրամ ավել)</w:t>
      </w:r>
      <w:r w:rsidRPr="009C7CD2">
        <w:rPr>
          <w:rFonts w:ascii="GHEA Grapalat" w:hAnsi="GHEA Grapalat"/>
          <w:sz w:val="22"/>
          <w:lang w:val="hy-AM"/>
        </w:rPr>
        <w:t xml:space="preserve">, որը եթե համադրենք </w:t>
      </w:r>
      <w:r w:rsidR="001E79FC" w:rsidRPr="009C7CD2">
        <w:rPr>
          <w:rFonts w:ascii="GHEA Grapalat" w:hAnsi="GHEA Grapalat"/>
          <w:sz w:val="22"/>
          <w:szCs w:val="22"/>
          <w:lang w:val="hy-AM"/>
        </w:rPr>
        <w:t xml:space="preserve">ընդամենը եկամուտների </w:t>
      </w:r>
      <w:r w:rsidR="008B34AD" w:rsidRPr="009C7CD2">
        <w:rPr>
          <w:rFonts w:ascii="GHEA Grapalat" w:hAnsi="GHEA Grapalat"/>
          <w:sz w:val="22"/>
          <w:lang w:val="hy-AM"/>
        </w:rPr>
        <w:t xml:space="preserve">գումարի հետ, ապա այն կկազմի </w:t>
      </w:r>
      <w:r w:rsidR="00834182" w:rsidRPr="009C7CD2">
        <w:rPr>
          <w:rFonts w:ascii="GHEA Grapalat" w:hAnsi="GHEA Grapalat"/>
          <w:sz w:val="22"/>
          <w:lang w:val="hy-AM"/>
        </w:rPr>
        <w:t>69</w:t>
      </w:r>
      <w:r w:rsidR="008B34AD" w:rsidRPr="009C7CD2">
        <w:rPr>
          <w:rFonts w:ascii="GHEA Grapalat" w:hAnsi="GHEA Grapalat"/>
          <w:sz w:val="22"/>
          <w:lang w:val="hy-AM"/>
        </w:rPr>
        <w:t>,7</w:t>
      </w:r>
      <w:r w:rsidRPr="009C7CD2">
        <w:rPr>
          <w:rFonts w:ascii="GHEA Grapalat" w:hAnsi="GHEA Grapalat"/>
          <w:sz w:val="22"/>
          <w:lang w:val="hy-AM"/>
        </w:rPr>
        <w:t xml:space="preserve">%: Նշված տեղեկատվությունն ըստ առանձին կազմակերպությունների ներկայացված է </w:t>
      </w:r>
      <w:r w:rsidRPr="009C7CD2">
        <w:rPr>
          <w:rFonts w:ascii="GHEA Grapalat" w:hAnsi="GHEA Grapalat"/>
          <w:b/>
          <w:sz w:val="22"/>
          <w:lang w:val="hy-AM"/>
        </w:rPr>
        <w:t>հավելված 2</w:t>
      </w:r>
      <w:r w:rsidR="00834182" w:rsidRPr="009C7CD2">
        <w:rPr>
          <w:rFonts w:ascii="GHEA Grapalat" w:hAnsi="GHEA Grapalat"/>
          <w:b/>
          <w:sz w:val="22"/>
          <w:lang w:val="hy-AM"/>
        </w:rPr>
        <w:t>2</w:t>
      </w:r>
      <w:r w:rsidRPr="009C7CD2">
        <w:rPr>
          <w:rFonts w:ascii="GHEA Grapalat" w:hAnsi="GHEA Grapalat"/>
          <w:b/>
          <w:sz w:val="22"/>
          <w:lang w:val="hy-AM"/>
        </w:rPr>
        <w:t>.1</w:t>
      </w:r>
      <w:r w:rsidRPr="009C7CD2">
        <w:rPr>
          <w:rFonts w:ascii="GHEA Grapalat" w:hAnsi="GHEA Grapalat"/>
          <w:sz w:val="22"/>
          <w:lang w:val="hy-AM"/>
        </w:rPr>
        <w:t xml:space="preserve">: </w:t>
      </w:r>
    </w:p>
    <w:p w:rsidR="007310ED" w:rsidRPr="00864BE0" w:rsidRDefault="007310ED" w:rsidP="0014386B">
      <w:pPr>
        <w:pStyle w:val="a3"/>
        <w:tabs>
          <w:tab w:val="clear" w:pos="540"/>
        </w:tabs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14386B" w:rsidRPr="00864BE0" w:rsidRDefault="000E452A" w:rsidP="0014386B">
      <w:pPr>
        <w:pStyle w:val="a3"/>
        <w:tabs>
          <w:tab w:val="clear" w:pos="540"/>
        </w:tabs>
        <w:ind w:left="360"/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  <w:r w:rsidRPr="00864BE0">
        <w:rPr>
          <w:rFonts w:ascii="GHEA Grapalat" w:hAnsi="GHEA Grapalat"/>
          <w:b/>
          <w:sz w:val="22"/>
          <w:szCs w:val="22"/>
          <w:lang w:val="hy-AM"/>
        </w:rPr>
        <w:t>23</w:t>
      </w:r>
      <w:r w:rsidR="0014386B" w:rsidRPr="00864BE0">
        <w:rPr>
          <w:rFonts w:ascii="GHEA Grapalat" w:hAnsi="GHEA Grapalat"/>
          <w:b/>
          <w:sz w:val="22"/>
          <w:szCs w:val="22"/>
          <w:lang w:val="hy-AM"/>
        </w:rPr>
        <w:t>.</w:t>
      </w:r>
      <w:r w:rsidR="0014386B" w:rsidRPr="00864BE0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="0014386B" w:rsidRPr="00864BE0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  ՏԱՎՈՒՇԻ  ՄԱՐԶՊԵՏԱՐԱՆ</w:t>
      </w:r>
    </w:p>
    <w:p w:rsidR="0014386B" w:rsidRPr="005F519D" w:rsidRDefault="0014386B" w:rsidP="0014386B">
      <w:pPr>
        <w:pStyle w:val="a3"/>
        <w:tabs>
          <w:tab w:val="clear" w:pos="540"/>
        </w:tabs>
        <w:ind w:left="360"/>
        <w:jc w:val="center"/>
        <w:rPr>
          <w:rFonts w:ascii="GHEA Grapalat" w:hAnsi="GHEA Grapalat"/>
          <w:sz w:val="22"/>
          <w:szCs w:val="22"/>
          <w:lang w:val="hy-AM" w:eastAsia="ru-RU"/>
        </w:rPr>
      </w:pPr>
    </w:p>
    <w:p w:rsidR="0014386B" w:rsidRPr="00864BE0" w:rsidRDefault="000E452A" w:rsidP="0014386B">
      <w:pPr>
        <w:pStyle w:val="a9"/>
        <w:tabs>
          <w:tab w:val="left" w:pos="720"/>
        </w:tabs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864BE0">
        <w:rPr>
          <w:rFonts w:ascii="GHEA Grapalat" w:hAnsi="GHEA Grapalat"/>
          <w:sz w:val="22"/>
          <w:szCs w:val="22"/>
          <w:lang w:val="hy-AM"/>
        </w:rPr>
        <w:t>23</w:t>
      </w:r>
      <w:r w:rsidR="0014386B" w:rsidRPr="00864BE0">
        <w:rPr>
          <w:rFonts w:ascii="GHEA Grapalat" w:hAnsi="GHEA Grapalat"/>
          <w:sz w:val="22"/>
          <w:szCs w:val="22"/>
          <w:lang w:val="hy-AM"/>
        </w:rPr>
        <w:t xml:space="preserve">.1 </w:t>
      </w:r>
      <w:r w:rsidR="00B93905" w:rsidRPr="00864BE0">
        <w:rPr>
          <w:rFonts w:ascii="GHEA Grapalat" w:hAnsi="GHEA Grapalat"/>
          <w:sz w:val="22"/>
          <w:szCs w:val="22"/>
          <w:lang w:val="hy-AM"/>
        </w:rPr>
        <w:t>Մարզպետարանի ենթակայությամբ 2021</w:t>
      </w:r>
      <w:r w:rsidR="0014386B" w:rsidRPr="00864BE0">
        <w:rPr>
          <w:rFonts w:ascii="GHEA Grapalat" w:hAnsi="GHEA Grapalat"/>
          <w:sz w:val="22"/>
          <w:szCs w:val="22"/>
          <w:lang w:val="hy-AM"/>
        </w:rPr>
        <w:t>թ.-ի</w:t>
      </w:r>
      <w:r w:rsidR="000F1EEA" w:rsidRPr="00864BE0">
        <w:rPr>
          <w:rFonts w:ascii="GHEA Grapalat" w:hAnsi="GHEA Grapalat"/>
          <w:sz w:val="22"/>
          <w:szCs w:val="22"/>
          <w:lang w:val="hy-AM"/>
        </w:rPr>
        <w:t xml:space="preserve"> տարեկան տվյալներով առկա են</w:t>
      </w:r>
      <w:r w:rsidR="0014386B" w:rsidRPr="00864BE0">
        <w:rPr>
          <w:rFonts w:ascii="GHEA Grapalat" w:hAnsi="GHEA Grapalat"/>
          <w:sz w:val="22"/>
          <w:szCs w:val="22"/>
          <w:lang w:val="hy-AM"/>
        </w:rPr>
        <w:t xml:space="preserve"> 3 պետական մասնակցությամբ առևտրային կազմակերպութ</w:t>
      </w:r>
      <w:r w:rsidR="00864BE0" w:rsidRPr="00864BE0">
        <w:rPr>
          <w:rFonts w:ascii="GHEA Grapalat" w:hAnsi="GHEA Grapalat"/>
          <w:sz w:val="22"/>
          <w:szCs w:val="22"/>
          <w:lang w:val="hy-AM"/>
        </w:rPr>
        <w:t xml:space="preserve">յուն։ Հաշվետու ժամանակաշրջանում </w:t>
      </w:r>
      <w:r w:rsidR="00B93905" w:rsidRPr="00864BE0">
        <w:rPr>
          <w:rFonts w:ascii="GHEA Grapalat" w:hAnsi="GHEA Grapalat"/>
          <w:sz w:val="22"/>
          <w:szCs w:val="22"/>
          <w:lang w:val="hy-AM"/>
        </w:rPr>
        <w:t>կազմակերպությունների թիվը չի փոխվել</w:t>
      </w:r>
      <w:r w:rsidR="0014386B" w:rsidRPr="00864BE0">
        <w:rPr>
          <w:rFonts w:ascii="GHEA Grapalat" w:hAnsi="GHEA Grapalat"/>
          <w:sz w:val="22"/>
          <w:szCs w:val="22"/>
          <w:lang w:val="hy-AM"/>
        </w:rPr>
        <w:t>:</w:t>
      </w:r>
    </w:p>
    <w:p w:rsidR="0014386B" w:rsidRPr="00864BE0" w:rsidRDefault="000E452A" w:rsidP="00FD2552">
      <w:pPr>
        <w:pStyle w:val="a3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864BE0">
        <w:rPr>
          <w:rFonts w:ascii="GHEA Grapalat" w:hAnsi="GHEA Grapalat"/>
          <w:sz w:val="22"/>
          <w:szCs w:val="22"/>
          <w:lang w:val="hy-AM"/>
        </w:rPr>
        <w:t>23</w:t>
      </w:r>
      <w:r w:rsidR="0014386B" w:rsidRPr="00864BE0">
        <w:rPr>
          <w:rFonts w:ascii="GHEA Grapalat" w:hAnsi="GHEA Grapalat"/>
          <w:sz w:val="22"/>
          <w:szCs w:val="22"/>
          <w:lang w:val="hy-AM"/>
        </w:rPr>
        <w:t>.2</w:t>
      </w:r>
      <w:r w:rsidR="00B567A1" w:rsidRPr="00864BE0">
        <w:rPr>
          <w:rFonts w:ascii="GHEA Grapalat" w:hAnsi="GHEA Grapalat"/>
          <w:sz w:val="22"/>
          <w:szCs w:val="22"/>
          <w:lang w:val="hy-AM"/>
        </w:rPr>
        <w:t xml:space="preserve"> </w:t>
      </w:r>
      <w:r w:rsidR="000F1EEA" w:rsidRPr="00864BE0">
        <w:rPr>
          <w:rFonts w:ascii="GHEA Grapalat" w:hAnsi="GHEA Grapalat"/>
          <w:sz w:val="22"/>
          <w:szCs w:val="22"/>
          <w:lang w:val="hy-AM"/>
        </w:rPr>
        <w:t>Կազմակերպությունների</w:t>
      </w:r>
      <w:r w:rsidR="00B567A1" w:rsidRPr="00864BE0">
        <w:rPr>
          <w:rFonts w:ascii="GHEA Grapalat" w:hAnsi="GHEA Grapalat"/>
          <w:sz w:val="22"/>
          <w:szCs w:val="22"/>
          <w:lang w:val="hy-AM"/>
        </w:rPr>
        <w:t xml:space="preserve"> աշխատողների միջին ցուցակային </w:t>
      </w:r>
      <w:r w:rsidR="0014386B" w:rsidRPr="00864BE0">
        <w:rPr>
          <w:rFonts w:ascii="GHEA Grapalat" w:hAnsi="GHEA Grapalat"/>
          <w:sz w:val="22"/>
          <w:szCs w:val="22"/>
          <w:lang w:val="hy-AM"/>
        </w:rPr>
        <w:t xml:space="preserve">ընդհանուր թիվը կազմում է </w:t>
      </w:r>
      <w:r w:rsidR="00876200" w:rsidRPr="00864BE0">
        <w:rPr>
          <w:rFonts w:ascii="GHEA Grapalat" w:hAnsi="GHEA Grapalat"/>
          <w:sz w:val="22"/>
          <w:szCs w:val="22"/>
          <w:lang w:val="hy-AM"/>
        </w:rPr>
        <w:t>410</w:t>
      </w:r>
      <w:r w:rsidR="00FD2552" w:rsidRPr="00864BE0">
        <w:rPr>
          <w:rFonts w:ascii="GHEA Grapalat" w:hAnsi="GHEA Grapalat"/>
          <w:sz w:val="22"/>
          <w:szCs w:val="22"/>
          <w:lang w:val="hy-AM"/>
        </w:rPr>
        <w:t xml:space="preserve"> </w:t>
      </w:r>
      <w:r w:rsidR="0014386B" w:rsidRPr="00864BE0">
        <w:rPr>
          <w:rFonts w:ascii="GHEA Grapalat" w:hAnsi="GHEA Grapalat"/>
          <w:sz w:val="22"/>
          <w:szCs w:val="22"/>
          <w:lang w:val="hy-AM"/>
        </w:rPr>
        <w:t>աշխատող՝</w:t>
      </w:r>
      <w:r w:rsidR="00FD2552" w:rsidRPr="00864BE0">
        <w:rPr>
          <w:rFonts w:ascii="GHEA Grapalat" w:hAnsi="GHEA Grapalat"/>
          <w:sz w:val="22"/>
          <w:szCs w:val="22"/>
          <w:lang w:val="hy-AM"/>
        </w:rPr>
        <w:t xml:space="preserve"> </w:t>
      </w:r>
      <w:r w:rsidR="0014386B" w:rsidRPr="00864BE0">
        <w:rPr>
          <w:rFonts w:ascii="GHEA Grapalat" w:hAnsi="GHEA Grapalat"/>
          <w:sz w:val="22"/>
          <w:szCs w:val="22"/>
          <w:lang w:val="hy-AM"/>
        </w:rPr>
        <w:t xml:space="preserve"> նախորդ տարվա համեմատ </w:t>
      </w:r>
      <w:r w:rsidR="00876200" w:rsidRPr="00864BE0">
        <w:rPr>
          <w:rFonts w:ascii="GHEA Grapalat" w:hAnsi="GHEA Grapalat"/>
          <w:sz w:val="22"/>
          <w:szCs w:val="22"/>
          <w:lang w:val="hy-AM"/>
        </w:rPr>
        <w:t>ավելացել է 19</w:t>
      </w:r>
      <w:r w:rsidR="0014386B" w:rsidRPr="00864BE0">
        <w:rPr>
          <w:rFonts w:ascii="GHEA Grapalat" w:hAnsi="GHEA Grapalat"/>
          <w:sz w:val="22"/>
          <w:szCs w:val="22"/>
          <w:lang w:val="hy-AM"/>
        </w:rPr>
        <w:t xml:space="preserve">-ով: </w:t>
      </w:r>
    </w:p>
    <w:p w:rsidR="0014386B" w:rsidRPr="00864BE0" w:rsidRDefault="000E452A" w:rsidP="0014386B">
      <w:pPr>
        <w:pStyle w:val="a3"/>
        <w:tabs>
          <w:tab w:val="num" w:pos="-5220"/>
        </w:tabs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864BE0">
        <w:rPr>
          <w:rFonts w:ascii="GHEA Grapalat" w:hAnsi="GHEA Grapalat"/>
          <w:sz w:val="22"/>
          <w:szCs w:val="22"/>
          <w:lang w:val="hy-AM"/>
        </w:rPr>
        <w:t xml:space="preserve"> 23</w:t>
      </w:r>
      <w:r w:rsidR="0014386B" w:rsidRPr="00864BE0">
        <w:rPr>
          <w:rFonts w:ascii="GHEA Grapalat" w:hAnsi="GHEA Grapalat"/>
          <w:sz w:val="22"/>
          <w:szCs w:val="22"/>
          <w:lang w:val="hy-AM"/>
        </w:rPr>
        <w:t xml:space="preserve">.3 </w:t>
      </w:r>
      <w:r w:rsidR="0014386B" w:rsidRPr="00864BE0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="0014386B" w:rsidRPr="00864BE0">
        <w:rPr>
          <w:rFonts w:ascii="GHEA Grapalat" w:hAnsi="GHEA Grapalat"/>
          <w:sz w:val="22"/>
          <w:szCs w:val="22"/>
          <w:lang w:val="hy-AM"/>
        </w:rPr>
        <w:t xml:space="preserve"> </w:t>
      </w:r>
      <w:r w:rsidR="0014386B" w:rsidRPr="00864BE0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14386B" w:rsidRPr="00864BE0" w:rsidRDefault="0014386B" w:rsidP="0014386B">
      <w:pPr>
        <w:pStyle w:val="a3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864BE0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Pr="00864BE0">
        <w:rPr>
          <w:rFonts w:ascii="GHEA Grapalat" w:hAnsi="GHEA Grapalat"/>
          <w:i/>
          <w:iCs/>
          <w:sz w:val="22"/>
          <w:szCs w:val="22"/>
        </w:rPr>
        <w:t>(</w:t>
      </w:r>
      <w:r w:rsidRPr="00864BE0">
        <w:rPr>
          <w:rFonts w:ascii="GHEA Grapalat" w:hAnsi="GHEA Grapalat" w:cs="Sylfaen"/>
          <w:i/>
          <w:iCs/>
          <w:sz w:val="22"/>
          <w:szCs w:val="22"/>
        </w:rPr>
        <w:t>հազ. դրամ</w:t>
      </w:r>
      <w:r w:rsidRPr="00864BE0">
        <w:rPr>
          <w:rFonts w:ascii="GHEA Grapalat" w:hAnsi="GHEA Grapalat"/>
          <w:i/>
          <w:iCs/>
          <w:sz w:val="22"/>
          <w:szCs w:val="22"/>
        </w:rPr>
        <w:t xml:space="preserve">)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FD2552" w:rsidRPr="00864BE0" w:rsidTr="002C3835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864BE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64BE0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14386B" w:rsidRPr="00864BE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864BE0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14386B" w:rsidRPr="00864BE0" w:rsidRDefault="00B93905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864BE0">
              <w:rPr>
                <w:rFonts w:ascii="GHEA Grapalat" w:hAnsi="GHEA Grapalat"/>
                <w:bCs/>
                <w:sz w:val="22"/>
                <w:szCs w:val="22"/>
              </w:rPr>
              <w:t>2021</w:t>
            </w:r>
            <w:r w:rsidR="0014386B" w:rsidRPr="00864BE0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="0014386B" w:rsidRPr="00864BE0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14386B" w:rsidRPr="00864BE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864BE0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FD2552" w:rsidRPr="00864BE0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864BE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4BE0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864BE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864BE0">
              <w:rPr>
                <w:rFonts w:ascii="GHEA Grapalat" w:hAnsi="GHEA Grapalat" w:cs="Sylfaen"/>
                <w:sz w:val="22"/>
                <w:szCs w:val="22"/>
              </w:rPr>
              <w:t>Սեփական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864BE0" w:rsidRDefault="007310ED" w:rsidP="00864BE0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864BE0">
              <w:rPr>
                <w:rFonts w:ascii="GHEA Grapalat" w:hAnsi="GHEA Grapalat"/>
                <w:bCs/>
                <w:sz w:val="22"/>
                <w:szCs w:val="22"/>
              </w:rPr>
              <w:t>161,414</w:t>
            </w:r>
            <w:r w:rsidRPr="00864BE0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B93905" w:rsidRPr="00864BE0">
              <w:rPr>
                <w:rFonts w:ascii="GHEA Grapalat" w:hAnsi="GHEA Grapalat"/>
                <w:bCs/>
                <w:sz w:val="22"/>
                <w:szCs w:val="22"/>
              </w:rPr>
              <w:t>7</w:t>
            </w:r>
          </w:p>
        </w:tc>
      </w:tr>
      <w:tr w:rsidR="00FD2552" w:rsidRPr="00864BE0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864BE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4BE0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864BE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864BE0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Pr="00864BE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864BE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864BE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864BE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864BE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64BE0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</w:tr>
      <w:tr w:rsidR="00FD2552" w:rsidRPr="00864BE0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864BE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4BE0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864BE0" w:rsidRDefault="0014386B" w:rsidP="002C3835">
            <w:pPr>
              <w:pStyle w:val="a3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864BE0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864BE0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864BE0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Pr="00864BE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864BE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864BE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864BE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864BE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64BE0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FD2552" w:rsidRPr="00864BE0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864BE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4BE0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864BE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864BE0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Pr="00864BE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864BE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864BE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64BE0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FD2552" w:rsidRPr="00864BE0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864BE0" w:rsidRDefault="0014386B" w:rsidP="002C3835">
            <w:pPr>
              <w:pStyle w:val="a5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864BE0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864BE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864BE0">
              <w:rPr>
                <w:rFonts w:ascii="GHEA Grapalat" w:hAnsi="GHEA Grapalat" w:cs="Sylfaen"/>
                <w:sz w:val="22"/>
                <w:szCs w:val="22"/>
              </w:rPr>
              <w:t>Զուտ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864BE0" w:rsidRDefault="007310ED" w:rsidP="00864BE0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864BE0">
              <w:rPr>
                <w:rFonts w:ascii="GHEA Grapalat" w:hAnsi="GHEA Grapalat"/>
                <w:bCs/>
                <w:sz w:val="22"/>
                <w:szCs w:val="22"/>
              </w:rPr>
              <w:t>15,068</w:t>
            </w:r>
            <w:r w:rsidRPr="00864BE0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B93905" w:rsidRPr="00864BE0">
              <w:rPr>
                <w:rFonts w:ascii="GHEA Grapalat" w:hAnsi="GHEA Grapalat"/>
                <w:bCs/>
                <w:sz w:val="22"/>
                <w:szCs w:val="22"/>
              </w:rPr>
              <w:t>1</w:t>
            </w:r>
          </w:p>
        </w:tc>
      </w:tr>
      <w:tr w:rsidR="00FD2552" w:rsidRPr="00864BE0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864BE0" w:rsidRDefault="0014386B" w:rsidP="002C3835">
            <w:pPr>
              <w:pStyle w:val="a5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864BE0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864BE0" w:rsidRDefault="0014386B" w:rsidP="002C3835">
            <w:pPr>
              <w:pStyle w:val="a5"/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864BE0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864BE0" w:rsidRDefault="0014386B" w:rsidP="002C3835">
            <w:pPr>
              <w:pStyle w:val="a5"/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64BE0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FD2552" w:rsidRPr="00864BE0" w:rsidTr="002C3835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864BE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4BE0">
              <w:rPr>
                <w:rFonts w:ascii="GHEA Grapalat" w:hAnsi="GHEA Grapalat"/>
                <w:sz w:val="22"/>
                <w:szCs w:val="22"/>
              </w:rPr>
              <w:lastRenderedPageBreak/>
              <w:t>7.</w:t>
            </w:r>
          </w:p>
          <w:p w:rsidR="0014386B" w:rsidRPr="00864BE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4BE0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864BE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864BE0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14386B" w:rsidRPr="00864BE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864BE0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93905" w:rsidRPr="00864BE0" w:rsidRDefault="007310ED" w:rsidP="00B9390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864BE0">
              <w:rPr>
                <w:rFonts w:ascii="GHEA Grapalat" w:hAnsi="GHEA Grapalat"/>
                <w:bCs/>
                <w:sz w:val="22"/>
                <w:szCs w:val="22"/>
              </w:rPr>
              <w:t>1,705,742</w:t>
            </w:r>
            <w:r w:rsidRPr="00864BE0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B93905" w:rsidRPr="00864BE0">
              <w:rPr>
                <w:rFonts w:ascii="GHEA Grapalat" w:hAnsi="GHEA Grapalat"/>
                <w:bCs/>
                <w:sz w:val="22"/>
                <w:szCs w:val="22"/>
              </w:rPr>
              <w:t>8</w:t>
            </w:r>
          </w:p>
          <w:p w:rsidR="0014386B" w:rsidRPr="00864BE0" w:rsidRDefault="007310ED" w:rsidP="00864BE0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864BE0">
              <w:rPr>
                <w:rFonts w:ascii="GHEA Grapalat" w:hAnsi="GHEA Grapalat"/>
                <w:bCs/>
                <w:sz w:val="22"/>
                <w:szCs w:val="22"/>
              </w:rPr>
              <w:t>1,432,328</w:t>
            </w:r>
            <w:r w:rsidRPr="00864BE0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B93905" w:rsidRPr="00864BE0">
              <w:rPr>
                <w:rFonts w:ascii="GHEA Grapalat" w:hAnsi="GHEA Grapalat"/>
                <w:bCs/>
                <w:sz w:val="22"/>
                <w:szCs w:val="22"/>
              </w:rPr>
              <w:t>8</w:t>
            </w:r>
          </w:p>
        </w:tc>
      </w:tr>
      <w:tr w:rsidR="00FD2552" w:rsidRPr="00864BE0" w:rsidTr="002C3835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864BE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4BE0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14386B" w:rsidRPr="00864BE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4BE0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864BE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864BE0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14386B" w:rsidRPr="00864BE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864BE0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93905" w:rsidRPr="00864BE0" w:rsidRDefault="007310ED" w:rsidP="00B9390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864BE0">
              <w:rPr>
                <w:rFonts w:ascii="GHEA Grapalat" w:hAnsi="GHEA Grapalat"/>
                <w:bCs/>
                <w:sz w:val="22"/>
                <w:szCs w:val="22"/>
              </w:rPr>
              <w:t>1,687,654</w:t>
            </w:r>
            <w:r w:rsidRPr="00864BE0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B93905" w:rsidRPr="00864BE0">
              <w:rPr>
                <w:rFonts w:ascii="GHEA Grapalat" w:hAnsi="GHEA Grapalat"/>
                <w:bCs/>
                <w:sz w:val="22"/>
                <w:szCs w:val="22"/>
              </w:rPr>
              <w:t>3</w:t>
            </w:r>
          </w:p>
          <w:p w:rsidR="00B93905" w:rsidRPr="00864BE0" w:rsidRDefault="007310ED" w:rsidP="00B9390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864BE0">
              <w:rPr>
                <w:rFonts w:ascii="GHEA Grapalat" w:hAnsi="GHEA Grapalat"/>
                <w:bCs/>
                <w:sz w:val="22"/>
                <w:szCs w:val="22"/>
              </w:rPr>
              <w:t>1,687,654</w:t>
            </w:r>
            <w:r w:rsidRPr="00864BE0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B93905" w:rsidRPr="00864BE0">
              <w:rPr>
                <w:rFonts w:ascii="GHEA Grapalat" w:hAnsi="GHEA Grapalat"/>
                <w:bCs/>
                <w:sz w:val="22"/>
                <w:szCs w:val="22"/>
              </w:rPr>
              <w:t>3</w:t>
            </w:r>
          </w:p>
          <w:p w:rsidR="0014386B" w:rsidRPr="00864BE0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FD2552" w:rsidRPr="00864BE0" w:rsidTr="002C3835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864BE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4BE0">
              <w:rPr>
                <w:rFonts w:ascii="GHEA Grapalat" w:hAnsi="GHEA Grapalat"/>
                <w:sz w:val="22"/>
                <w:szCs w:val="22"/>
              </w:rPr>
              <w:t>9</w:t>
            </w:r>
            <w:r w:rsidRPr="00864BE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4386B" w:rsidRPr="00864BE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4BE0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14386B" w:rsidRPr="00864BE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64BE0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14386B" w:rsidRPr="00864BE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64BE0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864BE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64BE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864BE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864BE0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864BE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864BE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864BE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864BE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864BE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864BE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864BE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4386B" w:rsidRPr="00864BE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64BE0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864BE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864BE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864BE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864BE0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864BE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864BE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4386B" w:rsidRPr="00864BE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864BE0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14386B" w:rsidRPr="00864BE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864BE0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93905" w:rsidRPr="00864BE0" w:rsidRDefault="007310ED" w:rsidP="00B9390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864BE0">
              <w:rPr>
                <w:rFonts w:ascii="GHEA Grapalat" w:hAnsi="GHEA Grapalat"/>
                <w:bCs/>
                <w:sz w:val="22"/>
                <w:szCs w:val="22"/>
              </w:rPr>
              <w:t>87,422</w:t>
            </w:r>
            <w:r w:rsidRPr="00864BE0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B93905" w:rsidRPr="00864BE0">
              <w:rPr>
                <w:rFonts w:ascii="GHEA Grapalat" w:hAnsi="GHEA Grapalat"/>
                <w:bCs/>
                <w:sz w:val="22"/>
                <w:szCs w:val="22"/>
              </w:rPr>
              <w:t>7</w:t>
            </w:r>
          </w:p>
          <w:p w:rsidR="00B93905" w:rsidRPr="00864BE0" w:rsidRDefault="007310ED" w:rsidP="00B9390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864BE0">
              <w:rPr>
                <w:rFonts w:ascii="GHEA Grapalat" w:hAnsi="GHEA Grapalat"/>
                <w:bCs/>
                <w:sz w:val="22"/>
                <w:szCs w:val="22"/>
              </w:rPr>
              <w:t>3,887</w:t>
            </w:r>
            <w:r w:rsidRPr="00864BE0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B93905" w:rsidRPr="00864BE0">
              <w:rPr>
                <w:rFonts w:ascii="GHEA Grapalat" w:hAnsi="GHEA Grapalat"/>
                <w:bCs/>
                <w:sz w:val="22"/>
                <w:szCs w:val="22"/>
              </w:rPr>
              <w:t>2</w:t>
            </w:r>
          </w:p>
          <w:p w:rsidR="00B93905" w:rsidRPr="00864BE0" w:rsidRDefault="007310ED" w:rsidP="00B9390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864BE0">
              <w:rPr>
                <w:rFonts w:ascii="GHEA Grapalat" w:hAnsi="GHEA Grapalat"/>
                <w:bCs/>
                <w:sz w:val="22"/>
                <w:szCs w:val="22"/>
              </w:rPr>
              <w:t>662</w:t>
            </w:r>
            <w:r w:rsidRPr="00864BE0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B93905" w:rsidRPr="00864BE0">
              <w:rPr>
                <w:rFonts w:ascii="GHEA Grapalat" w:hAnsi="GHEA Grapalat"/>
                <w:bCs/>
                <w:sz w:val="22"/>
                <w:szCs w:val="22"/>
              </w:rPr>
              <w:t>1</w:t>
            </w:r>
          </w:p>
          <w:p w:rsidR="00B93905" w:rsidRPr="00864BE0" w:rsidRDefault="007310ED" w:rsidP="00B9390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864BE0">
              <w:rPr>
                <w:rFonts w:ascii="GHEA Grapalat" w:hAnsi="GHEA Grapalat"/>
                <w:bCs/>
                <w:sz w:val="22"/>
                <w:szCs w:val="22"/>
              </w:rPr>
              <w:t>11,870</w:t>
            </w:r>
            <w:r w:rsidRPr="00864BE0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B93905" w:rsidRPr="00864BE0">
              <w:rPr>
                <w:rFonts w:ascii="GHEA Grapalat" w:hAnsi="GHEA Grapalat"/>
                <w:bCs/>
                <w:sz w:val="22"/>
                <w:szCs w:val="22"/>
              </w:rPr>
              <w:t>2</w:t>
            </w:r>
          </w:p>
          <w:p w:rsidR="0014386B" w:rsidRPr="00864BE0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FD2552" w:rsidRPr="00864BE0" w:rsidTr="002C383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864BE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4BE0">
              <w:rPr>
                <w:rFonts w:ascii="GHEA Grapalat" w:hAnsi="GHEA Grapalat"/>
                <w:sz w:val="22"/>
                <w:szCs w:val="22"/>
              </w:rPr>
              <w:t>10</w:t>
            </w:r>
            <w:r w:rsidRPr="00864BE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4386B" w:rsidRPr="00864BE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4BE0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14386B" w:rsidRPr="00864BE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4BE0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14386B" w:rsidRPr="00864BE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864BE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64BE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864BE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864BE0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864BE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864BE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864BE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864BE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864BE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864BE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864BE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4386B" w:rsidRPr="00864BE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64BE0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864BE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864BE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864BE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864BE0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864BE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864BE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4386B" w:rsidRPr="00864BE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64BE0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864BE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864BE0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864BE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864BE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64BE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864BE0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864BE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864BE0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64BE0" w:rsidRPr="00A42C41" w:rsidRDefault="00864BE0" w:rsidP="00B9390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  <w:p w:rsidR="00B93905" w:rsidRPr="00864BE0" w:rsidRDefault="007310ED" w:rsidP="00B9390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864BE0">
              <w:rPr>
                <w:rFonts w:ascii="GHEA Grapalat" w:hAnsi="GHEA Grapalat"/>
                <w:bCs/>
                <w:sz w:val="22"/>
                <w:szCs w:val="22"/>
              </w:rPr>
              <w:t>223,158</w:t>
            </w:r>
            <w:r w:rsidRPr="00864BE0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B93905" w:rsidRPr="00864BE0">
              <w:rPr>
                <w:rFonts w:ascii="GHEA Grapalat" w:hAnsi="GHEA Grapalat"/>
                <w:bCs/>
                <w:sz w:val="22"/>
                <w:szCs w:val="22"/>
              </w:rPr>
              <w:t>9</w:t>
            </w:r>
          </w:p>
          <w:p w:rsidR="00B93905" w:rsidRPr="00864BE0" w:rsidRDefault="007310ED" w:rsidP="00B9390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864BE0">
              <w:rPr>
                <w:rFonts w:ascii="GHEA Grapalat" w:hAnsi="GHEA Grapalat"/>
                <w:bCs/>
                <w:sz w:val="22"/>
                <w:szCs w:val="22"/>
              </w:rPr>
              <w:t>15,</w:t>
            </w:r>
            <w:r w:rsidR="00B93905" w:rsidRPr="00864BE0">
              <w:rPr>
                <w:rFonts w:ascii="GHEA Grapalat" w:hAnsi="GHEA Grapalat"/>
                <w:bCs/>
                <w:sz w:val="22"/>
                <w:szCs w:val="22"/>
              </w:rPr>
              <w:t>512</w:t>
            </w:r>
            <w:r w:rsidRPr="00864BE0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="00B93905" w:rsidRPr="00864BE0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B93905" w:rsidRPr="00864BE0" w:rsidRDefault="007310ED" w:rsidP="00B9390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864BE0">
              <w:rPr>
                <w:rFonts w:ascii="GHEA Grapalat" w:hAnsi="GHEA Grapalat"/>
                <w:bCs/>
                <w:sz w:val="22"/>
                <w:szCs w:val="22"/>
              </w:rPr>
              <w:t>96,443</w:t>
            </w:r>
            <w:r w:rsidRPr="00864BE0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B93905" w:rsidRPr="00864BE0">
              <w:rPr>
                <w:rFonts w:ascii="GHEA Grapalat" w:hAnsi="GHEA Grapalat"/>
                <w:bCs/>
                <w:sz w:val="22"/>
                <w:szCs w:val="22"/>
              </w:rPr>
              <w:t>8</w:t>
            </w:r>
          </w:p>
          <w:p w:rsidR="0014386B" w:rsidRPr="00864BE0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FD2552" w:rsidRPr="00864BE0" w:rsidTr="002C383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864BE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64BE0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14386B" w:rsidRPr="00864BE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64BE0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14386B" w:rsidRPr="00864BE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64BE0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864BE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864BE0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14386B" w:rsidRPr="00864BE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864BE0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14386B" w:rsidRPr="00864BE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864BE0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10ED" w:rsidRPr="00864BE0" w:rsidRDefault="007310ED" w:rsidP="007310ED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864BE0">
              <w:rPr>
                <w:rFonts w:ascii="GHEA Grapalat" w:hAnsi="GHEA Grapalat"/>
                <w:bCs/>
                <w:sz w:val="22"/>
                <w:szCs w:val="22"/>
              </w:rPr>
              <w:t>745,575</w:t>
            </w:r>
            <w:r w:rsidRPr="00864BE0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864BE0">
              <w:rPr>
                <w:rFonts w:ascii="GHEA Grapalat" w:hAnsi="GHEA Grapalat"/>
                <w:bCs/>
                <w:sz w:val="22"/>
                <w:szCs w:val="22"/>
              </w:rPr>
              <w:t>2</w:t>
            </w:r>
          </w:p>
          <w:p w:rsidR="0014386B" w:rsidRPr="00864BE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64BE0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  <w:p w:rsidR="007310ED" w:rsidRPr="00864BE0" w:rsidRDefault="007310ED" w:rsidP="007310ED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864BE0">
              <w:rPr>
                <w:rFonts w:ascii="GHEA Grapalat" w:hAnsi="GHEA Grapalat"/>
                <w:bCs/>
                <w:sz w:val="22"/>
                <w:szCs w:val="22"/>
              </w:rPr>
              <w:t>745,575</w:t>
            </w:r>
            <w:r w:rsidRPr="00864BE0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864BE0">
              <w:rPr>
                <w:rFonts w:ascii="GHEA Grapalat" w:hAnsi="GHEA Grapalat"/>
                <w:bCs/>
                <w:sz w:val="22"/>
                <w:szCs w:val="22"/>
              </w:rPr>
              <w:t>2</w:t>
            </w:r>
          </w:p>
          <w:p w:rsidR="0014386B" w:rsidRPr="00864BE0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E27106" w:rsidRPr="00864BE0" w:rsidTr="002C3835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864BE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4BE0">
              <w:rPr>
                <w:rFonts w:ascii="GHEA Grapalat" w:hAnsi="GHEA Grapalat"/>
                <w:sz w:val="22"/>
                <w:szCs w:val="22"/>
              </w:rPr>
              <w:t>1</w:t>
            </w:r>
            <w:r w:rsidRPr="00864BE0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864BE0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864BE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864BE0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10ED" w:rsidRPr="00864BE0" w:rsidRDefault="007310ED" w:rsidP="007310ED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864BE0">
              <w:rPr>
                <w:rFonts w:ascii="GHEA Grapalat" w:hAnsi="GHEA Grapalat"/>
                <w:bCs/>
                <w:sz w:val="22"/>
                <w:szCs w:val="22"/>
              </w:rPr>
              <w:t>1,482,416</w:t>
            </w:r>
            <w:r w:rsidRPr="00864BE0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864BE0">
              <w:rPr>
                <w:rFonts w:ascii="GHEA Grapalat" w:hAnsi="GHEA Grapalat"/>
                <w:bCs/>
                <w:sz w:val="22"/>
                <w:szCs w:val="22"/>
              </w:rPr>
              <w:t>3</w:t>
            </w:r>
          </w:p>
          <w:p w:rsidR="0014386B" w:rsidRPr="00864BE0" w:rsidRDefault="0014386B" w:rsidP="002C3835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</w:tbl>
    <w:p w:rsidR="0014386B" w:rsidRPr="00864BE0" w:rsidRDefault="0014386B" w:rsidP="0014386B">
      <w:pPr>
        <w:pStyle w:val="a3"/>
        <w:rPr>
          <w:rFonts w:ascii="GHEA Grapalat" w:hAnsi="GHEA Grapalat"/>
          <w:sz w:val="22"/>
          <w:szCs w:val="22"/>
          <w:lang w:val="en-GB"/>
        </w:rPr>
      </w:pPr>
    </w:p>
    <w:p w:rsidR="0014386B" w:rsidRPr="00864BE0" w:rsidRDefault="000E452A" w:rsidP="0014386B">
      <w:pPr>
        <w:pStyle w:val="a3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864BE0">
        <w:rPr>
          <w:rFonts w:ascii="GHEA Grapalat" w:hAnsi="GHEA Grapalat" w:cs="Sylfaen"/>
          <w:sz w:val="22"/>
          <w:szCs w:val="22"/>
        </w:rPr>
        <w:t>23</w:t>
      </w:r>
      <w:r w:rsidR="0014386B" w:rsidRPr="00864BE0">
        <w:rPr>
          <w:rFonts w:ascii="GHEA Grapalat" w:hAnsi="GHEA Grapalat" w:cs="Sylfaen"/>
          <w:sz w:val="22"/>
          <w:szCs w:val="22"/>
        </w:rPr>
        <w:t>.4 Առևտրային կազմակերպությ</w:t>
      </w:r>
      <w:r w:rsidR="0014386B" w:rsidRPr="00864BE0">
        <w:rPr>
          <w:rFonts w:ascii="GHEA Grapalat" w:hAnsi="GHEA Grapalat" w:cs="Sylfaen"/>
          <w:sz w:val="22"/>
          <w:szCs w:val="22"/>
          <w:lang w:val="ru-RU"/>
        </w:rPr>
        <w:t>ունների</w:t>
      </w:r>
      <w:r w:rsidR="0014386B" w:rsidRPr="00864BE0">
        <w:rPr>
          <w:rFonts w:ascii="GHEA Grapalat" w:hAnsi="GHEA Grapalat" w:cs="Sylfaen"/>
          <w:sz w:val="22"/>
          <w:szCs w:val="22"/>
        </w:rPr>
        <w:t xml:space="preserve"> պետական բաժնեմասի կառավարման արդյունավետության գնահատումն ըստ պրակտիկայում ընդունված թույլատրելի սահմանային </w:t>
      </w:r>
      <w:r w:rsidR="0014386B" w:rsidRPr="00864BE0">
        <w:rPr>
          <w:rFonts w:ascii="GHEA Grapalat" w:hAnsi="GHEA Grapalat" w:cs="Sylfaen"/>
          <w:sz w:val="22"/>
          <w:szCs w:val="22"/>
          <w:lang w:val="hy-AM"/>
        </w:rPr>
        <w:t>նորմաների.</w:t>
      </w:r>
      <w:r w:rsidR="0014386B" w:rsidRPr="00864BE0">
        <w:rPr>
          <w:rFonts w:ascii="GHEA Grapalat" w:hAnsi="GHEA Grapalat" w:cs="Sylfaen"/>
          <w:sz w:val="22"/>
          <w:szCs w:val="22"/>
          <w:lang w:val="hy-AM"/>
        </w:rPr>
        <w:tab/>
        <w:t xml:space="preserve"> </w:t>
      </w:r>
    </w:p>
    <w:p w:rsidR="0014386B" w:rsidRPr="0095341B" w:rsidRDefault="0014386B" w:rsidP="0014386B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95341B">
        <w:rPr>
          <w:rFonts w:ascii="GHEA Grapalat" w:hAnsi="GHEA Grapalat" w:cs="Sylfaen"/>
          <w:sz w:val="22"/>
          <w:szCs w:val="22"/>
          <w:lang w:val="hy-AM" w:eastAsia="en-US"/>
        </w:rPr>
        <w:t>1</w:t>
      </w:r>
      <w:r w:rsidR="00E27106" w:rsidRPr="0095341B">
        <w:rPr>
          <w:rFonts w:ascii="GHEA Grapalat" w:hAnsi="GHEA Grapalat" w:cs="Sylfaen"/>
          <w:sz w:val="22"/>
          <w:szCs w:val="22"/>
          <w:lang w:val="hy-AM"/>
        </w:rPr>
        <w:t>. 2021</w:t>
      </w:r>
      <w:r w:rsidRPr="0095341B">
        <w:rPr>
          <w:rFonts w:ascii="GHEA Grapalat" w:hAnsi="GHEA Grapalat" w:cs="Sylfaen"/>
          <w:sz w:val="22"/>
          <w:szCs w:val="22"/>
          <w:lang w:val="hy-AM"/>
        </w:rPr>
        <w:t xml:space="preserve">թ. տարեկան տվյալներով բոլոր 3 </w:t>
      </w:r>
      <w:r w:rsidR="000F1EEA" w:rsidRPr="0095341B">
        <w:rPr>
          <w:rFonts w:ascii="GHEA Grapalat" w:hAnsi="GHEA Grapalat"/>
          <w:sz w:val="22"/>
          <w:szCs w:val="22"/>
          <w:lang w:val="hy-AM" w:eastAsia="en-US"/>
        </w:rPr>
        <w:t>կազմակերպություն</w:t>
      </w:r>
      <w:r w:rsidR="0088790F" w:rsidRPr="0095341B">
        <w:rPr>
          <w:rFonts w:ascii="GHEA Grapalat" w:hAnsi="GHEA Grapalat"/>
          <w:sz w:val="22"/>
          <w:szCs w:val="22"/>
          <w:lang w:val="hy-AM" w:eastAsia="en-US"/>
        </w:rPr>
        <w:t>ները</w:t>
      </w:r>
      <w:r w:rsidR="000F1EEA" w:rsidRPr="0095341B">
        <w:rPr>
          <w:rFonts w:ascii="GHEA Grapalat" w:hAnsi="GHEA Grapalat"/>
          <w:sz w:val="22"/>
          <w:szCs w:val="22"/>
          <w:lang w:val="hy-AM" w:eastAsia="en-US"/>
        </w:rPr>
        <w:t>՝</w:t>
      </w:r>
      <w:r w:rsidRPr="0095341B">
        <w:rPr>
          <w:rFonts w:ascii="GHEA Grapalat" w:hAnsi="GHEA Grapalat" w:cs="Sylfaen"/>
          <w:sz w:val="22"/>
          <w:szCs w:val="22"/>
          <w:lang w:val="hy-AM"/>
        </w:rPr>
        <w:t xml:space="preserve"> «Իջևանի ԲԿ», «Նոյեմբերյանի ԲԿ» և «Իջևանի </w:t>
      </w:r>
      <w:r w:rsidR="00AA0D05" w:rsidRPr="0095341B">
        <w:rPr>
          <w:rFonts w:ascii="GHEA Grapalat" w:hAnsi="GHEA Grapalat" w:cs="Sylfaen"/>
          <w:sz w:val="22"/>
          <w:szCs w:val="22"/>
          <w:lang w:val="hy-AM"/>
        </w:rPr>
        <w:t>ԱԱՊԿ» ՓԲԸ-ն</w:t>
      </w:r>
      <w:r w:rsidR="00B567A1" w:rsidRPr="0095341B">
        <w:rPr>
          <w:rFonts w:ascii="GHEA Grapalat" w:hAnsi="GHEA Grapalat" w:cs="Sylfaen"/>
          <w:sz w:val="22"/>
          <w:szCs w:val="22"/>
          <w:lang w:val="hy-AM"/>
        </w:rPr>
        <w:t>երը, ինչպես</w:t>
      </w:r>
      <w:r w:rsidR="00AA0D05" w:rsidRPr="0095341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677FC" w:rsidRPr="0095341B">
        <w:rPr>
          <w:rFonts w:ascii="GHEA Grapalat" w:hAnsi="GHEA Grapalat" w:cs="Sylfaen"/>
          <w:sz w:val="22"/>
          <w:szCs w:val="22"/>
          <w:lang w:val="hy-AM"/>
        </w:rPr>
        <w:t xml:space="preserve">նախորդ </w:t>
      </w:r>
      <w:r w:rsidR="00E27106" w:rsidRPr="0095341B">
        <w:rPr>
          <w:rFonts w:ascii="GHEA Grapalat" w:hAnsi="GHEA Grapalat" w:cs="Sylfaen"/>
          <w:sz w:val="22"/>
          <w:szCs w:val="22"/>
          <w:lang w:val="hy-AM"/>
        </w:rPr>
        <w:t xml:space="preserve">երկու </w:t>
      </w:r>
      <w:r w:rsidR="00E677FC" w:rsidRPr="0095341B">
        <w:rPr>
          <w:rFonts w:ascii="GHEA Grapalat" w:hAnsi="GHEA Grapalat" w:cs="Sylfaen"/>
          <w:sz w:val="22"/>
          <w:szCs w:val="22"/>
          <w:lang w:val="hy-AM"/>
        </w:rPr>
        <w:t>տարի</w:t>
      </w:r>
      <w:r w:rsidR="00B567A1" w:rsidRPr="0095341B">
        <w:rPr>
          <w:rFonts w:ascii="GHEA Grapalat" w:hAnsi="GHEA Grapalat" w:cs="Sylfaen"/>
          <w:sz w:val="22"/>
          <w:szCs w:val="22"/>
          <w:lang w:val="hy-AM"/>
        </w:rPr>
        <w:t>,</w:t>
      </w:r>
      <w:r w:rsidRPr="0095341B">
        <w:rPr>
          <w:rFonts w:ascii="GHEA Grapalat" w:hAnsi="GHEA Grapalat" w:cs="Sylfaen"/>
          <w:sz w:val="22"/>
          <w:szCs w:val="22"/>
          <w:lang w:val="hy-AM"/>
        </w:rPr>
        <w:t xml:space="preserve"> դարձյալ աշխատել են շահույթով</w:t>
      </w:r>
      <w:r w:rsidR="00834182" w:rsidRPr="0095341B">
        <w:rPr>
          <w:rFonts w:ascii="GHEA Grapalat" w:hAnsi="GHEA Grapalat" w:cs="Sylfaen"/>
          <w:sz w:val="22"/>
          <w:szCs w:val="22"/>
          <w:lang w:val="hy-AM"/>
        </w:rPr>
        <w:t xml:space="preserve"> և ընդամենը</w:t>
      </w:r>
      <w:r w:rsidRPr="0095341B">
        <w:rPr>
          <w:rFonts w:ascii="GHEA Grapalat" w:hAnsi="GHEA Grapalat" w:cs="Sylfaen"/>
          <w:sz w:val="22"/>
          <w:szCs w:val="22"/>
          <w:lang w:val="hy-AM"/>
        </w:rPr>
        <w:t xml:space="preserve"> զուտ շահույթը կազմել է</w:t>
      </w:r>
      <w:r w:rsidR="00AA0D05" w:rsidRPr="0095341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27106" w:rsidRPr="0095341B">
        <w:rPr>
          <w:rFonts w:ascii="GHEA Grapalat" w:hAnsi="GHEA Grapalat"/>
          <w:bCs/>
          <w:sz w:val="22"/>
          <w:szCs w:val="22"/>
          <w:lang w:val="hy-AM"/>
        </w:rPr>
        <w:t>15,068</w:t>
      </w:r>
      <w:r w:rsidR="00E27106" w:rsidRPr="0095341B">
        <w:rPr>
          <w:rFonts w:ascii="MS Mincho" w:eastAsia="MS Mincho" w:hAnsi="MS Mincho" w:cs="MS Mincho" w:hint="eastAsia"/>
          <w:bCs/>
          <w:sz w:val="22"/>
          <w:szCs w:val="22"/>
          <w:lang w:val="hy-AM"/>
        </w:rPr>
        <w:t>․</w:t>
      </w:r>
      <w:r w:rsidR="00E27106" w:rsidRPr="0095341B">
        <w:rPr>
          <w:rFonts w:ascii="GHEA Grapalat" w:hAnsi="GHEA Grapalat"/>
          <w:bCs/>
          <w:sz w:val="22"/>
          <w:szCs w:val="22"/>
          <w:lang w:val="hy-AM"/>
        </w:rPr>
        <w:t>1</w:t>
      </w:r>
      <w:r w:rsidRPr="0095341B">
        <w:rPr>
          <w:rFonts w:ascii="GHEA Grapalat" w:hAnsi="GHEA Grapalat" w:cs="Sylfaen"/>
          <w:sz w:val="22"/>
          <w:szCs w:val="22"/>
          <w:lang w:val="hy-AM"/>
        </w:rPr>
        <w:t xml:space="preserve"> հազ. դրամ։</w:t>
      </w:r>
      <w:r w:rsidRPr="0095341B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</w:p>
    <w:p w:rsidR="0014386B" w:rsidRPr="0095341B" w:rsidRDefault="0014386B" w:rsidP="0014386B">
      <w:pPr>
        <w:shd w:val="clear" w:color="auto" w:fill="FFFFFF"/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5341B">
        <w:rPr>
          <w:rFonts w:ascii="GHEA Grapalat" w:hAnsi="GHEA Grapalat" w:cs="Sylfaen"/>
          <w:sz w:val="22"/>
          <w:szCs w:val="22"/>
          <w:lang w:val="hy-AM" w:eastAsia="en-US"/>
        </w:rPr>
        <w:t xml:space="preserve">2. Բացարձակ իրացվելիության գործակիցը ցույց է տալիս կազմակերպության առավել իրացվելի ակտիվներով ընթացիկ պարտավորությունների մարման աստիճանը: Այս ցուցանիշը </w:t>
      </w:r>
      <w:r w:rsidRPr="0095341B">
        <w:rPr>
          <w:rFonts w:ascii="GHEA Grapalat" w:hAnsi="GHEA Grapalat" w:cs="Sylfaen"/>
          <w:sz w:val="22"/>
          <w:szCs w:val="22"/>
          <w:lang w:val="hy-AM"/>
        </w:rPr>
        <w:t>«Իջևանի ԲԿ»</w:t>
      </w:r>
      <w:r w:rsidR="00215AB8" w:rsidRPr="0095341B">
        <w:rPr>
          <w:rFonts w:ascii="GHEA Grapalat" w:hAnsi="GHEA Grapalat" w:cs="Sylfaen"/>
          <w:sz w:val="22"/>
          <w:szCs w:val="22"/>
          <w:lang w:val="hy-AM"/>
        </w:rPr>
        <w:t xml:space="preserve"> և</w:t>
      </w:r>
      <w:r w:rsidRPr="0095341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15AB8" w:rsidRPr="0095341B">
        <w:rPr>
          <w:rFonts w:ascii="GHEA Grapalat" w:hAnsi="GHEA Grapalat" w:cs="Sylfaen"/>
          <w:sz w:val="22"/>
          <w:szCs w:val="22"/>
          <w:lang w:val="hy-AM" w:eastAsia="en-US"/>
        </w:rPr>
        <w:t>«Իջևանի ԱԱՊԿ» ՓԲԸ-ների</w:t>
      </w:r>
      <w:r w:rsidR="00215AB8" w:rsidRPr="0095341B">
        <w:rPr>
          <w:rFonts w:ascii="GHEA Grapalat" w:hAnsi="GHEA Grapalat" w:cs="Sylfaen"/>
          <w:sz w:val="22"/>
          <w:szCs w:val="22"/>
          <w:lang w:val="hy-AM"/>
        </w:rPr>
        <w:t xml:space="preserve"> մոտ գերացանցում է սահմանային նորման, </w:t>
      </w:r>
      <w:r w:rsidR="00E27106" w:rsidRPr="0095341B">
        <w:rPr>
          <w:rFonts w:ascii="GHEA Grapalat" w:hAnsi="GHEA Grapalat" w:cs="Sylfaen"/>
          <w:sz w:val="22"/>
          <w:szCs w:val="22"/>
          <w:lang w:val="hy-AM"/>
        </w:rPr>
        <w:t xml:space="preserve">այսինքն առկա է դրամական միջոցների որոշակի կուտակում, </w:t>
      </w:r>
      <w:r w:rsidR="00215AB8" w:rsidRPr="0095341B">
        <w:rPr>
          <w:rFonts w:ascii="GHEA Grapalat" w:hAnsi="GHEA Grapalat" w:cs="Sylfaen"/>
          <w:sz w:val="22"/>
          <w:szCs w:val="22"/>
          <w:lang w:val="hy-AM"/>
        </w:rPr>
        <w:t xml:space="preserve">իսկ </w:t>
      </w:r>
      <w:r w:rsidRPr="0095341B">
        <w:rPr>
          <w:rFonts w:ascii="GHEA Grapalat" w:hAnsi="GHEA Grapalat" w:cs="Sylfaen"/>
          <w:sz w:val="22"/>
          <w:szCs w:val="22"/>
          <w:lang w:val="hy-AM"/>
        </w:rPr>
        <w:t>«Նոյեմբերյանի ԲԿ» ՓԲԸ</w:t>
      </w:r>
      <w:r w:rsidRPr="0095341B">
        <w:rPr>
          <w:rFonts w:ascii="GHEA Grapalat" w:hAnsi="GHEA Grapalat" w:cs="Sylfaen"/>
          <w:sz w:val="22"/>
          <w:szCs w:val="22"/>
          <w:lang w:val="hy-AM" w:eastAsia="en-US"/>
        </w:rPr>
        <w:t xml:space="preserve"> մոտ ցածր է թույլատրելի սահմանային նորմայից, ինչը ցույց է տալիս, որ </w:t>
      </w:r>
      <w:r w:rsidR="000F1EEA" w:rsidRPr="0095341B">
        <w:rPr>
          <w:rFonts w:ascii="GHEA Grapalat" w:hAnsi="GHEA Grapalat" w:cs="Sylfaen"/>
          <w:sz w:val="22"/>
          <w:szCs w:val="22"/>
          <w:lang w:val="hy-AM" w:eastAsia="en-US"/>
        </w:rPr>
        <w:t>կ</w:t>
      </w:r>
      <w:r w:rsidR="000F1EEA" w:rsidRPr="0095341B">
        <w:rPr>
          <w:rFonts w:ascii="GHEA Grapalat" w:hAnsi="GHEA Grapalat"/>
          <w:sz w:val="22"/>
          <w:szCs w:val="22"/>
          <w:lang w:val="hy-AM" w:eastAsia="en-US"/>
        </w:rPr>
        <w:t>ազմակերպությունն</w:t>
      </w:r>
      <w:r w:rsidR="000F1EEA" w:rsidRPr="0095341B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Pr="0095341B">
        <w:rPr>
          <w:rFonts w:ascii="GHEA Grapalat" w:hAnsi="GHEA Grapalat" w:cs="Sylfaen"/>
          <w:sz w:val="22"/>
          <w:szCs w:val="22"/>
          <w:lang w:val="hy-AM" w:eastAsia="en-US"/>
        </w:rPr>
        <w:t xml:space="preserve">իրացվելիության առումով ունի </w:t>
      </w:r>
      <w:r w:rsidRPr="0095341B">
        <w:rPr>
          <w:rFonts w:ascii="GHEA Grapalat" w:hAnsi="GHEA Grapalat" w:cs="Sylfaen"/>
          <w:sz w:val="22"/>
          <w:szCs w:val="22"/>
          <w:lang w:val="hy-AM" w:eastAsia="en-US"/>
        </w:rPr>
        <w:lastRenderedPageBreak/>
        <w:t xml:space="preserve">դժվարություններ, </w:t>
      </w:r>
      <w:r w:rsidRPr="0095341B">
        <w:rPr>
          <w:rFonts w:ascii="GHEA Grapalat" w:hAnsi="GHEA Grapalat" w:cs="Sylfaen"/>
          <w:sz w:val="22"/>
          <w:szCs w:val="22"/>
          <w:lang w:val="hy-AM"/>
        </w:rPr>
        <w:t>ցածր է կարճաժամկետ պարտավորությունների դրամական միջոցներով կամ դրանց համարժեքներով ապահովվածության աստիճանը:</w:t>
      </w:r>
    </w:p>
    <w:p w:rsidR="0014386B" w:rsidRPr="0095341B" w:rsidRDefault="0014386B" w:rsidP="0014386B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E5194">
        <w:rPr>
          <w:rFonts w:ascii="GHEA Grapalat" w:hAnsi="GHEA Grapalat" w:cs="Sylfaen"/>
          <w:sz w:val="22"/>
          <w:szCs w:val="22"/>
          <w:lang w:val="hy-AM"/>
        </w:rPr>
        <w:t xml:space="preserve">3. Հաշվետու ժամանակահատվածում «Իջևանի ԲԿ» ՓԲԸ-ի սեփական կապիտալի մեծությունը </w:t>
      </w:r>
      <w:r w:rsidR="00E27106" w:rsidRPr="00FE5194">
        <w:rPr>
          <w:rFonts w:ascii="GHEA Grapalat" w:hAnsi="GHEA Grapalat" w:cs="Sylfaen"/>
          <w:sz w:val="22"/>
          <w:szCs w:val="22"/>
          <w:lang w:val="hy-AM"/>
        </w:rPr>
        <w:t xml:space="preserve">դարձյալ </w:t>
      </w:r>
      <w:r w:rsidRPr="00FE5194">
        <w:rPr>
          <w:rFonts w:ascii="GHEA Grapalat" w:hAnsi="GHEA Grapalat" w:cs="Sylfaen"/>
          <w:sz w:val="22"/>
          <w:szCs w:val="22"/>
          <w:lang w:val="hy-AM"/>
        </w:rPr>
        <w:t>փոքր է կանոնադրական (բաժնեհավաք) կապիտալի զուտ գումարից: Ընդ որում ընկերության մոտ նույն պատկերն է նկատվել նաև նախորդ</w:t>
      </w:r>
      <w:r w:rsidR="008735BD" w:rsidRPr="00FE5194">
        <w:rPr>
          <w:rFonts w:ascii="GHEA Grapalat" w:hAnsi="GHEA Grapalat" w:cs="Sylfaen"/>
          <w:sz w:val="22"/>
          <w:szCs w:val="22"/>
          <w:lang w:val="hy-AM"/>
        </w:rPr>
        <w:t xml:space="preserve"> չորս</w:t>
      </w:r>
      <w:r w:rsidR="00E677FC" w:rsidRPr="00FE5194">
        <w:rPr>
          <w:rFonts w:ascii="GHEA Grapalat" w:hAnsi="GHEA Grapalat" w:cs="Sylfaen"/>
          <w:sz w:val="22"/>
          <w:szCs w:val="22"/>
          <w:lang w:val="hy-AM"/>
        </w:rPr>
        <w:t xml:space="preserve"> տարիների</w:t>
      </w:r>
      <w:r w:rsidRPr="00FE5194">
        <w:rPr>
          <w:rFonts w:ascii="GHEA Grapalat" w:hAnsi="GHEA Grapalat" w:cs="Sylfaen"/>
          <w:sz w:val="22"/>
          <w:szCs w:val="22"/>
          <w:lang w:val="hy-AM"/>
        </w:rPr>
        <w:t xml:space="preserve"> ընթացքում: Հաշվի առնելով վերոնշյալն</w:t>
      </w:r>
      <w:r w:rsidR="00B567A1" w:rsidRPr="00FE5194">
        <w:rPr>
          <w:rFonts w:ascii="GHEA Grapalat" w:hAnsi="GHEA Grapalat" w:cs="Sylfaen"/>
          <w:sz w:val="22"/>
          <w:szCs w:val="22"/>
          <w:lang w:val="hy-AM"/>
        </w:rPr>
        <w:t>՝</w:t>
      </w:r>
      <w:r w:rsidRPr="00FE5194">
        <w:rPr>
          <w:rFonts w:ascii="GHEA Grapalat" w:hAnsi="GHEA Grapalat" w:cs="Sylfaen"/>
          <w:sz w:val="22"/>
          <w:szCs w:val="22"/>
          <w:lang w:val="hy-AM"/>
        </w:rPr>
        <w:t xml:space="preserve"> անհրաժեշտ է առաջնորդվել «Բաժնետիրական ընկերություններ</w:t>
      </w:r>
      <w:r w:rsidR="00B567A1" w:rsidRPr="00FE5194">
        <w:rPr>
          <w:rFonts w:ascii="GHEA Grapalat" w:hAnsi="GHEA Grapalat" w:cs="Sylfaen"/>
          <w:sz w:val="22"/>
          <w:szCs w:val="22"/>
          <w:lang w:val="hy-AM"/>
        </w:rPr>
        <w:t>ի մասին» ՀՀ օրենքի հոդված 43-ով,</w:t>
      </w:r>
      <w:r w:rsidRPr="00FE5194">
        <w:rPr>
          <w:rFonts w:ascii="GHEA Grapalat" w:hAnsi="GHEA Grapalat" w:cs="Sylfaen"/>
          <w:sz w:val="22"/>
          <w:szCs w:val="22"/>
          <w:lang w:val="hy-AM"/>
        </w:rPr>
        <w:t xml:space="preserve"> հայտարարել և սահմանված կարգով գրանցել կանոնադրական կապիտալի նվազումը:</w:t>
      </w:r>
    </w:p>
    <w:p w:rsidR="0014386B" w:rsidRPr="0095341B" w:rsidRDefault="0014386B" w:rsidP="0014386B">
      <w:pPr>
        <w:pStyle w:val="a3"/>
        <w:ind w:firstLine="567"/>
        <w:rPr>
          <w:rFonts w:ascii="GHEA Grapalat" w:hAnsi="GHEA Grapalat"/>
          <w:sz w:val="22"/>
          <w:szCs w:val="22"/>
          <w:lang w:val="hy-AM"/>
        </w:rPr>
      </w:pPr>
      <w:r w:rsidRPr="0095341B">
        <w:rPr>
          <w:rFonts w:ascii="GHEA Grapalat" w:hAnsi="GHEA Grapalat"/>
          <w:sz w:val="22"/>
          <w:szCs w:val="22"/>
          <w:lang w:val="hy-AM"/>
        </w:rPr>
        <w:t xml:space="preserve">4. «Իջևանի ԲԿ» և «Նոյեմբերյակի ԲԿ» ՓԲԸ-ների մոտ սեփական շրջանառու միջոցներով ապահովվածության, </w:t>
      </w:r>
      <w:r w:rsidRPr="0095341B">
        <w:rPr>
          <w:rFonts w:ascii="GHEA Grapalat" w:hAnsi="GHEA Grapalat" w:cs="Sylfaen"/>
          <w:sz w:val="22"/>
          <w:szCs w:val="22"/>
          <w:lang w:val="hy-AM"/>
        </w:rPr>
        <w:t>ֆինանսական անկախության, պարտավորությունների և սեփական կապիտալի հարաբերակցության գործակիցները չեն համապատասխանում պրակտիկայում ընդունված սահմանային նոր</w:t>
      </w:r>
      <w:r w:rsidR="00B567A1" w:rsidRPr="0095341B">
        <w:rPr>
          <w:rFonts w:ascii="GHEA Grapalat" w:hAnsi="GHEA Grapalat" w:cs="Sylfaen"/>
          <w:sz w:val="22"/>
          <w:szCs w:val="22"/>
          <w:lang w:val="hy-AM"/>
        </w:rPr>
        <w:t>մաներին</w:t>
      </w:r>
      <w:r w:rsidRPr="0095341B">
        <w:rPr>
          <w:rFonts w:ascii="GHEA Grapalat" w:hAnsi="GHEA Grapalat" w:cs="Sylfaen"/>
          <w:sz w:val="22"/>
          <w:szCs w:val="22"/>
          <w:lang w:val="hy-AM"/>
        </w:rPr>
        <w:t>: Այսինքն ցածր է սեփական կապիտալի հաշվին ընդհանուր միջոցների ձևավորման, ինչպես նաև սեփական կապիտալի հաշվին պարտավորությունների մարման աստիճանը:</w:t>
      </w:r>
    </w:p>
    <w:p w:rsidR="0014386B" w:rsidRPr="0095341B" w:rsidRDefault="0014386B" w:rsidP="0014386B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95341B">
        <w:rPr>
          <w:rFonts w:ascii="GHEA Grapalat" w:hAnsi="GHEA Grapalat"/>
          <w:sz w:val="22"/>
          <w:szCs w:val="22"/>
          <w:lang w:val="hy-AM"/>
        </w:rPr>
        <w:t>5. Ակտիվների շրջանառելիության գործակիցը բնութագրում է ընկերության բոլոր միջոցների շրջապտույտի արագությունն՝ անկախ դրանց ձևավորման աղբյուրից և որքան մեծ է այս ցուցանիշն, այնքան արդյունավետորեն են օգտագործվում ակտիվները:</w:t>
      </w:r>
      <w:r w:rsidRPr="0095341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F4F27" w:rsidRPr="0095341B">
        <w:rPr>
          <w:rFonts w:ascii="GHEA Grapalat" w:hAnsi="GHEA Grapalat"/>
          <w:sz w:val="22"/>
          <w:szCs w:val="22"/>
          <w:lang w:val="hy-AM" w:eastAsia="en-US"/>
        </w:rPr>
        <w:t>Կազմակերպությունների</w:t>
      </w:r>
      <w:r w:rsidR="008735BD" w:rsidRPr="0095341B">
        <w:rPr>
          <w:rFonts w:ascii="GHEA Grapalat" w:hAnsi="GHEA Grapalat" w:cs="Sylfaen"/>
          <w:sz w:val="22"/>
          <w:szCs w:val="22"/>
          <w:lang w:val="hy-AM"/>
        </w:rPr>
        <w:t xml:space="preserve"> մոտ ցուցանիշն ընկած է 1,007-16</w:t>
      </w:r>
      <w:r w:rsidR="00B567A1" w:rsidRPr="0095341B">
        <w:rPr>
          <w:rFonts w:ascii="GHEA Grapalat" w:hAnsi="GHEA Grapalat" w:cs="Sylfaen"/>
          <w:sz w:val="22"/>
          <w:szCs w:val="22"/>
          <w:lang w:val="hy-AM"/>
        </w:rPr>
        <w:t>,</w:t>
      </w:r>
      <w:r w:rsidR="008735BD" w:rsidRPr="0095341B">
        <w:rPr>
          <w:rFonts w:ascii="GHEA Grapalat" w:hAnsi="GHEA Grapalat" w:cs="Sylfaen"/>
          <w:sz w:val="22"/>
          <w:szCs w:val="22"/>
          <w:lang w:val="hy-AM"/>
        </w:rPr>
        <w:t>167</w:t>
      </w:r>
      <w:r w:rsidRPr="0095341B">
        <w:rPr>
          <w:rFonts w:ascii="GHEA Grapalat" w:hAnsi="GHEA Grapalat" w:cs="Sylfaen"/>
          <w:sz w:val="22"/>
          <w:szCs w:val="22"/>
          <w:lang w:val="hy-AM"/>
        </w:rPr>
        <w:t xml:space="preserve"> միջակայքում</w:t>
      </w:r>
      <w:r w:rsidRPr="0095341B">
        <w:rPr>
          <w:rFonts w:ascii="GHEA Grapalat" w:hAnsi="GHEA Grapalat" w:cs="Sylfaen"/>
          <w:sz w:val="22"/>
          <w:szCs w:val="22"/>
          <w:lang w:val="hy-AM" w:eastAsia="en-US"/>
        </w:rPr>
        <w:t xml:space="preserve">՝ </w:t>
      </w:r>
      <w:r w:rsidR="00B567A1" w:rsidRPr="0095341B">
        <w:rPr>
          <w:rFonts w:ascii="GHEA Grapalat" w:hAnsi="GHEA Grapalat" w:cs="Sylfaen"/>
          <w:sz w:val="22"/>
          <w:szCs w:val="22"/>
          <w:lang w:val="hy-AM" w:eastAsia="en-US"/>
        </w:rPr>
        <w:t>գործակիցի</w:t>
      </w:r>
      <w:r w:rsidRPr="0095341B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B567A1" w:rsidRPr="0095341B">
        <w:rPr>
          <w:rFonts w:ascii="GHEA Grapalat" w:hAnsi="GHEA Grapalat" w:cs="Sylfaen"/>
          <w:sz w:val="22"/>
          <w:szCs w:val="22"/>
          <w:lang w:val="hy-AM" w:eastAsia="en-US"/>
        </w:rPr>
        <w:t xml:space="preserve">առավելագույն արժեքը </w:t>
      </w:r>
      <w:r w:rsidRPr="0095341B">
        <w:rPr>
          <w:rFonts w:ascii="GHEA Grapalat" w:hAnsi="GHEA Grapalat" w:cs="Sylfaen"/>
          <w:sz w:val="22"/>
          <w:szCs w:val="22"/>
          <w:lang w:val="hy-AM" w:eastAsia="en-US"/>
        </w:rPr>
        <w:t>համապատասխանում է «Իջևանի ԱԱՊԿ» ՓԲԸ-ին։</w:t>
      </w:r>
    </w:p>
    <w:p w:rsidR="0014386B" w:rsidRPr="0095341B" w:rsidRDefault="0014386B" w:rsidP="0014386B">
      <w:pPr>
        <w:pStyle w:val="a3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95341B">
        <w:rPr>
          <w:rFonts w:ascii="GHEA Grapalat" w:hAnsi="GHEA Grapalat" w:cs="Sylfaen"/>
          <w:sz w:val="22"/>
          <w:szCs w:val="22"/>
          <w:lang w:val="hy-AM"/>
        </w:rPr>
        <w:t xml:space="preserve">6. Ակտիվների շահութաբերության գործակիցը բնութագրում է կառավարման արդյունավետությունը և ցույց է տալիս միավոր ակտիվների հաշվով շահույթի մեծությունը: </w:t>
      </w:r>
      <w:r w:rsidR="0095341B" w:rsidRPr="0095341B">
        <w:rPr>
          <w:rFonts w:ascii="GHEA Grapalat" w:hAnsi="GHEA Grapalat"/>
          <w:sz w:val="22"/>
          <w:szCs w:val="22"/>
          <w:lang w:val="hy-AM"/>
        </w:rPr>
        <w:t xml:space="preserve">«Իջևանի ԲԿ»,«Նոյեմբերյակի ԲԿ» և </w:t>
      </w:r>
      <w:r w:rsidR="0095341B" w:rsidRPr="0095341B">
        <w:rPr>
          <w:rFonts w:ascii="GHEA Grapalat" w:hAnsi="GHEA Grapalat" w:cs="Sylfaen"/>
          <w:sz w:val="22"/>
          <w:szCs w:val="22"/>
          <w:lang w:val="hy-AM"/>
        </w:rPr>
        <w:t xml:space="preserve">«Իջևանի ԱԱՊԿ» </w:t>
      </w:r>
      <w:r w:rsidR="0095341B" w:rsidRPr="0095341B">
        <w:rPr>
          <w:rFonts w:ascii="GHEA Grapalat" w:hAnsi="GHEA Grapalat"/>
          <w:sz w:val="22"/>
          <w:szCs w:val="22"/>
          <w:lang w:val="hy-AM"/>
        </w:rPr>
        <w:t>ՓԲԸ-ների</w:t>
      </w:r>
      <w:r w:rsidR="00EF4F27" w:rsidRPr="0095341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34182" w:rsidRPr="0095341B">
        <w:rPr>
          <w:rFonts w:ascii="GHEA Grapalat" w:hAnsi="GHEA Grapalat" w:cs="Sylfaen"/>
          <w:sz w:val="22"/>
          <w:szCs w:val="22"/>
          <w:lang w:val="hy-AM"/>
        </w:rPr>
        <w:t xml:space="preserve">մոտ գործակիցն </w:t>
      </w:r>
      <w:r w:rsidR="0095341B" w:rsidRPr="0095341B">
        <w:rPr>
          <w:rFonts w:ascii="GHEA Grapalat" w:hAnsi="GHEA Grapalat" w:cs="Sylfaen"/>
          <w:sz w:val="22"/>
          <w:szCs w:val="22"/>
          <w:lang w:val="hy-AM"/>
        </w:rPr>
        <w:t xml:space="preserve">բարձր է և համապատասխանաբար հավասար է՝ 14,08%, </w:t>
      </w:r>
      <w:r w:rsidR="00834182" w:rsidRPr="0095341B">
        <w:rPr>
          <w:rFonts w:ascii="GHEA Grapalat" w:hAnsi="GHEA Grapalat" w:cs="Sylfaen"/>
          <w:sz w:val="22"/>
          <w:szCs w:val="22"/>
          <w:lang w:val="hy-AM"/>
        </w:rPr>
        <w:t xml:space="preserve"> 4,57%</w:t>
      </w:r>
      <w:r w:rsidR="0095341B" w:rsidRPr="0095341B">
        <w:rPr>
          <w:rFonts w:ascii="GHEA Grapalat" w:hAnsi="GHEA Grapalat" w:cs="Sylfaen"/>
          <w:sz w:val="22"/>
          <w:szCs w:val="22"/>
          <w:lang w:val="hy-AM"/>
        </w:rPr>
        <w:t xml:space="preserve"> և 6,72</w:t>
      </w:r>
      <w:r w:rsidR="008735BD" w:rsidRPr="0095341B">
        <w:rPr>
          <w:rFonts w:ascii="GHEA Grapalat" w:hAnsi="GHEA Grapalat" w:cs="Sylfaen"/>
          <w:sz w:val="22"/>
          <w:szCs w:val="22"/>
          <w:lang w:val="hy-AM"/>
        </w:rPr>
        <w:t>%</w:t>
      </w:r>
      <w:r w:rsidR="00E677FC" w:rsidRPr="0095341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5341B" w:rsidRPr="0095341B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14386B" w:rsidRPr="0095341B" w:rsidRDefault="0014386B" w:rsidP="0014386B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5341B">
        <w:rPr>
          <w:rFonts w:ascii="GHEA Grapalat" w:hAnsi="GHEA Grapalat" w:cs="Sylfaen"/>
          <w:sz w:val="22"/>
          <w:szCs w:val="22"/>
          <w:lang w:val="hy-AM"/>
        </w:rPr>
        <w:t xml:space="preserve">7. Ներդրման գործակիցը ցույց է տալիս, սեփական կապիտալի արտադրական ներդրումների ծածկման աստիճանը։ </w:t>
      </w:r>
      <w:r w:rsidR="00EF4F27" w:rsidRPr="0095341B">
        <w:rPr>
          <w:rFonts w:ascii="GHEA Grapalat" w:hAnsi="GHEA Grapalat"/>
          <w:sz w:val="22"/>
          <w:szCs w:val="22"/>
          <w:lang w:val="hy-AM" w:eastAsia="en-US"/>
        </w:rPr>
        <w:t>Կազմակերպությունների</w:t>
      </w:r>
      <w:r w:rsidR="008735BD" w:rsidRPr="0095341B">
        <w:rPr>
          <w:rFonts w:ascii="GHEA Grapalat" w:hAnsi="GHEA Grapalat" w:cs="Sylfaen"/>
          <w:sz w:val="22"/>
          <w:szCs w:val="22"/>
          <w:lang w:val="hy-AM"/>
        </w:rPr>
        <w:t xml:space="preserve"> մոտ գործակիցն ընկած է 0,167</w:t>
      </w:r>
      <w:r w:rsidR="00CC50F1" w:rsidRPr="0095341B">
        <w:rPr>
          <w:rFonts w:ascii="GHEA Grapalat" w:hAnsi="GHEA Grapalat" w:cs="Sylfaen"/>
          <w:sz w:val="22"/>
          <w:szCs w:val="22"/>
          <w:lang w:val="hy-AM"/>
        </w:rPr>
        <w:t>-1,</w:t>
      </w:r>
      <w:r w:rsidR="008735BD" w:rsidRPr="0095341B">
        <w:rPr>
          <w:rFonts w:ascii="GHEA Grapalat" w:hAnsi="GHEA Grapalat" w:cs="Sylfaen"/>
          <w:sz w:val="22"/>
          <w:szCs w:val="22"/>
          <w:lang w:val="hy-AM"/>
        </w:rPr>
        <w:t xml:space="preserve">473 </w:t>
      </w:r>
      <w:r w:rsidR="00215AB8" w:rsidRPr="0095341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95341B">
        <w:rPr>
          <w:rFonts w:ascii="GHEA Grapalat" w:hAnsi="GHEA Grapalat" w:cs="Sylfaen"/>
          <w:sz w:val="22"/>
          <w:szCs w:val="22"/>
          <w:lang w:val="hy-AM"/>
        </w:rPr>
        <w:t xml:space="preserve">միջակայքում։ </w:t>
      </w:r>
    </w:p>
    <w:p w:rsidR="0014386B" w:rsidRPr="0095341B" w:rsidRDefault="0014386B" w:rsidP="0014386B">
      <w:pPr>
        <w:pStyle w:val="a3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95341B">
        <w:rPr>
          <w:rFonts w:ascii="GHEA Grapalat" w:hAnsi="GHEA Grapalat" w:cs="Sylfaen"/>
          <w:sz w:val="22"/>
          <w:szCs w:val="22"/>
          <w:lang w:val="hy-AM"/>
        </w:rPr>
        <w:t>8.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«Իջևանի ԲԿ»</w:t>
      </w:r>
      <w:r w:rsidR="005434BA" w:rsidRPr="0095341B">
        <w:rPr>
          <w:rFonts w:ascii="GHEA Grapalat" w:hAnsi="GHEA Grapalat" w:cs="Sylfaen"/>
          <w:sz w:val="22"/>
          <w:lang w:val="hy-AM"/>
        </w:rPr>
        <w:t xml:space="preserve"> եկամուտների 35,0</w:t>
      </w:r>
      <w:r w:rsidR="0095341B" w:rsidRPr="0095341B">
        <w:rPr>
          <w:rFonts w:ascii="GHEA Grapalat" w:hAnsi="GHEA Grapalat"/>
          <w:sz w:val="22"/>
          <w:lang w:val="hy-AM"/>
        </w:rPr>
        <w:t>%, «</w:t>
      </w:r>
      <w:r w:rsidR="0095341B" w:rsidRPr="0095341B">
        <w:rPr>
          <w:rFonts w:ascii="GHEA Grapalat" w:hAnsi="GHEA Grapalat" w:cs="Sylfaen"/>
          <w:sz w:val="22"/>
          <w:szCs w:val="22"/>
          <w:lang w:val="hy-AM"/>
        </w:rPr>
        <w:t>Նոյեմբերյանի ԲԿ» ՓԲԸ-ի</w:t>
      </w:r>
      <w:r w:rsidR="0095341B" w:rsidRPr="0095341B">
        <w:rPr>
          <w:rFonts w:ascii="GHEA Grapalat" w:hAnsi="GHEA Grapalat" w:cs="Sylfaen"/>
          <w:sz w:val="22"/>
          <w:lang w:val="hy-AM"/>
        </w:rPr>
        <w:t xml:space="preserve"> եկամուտների 23,0</w:t>
      </w:r>
      <w:r w:rsidR="0095341B" w:rsidRPr="0095341B">
        <w:rPr>
          <w:rFonts w:ascii="GHEA Grapalat" w:hAnsi="GHEA Grapalat"/>
          <w:sz w:val="22"/>
          <w:lang w:val="hy-AM"/>
        </w:rPr>
        <w:t xml:space="preserve">% </w:t>
      </w:r>
      <w:r w:rsidR="005434BA" w:rsidRPr="0095341B">
        <w:rPr>
          <w:rFonts w:ascii="GHEA Grapalat" w:hAnsi="GHEA Grapalat"/>
          <w:sz w:val="22"/>
          <w:lang w:val="hy-AM"/>
        </w:rPr>
        <w:t xml:space="preserve">ձևավորվել </w:t>
      </w:r>
      <w:r w:rsidR="0095341B" w:rsidRPr="0095341B">
        <w:rPr>
          <w:rFonts w:ascii="GHEA Grapalat" w:hAnsi="GHEA Grapalat"/>
          <w:sz w:val="22"/>
          <w:lang w:val="hy-AM"/>
        </w:rPr>
        <w:t>են</w:t>
      </w:r>
      <w:r w:rsidR="005434BA" w:rsidRPr="0095341B">
        <w:rPr>
          <w:rFonts w:ascii="GHEA Grapalat" w:hAnsi="GHEA Grapalat"/>
          <w:sz w:val="22"/>
          <w:lang w:val="hy-AM"/>
        </w:rPr>
        <w:t xml:space="preserve"> </w:t>
      </w:r>
      <w:r w:rsidR="0095341B" w:rsidRPr="0095341B">
        <w:rPr>
          <w:rFonts w:ascii="GHEA Grapalat" w:hAnsi="GHEA Grapalat"/>
          <w:sz w:val="22"/>
          <w:lang w:val="hy-AM"/>
        </w:rPr>
        <w:t>այլ</w:t>
      </w:r>
      <w:r w:rsidR="005434BA" w:rsidRPr="0095341B">
        <w:rPr>
          <w:rFonts w:ascii="GHEA Grapalat" w:hAnsi="GHEA Grapalat" w:cs="Sylfaen"/>
          <w:sz w:val="22"/>
          <w:lang w:val="hy-AM"/>
        </w:rPr>
        <w:t xml:space="preserve"> գործունեությունից՝ մաշվածություն, անհատույց դեղեր, </w:t>
      </w:r>
      <w:r w:rsidR="00906927" w:rsidRPr="0095341B">
        <w:rPr>
          <w:rFonts w:ascii="GHEA Grapalat" w:hAnsi="GHEA Grapalat" w:cs="Sylfaen"/>
          <w:sz w:val="22"/>
          <w:lang w:val="hy-AM"/>
        </w:rPr>
        <w:t>անհատույց ակտիվներ</w:t>
      </w:r>
      <w:r w:rsidRPr="0095341B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906927" w:rsidRPr="0095341B">
        <w:rPr>
          <w:rFonts w:ascii="GHEA Grapalat" w:hAnsi="GHEA Grapalat" w:cs="Sylfaen"/>
          <w:sz w:val="22"/>
          <w:szCs w:val="22"/>
          <w:lang w:val="hy-AM"/>
        </w:rPr>
        <w:t>իսկ «Իջևանի ԱԱՊԿ» ՓԲԸ-</w:t>
      </w:r>
      <w:r w:rsidRPr="0095341B">
        <w:rPr>
          <w:rFonts w:ascii="GHEA Grapalat" w:hAnsi="GHEA Grapalat" w:cs="Sylfaen"/>
          <w:sz w:val="22"/>
          <w:szCs w:val="22"/>
          <w:lang w:val="hy-AM"/>
        </w:rPr>
        <w:t>ի եկ</w:t>
      </w:r>
      <w:r w:rsidR="0095341B">
        <w:rPr>
          <w:rFonts w:ascii="GHEA Grapalat" w:hAnsi="GHEA Grapalat" w:cs="Sylfaen"/>
          <w:sz w:val="22"/>
          <w:szCs w:val="22"/>
          <w:lang w:val="hy-AM"/>
        </w:rPr>
        <w:t>ամուտները</w:t>
      </w:r>
      <w:r w:rsidR="00CC50F1" w:rsidRPr="0095341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5341B">
        <w:rPr>
          <w:rFonts w:ascii="GHEA Grapalat" w:hAnsi="GHEA Grapalat" w:cs="Sylfaen"/>
          <w:sz w:val="22"/>
          <w:szCs w:val="22"/>
          <w:lang w:val="hy-AM"/>
        </w:rPr>
        <w:t>հիմնականում</w:t>
      </w:r>
      <w:r w:rsidRPr="0095341B">
        <w:rPr>
          <w:rFonts w:ascii="GHEA Grapalat" w:hAnsi="GHEA Grapalat" w:cs="Sylfaen"/>
          <w:sz w:val="22"/>
          <w:szCs w:val="22"/>
          <w:lang w:val="hy-AM"/>
        </w:rPr>
        <w:t xml:space="preserve"> ձևավորվել են հիմնական գործունեությունից: </w:t>
      </w:r>
    </w:p>
    <w:p w:rsidR="0014386B" w:rsidRPr="0095341B" w:rsidRDefault="002D7EE0" w:rsidP="0014386B">
      <w:pPr>
        <w:spacing w:line="360" w:lineRule="auto"/>
        <w:ind w:firstLine="567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color w:val="FF0000"/>
          <w:sz w:val="22"/>
          <w:szCs w:val="22"/>
          <w:lang w:val="hy-AM"/>
        </w:rPr>
        <w:tab/>
      </w:r>
      <w:r w:rsidRPr="0095341B">
        <w:rPr>
          <w:rFonts w:ascii="GHEA Grapalat" w:hAnsi="GHEA Grapalat" w:cs="Sylfaen"/>
          <w:sz w:val="22"/>
          <w:szCs w:val="22"/>
          <w:lang w:val="hy-AM"/>
        </w:rPr>
        <w:t>23</w:t>
      </w:r>
      <w:r w:rsidR="0014386B" w:rsidRPr="0095341B">
        <w:rPr>
          <w:rFonts w:ascii="GHEA Grapalat" w:hAnsi="GHEA Grapalat" w:cs="Sylfaen"/>
          <w:sz w:val="22"/>
          <w:szCs w:val="22"/>
          <w:lang w:val="hy-AM"/>
        </w:rPr>
        <w:t>.5 Եզրակացություններ</w:t>
      </w:r>
    </w:p>
    <w:p w:rsidR="0014386B" w:rsidRPr="0095341B" w:rsidRDefault="0014386B" w:rsidP="0014386B">
      <w:pPr>
        <w:tabs>
          <w:tab w:val="left" w:pos="426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5341B">
        <w:rPr>
          <w:rFonts w:ascii="GHEA Grapalat" w:hAnsi="GHEA Grapalat" w:cs="Sylfaen"/>
          <w:sz w:val="22"/>
          <w:szCs w:val="22"/>
          <w:lang w:val="hy-AM"/>
        </w:rPr>
        <w:lastRenderedPageBreak/>
        <w:tab/>
        <w:t xml:space="preserve"> 20</w:t>
      </w:r>
      <w:r w:rsidR="00906927" w:rsidRPr="0095341B">
        <w:rPr>
          <w:rFonts w:ascii="GHEA Grapalat" w:hAnsi="GHEA Grapalat" w:cs="Sylfaen"/>
          <w:sz w:val="22"/>
          <w:szCs w:val="22"/>
          <w:lang w:val="hy-AM"/>
        </w:rPr>
        <w:t>21</w:t>
      </w:r>
      <w:r w:rsidRPr="0095341B">
        <w:rPr>
          <w:rFonts w:ascii="GHEA Grapalat" w:hAnsi="GHEA Grapalat" w:cs="Sylfaen"/>
          <w:sz w:val="22"/>
          <w:szCs w:val="22"/>
          <w:lang w:val="hy-AM"/>
        </w:rPr>
        <w:t>թ.-ի տարեկան տվյալներով ՀՀ Տավուշի մարզպետարանի ենթակայության</w:t>
      </w:r>
      <w:r w:rsidR="00EF4F27" w:rsidRPr="0095341B">
        <w:rPr>
          <w:rFonts w:ascii="GHEA Grapalat" w:hAnsi="GHEA Grapalat" w:cs="Sylfaen"/>
          <w:sz w:val="22"/>
          <w:szCs w:val="22"/>
          <w:lang w:val="hy-AM"/>
        </w:rPr>
        <w:t xml:space="preserve"> բոլոր 3</w:t>
      </w:r>
      <w:r w:rsidRPr="0095341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F4F27" w:rsidRPr="0095341B">
        <w:rPr>
          <w:rFonts w:ascii="GHEA Grapalat" w:hAnsi="GHEA Grapalat" w:cs="Sylfaen"/>
          <w:sz w:val="22"/>
          <w:szCs w:val="22"/>
          <w:lang w:val="hy-AM"/>
        </w:rPr>
        <w:t>կազմակերպություն</w:t>
      </w:r>
      <w:r w:rsidR="00276040" w:rsidRPr="0095341B">
        <w:rPr>
          <w:rFonts w:ascii="GHEA Grapalat" w:hAnsi="GHEA Grapalat" w:cs="Sylfaen"/>
          <w:sz w:val="22"/>
          <w:szCs w:val="22"/>
          <w:lang w:val="hy-AM"/>
        </w:rPr>
        <w:t>ները դարձյալ</w:t>
      </w:r>
      <w:r w:rsidRPr="0095341B">
        <w:rPr>
          <w:rFonts w:ascii="GHEA Grapalat" w:hAnsi="GHEA Grapalat" w:cs="Sylfaen"/>
          <w:sz w:val="22"/>
          <w:szCs w:val="22"/>
          <w:lang w:val="hy-AM"/>
        </w:rPr>
        <w:t xml:space="preserve"> աշխատել են շահույթով` ընդամենը զուտ շահույթը կազմել է</w:t>
      </w:r>
      <w:r w:rsidR="00EA6D74" w:rsidRPr="0095341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06927" w:rsidRPr="0095341B">
        <w:rPr>
          <w:rFonts w:ascii="GHEA Grapalat" w:hAnsi="GHEA Grapalat" w:cs="Sylfaen"/>
          <w:sz w:val="22"/>
          <w:szCs w:val="22"/>
          <w:lang w:val="hy-AM"/>
        </w:rPr>
        <w:t xml:space="preserve"> 15,068</w:t>
      </w:r>
      <w:r w:rsidR="00906927" w:rsidRPr="0095341B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906927" w:rsidRPr="0095341B">
        <w:rPr>
          <w:rFonts w:ascii="GHEA Grapalat" w:hAnsi="GHEA Grapalat" w:cs="Sylfaen"/>
          <w:sz w:val="22"/>
          <w:szCs w:val="22"/>
          <w:lang w:val="hy-AM"/>
        </w:rPr>
        <w:t xml:space="preserve">1 հազ․ դրամ, </w:t>
      </w:r>
      <w:r w:rsidR="00EA6D74" w:rsidRPr="0095341B">
        <w:rPr>
          <w:rFonts w:ascii="GHEA Grapalat" w:hAnsi="GHEA Grapalat" w:cs="Sylfaen"/>
          <w:sz w:val="22"/>
          <w:szCs w:val="22"/>
          <w:lang w:val="hy-AM"/>
        </w:rPr>
        <w:t>որը</w:t>
      </w:r>
      <w:r w:rsidRPr="0095341B">
        <w:rPr>
          <w:rFonts w:ascii="GHEA Grapalat" w:hAnsi="GHEA Grapalat" w:cs="Sylfaen"/>
          <w:sz w:val="22"/>
          <w:szCs w:val="22"/>
          <w:lang w:val="hy-AM"/>
        </w:rPr>
        <w:t xml:space="preserve"> նախորդ տարվա համեմատ </w:t>
      </w:r>
      <w:r w:rsidR="00906927" w:rsidRPr="0095341B">
        <w:rPr>
          <w:rFonts w:ascii="GHEA Grapalat" w:hAnsi="GHEA Grapalat" w:cs="Sylfaen"/>
          <w:sz w:val="22"/>
          <w:szCs w:val="22"/>
          <w:lang w:val="hy-AM"/>
        </w:rPr>
        <w:t>աճել</w:t>
      </w:r>
      <w:r w:rsidRPr="0095341B">
        <w:rPr>
          <w:rFonts w:ascii="GHEA Grapalat" w:hAnsi="GHEA Grapalat" w:cs="Sylfaen"/>
          <w:sz w:val="22"/>
          <w:szCs w:val="22"/>
          <w:lang w:val="hy-AM"/>
        </w:rPr>
        <w:t xml:space="preserve"> է </w:t>
      </w:r>
      <w:r w:rsidR="00906927" w:rsidRPr="0095341B">
        <w:rPr>
          <w:rFonts w:ascii="GHEA Grapalat" w:hAnsi="GHEA Grapalat" w:cs="Sylfaen"/>
          <w:sz w:val="22"/>
          <w:szCs w:val="22"/>
          <w:lang w:val="hy-AM"/>
        </w:rPr>
        <w:t>4,566․9</w:t>
      </w:r>
      <w:r w:rsidR="00EA6D74" w:rsidRPr="0095341B">
        <w:rPr>
          <w:rFonts w:ascii="GHEA Grapalat" w:hAnsi="GHEA Grapalat" w:cs="Sylfaen"/>
          <w:sz w:val="22"/>
          <w:szCs w:val="22"/>
          <w:lang w:val="hy-AM"/>
        </w:rPr>
        <w:t xml:space="preserve"> հազ. դրամով</w:t>
      </w:r>
      <w:r w:rsidRPr="0095341B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834182" w:rsidRPr="0095341B" w:rsidRDefault="0014386B" w:rsidP="0014386B">
      <w:pPr>
        <w:tabs>
          <w:tab w:val="left" w:pos="426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95341B">
        <w:rPr>
          <w:rFonts w:ascii="GHEA Grapalat" w:hAnsi="GHEA Grapalat" w:cs="Sylfaen"/>
          <w:sz w:val="22"/>
          <w:szCs w:val="22"/>
          <w:lang w:val="hy-AM"/>
        </w:rPr>
        <w:t xml:space="preserve"> Հաշվետու տարում </w:t>
      </w:r>
      <w:r w:rsidR="0040583B" w:rsidRPr="0095341B">
        <w:rPr>
          <w:rFonts w:ascii="GHEA Grapalat" w:hAnsi="GHEA Grapalat" w:cs="Sylfaen"/>
          <w:sz w:val="22"/>
          <w:szCs w:val="22"/>
          <w:lang w:val="hy-AM"/>
        </w:rPr>
        <w:t>«</w:t>
      </w:r>
      <w:r w:rsidR="0040583B" w:rsidRPr="0095341B">
        <w:rPr>
          <w:rFonts w:ascii="GHEA Grapalat" w:hAnsi="GHEA Grapalat" w:cs="Sylfaen"/>
          <w:sz w:val="22"/>
          <w:szCs w:val="22"/>
          <w:lang w:val="hy-AM" w:eastAsia="en-US"/>
        </w:rPr>
        <w:t>Իջևանի ԲԿ» ՓԲԸ-ի</w:t>
      </w:r>
      <w:r w:rsidR="00276040" w:rsidRPr="0095341B">
        <w:rPr>
          <w:rFonts w:ascii="GHEA Grapalat" w:hAnsi="GHEA Grapalat" w:cs="Sylfaen"/>
          <w:sz w:val="22"/>
          <w:szCs w:val="22"/>
          <w:lang w:val="hy-AM" w:eastAsia="en-US"/>
        </w:rPr>
        <w:t xml:space="preserve"> զուտ շահույթն</w:t>
      </w:r>
      <w:r w:rsidR="0040583B" w:rsidRPr="0095341B">
        <w:rPr>
          <w:rFonts w:ascii="GHEA Grapalat" w:hAnsi="GHEA Grapalat" w:cs="Sylfaen"/>
          <w:sz w:val="22"/>
          <w:szCs w:val="22"/>
          <w:lang w:val="hy-AM" w:eastAsia="en-US"/>
        </w:rPr>
        <w:t xml:space="preserve"> աճել է 2,492․3 հազ․ դրամով,</w:t>
      </w:r>
      <w:r w:rsidR="00834182" w:rsidRPr="0095341B">
        <w:rPr>
          <w:rFonts w:ascii="GHEA Grapalat" w:hAnsi="GHEA Grapalat" w:cs="Sylfaen"/>
          <w:sz w:val="22"/>
          <w:szCs w:val="22"/>
          <w:lang w:val="hy-AM" w:eastAsia="en-US"/>
        </w:rPr>
        <w:t xml:space="preserve"> սակայն 5,782․0 հազ․ դրամով ավելացել</w:t>
      </w:r>
      <w:r w:rsidR="0040583B" w:rsidRPr="0095341B">
        <w:rPr>
          <w:rFonts w:ascii="GHEA Grapalat" w:hAnsi="GHEA Grapalat" w:cs="Sylfaen"/>
          <w:sz w:val="22"/>
          <w:szCs w:val="22"/>
          <w:lang w:val="hy-AM" w:eastAsia="en-US"/>
        </w:rPr>
        <w:t xml:space="preserve"> է նաև կուտակված վնասը</w:t>
      </w:r>
      <w:r w:rsidR="00276040" w:rsidRPr="0095341B">
        <w:rPr>
          <w:rFonts w:ascii="GHEA Grapalat" w:hAnsi="GHEA Grapalat" w:cs="Sylfaen"/>
          <w:sz w:val="22"/>
          <w:szCs w:val="22"/>
          <w:lang w:val="hy-AM" w:eastAsia="en-US"/>
        </w:rPr>
        <w:t>։</w:t>
      </w:r>
    </w:p>
    <w:p w:rsidR="0014386B" w:rsidRPr="0095341B" w:rsidRDefault="0040583B" w:rsidP="0014386B">
      <w:pPr>
        <w:tabs>
          <w:tab w:val="left" w:pos="426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5341B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14386B" w:rsidRPr="0095341B">
        <w:rPr>
          <w:rFonts w:ascii="GHEA Grapalat" w:hAnsi="GHEA Grapalat" w:cs="Sylfaen"/>
          <w:sz w:val="22"/>
          <w:szCs w:val="22"/>
          <w:lang w:val="hy-AM" w:eastAsia="en-US"/>
        </w:rPr>
        <w:t>«Նոյեմբերյանի ԲԿ» ՓԲ</w:t>
      </w:r>
      <w:r w:rsidR="0088790F" w:rsidRPr="0095341B">
        <w:rPr>
          <w:rFonts w:ascii="GHEA Grapalat" w:hAnsi="GHEA Grapalat" w:cs="Sylfaen"/>
          <w:sz w:val="22"/>
          <w:szCs w:val="22"/>
          <w:lang w:val="hy-AM" w:eastAsia="en-US"/>
        </w:rPr>
        <w:t>Ը</w:t>
      </w:r>
      <w:r w:rsidRPr="0095341B">
        <w:rPr>
          <w:rFonts w:ascii="GHEA Grapalat" w:hAnsi="GHEA Grapalat" w:cs="Sylfaen"/>
          <w:sz w:val="22"/>
          <w:szCs w:val="22"/>
          <w:lang w:val="hy-AM" w:eastAsia="en-US"/>
        </w:rPr>
        <w:t xml:space="preserve">-ի մոտ </w:t>
      </w:r>
      <w:r w:rsidR="00276040" w:rsidRPr="0095341B">
        <w:rPr>
          <w:rFonts w:ascii="GHEA Grapalat" w:hAnsi="GHEA Grapalat" w:cs="Sylfaen"/>
          <w:sz w:val="22"/>
          <w:szCs w:val="22"/>
          <w:lang w:val="hy-AM" w:eastAsia="en-US"/>
        </w:rPr>
        <w:t>նախորդ տարվա նկատմամբ նվազել է զուտ շահույթն ու</w:t>
      </w:r>
      <w:r w:rsidR="0014386B" w:rsidRPr="0095341B">
        <w:rPr>
          <w:rFonts w:ascii="GHEA Grapalat" w:hAnsi="GHEA Grapalat" w:cs="Sylfaen"/>
          <w:sz w:val="22"/>
          <w:szCs w:val="22"/>
          <w:lang w:val="hy-AM"/>
        </w:rPr>
        <w:t xml:space="preserve"> կուտակված շահույթ</w:t>
      </w:r>
      <w:r w:rsidRPr="0095341B">
        <w:rPr>
          <w:rFonts w:ascii="GHEA Grapalat" w:hAnsi="GHEA Grapalat" w:cs="Sylfaen"/>
          <w:sz w:val="22"/>
          <w:szCs w:val="22"/>
          <w:lang w:val="hy-AM"/>
        </w:rPr>
        <w:t>ը</w:t>
      </w:r>
      <w:r w:rsidR="00CC50F1" w:rsidRPr="0095341B">
        <w:rPr>
          <w:rFonts w:ascii="GHEA Grapalat" w:hAnsi="GHEA Grapalat" w:cs="Sylfaen"/>
          <w:sz w:val="22"/>
          <w:szCs w:val="22"/>
          <w:lang w:val="hy-AM"/>
        </w:rPr>
        <w:t>՝</w:t>
      </w:r>
      <w:r w:rsidR="001841B6" w:rsidRPr="0095341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95341B">
        <w:rPr>
          <w:rFonts w:ascii="GHEA Grapalat" w:hAnsi="GHEA Grapalat" w:cs="Sylfaen"/>
          <w:sz w:val="22"/>
          <w:szCs w:val="22"/>
          <w:lang w:val="hy-AM"/>
        </w:rPr>
        <w:t xml:space="preserve">համապատասխանաբար </w:t>
      </w:r>
      <w:r w:rsidR="001841B6" w:rsidRPr="0095341B">
        <w:rPr>
          <w:rFonts w:ascii="GHEA Grapalat" w:hAnsi="GHEA Grapalat" w:cs="Sylfaen"/>
          <w:sz w:val="22"/>
          <w:szCs w:val="22"/>
          <w:lang w:val="hy-AM"/>
        </w:rPr>
        <w:t xml:space="preserve">կազմելով </w:t>
      </w:r>
      <w:r w:rsidRPr="0095341B">
        <w:rPr>
          <w:rFonts w:ascii="GHEA Grapalat" w:hAnsi="GHEA Grapalat" w:cs="Sylfaen"/>
          <w:sz w:val="22"/>
          <w:szCs w:val="22"/>
          <w:lang w:val="hy-AM"/>
        </w:rPr>
        <w:t>573․0</w:t>
      </w:r>
      <w:r w:rsidR="001841B6" w:rsidRPr="0095341B">
        <w:rPr>
          <w:rFonts w:ascii="GHEA Grapalat" w:hAnsi="GHEA Grapalat" w:cs="Sylfaen"/>
          <w:sz w:val="22"/>
          <w:szCs w:val="22"/>
          <w:lang w:val="hy-AM"/>
        </w:rPr>
        <w:t xml:space="preserve"> հազ. դրամ</w:t>
      </w:r>
      <w:r w:rsidRPr="0095341B">
        <w:rPr>
          <w:rFonts w:ascii="GHEA Grapalat" w:hAnsi="GHEA Grapalat" w:cs="Sylfaen"/>
          <w:sz w:val="22"/>
          <w:szCs w:val="22"/>
          <w:lang w:val="hy-AM"/>
        </w:rPr>
        <w:t xml:space="preserve"> և 7,456․0 հազ․ դրամ</w:t>
      </w:r>
      <w:r w:rsidR="0014386B" w:rsidRPr="0095341B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276040" w:rsidRPr="0095341B">
        <w:rPr>
          <w:rFonts w:ascii="GHEA Grapalat" w:hAnsi="GHEA Grapalat" w:cs="Sylfaen"/>
          <w:sz w:val="22"/>
          <w:szCs w:val="22"/>
          <w:lang w:val="hy-AM"/>
        </w:rPr>
        <w:t xml:space="preserve">իսկ </w:t>
      </w:r>
      <w:r w:rsidR="0014386B" w:rsidRPr="0095341B">
        <w:rPr>
          <w:rFonts w:ascii="GHEA Grapalat" w:hAnsi="GHEA Grapalat"/>
          <w:sz w:val="22"/>
          <w:szCs w:val="22"/>
          <w:lang w:val="hy-AM"/>
        </w:rPr>
        <w:t xml:space="preserve">«Իջևանի ԱԱՊԿ» ՓԲԸ-ի </w:t>
      </w:r>
      <w:r w:rsidRPr="0095341B">
        <w:rPr>
          <w:rFonts w:ascii="GHEA Grapalat" w:hAnsi="GHEA Grapalat"/>
          <w:sz w:val="22"/>
          <w:szCs w:val="22"/>
          <w:lang w:val="hy-AM"/>
        </w:rPr>
        <w:t>մոտ նախորդ տարվա նկատմամբ</w:t>
      </w:r>
      <w:r w:rsidR="00276040" w:rsidRPr="0095341B">
        <w:rPr>
          <w:rFonts w:ascii="GHEA Grapalat" w:hAnsi="GHEA Grapalat"/>
          <w:sz w:val="22"/>
          <w:szCs w:val="22"/>
          <w:lang w:val="hy-AM"/>
        </w:rPr>
        <w:t xml:space="preserve"> ֆինանսատնտեսական վիճակի</w:t>
      </w:r>
      <w:r w:rsidRPr="0095341B">
        <w:rPr>
          <w:rFonts w:ascii="GHEA Grapalat" w:hAnsi="GHEA Grapalat"/>
          <w:sz w:val="22"/>
          <w:szCs w:val="22"/>
          <w:lang w:val="hy-AM"/>
        </w:rPr>
        <w:t xml:space="preserve"> առանձնակի փոփոխություն չի նկատվել</w:t>
      </w:r>
      <w:r w:rsidR="0014386B" w:rsidRPr="0095341B">
        <w:rPr>
          <w:rFonts w:ascii="GHEA Grapalat" w:hAnsi="GHEA Grapalat" w:cs="Sylfaen"/>
          <w:sz w:val="22"/>
          <w:szCs w:val="22"/>
          <w:lang w:val="hy-AM" w:eastAsia="en-US"/>
        </w:rPr>
        <w:t>:</w:t>
      </w:r>
    </w:p>
    <w:p w:rsidR="0014386B" w:rsidRPr="00AB3106" w:rsidRDefault="0014386B" w:rsidP="0014386B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ab/>
      </w:r>
      <w:r w:rsidRPr="00AB3106">
        <w:rPr>
          <w:rFonts w:ascii="GHEA Grapalat" w:hAnsi="GHEA Grapalat" w:cs="Sylfaen"/>
          <w:sz w:val="22"/>
          <w:szCs w:val="22"/>
          <w:lang w:val="hy-AM"/>
        </w:rPr>
        <w:t xml:space="preserve">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(պետպատվեր), ապա իմաստ ունի դիտարկել և համեմատել, թե կազմակերպությունների ընդամենը եկամուտների որ մասն է կազմում պետպատվերի շրջանակներում հատկացվող գումարները: ՀՀ Տավուշի մարզպետարանի բոլոր առողջապահական </w:t>
      </w:r>
      <w:r w:rsidR="00EF4F27" w:rsidRPr="00AB3106">
        <w:rPr>
          <w:rFonts w:ascii="GHEA Grapalat" w:hAnsi="GHEA Grapalat"/>
          <w:sz w:val="22"/>
          <w:szCs w:val="22"/>
          <w:lang w:val="hy-AM" w:eastAsia="en-US"/>
        </w:rPr>
        <w:t>կազմակերպություններին</w:t>
      </w:r>
      <w:r w:rsidRPr="00AB3106">
        <w:rPr>
          <w:rFonts w:ascii="GHEA Grapalat" w:hAnsi="GHEA Grapalat"/>
          <w:sz w:val="22"/>
          <w:szCs w:val="22"/>
          <w:lang w:val="hy-AM"/>
        </w:rPr>
        <w:t xml:space="preserve"> պետպատվերի շրջանակներում հատկացված ընդամենը գումարը կազմում է</w:t>
      </w:r>
      <w:r w:rsidR="008B34AD" w:rsidRPr="00AB3106">
        <w:rPr>
          <w:rFonts w:ascii="GHEA Grapalat" w:hAnsi="GHEA Grapalat"/>
          <w:sz w:val="22"/>
          <w:szCs w:val="22"/>
          <w:lang w:val="hy-AM"/>
        </w:rPr>
        <w:t xml:space="preserve"> </w:t>
      </w:r>
      <w:r w:rsidR="00834182" w:rsidRPr="00AB3106">
        <w:rPr>
          <w:rFonts w:ascii="GHEA Grapalat" w:hAnsi="GHEA Grapalat"/>
          <w:sz w:val="22"/>
          <w:szCs w:val="22"/>
          <w:lang w:val="hy-AM"/>
        </w:rPr>
        <w:t>1,038,424</w:t>
      </w:r>
      <w:r w:rsidR="00834182" w:rsidRPr="00AB3106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834182" w:rsidRPr="00AB3106">
        <w:rPr>
          <w:rFonts w:ascii="GHEA Grapalat" w:hAnsi="GHEA Grapalat"/>
          <w:sz w:val="22"/>
          <w:szCs w:val="22"/>
          <w:lang w:val="hy-AM"/>
        </w:rPr>
        <w:t xml:space="preserve">2 </w:t>
      </w:r>
      <w:r w:rsidRPr="00AB3106">
        <w:rPr>
          <w:rFonts w:ascii="GHEA Grapalat" w:hAnsi="GHEA Grapalat"/>
          <w:sz w:val="22"/>
          <w:szCs w:val="22"/>
          <w:lang w:val="hy-AM"/>
        </w:rPr>
        <w:t xml:space="preserve">հազ. դրամ (նախորդ տարվա համեմատ </w:t>
      </w:r>
      <w:r w:rsidR="00834182" w:rsidRPr="00AB3106">
        <w:rPr>
          <w:rFonts w:ascii="GHEA Grapalat" w:hAnsi="GHEA Grapalat"/>
          <w:sz w:val="22"/>
          <w:szCs w:val="22"/>
          <w:lang w:val="hy-AM"/>
        </w:rPr>
        <w:t>139,279</w:t>
      </w:r>
      <w:r w:rsidR="00834182" w:rsidRPr="00AB3106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834182" w:rsidRPr="00AB3106">
        <w:rPr>
          <w:rFonts w:ascii="GHEA Grapalat" w:hAnsi="GHEA Grapalat"/>
          <w:sz w:val="22"/>
          <w:szCs w:val="22"/>
          <w:lang w:val="hy-AM"/>
        </w:rPr>
        <w:t>3</w:t>
      </w:r>
      <w:r w:rsidRPr="00AB3106">
        <w:rPr>
          <w:rFonts w:ascii="GHEA Grapalat" w:hAnsi="GHEA Grapalat"/>
          <w:sz w:val="22"/>
          <w:szCs w:val="22"/>
          <w:lang w:val="hy-AM"/>
        </w:rPr>
        <w:t xml:space="preserve"> հազ. դրամ ավել), որը կազմում է ընդամենը եկամուտների </w:t>
      </w:r>
      <w:r w:rsidR="00834182" w:rsidRPr="00AB3106">
        <w:rPr>
          <w:rFonts w:ascii="GHEA Grapalat" w:hAnsi="GHEA Grapalat"/>
          <w:sz w:val="22"/>
          <w:szCs w:val="22"/>
          <w:lang w:val="hy-AM"/>
        </w:rPr>
        <w:t>60,9</w:t>
      </w:r>
      <w:r w:rsidR="00CC50F1" w:rsidRPr="00AB3106">
        <w:rPr>
          <w:rFonts w:ascii="GHEA Grapalat" w:hAnsi="GHEA Grapalat"/>
          <w:sz w:val="22"/>
          <w:szCs w:val="22"/>
          <w:lang w:val="hy-AM"/>
        </w:rPr>
        <w:t xml:space="preserve">% (նախորդ տարի այն կազմել էր </w:t>
      </w:r>
      <w:r w:rsidR="00834182" w:rsidRPr="00AB3106">
        <w:rPr>
          <w:rFonts w:ascii="GHEA Grapalat" w:hAnsi="GHEA Grapalat"/>
          <w:sz w:val="22"/>
          <w:szCs w:val="22"/>
          <w:lang w:val="hy-AM"/>
        </w:rPr>
        <w:t>64,1</w:t>
      </w:r>
      <w:r w:rsidR="008B34AD" w:rsidRPr="00AB3106">
        <w:rPr>
          <w:rFonts w:ascii="GHEA Grapalat" w:hAnsi="GHEA Grapalat"/>
          <w:sz w:val="22"/>
          <w:szCs w:val="22"/>
          <w:lang w:val="hy-AM"/>
        </w:rPr>
        <w:t>%):</w:t>
      </w:r>
      <w:r w:rsidR="008B34AD" w:rsidRPr="00AB3106">
        <w:rPr>
          <w:rFonts w:ascii="GHEA Grapalat" w:hAnsi="GHEA Grapalat"/>
          <w:sz w:val="22"/>
          <w:lang w:val="hy-AM"/>
        </w:rPr>
        <w:t xml:space="preserve"> </w:t>
      </w:r>
      <w:r w:rsidRPr="00AB3106">
        <w:rPr>
          <w:rFonts w:ascii="GHEA Grapalat" w:hAnsi="GHEA Grapalat"/>
          <w:sz w:val="22"/>
          <w:szCs w:val="22"/>
          <w:lang w:val="hy-AM"/>
        </w:rPr>
        <w:t xml:space="preserve">Ընկերությունների կողմից վճարովի բուժօգնության ծառայությունների գումարը նշված հաշվետու ժամանակաշրջանում կազմել է </w:t>
      </w:r>
      <w:r w:rsidR="00502F27" w:rsidRPr="00AB3106">
        <w:rPr>
          <w:rFonts w:ascii="GHEA Grapalat" w:hAnsi="GHEA Grapalat"/>
          <w:sz w:val="22"/>
          <w:szCs w:val="22"/>
          <w:lang w:val="hy-AM"/>
        </w:rPr>
        <w:t>375,280</w:t>
      </w:r>
      <w:r w:rsidR="00502F27" w:rsidRPr="00AB3106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502F27" w:rsidRPr="00AB3106">
        <w:rPr>
          <w:rFonts w:ascii="GHEA Grapalat" w:eastAsia="MS Mincho" w:hAnsi="GHEA Grapalat" w:cs="MS Mincho"/>
          <w:sz w:val="22"/>
          <w:szCs w:val="22"/>
          <w:lang w:val="hy-AM"/>
        </w:rPr>
        <w:t xml:space="preserve">0 </w:t>
      </w:r>
      <w:r w:rsidR="00CC50F1" w:rsidRPr="00AB3106">
        <w:rPr>
          <w:rFonts w:ascii="GHEA Grapalat" w:hAnsi="GHEA Grapalat"/>
          <w:sz w:val="22"/>
          <w:szCs w:val="22"/>
          <w:lang w:val="hy-AM"/>
        </w:rPr>
        <w:t xml:space="preserve">հազ. դրամ </w:t>
      </w:r>
      <w:r w:rsidRPr="00AB3106">
        <w:rPr>
          <w:rFonts w:ascii="GHEA Grapalat" w:hAnsi="GHEA Grapalat"/>
          <w:sz w:val="22"/>
          <w:szCs w:val="22"/>
          <w:lang w:val="hy-AM"/>
        </w:rPr>
        <w:t xml:space="preserve">(նախորդ տարվա համեմատ </w:t>
      </w:r>
      <w:r w:rsidR="00502F27" w:rsidRPr="00AB3106">
        <w:rPr>
          <w:rFonts w:ascii="GHEA Grapalat" w:hAnsi="GHEA Grapalat"/>
          <w:sz w:val="22"/>
          <w:szCs w:val="22"/>
          <w:lang w:val="hy-AM"/>
        </w:rPr>
        <w:t>141,839</w:t>
      </w:r>
      <w:r w:rsidR="00502F27" w:rsidRPr="00AB3106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502F27" w:rsidRPr="00AB3106">
        <w:rPr>
          <w:rFonts w:ascii="GHEA Grapalat" w:hAnsi="GHEA Grapalat"/>
          <w:sz w:val="22"/>
          <w:szCs w:val="22"/>
          <w:lang w:val="hy-AM"/>
        </w:rPr>
        <w:t>6</w:t>
      </w:r>
      <w:r w:rsidRPr="00AB3106">
        <w:rPr>
          <w:rFonts w:ascii="GHEA Grapalat" w:hAnsi="GHEA Grapalat"/>
          <w:sz w:val="22"/>
          <w:szCs w:val="22"/>
          <w:lang w:val="hy-AM"/>
        </w:rPr>
        <w:t xml:space="preserve"> հազ. դրամ </w:t>
      </w:r>
      <w:r w:rsidR="00502F27" w:rsidRPr="00AB3106">
        <w:rPr>
          <w:rFonts w:ascii="GHEA Grapalat" w:hAnsi="GHEA Grapalat"/>
          <w:sz w:val="22"/>
          <w:szCs w:val="22"/>
          <w:lang w:val="hy-AM"/>
        </w:rPr>
        <w:t>ավել</w:t>
      </w:r>
      <w:r w:rsidR="00CC50F1" w:rsidRPr="00AB3106">
        <w:rPr>
          <w:rFonts w:ascii="GHEA Grapalat" w:hAnsi="GHEA Grapalat"/>
          <w:sz w:val="22"/>
          <w:szCs w:val="22"/>
          <w:lang w:val="hy-AM"/>
        </w:rPr>
        <w:t>)</w:t>
      </w:r>
      <w:r w:rsidRPr="00AB3106">
        <w:rPr>
          <w:rFonts w:ascii="GHEA Grapalat" w:hAnsi="GHEA Grapalat"/>
          <w:sz w:val="22"/>
          <w:szCs w:val="22"/>
          <w:lang w:val="hy-AM"/>
        </w:rPr>
        <w:t xml:space="preserve"> կամ ընդամենը եկամուտների</w:t>
      </w:r>
      <w:r w:rsidR="008B34AD" w:rsidRPr="00AB3106">
        <w:rPr>
          <w:rFonts w:ascii="GHEA Grapalat" w:hAnsi="GHEA Grapalat"/>
          <w:sz w:val="22"/>
          <w:szCs w:val="22"/>
          <w:lang w:val="hy-AM"/>
        </w:rPr>
        <w:t xml:space="preserve"> </w:t>
      </w:r>
      <w:r w:rsidR="00502F27" w:rsidRPr="00AB3106">
        <w:rPr>
          <w:rFonts w:ascii="GHEA Grapalat" w:hAnsi="GHEA Grapalat"/>
          <w:sz w:val="22"/>
          <w:szCs w:val="22"/>
          <w:lang w:val="hy-AM"/>
        </w:rPr>
        <w:t>22</w:t>
      </w:r>
      <w:r w:rsidR="008B34AD" w:rsidRPr="00AB3106">
        <w:rPr>
          <w:rFonts w:ascii="GHEA Grapalat" w:hAnsi="GHEA Grapalat"/>
          <w:sz w:val="22"/>
          <w:szCs w:val="22"/>
          <w:lang w:val="hy-AM"/>
        </w:rPr>
        <w:t>%</w:t>
      </w:r>
      <w:r w:rsidR="006B1CD9" w:rsidRPr="00AB3106">
        <w:rPr>
          <w:rFonts w:ascii="GHEA Grapalat" w:hAnsi="GHEA Grapalat"/>
          <w:sz w:val="22"/>
          <w:szCs w:val="22"/>
          <w:lang w:val="hy-AM"/>
        </w:rPr>
        <w:t xml:space="preserve"> (նախորդ տարի այն կազմել էր </w:t>
      </w:r>
      <w:r w:rsidR="00502F27" w:rsidRPr="00AB3106">
        <w:rPr>
          <w:rFonts w:ascii="GHEA Grapalat" w:hAnsi="GHEA Grapalat"/>
          <w:sz w:val="22"/>
          <w:szCs w:val="22"/>
          <w:lang w:val="hy-AM"/>
        </w:rPr>
        <w:t>16,6</w:t>
      </w:r>
      <w:r w:rsidR="006B1CD9" w:rsidRPr="00AB3106">
        <w:rPr>
          <w:rFonts w:ascii="GHEA Grapalat" w:hAnsi="GHEA Grapalat"/>
          <w:sz w:val="22"/>
          <w:szCs w:val="22"/>
          <w:lang w:val="hy-AM"/>
        </w:rPr>
        <w:t>%):</w:t>
      </w:r>
      <w:r w:rsidRPr="00AB3106">
        <w:rPr>
          <w:rFonts w:ascii="GHEA Grapalat" w:hAnsi="GHEA Grapalat"/>
          <w:sz w:val="22"/>
          <w:szCs w:val="22"/>
          <w:lang w:val="hy-AM"/>
        </w:rPr>
        <w:t xml:space="preserve"> Մարզպետարանի 2 </w:t>
      </w:r>
      <w:r w:rsidR="00EF4F27" w:rsidRPr="00AB3106">
        <w:rPr>
          <w:rFonts w:ascii="GHEA Grapalat" w:hAnsi="GHEA Grapalat"/>
          <w:sz w:val="22"/>
          <w:szCs w:val="22"/>
          <w:lang w:val="hy-AM" w:eastAsia="en-US"/>
        </w:rPr>
        <w:t>կազմակերպության</w:t>
      </w:r>
      <w:r w:rsidR="00502F27" w:rsidRPr="00AB3106">
        <w:rPr>
          <w:rFonts w:ascii="GHEA Grapalat" w:hAnsi="GHEA Grapalat"/>
          <w:sz w:val="22"/>
          <w:szCs w:val="22"/>
          <w:lang w:val="hy-AM" w:eastAsia="en-US"/>
        </w:rPr>
        <w:t>՝</w:t>
      </w:r>
      <w:r w:rsidRPr="00AB3106">
        <w:rPr>
          <w:rFonts w:ascii="GHEA Grapalat" w:hAnsi="GHEA Grapalat"/>
          <w:sz w:val="22"/>
          <w:szCs w:val="22"/>
          <w:lang w:val="hy-AM"/>
        </w:rPr>
        <w:t xml:space="preserve"> «Իջևանի </w:t>
      </w:r>
      <w:r w:rsidR="00AB3106" w:rsidRPr="00AB3106">
        <w:rPr>
          <w:rFonts w:ascii="GHEA Grapalat" w:hAnsi="GHEA Grapalat"/>
          <w:sz w:val="22"/>
          <w:szCs w:val="22"/>
          <w:lang w:val="hy-AM"/>
        </w:rPr>
        <w:t>բժշկական կենտրոն</w:t>
      </w:r>
      <w:r w:rsidRPr="00AB3106">
        <w:rPr>
          <w:rFonts w:ascii="GHEA Grapalat" w:hAnsi="GHEA Grapalat"/>
          <w:sz w:val="22"/>
          <w:szCs w:val="22"/>
          <w:lang w:val="hy-AM"/>
        </w:rPr>
        <w:t xml:space="preserve">» </w:t>
      </w:r>
      <w:r w:rsidR="00502F27" w:rsidRPr="00AB3106">
        <w:rPr>
          <w:rFonts w:ascii="GHEA Grapalat" w:hAnsi="GHEA Grapalat"/>
          <w:sz w:val="22"/>
          <w:szCs w:val="22"/>
          <w:lang w:val="hy-AM"/>
        </w:rPr>
        <w:t xml:space="preserve"> և «Նոյեմբերյանի բժշկական կենտրոն» </w:t>
      </w:r>
      <w:r w:rsidRPr="00AB3106">
        <w:rPr>
          <w:rFonts w:ascii="GHEA Grapalat" w:hAnsi="GHEA Grapalat"/>
          <w:sz w:val="22"/>
          <w:szCs w:val="22"/>
          <w:lang w:val="hy-AM"/>
        </w:rPr>
        <w:t>ՓԲԸ-</w:t>
      </w:r>
      <w:r w:rsidR="00502F27" w:rsidRPr="00AB3106">
        <w:rPr>
          <w:rFonts w:ascii="GHEA Grapalat" w:hAnsi="GHEA Grapalat"/>
          <w:sz w:val="22"/>
          <w:szCs w:val="22"/>
          <w:lang w:val="hy-AM"/>
        </w:rPr>
        <w:t>ների</w:t>
      </w:r>
      <w:r w:rsidRPr="00AB3106">
        <w:rPr>
          <w:rFonts w:ascii="GHEA Grapalat" w:hAnsi="GHEA Grapalat"/>
          <w:sz w:val="22"/>
          <w:szCs w:val="22"/>
          <w:lang w:val="hy-AM"/>
        </w:rPr>
        <w:t xml:space="preserve"> կողմից համավճարով կատարված ծա</w:t>
      </w:r>
      <w:r w:rsidR="00502F27" w:rsidRPr="00AB3106">
        <w:rPr>
          <w:rFonts w:ascii="GHEA Grapalat" w:hAnsi="GHEA Grapalat"/>
          <w:sz w:val="22"/>
          <w:szCs w:val="22"/>
          <w:lang w:val="hy-AM"/>
        </w:rPr>
        <w:t>ռայությունների գումարը կազմել է 7,211</w:t>
      </w:r>
      <w:r w:rsidR="00502F27" w:rsidRPr="00AB3106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502F27" w:rsidRPr="00AB3106">
        <w:rPr>
          <w:rFonts w:ascii="GHEA Grapalat" w:hAnsi="GHEA Grapalat"/>
          <w:sz w:val="22"/>
          <w:szCs w:val="22"/>
          <w:lang w:val="hy-AM"/>
        </w:rPr>
        <w:t xml:space="preserve">6 </w:t>
      </w:r>
      <w:r w:rsidRPr="00AB3106">
        <w:rPr>
          <w:rFonts w:ascii="GHEA Grapalat" w:hAnsi="GHEA Grapalat"/>
          <w:sz w:val="22"/>
          <w:szCs w:val="22"/>
          <w:lang w:val="hy-AM"/>
        </w:rPr>
        <w:t>հազ. դրամ: Կազմակերպությունների աշխատակիցների</w:t>
      </w:r>
      <w:r w:rsidR="00502F27" w:rsidRPr="00AB3106">
        <w:rPr>
          <w:rFonts w:ascii="GHEA Grapalat" w:hAnsi="GHEA Grapalat"/>
          <w:sz w:val="22"/>
          <w:szCs w:val="22"/>
          <w:lang w:val="hy-AM"/>
        </w:rPr>
        <w:t>ն 2021</w:t>
      </w:r>
      <w:r w:rsidRPr="00AB3106">
        <w:rPr>
          <w:rFonts w:ascii="GHEA Grapalat" w:hAnsi="GHEA Grapalat"/>
          <w:sz w:val="22"/>
          <w:szCs w:val="22"/>
          <w:lang w:val="hy-AM"/>
        </w:rPr>
        <w:t xml:space="preserve">թ. վճարվել է </w:t>
      </w:r>
      <w:r w:rsidR="00502F27" w:rsidRPr="00AB3106">
        <w:rPr>
          <w:rFonts w:ascii="GHEA Grapalat" w:hAnsi="GHEA Grapalat"/>
          <w:sz w:val="22"/>
          <w:szCs w:val="22"/>
          <w:lang w:val="hy-AM"/>
        </w:rPr>
        <w:t>1,019,190</w:t>
      </w:r>
      <w:r w:rsidR="00502F27" w:rsidRPr="00AB3106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502F27" w:rsidRPr="00AB3106">
        <w:rPr>
          <w:rFonts w:ascii="GHEA Grapalat" w:hAnsi="GHEA Grapalat"/>
          <w:sz w:val="22"/>
          <w:szCs w:val="22"/>
          <w:lang w:val="hy-AM"/>
        </w:rPr>
        <w:t xml:space="preserve">0 </w:t>
      </w:r>
      <w:r w:rsidRPr="00AB3106">
        <w:rPr>
          <w:rFonts w:ascii="GHEA Grapalat" w:hAnsi="GHEA Grapalat"/>
          <w:sz w:val="22"/>
          <w:szCs w:val="22"/>
          <w:lang w:val="hy-AM"/>
        </w:rPr>
        <w:t xml:space="preserve">հազ. դրամ աշխատավարձ (նախորդ տարվա համեմատ </w:t>
      </w:r>
      <w:r w:rsidR="00502F27" w:rsidRPr="00AB3106">
        <w:rPr>
          <w:rFonts w:ascii="GHEA Grapalat" w:hAnsi="GHEA Grapalat"/>
          <w:sz w:val="22"/>
          <w:szCs w:val="22"/>
          <w:lang w:val="hy-AM"/>
        </w:rPr>
        <w:t>132,478</w:t>
      </w:r>
      <w:r w:rsidR="00502F27" w:rsidRPr="00AB3106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502F27" w:rsidRPr="00AB3106">
        <w:rPr>
          <w:rFonts w:ascii="GHEA Grapalat" w:hAnsi="GHEA Grapalat"/>
          <w:sz w:val="22"/>
          <w:szCs w:val="22"/>
          <w:lang w:val="hy-AM"/>
        </w:rPr>
        <w:t>5</w:t>
      </w:r>
      <w:r w:rsidRPr="00AB3106">
        <w:rPr>
          <w:rFonts w:ascii="GHEA Grapalat" w:hAnsi="GHEA Grapalat"/>
          <w:sz w:val="22"/>
          <w:szCs w:val="22"/>
          <w:lang w:val="hy-AM"/>
        </w:rPr>
        <w:t xml:space="preserve"> հազ. դրամ ավել), որը եթե համադրենք </w:t>
      </w:r>
      <w:r w:rsidR="001E79FC" w:rsidRPr="00AB3106">
        <w:rPr>
          <w:rFonts w:ascii="GHEA Grapalat" w:hAnsi="GHEA Grapalat"/>
          <w:sz w:val="22"/>
          <w:szCs w:val="22"/>
          <w:lang w:val="hy-AM"/>
        </w:rPr>
        <w:t xml:space="preserve">ընդամենը եկամուտների </w:t>
      </w:r>
      <w:r w:rsidR="006B1CD9" w:rsidRPr="00AB3106">
        <w:rPr>
          <w:rFonts w:ascii="GHEA Grapalat" w:hAnsi="GHEA Grapalat"/>
          <w:sz w:val="22"/>
          <w:szCs w:val="22"/>
          <w:lang w:val="hy-AM"/>
        </w:rPr>
        <w:t xml:space="preserve">գումարի հետ, ապա այն կկազմի </w:t>
      </w:r>
      <w:r w:rsidR="00502F27" w:rsidRPr="00AB3106">
        <w:rPr>
          <w:rFonts w:ascii="GHEA Grapalat" w:hAnsi="GHEA Grapalat"/>
          <w:sz w:val="22"/>
          <w:szCs w:val="22"/>
          <w:lang w:val="hy-AM"/>
        </w:rPr>
        <w:t>59,8</w:t>
      </w:r>
      <w:r w:rsidRPr="00AB3106">
        <w:rPr>
          <w:rFonts w:ascii="GHEA Grapalat" w:hAnsi="GHEA Grapalat"/>
          <w:sz w:val="22"/>
          <w:szCs w:val="22"/>
          <w:lang w:val="hy-AM"/>
        </w:rPr>
        <w:t xml:space="preserve">%: Նշված տեղեկատվությունն ըստ առանձին կազմակերպությունների ներկայացված է </w:t>
      </w:r>
      <w:r w:rsidR="00502F27" w:rsidRPr="00AB3106">
        <w:rPr>
          <w:rFonts w:ascii="GHEA Grapalat" w:hAnsi="GHEA Grapalat"/>
          <w:b/>
          <w:sz w:val="22"/>
          <w:szCs w:val="22"/>
          <w:lang w:val="hy-AM"/>
        </w:rPr>
        <w:t>հավելված 23</w:t>
      </w:r>
      <w:r w:rsidRPr="00AB3106">
        <w:rPr>
          <w:rFonts w:ascii="GHEA Grapalat" w:hAnsi="GHEA Grapalat"/>
          <w:b/>
          <w:sz w:val="22"/>
          <w:szCs w:val="22"/>
          <w:lang w:val="hy-AM"/>
        </w:rPr>
        <w:t>.1</w:t>
      </w:r>
      <w:r w:rsidRPr="00AB3106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14386B" w:rsidRPr="00502F27" w:rsidRDefault="0014386B" w:rsidP="0014386B">
      <w:pPr>
        <w:spacing w:line="360" w:lineRule="auto"/>
        <w:jc w:val="both"/>
        <w:rPr>
          <w:rFonts w:ascii="GHEA Grapalat" w:hAnsi="GHEA Grapalat"/>
          <w:color w:val="FF0000"/>
          <w:sz w:val="22"/>
          <w:szCs w:val="22"/>
          <w:lang w:val="hy-AM"/>
        </w:rPr>
      </w:pPr>
    </w:p>
    <w:p w:rsidR="00CC50F1" w:rsidRPr="005F519D" w:rsidRDefault="00CC50F1" w:rsidP="00851BD0">
      <w:pPr>
        <w:pStyle w:val="a3"/>
        <w:tabs>
          <w:tab w:val="clear" w:pos="540"/>
        </w:tabs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851BD0" w:rsidRPr="00AB3106" w:rsidRDefault="0014386B" w:rsidP="00851BD0">
      <w:pPr>
        <w:pStyle w:val="a3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AB3106">
        <w:rPr>
          <w:rFonts w:ascii="GHEA Grapalat" w:hAnsi="GHEA Grapalat" w:cs="Sylfaen"/>
          <w:sz w:val="22"/>
          <w:szCs w:val="22"/>
          <w:lang w:val="hy-AM"/>
        </w:rPr>
        <w:tab/>
      </w:r>
      <w:r w:rsidR="002D7EE0" w:rsidRPr="00AB3106">
        <w:rPr>
          <w:rFonts w:ascii="GHEA Grapalat" w:hAnsi="GHEA Grapalat"/>
          <w:b/>
          <w:sz w:val="22"/>
          <w:szCs w:val="22"/>
          <w:u w:val="single"/>
          <w:lang w:val="hy-AM"/>
        </w:rPr>
        <w:t>24</w:t>
      </w:r>
      <w:r w:rsidR="00851BD0" w:rsidRPr="00AB3106">
        <w:rPr>
          <w:rFonts w:ascii="GHEA Grapalat" w:hAnsi="GHEA Grapalat"/>
          <w:b/>
          <w:sz w:val="22"/>
          <w:szCs w:val="22"/>
          <w:u w:val="single"/>
          <w:lang w:val="hy-AM"/>
        </w:rPr>
        <w:t>.  ԵՐԵՎԱՆԻ  ՔԱՂԱՔԱՊԵՏԱՐԱՆ</w:t>
      </w:r>
    </w:p>
    <w:p w:rsidR="00851BD0" w:rsidRPr="00AB3106" w:rsidRDefault="00851BD0" w:rsidP="00851BD0">
      <w:pPr>
        <w:pStyle w:val="a3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851BD0" w:rsidRPr="00AB3106" w:rsidRDefault="002D7EE0" w:rsidP="00851BD0">
      <w:pPr>
        <w:pStyle w:val="a3"/>
        <w:tabs>
          <w:tab w:val="clear" w:pos="540"/>
          <w:tab w:val="left" w:pos="720"/>
        </w:tabs>
        <w:ind w:firstLine="720"/>
        <w:rPr>
          <w:rFonts w:ascii="GHEA Grapalat" w:hAnsi="GHEA Grapalat"/>
          <w:sz w:val="22"/>
          <w:szCs w:val="22"/>
          <w:lang w:val="hy-AM"/>
        </w:rPr>
      </w:pPr>
      <w:r w:rsidRPr="00AB3106">
        <w:rPr>
          <w:rFonts w:ascii="GHEA Grapalat" w:hAnsi="GHEA Grapalat"/>
          <w:sz w:val="22"/>
          <w:szCs w:val="22"/>
          <w:lang w:val="hy-AM"/>
        </w:rPr>
        <w:t>24</w:t>
      </w:r>
      <w:r w:rsidR="00851BD0" w:rsidRPr="00AB3106">
        <w:rPr>
          <w:rFonts w:ascii="GHEA Grapalat" w:hAnsi="GHEA Grapalat"/>
          <w:sz w:val="22"/>
          <w:szCs w:val="22"/>
          <w:lang w:val="hy-AM"/>
        </w:rPr>
        <w:t xml:space="preserve">.1 Երևանի քաղաքապետարանի «Կարեն Դեմիրճյանի անվան Երևանի մետրոպոլիտեն» ՓԲԸ-ի բաժնետոմսերի կառավարման լիազորությունները «Երևան քաղաքում տեղական </w:t>
      </w:r>
      <w:r w:rsidR="00851BD0" w:rsidRPr="00AB3106">
        <w:rPr>
          <w:rFonts w:ascii="GHEA Grapalat" w:hAnsi="GHEA Grapalat"/>
          <w:sz w:val="22"/>
          <w:szCs w:val="22"/>
          <w:lang w:val="hy-AM"/>
        </w:rPr>
        <w:lastRenderedPageBreak/>
        <w:t>ինքնակառավարման մասին» ՀՀ օրենքի հոդված 2-րդ մասի 2-րդ կետի համաձայն (բացառությամբ «Բաժնետիրական ընկերությունների մասին» ՀՀ օրենքի 67-րդ հոդվածի կետի «բ», «գ», և «ը» ենթակետերով սահմանված դեպքերի, ինչպես նաև բաժնետոմսերի օտարման և (կամ) գրավադրման լիազորությունների) վերապահվել են Երևանի քաղաքապետին:</w:t>
      </w:r>
    </w:p>
    <w:p w:rsidR="00851BD0" w:rsidRPr="00AB3106" w:rsidRDefault="002D7EE0" w:rsidP="00851BD0">
      <w:pPr>
        <w:pStyle w:val="a3"/>
        <w:ind w:firstLine="720"/>
        <w:rPr>
          <w:rFonts w:ascii="GHEA Grapalat" w:hAnsi="GHEA Grapalat"/>
          <w:sz w:val="22"/>
          <w:szCs w:val="22"/>
          <w:lang w:val="hy-AM"/>
        </w:rPr>
      </w:pPr>
      <w:r w:rsidRPr="00AB3106">
        <w:rPr>
          <w:rFonts w:ascii="GHEA Grapalat" w:hAnsi="GHEA Grapalat"/>
          <w:sz w:val="22"/>
          <w:szCs w:val="22"/>
          <w:lang w:val="hy-AM"/>
        </w:rPr>
        <w:t>24</w:t>
      </w:r>
      <w:r w:rsidR="00BF27E9" w:rsidRPr="00AB3106">
        <w:rPr>
          <w:rFonts w:ascii="GHEA Grapalat" w:hAnsi="GHEA Grapalat"/>
          <w:sz w:val="22"/>
          <w:szCs w:val="22"/>
          <w:lang w:val="hy-AM"/>
        </w:rPr>
        <w:t>.2 2021</w:t>
      </w:r>
      <w:r w:rsidR="00851BD0" w:rsidRPr="00AB3106">
        <w:rPr>
          <w:rFonts w:ascii="GHEA Grapalat" w:hAnsi="GHEA Grapalat"/>
          <w:sz w:val="22"/>
          <w:szCs w:val="22"/>
          <w:lang w:val="hy-AM"/>
        </w:rPr>
        <w:t>թ.-ի տարեկան տվյալներով</w:t>
      </w:r>
      <w:r w:rsidR="00851BD0" w:rsidRPr="00AB310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51BD0" w:rsidRPr="00AB3106">
        <w:rPr>
          <w:rFonts w:ascii="GHEA Grapalat" w:hAnsi="GHEA Grapalat"/>
          <w:sz w:val="22"/>
          <w:szCs w:val="22"/>
          <w:lang w:val="hy-AM"/>
        </w:rPr>
        <w:t>«Կարեն Դեմիրճյանի անվան Երևանի մետրոպոլիտեն» ՓԲԸ-ի</w:t>
      </w:r>
      <w:r w:rsidR="00851BD0" w:rsidRPr="00AB3106">
        <w:rPr>
          <w:rFonts w:ascii="GHEA Grapalat" w:hAnsi="GHEA Grapalat" w:cs="Sylfaen"/>
          <w:sz w:val="22"/>
          <w:szCs w:val="22"/>
          <w:lang w:val="hy-AM"/>
        </w:rPr>
        <w:t xml:space="preserve"> աշխատողների</w:t>
      </w:r>
      <w:r w:rsidR="00CC50F1" w:rsidRPr="00AB3106">
        <w:rPr>
          <w:rFonts w:ascii="GHEA Grapalat" w:hAnsi="GHEA Grapalat" w:cs="Sylfaen"/>
          <w:sz w:val="22"/>
          <w:szCs w:val="22"/>
          <w:lang w:val="hy-AM"/>
        </w:rPr>
        <w:t xml:space="preserve"> միջին ցուցակային</w:t>
      </w:r>
      <w:r w:rsidR="00851BD0" w:rsidRPr="00AB3106">
        <w:rPr>
          <w:rFonts w:ascii="GHEA Grapalat" w:hAnsi="GHEA Grapalat" w:cs="Sylfaen"/>
          <w:sz w:val="22"/>
          <w:szCs w:val="22"/>
          <w:lang w:val="hy-AM"/>
        </w:rPr>
        <w:t xml:space="preserve"> թ</w:t>
      </w:r>
      <w:r w:rsidR="00CC50F1" w:rsidRPr="00AB3106">
        <w:rPr>
          <w:rFonts w:ascii="GHEA Grapalat" w:hAnsi="GHEA Grapalat" w:cs="Sylfaen"/>
          <w:sz w:val="22"/>
          <w:szCs w:val="22"/>
          <w:lang w:val="hy-AM"/>
        </w:rPr>
        <w:t>ի</w:t>
      </w:r>
      <w:r w:rsidR="00851BD0" w:rsidRPr="00AB3106">
        <w:rPr>
          <w:rFonts w:ascii="GHEA Grapalat" w:hAnsi="GHEA Grapalat" w:cs="Sylfaen"/>
          <w:sz w:val="22"/>
          <w:szCs w:val="22"/>
          <w:lang w:val="hy-AM"/>
        </w:rPr>
        <w:t>վը կ</w:t>
      </w:r>
      <w:r w:rsidR="00BF27E9" w:rsidRPr="00AB3106">
        <w:rPr>
          <w:rFonts w:ascii="GHEA Grapalat" w:hAnsi="GHEA Grapalat" w:cs="Sylfaen"/>
          <w:sz w:val="22"/>
          <w:szCs w:val="22"/>
          <w:lang w:val="hy-AM"/>
        </w:rPr>
        <w:t>ազմել է 892</w:t>
      </w:r>
      <w:r w:rsidR="00851BD0" w:rsidRPr="00AB3106">
        <w:rPr>
          <w:rFonts w:ascii="GHEA Grapalat" w:hAnsi="GHEA Grapalat" w:cs="Sylfaen"/>
          <w:sz w:val="22"/>
          <w:szCs w:val="22"/>
          <w:lang w:val="hy-AM"/>
        </w:rPr>
        <w:t xml:space="preserve"> աշխատող, նախորդ տարվա համեմատ</w:t>
      </w:r>
      <w:r w:rsidR="00BF27E9" w:rsidRPr="00AB3106">
        <w:rPr>
          <w:rFonts w:ascii="GHEA Grapalat" w:hAnsi="GHEA Grapalat" w:cs="Sylfaen"/>
          <w:sz w:val="22"/>
          <w:szCs w:val="22"/>
          <w:lang w:val="hy-AM"/>
        </w:rPr>
        <w:t xml:space="preserve"> թիվը նվազել է 7</w:t>
      </w:r>
      <w:r w:rsidR="00851BD0" w:rsidRPr="00AB3106">
        <w:rPr>
          <w:rFonts w:ascii="GHEA Grapalat" w:hAnsi="GHEA Grapalat" w:cs="Sylfaen"/>
          <w:sz w:val="22"/>
          <w:szCs w:val="22"/>
          <w:lang w:val="hy-AM"/>
        </w:rPr>
        <w:t>-ով:</w:t>
      </w:r>
    </w:p>
    <w:p w:rsidR="00851BD0" w:rsidRPr="00AB3106" w:rsidRDefault="00851BD0" w:rsidP="00851BD0">
      <w:pPr>
        <w:pStyle w:val="a3"/>
        <w:tabs>
          <w:tab w:val="num" w:pos="-5220"/>
        </w:tabs>
        <w:ind w:firstLine="720"/>
        <w:rPr>
          <w:rFonts w:ascii="GHEA Grapalat" w:hAnsi="GHEA Grapalat" w:cs="Sylfaen"/>
          <w:sz w:val="22"/>
          <w:szCs w:val="22"/>
          <w:lang w:val="hy-AM"/>
        </w:rPr>
      </w:pPr>
      <w:r w:rsidRPr="00AB3106">
        <w:rPr>
          <w:rFonts w:ascii="GHEA Grapalat" w:hAnsi="GHEA Grapalat"/>
          <w:sz w:val="22"/>
          <w:szCs w:val="22"/>
          <w:lang w:val="hy-AM"/>
        </w:rPr>
        <w:t>2</w:t>
      </w:r>
      <w:r w:rsidR="002D7EE0" w:rsidRPr="00AB3106">
        <w:rPr>
          <w:rFonts w:ascii="GHEA Grapalat" w:hAnsi="GHEA Grapalat"/>
          <w:sz w:val="22"/>
          <w:szCs w:val="22"/>
          <w:lang w:val="hy-AM"/>
        </w:rPr>
        <w:t>4</w:t>
      </w:r>
      <w:r w:rsidRPr="00AB3106">
        <w:rPr>
          <w:rFonts w:ascii="GHEA Grapalat" w:hAnsi="GHEA Grapalat"/>
          <w:sz w:val="22"/>
          <w:szCs w:val="22"/>
          <w:lang w:val="hy-AM"/>
        </w:rPr>
        <w:t xml:space="preserve">.3 </w:t>
      </w:r>
      <w:r w:rsidRPr="00AB3106">
        <w:rPr>
          <w:rFonts w:ascii="GHEA Grapalat" w:hAnsi="GHEA Grapalat" w:cs="Sylfaen"/>
          <w:sz w:val="22"/>
          <w:szCs w:val="22"/>
          <w:lang w:val="hy-AM"/>
        </w:rPr>
        <w:t>Առևտրային կազմակերպության ֆինանսատնտեսական գործունեության ամփոփ</w:t>
      </w:r>
      <w:r w:rsidRPr="00AB310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B3106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851BD0" w:rsidRPr="00AB3106" w:rsidRDefault="00851BD0" w:rsidP="00851BD0">
      <w:pPr>
        <w:pStyle w:val="a3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</w:p>
    <w:p w:rsidR="00851BD0" w:rsidRPr="00AB3106" w:rsidRDefault="00851BD0" w:rsidP="00851BD0">
      <w:pPr>
        <w:pStyle w:val="a3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AB3106">
        <w:rPr>
          <w:rFonts w:ascii="GHEA Grapalat" w:hAnsi="GHEA Grapalat" w:cs="Sylfaen"/>
          <w:i/>
          <w:iCs/>
          <w:sz w:val="22"/>
          <w:szCs w:val="22"/>
        </w:rPr>
        <w:t>(հազ. դրամ)</w:t>
      </w:r>
      <w:r w:rsidRPr="00AB3106">
        <w:rPr>
          <w:rFonts w:ascii="GHEA Grapalat" w:hAnsi="GHEA Grapalat"/>
          <w:i/>
          <w:iCs/>
          <w:sz w:val="22"/>
          <w:szCs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851BD0" w:rsidRPr="00AB3106" w:rsidTr="00851BD0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51BD0" w:rsidRPr="00AB3106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B3106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851BD0" w:rsidRPr="00AB3106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AB3106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851BD0" w:rsidRPr="00AB3106" w:rsidRDefault="00BF27E9" w:rsidP="00851BD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AB3106">
              <w:rPr>
                <w:rFonts w:ascii="GHEA Grapalat" w:hAnsi="GHEA Grapalat"/>
                <w:bCs/>
                <w:sz w:val="22"/>
                <w:szCs w:val="22"/>
              </w:rPr>
              <w:t>2021</w:t>
            </w:r>
            <w:r w:rsidR="00851BD0" w:rsidRPr="00AB3106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="00851BD0" w:rsidRPr="00AB3106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851BD0" w:rsidRPr="00AB3106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AB3106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851BD0" w:rsidRPr="00AB3106" w:rsidTr="00851BD0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1BD0" w:rsidRPr="00AB3106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3106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1BD0" w:rsidRPr="00AB3106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B3106">
              <w:rPr>
                <w:rFonts w:ascii="GHEA Grapalat" w:hAnsi="GHEA Grapalat" w:cs="Sylfaen"/>
                <w:sz w:val="22"/>
                <w:szCs w:val="22"/>
              </w:rPr>
              <w:t>Սեփական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1BD0" w:rsidRPr="00AB3106" w:rsidRDefault="00BF27E9" w:rsidP="00AB3106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AB3106">
              <w:rPr>
                <w:rFonts w:ascii="GHEA Grapalat" w:hAnsi="GHEA Grapalat"/>
                <w:sz w:val="22"/>
                <w:szCs w:val="22"/>
              </w:rPr>
              <w:t>6,128,695</w:t>
            </w:r>
            <w:r w:rsidRPr="00AB3106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AB3106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51BD0" w:rsidRPr="00AB3106" w:rsidTr="00851BD0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1BD0" w:rsidRPr="00AB3106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3106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1BD0" w:rsidRPr="00AB3106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AB3106">
              <w:rPr>
                <w:rFonts w:ascii="GHEA Grapalat" w:hAnsi="GHEA Grapalat" w:cs="Sylfaen"/>
                <w:sz w:val="22"/>
                <w:szCs w:val="22"/>
              </w:rPr>
              <w:t xml:space="preserve">Աշխատել </w:t>
            </w:r>
            <w:r w:rsidRPr="00AB3106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AB3106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BF27E9" w:rsidRPr="00AB3106">
              <w:rPr>
                <w:rFonts w:ascii="GHEA Grapalat" w:hAnsi="GHEA Grapalat" w:cs="Sylfaen"/>
                <w:sz w:val="22"/>
                <w:szCs w:val="22"/>
                <w:lang w:val="hy-AM"/>
              </w:rPr>
              <w:t>շահույթով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1BD0" w:rsidRPr="00AB3106" w:rsidRDefault="00851BD0" w:rsidP="00851BD0">
            <w:pPr>
              <w:pStyle w:val="a3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3106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851BD0" w:rsidRPr="00AB3106" w:rsidTr="00851BD0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1BD0" w:rsidRPr="00AB3106" w:rsidRDefault="00851BD0" w:rsidP="00851BD0">
            <w:pPr>
              <w:pStyle w:val="a5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B3106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  <w:r w:rsidRPr="00AB3106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1BD0" w:rsidRPr="00AB3106" w:rsidRDefault="00BF27E9" w:rsidP="00BF27E9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B3106">
              <w:rPr>
                <w:rFonts w:ascii="GHEA Grapalat" w:hAnsi="GHEA Grapalat" w:cs="Sylfaen"/>
                <w:sz w:val="22"/>
                <w:szCs w:val="22"/>
              </w:rPr>
              <w:t xml:space="preserve">Զուտ շահույթի </w:t>
            </w:r>
            <w:r w:rsidR="00851BD0" w:rsidRPr="00AB3106">
              <w:rPr>
                <w:rFonts w:ascii="GHEA Grapalat" w:hAnsi="GHEA Grapalat" w:cs="Sylfaen"/>
                <w:sz w:val="22"/>
                <w:szCs w:val="22"/>
              </w:rPr>
              <w:t>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1BD0" w:rsidRPr="00AB3106" w:rsidRDefault="00AB3106" w:rsidP="00CC50F1">
            <w:pPr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AB3106">
              <w:rPr>
                <w:rFonts w:ascii="GHEA Grapalat" w:hAnsi="GHEA Grapalat"/>
                <w:sz w:val="22"/>
                <w:szCs w:val="22"/>
                <w:lang w:val="hy-AM"/>
              </w:rPr>
              <w:t>1,369,811․8</w:t>
            </w:r>
          </w:p>
        </w:tc>
      </w:tr>
      <w:tr w:rsidR="00851BD0" w:rsidRPr="00AB3106" w:rsidTr="00851BD0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1BD0" w:rsidRPr="00AB3106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3106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  <w:r w:rsidRPr="00AB3106">
              <w:rPr>
                <w:rFonts w:ascii="GHEA Grapalat" w:hAnsi="GHEA Grapalat"/>
                <w:sz w:val="22"/>
                <w:szCs w:val="22"/>
              </w:rPr>
              <w:t>.</w:t>
            </w:r>
          </w:p>
          <w:p w:rsidR="00851BD0" w:rsidRPr="00AB3106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3106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  <w:r w:rsidRPr="00AB3106">
              <w:rPr>
                <w:rFonts w:ascii="GHEA Grapalat" w:hAnsi="GHEA Grapalat"/>
                <w:sz w:val="22"/>
                <w:szCs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1BD0" w:rsidRPr="00AB3106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B3106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851BD0" w:rsidRPr="00AB3106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B3106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F27E9" w:rsidRPr="00AB3106" w:rsidRDefault="00BF27E9" w:rsidP="00BF27E9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AB3106">
              <w:rPr>
                <w:rFonts w:ascii="GHEA Grapalat" w:hAnsi="GHEA Grapalat"/>
                <w:sz w:val="22"/>
                <w:szCs w:val="22"/>
              </w:rPr>
              <w:t>5,537,412</w:t>
            </w:r>
            <w:r w:rsidRPr="00AB3106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AB3106">
              <w:rPr>
                <w:rFonts w:ascii="GHEA Grapalat" w:hAnsi="GHEA Grapalat"/>
                <w:sz w:val="22"/>
                <w:szCs w:val="22"/>
              </w:rPr>
              <w:t>7</w:t>
            </w:r>
          </w:p>
          <w:p w:rsidR="00BF27E9" w:rsidRPr="00AB3106" w:rsidRDefault="00BF27E9" w:rsidP="00BF27E9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AB3106">
              <w:rPr>
                <w:rFonts w:ascii="GHEA Grapalat" w:hAnsi="GHEA Grapalat"/>
                <w:sz w:val="22"/>
                <w:szCs w:val="22"/>
              </w:rPr>
              <w:t>3,131,351</w:t>
            </w:r>
            <w:r w:rsidRPr="00AB3106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AB3106">
              <w:rPr>
                <w:rFonts w:ascii="GHEA Grapalat" w:hAnsi="GHEA Grapalat"/>
                <w:sz w:val="22"/>
                <w:szCs w:val="22"/>
              </w:rPr>
              <w:t>7</w:t>
            </w:r>
          </w:p>
          <w:p w:rsidR="00851BD0" w:rsidRPr="00AB3106" w:rsidRDefault="00851BD0" w:rsidP="00851BD0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851BD0" w:rsidRPr="00AB3106" w:rsidTr="00851BD0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1BD0" w:rsidRPr="00AB3106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3106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  <w:r w:rsidRPr="00AB3106">
              <w:rPr>
                <w:rFonts w:ascii="GHEA Grapalat" w:hAnsi="GHEA Grapalat"/>
                <w:sz w:val="22"/>
                <w:szCs w:val="22"/>
              </w:rPr>
              <w:t>.</w:t>
            </w:r>
          </w:p>
          <w:p w:rsidR="00851BD0" w:rsidRPr="00AB3106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3106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  <w:r w:rsidRPr="00AB3106">
              <w:rPr>
                <w:rFonts w:ascii="GHEA Grapalat" w:hAnsi="GHEA Grapalat"/>
                <w:sz w:val="22"/>
                <w:szCs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1BD0" w:rsidRPr="00AB3106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B3106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851BD0" w:rsidRPr="00AB3106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B3106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F27E9" w:rsidRPr="00AB3106" w:rsidRDefault="00BF27E9" w:rsidP="00BF27E9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AB3106">
              <w:rPr>
                <w:rFonts w:ascii="GHEA Grapalat" w:hAnsi="GHEA Grapalat"/>
                <w:sz w:val="22"/>
                <w:szCs w:val="22"/>
              </w:rPr>
              <w:t>4</w:t>
            </w:r>
            <w:r w:rsidRPr="00AB3106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AB3106">
              <w:rPr>
                <w:rFonts w:ascii="GHEA Grapalat" w:hAnsi="GHEA Grapalat"/>
                <w:sz w:val="22"/>
                <w:szCs w:val="22"/>
              </w:rPr>
              <w:t>116,340</w:t>
            </w:r>
            <w:r w:rsidRPr="00AB3106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AB3106">
              <w:rPr>
                <w:rFonts w:ascii="GHEA Grapalat" w:hAnsi="GHEA Grapalat"/>
                <w:sz w:val="22"/>
                <w:szCs w:val="22"/>
              </w:rPr>
              <w:t>6</w:t>
            </w:r>
          </w:p>
          <w:p w:rsidR="00BF27E9" w:rsidRPr="00AB3106" w:rsidRDefault="00BF27E9" w:rsidP="00BF27E9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AB3106">
              <w:rPr>
                <w:rFonts w:ascii="GHEA Grapalat" w:hAnsi="GHEA Grapalat"/>
                <w:sz w:val="22"/>
                <w:szCs w:val="22"/>
              </w:rPr>
              <w:t>3,667,448</w:t>
            </w:r>
            <w:r w:rsidRPr="00AB3106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AB3106">
              <w:rPr>
                <w:rFonts w:ascii="GHEA Grapalat" w:hAnsi="GHEA Grapalat"/>
                <w:sz w:val="22"/>
                <w:szCs w:val="22"/>
              </w:rPr>
              <w:t>7</w:t>
            </w:r>
          </w:p>
          <w:p w:rsidR="00851BD0" w:rsidRPr="00AB3106" w:rsidRDefault="00851BD0" w:rsidP="00851BD0">
            <w:pPr>
              <w:pStyle w:val="a3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851BD0" w:rsidRPr="00AB3106" w:rsidTr="00851BD0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1BD0" w:rsidRPr="00AB3106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3106">
              <w:rPr>
                <w:rFonts w:ascii="GHEA Grapalat" w:hAnsi="GHEA Grapalat"/>
                <w:sz w:val="22"/>
                <w:szCs w:val="22"/>
                <w:lang w:val="ru-RU"/>
              </w:rPr>
              <w:t>6.</w:t>
            </w:r>
          </w:p>
          <w:p w:rsidR="00851BD0" w:rsidRPr="00AB3106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3106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  <w:r w:rsidRPr="00AB3106">
              <w:rPr>
                <w:rFonts w:ascii="GHEA Grapalat" w:hAnsi="GHEA Grapalat"/>
                <w:sz w:val="22"/>
                <w:szCs w:val="22"/>
              </w:rPr>
              <w:t>.1</w:t>
            </w:r>
          </w:p>
          <w:p w:rsidR="00851BD0" w:rsidRPr="00AB3106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3106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  <w:r w:rsidRPr="00AB3106">
              <w:rPr>
                <w:rFonts w:ascii="GHEA Grapalat" w:hAnsi="GHEA Grapalat"/>
                <w:sz w:val="22"/>
                <w:szCs w:val="22"/>
              </w:rPr>
              <w:t>.2</w:t>
            </w:r>
          </w:p>
          <w:p w:rsidR="00851BD0" w:rsidRPr="00AB3106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3106">
              <w:rPr>
                <w:rFonts w:ascii="GHEA Grapalat" w:hAnsi="GHEA Grapalat"/>
                <w:sz w:val="22"/>
                <w:szCs w:val="22"/>
                <w:lang w:val="ru-RU"/>
              </w:rPr>
              <w:t>6.3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1BD0" w:rsidRPr="00AB3106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3106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AB310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B3106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AB310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B3106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AB310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AB3106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AB310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B3106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AB3106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851BD0" w:rsidRPr="00AB3106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3106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AB310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B3106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AB310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B3106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AB310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B3106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851BD0" w:rsidRPr="00AB3106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AB3106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851BD0" w:rsidRPr="00AB3106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AB3106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F27E9" w:rsidRPr="00AB3106" w:rsidRDefault="00BF27E9" w:rsidP="00BF27E9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AB3106">
              <w:rPr>
                <w:rFonts w:ascii="GHEA Grapalat" w:hAnsi="GHEA Grapalat"/>
                <w:sz w:val="22"/>
                <w:szCs w:val="22"/>
              </w:rPr>
              <w:t>1,230,716</w:t>
            </w:r>
            <w:r w:rsidRPr="00AB3106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AB3106">
              <w:rPr>
                <w:rFonts w:ascii="GHEA Grapalat" w:hAnsi="GHEA Grapalat"/>
                <w:sz w:val="22"/>
                <w:szCs w:val="22"/>
              </w:rPr>
              <w:t>7</w:t>
            </w:r>
          </w:p>
          <w:p w:rsidR="00BF27E9" w:rsidRPr="00AB3106" w:rsidRDefault="00BF27E9" w:rsidP="00BF27E9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AB3106">
              <w:rPr>
                <w:rFonts w:ascii="GHEA Grapalat" w:hAnsi="GHEA Grapalat"/>
                <w:sz w:val="22"/>
                <w:szCs w:val="22"/>
              </w:rPr>
              <w:t>62,789</w:t>
            </w:r>
            <w:r w:rsidRPr="00AB3106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AB3106">
              <w:rPr>
                <w:rFonts w:ascii="GHEA Grapalat" w:hAnsi="GHEA Grapalat"/>
                <w:sz w:val="22"/>
                <w:szCs w:val="22"/>
              </w:rPr>
              <w:t>2</w:t>
            </w:r>
          </w:p>
          <w:p w:rsidR="00BF27E9" w:rsidRPr="00AB3106" w:rsidRDefault="00BF27E9" w:rsidP="00BF27E9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AB3106">
              <w:rPr>
                <w:rFonts w:ascii="GHEA Grapalat" w:hAnsi="GHEA Grapalat"/>
                <w:sz w:val="22"/>
                <w:szCs w:val="22"/>
              </w:rPr>
              <w:t>152,589</w:t>
            </w:r>
            <w:r w:rsidRPr="00AB3106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AB3106">
              <w:rPr>
                <w:rFonts w:ascii="GHEA Grapalat" w:hAnsi="GHEA Grapalat"/>
                <w:sz w:val="22"/>
                <w:szCs w:val="22"/>
              </w:rPr>
              <w:t>6</w:t>
            </w:r>
          </w:p>
          <w:p w:rsidR="00BF27E9" w:rsidRPr="00AB3106" w:rsidRDefault="00BF27E9" w:rsidP="00BF27E9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AB3106">
              <w:rPr>
                <w:rFonts w:ascii="GHEA Grapalat" w:hAnsi="GHEA Grapalat"/>
                <w:sz w:val="22"/>
                <w:szCs w:val="22"/>
              </w:rPr>
              <w:t>121,375</w:t>
            </w:r>
            <w:r w:rsidRPr="00AB3106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AB3106">
              <w:rPr>
                <w:rFonts w:ascii="GHEA Grapalat" w:hAnsi="GHEA Grapalat"/>
                <w:sz w:val="22"/>
                <w:szCs w:val="22"/>
              </w:rPr>
              <w:t>7</w:t>
            </w:r>
          </w:p>
          <w:p w:rsidR="00851BD0" w:rsidRPr="00AB3106" w:rsidRDefault="00851BD0" w:rsidP="00851BD0">
            <w:pPr>
              <w:pStyle w:val="a3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851BD0" w:rsidRPr="00AB3106" w:rsidTr="00851BD0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1BD0" w:rsidRPr="00AB3106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3106">
              <w:rPr>
                <w:rFonts w:ascii="GHEA Grapalat" w:hAnsi="GHEA Grapalat"/>
                <w:sz w:val="22"/>
                <w:szCs w:val="22"/>
                <w:lang w:val="ru-RU"/>
              </w:rPr>
              <w:t>7.</w:t>
            </w:r>
          </w:p>
          <w:p w:rsidR="00851BD0" w:rsidRPr="00AB3106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3106">
              <w:rPr>
                <w:rFonts w:ascii="GHEA Grapalat" w:hAnsi="GHEA Grapalat"/>
                <w:sz w:val="22"/>
                <w:szCs w:val="22"/>
                <w:lang w:val="ru-RU"/>
              </w:rPr>
              <w:t>7</w:t>
            </w:r>
            <w:r w:rsidRPr="00AB3106">
              <w:rPr>
                <w:rFonts w:ascii="GHEA Grapalat" w:hAnsi="GHEA Grapalat"/>
                <w:sz w:val="22"/>
                <w:szCs w:val="22"/>
              </w:rPr>
              <w:t>.1</w:t>
            </w:r>
          </w:p>
          <w:p w:rsidR="00851BD0" w:rsidRPr="00AB3106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3106">
              <w:rPr>
                <w:rFonts w:ascii="GHEA Grapalat" w:hAnsi="GHEA Grapalat"/>
                <w:sz w:val="22"/>
                <w:szCs w:val="22"/>
                <w:lang w:val="ru-RU"/>
              </w:rPr>
              <w:t>7</w:t>
            </w:r>
            <w:r w:rsidRPr="00AB3106">
              <w:rPr>
                <w:rFonts w:ascii="GHEA Grapalat" w:hAnsi="GHEA Grapalat"/>
                <w:sz w:val="22"/>
                <w:szCs w:val="22"/>
              </w:rPr>
              <w:t>.2</w:t>
            </w:r>
          </w:p>
          <w:p w:rsidR="00851BD0" w:rsidRPr="00AB3106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1BD0" w:rsidRPr="00AB3106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3106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AB310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B3106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AB310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B3106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AB310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AB3106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AB310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B3106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AB3106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851BD0" w:rsidRPr="00AB3106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3106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AB310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AB3106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AB310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B3106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AB310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B3106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851BD0" w:rsidRPr="00AB3106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3106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AB310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B3106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AB310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B3106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B310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B3106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AB310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B3106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F27E9" w:rsidRPr="00AB3106" w:rsidRDefault="00BF27E9" w:rsidP="00BF27E9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AB3106">
              <w:rPr>
                <w:rFonts w:ascii="GHEA Grapalat" w:hAnsi="GHEA Grapalat"/>
                <w:sz w:val="22"/>
                <w:szCs w:val="22"/>
              </w:rPr>
              <w:t>1,851,618</w:t>
            </w:r>
            <w:r w:rsidRPr="00AB3106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AB3106">
              <w:rPr>
                <w:rFonts w:ascii="GHEA Grapalat" w:hAnsi="GHEA Grapalat"/>
                <w:sz w:val="22"/>
                <w:szCs w:val="22"/>
              </w:rPr>
              <w:t>8</w:t>
            </w:r>
          </w:p>
          <w:p w:rsidR="00BF27E9" w:rsidRPr="00AB3106" w:rsidRDefault="00BF27E9" w:rsidP="00BF27E9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AB3106">
              <w:rPr>
                <w:rFonts w:ascii="GHEA Grapalat" w:hAnsi="GHEA Grapalat"/>
                <w:sz w:val="22"/>
                <w:szCs w:val="22"/>
              </w:rPr>
              <w:t>54,220</w:t>
            </w:r>
            <w:r w:rsidRPr="00AB3106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AB3106">
              <w:rPr>
                <w:rFonts w:ascii="GHEA Grapalat" w:hAnsi="GHEA Grapalat"/>
                <w:sz w:val="22"/>
                <w:szCs w:val="22"/>
              </w:rPr>
              <w:t>2</w:t>
            </w:r>
          </w:p>
          <w:p w:rsidR="00BF27E9" w:rsidRPr="00AB3106" w:rsidRDefault="00BF27E9" w:rsidP="00BF27E9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AB3106">
              <w:rPr>
                <w:rFonts w:ascii="GHEA Grapalat" w:hAnsi="GHEA Grapalat"/>
                <w:sz w:val="22"/>
                <w:szCs w:val="22"/>
              </w:rPr>
              <w:t>884,298</w:t>
            </w:r>
            <w:r w:rsidRPr="00AB3106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AB3106">
              <w:rPr>
                <w:rFonts w:ascii="GHEA Grapalat" w:hAnsi="GHEA Grapalat"/>
                <w:sz w:val="22"/>
                <w:szCs w:val="22"/>
              </w:rPr>
              <w:t>9</w:t>
            </w:r>
          </w:p>
          <w:p w:rsidR="00851BD0" w:rsidRPr="00AB3106" w:rsidRDefault="00851BD0" w:rsidP="00851BD0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851BD0" w:rsidRPr="00AB3106" w:rsidTr="00851BD0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1BD0" w:rsidRPr="00AB3106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3106">
              <w:rPr>
                <w:rFonts w:ascii="GHEA Grapalat" w:hAnsi="GHEA Grapalat"/>
                <w:sz w:val="22"/>
                <w:szCs w:val="22"/>
                <w:lang w:val="ru-RU"/>
              </w:rPr>
              <w:lastRenderedPageBreak/>
              <w:t>8</w:t>
            </w:r>
          </w:p>
          <w:p w:rsidR="00851BD0" w:rsidRPr="00AB3106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3106">
              <w:rPr>
                <w:rFonts w:ascii="GHEA Grapalat" w:hAnsi="GHEA Grapalat"/>
                <w:sz w:val="22"/>
                <w:szCs w:val="22"/>
                <w:lang w:val="ru-RU"/>
              </w:rPr>
              <w:t>8.1</w:t>
            </w:r>
          </w:p>
          <w:p w:rsidR="00851BD0" w:rsidRPr="00AB3106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3106">
              <w:rPr>
                <w:rFonts w:ascii="GHEA Grapalat" w:hAnsi="GHEA Grapalat"/>
                <w:sz w:val="22"/>
                <w:szCs w:val="22"/>
                <w:lang w:val="ru-RU"/>
              </w:rPr>
              <w:t>8.2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1BD0" w:rsidRPr="00AB3106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AB3106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851BD0" w:rsidRPr="00AB3106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AB3106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851BD0" w:rsidRPr="00AB3106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3106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F27E9" w:rsidRPr="00AB3106" w:rsidRDefault="00BF27E9" w:rsidP="00BF27E9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AB3106">
              <w:rPr>
                <w:rFonts w:ascii="GHEA Grapalat" w:hAnsi="GHEA Grapalat"/>
                <w:sz w:val="22"/>
                <w:szCs w:val="22"/>
              </w:rPr>
              <w:t>7,937,070</w:t>
            </w:r>
            <w:r w:rsidRPr="00AB3106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AB3106">
              <w:rPr>
                <w:rFonts w:ascii="GHEA Grapalat" w:hAnsi="GHEA Grapalat"/>
                <w:sz w:val="22"/>
                <w:szCs w:val="22"/>
              </w:rPr>
              <w:t>6</w:t>
            </w:r>
          </w:p>
          <w:p w:rsidR="00BF27E9" w:rsidRPr="00AB3106" w:rsidRDefault="00BF27E9" w:rsidP="00BF27E9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AB3106">
              <w:rPr>
                <w:rFonts w:ascii="GHEA Grapalat" w:hAnsi="GHEA Grapalat"/>
                <w:sz w:val="22"/>
                <w:szCs w:val="22"/>
              </w:rPr>
              <w:t>3,585,169</w:t>
            </w:r>
            <w:r w:rsidRPr="00AB3106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AB3106">
              <w:rPr>
                <w:rFonts w:ascii="GHEA Grapalat" w:hAnsi="GHEA Grapalat"/>
                <w:sz w:val="22"/>
                <w:szCs w:val="22"/>
              </w:rPr>
              <w:t>0</w:t>
            </w:r>
          </w:p>
          <w:p w:rsidR="00BF27E9" w:rsidRPr="00AB3106" w:rsidRDefault="00BF27E9" w:rsidP="00BF27E9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AB3106">
              <w:rPr>
                <w:rFonts w:ascii="GHEA Grapalat" w:hAnsi="GHEA Grapalat"/>
                <w:sz w:val="22"/>
                <w:szCs w:val="22"/>
              </w:rPr>
              <w:t>3,859,437</w:t>
            </w:r>
            <w:r w:rsidRPr="00AB3106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AB3106">
              <w:rPr>
                <w:rFonts w:ascii="GHEA Grapalat" w:hAnsi="GHEA Grapalat"/>
                <w:sz w:val="22"/>
                <w:szCs w:val="22"/>
              </w:rPr>
              <w:t>7</w:t>
            </w:r>
          </w:p>
          <w:p w:rsidR="00851BD0" w:rsidRPr="00AB3106" w:rsidRDefault="00851BD0" w:rsidP="00851BD0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851BD0" w:rsidRPr="00AB3106" w:rsidTr="00851BD0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1BD0" w:rsidRPr="00AB3106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3106">
              <w:rPr>
                <w:rFonts w:ascii="GHEA Grapalat" w:hAnsi="GHEA Grapalat"/>
                <w:sz w:val="22"/>
                <w:szCs w:val="22"/>
                <w:lang w:val="ru-RU"/>
              </w:rPr>
              <w:t>9</w:t>
            </w:r>
            <w:r w:rsidRPr="00AB3106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1BD0" w:rsidRPr="00AB3106" w:rsidRDefault="00851BD0" w:rsidP="00851BD0">
            <w:pPr>
              <w:pStyle w:val="a3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AB3106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F27E9" w:rsidRPr="00AB3106" w:rsidRDefault="00BF27E9" w:rsidP="00BF27E9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AB3106">
              <w:rPr>
                <w:rFonts w:ascii="GHEA Grapalat" w:hAnsi="GHEA Grapalat"/>
                <w:sz w:val="22"/>
                <w:szCs w:val="22"/>
              </w:rPr>
              <w:t>3,131,351</w:t>
            </w:r>
            <w:r w:rsidRPr="00AB3106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AB3106">
              <w:rPr>
                <w:rFonts w:ascii="GHEA Grapalat" w:hAnsi="GHEA Grapalat"/>
                <w:sz w:val="22"/>
                <w:szCs w:val="22"/>
              </w:rPr>
              <w:t>7</w:t>
            </w:r>
          </w:p>
          <w:p w:rsidR="00851BD0" w:rsidRPr="00AB3106" w:rsidRDefault="00851BD0" w:rsidP="00851BD0">
            <w:pPr>
              <w:pStyle w:val="a3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851BD0" w:rsidRPr="00AB3106" w:rsidRDefault="00851BD0" w:rsidP="00851BD0">
      <w:pPr>
        <w:pStyle w:val="a3"/>
        <w:tabs>
          <w:tab w:val="clear" w:pos="540"/>
          <w:tab w:val="left" w:pos="720"/>
        </w:tabs>
        <w:ind w:right="-338"/>
        <w:rPr>
          <w:rFonts w:ascii="GHEA Grapalat" w:hAnsi="GHEA Grapalat"/>
          <w:i/>
          <w:iCs/>
          <w:sz w:val="22"/>
          <w:szCs w:val="22"/>
        </w:rPr>
      </w:pPr>
      <w:r w:rsidRPr="00AB3106">
        <w:rPr>
          <w:rFonts w:ascii="GHEA Grapalat" w:hAnsi="GHEA Grapalat"/>
          <w:sz w:val="22"/>
          <w:szCs w:val="22"/>
          <w:lang w:val="hy-AM"/>
        </w:rPr>
        <w:tab/>
      </w:r>
      <w:r w:rsidRPr="00AB3106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 </w:t>
      </w:r>
      <w:r w:rsidRPr="00AB3106">
        <w:rPr>
          <w:rFonts w:ascii="GHEA Grapalat" w:hAnsi="GHEA Grapalat"/>
          <w:sz w:val="22"/>
          <w:szCs w:val="22"/>
        </w:rPr>
        <w:t xml:space="preserve"> </w:t>
      </w:r>
      <w:r w:rsidRPr="00AB3106">
        <w:rPr>
          <w:rFonts w:ascii="GHEA Grapalat" w:hAnsi="GHEA Grapalat"/>
          <w:sz w:val="22"/>
          <w:szCs w:val="22"/>
        </w:rPr>
        <w:tab/>
      </w:r>
      <w:r w:rsidRPr="00AB3106">
        <w:rPr>
          <w:rFonts w:ascii="GHEA Grapalat" w:hAnsi="GHEA Grapalat"/>
          <w:sz w:val="22"/>
          <w:szCs w:val="22"/>
        </w:rPr>
        <w:tab/>
      </w:r>
      <w:r w:rsidRPr="00AB3106">
        <w:rPr>
          <w:rFonts w:ascii="GHEA Grapalat" w:hAnsi="GHEA Grapalat"/>
          <w:sz w:val="22"/>
          <w:szCs w:val="22"/>
        </w:rPr>
        <w:tab/>
      </w:r>
      <w:r w:rsidRPr="00AB3106">
        <w:rPr>
          <w:rFonts w:ascii="GHEA Grapalat" w:hAnsi="GHEA Grapalat"/>
          <w:sz w:val="22"/>
          <w:szCs w:val="22"/>
        </w:rPr>
        <w:tab/>
      </w:r>
      <w:r w:rsidRPr="00AB3106">
        <w:rPr>
          <w:rFonts w:ascii="GHEA Grapalat" w:hAnsi="GHEA Grapalat"/>
          <w:sz w:val="22"/>
          <w:szCs w:val="22"/>
        </w:rPr>
        <w:tab/>
      </w:r>
    </w:p>
    <w:p w:rsidR="00851BD0" w:rsidRPr="00AB3106" w:rsidRDefault="002D7EE0" w:rsidP="00851BD0">
      <w:pPr>
        <w:pStyle w:val="a3"/>
        <w:ind w:firstLine="567"/>
        <w:rPr>
          <w:rFonts w:ascii="GHEA Grapalat" w:hAnsi="GHEA Grapalat" w:cs="Sylfaen"/>
          <w:sz w:val="22"/>
          <w:szCs w:val="22"/>
        </w:rPr>
      </w:pPr>
      <w:r w:rsidRPr="00AB3106">
        <w:rPr>
          <w:rFonts w:ascii="GHEA Grapalat" w:hAnsi="GHEA Grapalat" w:cs="Sylfaen"/>
          <w:sz w:val="22"/>
          <w:szCs w:val="22"/>
        </w:rPr>
        <w:t>24</w:t>
      </w:r>
      <w:r w:rsidR="00851BD0" w:rsidRPr="00AB3106">
        <w:rPr>
          <w:rFonts w:ascii="GHEA Grapalat" w:hAnsi="GHEA Grapalat" w:cs="Sylfaen"/>
          <w:sz w:val="22"/>
          <w:szCs w:val="22"/>
        </w:rPr>
        <w:t>.4 Առևտրային կազմակերպության պետական բաժնեմասի կառավարման արդյունավետության գնահատումն ըստ պրակտիկայում ընդունված թույլատրելի սահմանային նորմաների.</w:t>
      </w:r>
    </w:p>
    <w:p w:rsidR="00851BD0" w:rsidRPr="00AB3106" w:rsidRDefault="00851BD0" w:rsidP="00851BD0">
      <w:pPr>
        <w:tabs>
          <w:tab w:val="left" w:pos="540"/>
        </w:tabs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en-US"/>
        </w:rPr>
      </w:pPr>
      <w:r w:rsidRPr="00AB3106">
        <w:rPr>
          <w:rFonts w:ascii="GHEA Grapalat" w:hAnsi="GHEA Grapalat"/>
          <w:sz w:val="22"/>
          <w:szCs w:val="22"/>
          <w:lang w:val="en-US"/>
        </w:rPr>
        <w:t>1. «Կարեն Դեմիրճյանի անվան</w:t>
      </w:r>
      <w:r w:rsidR="00D12403" w:rsidRPr="00AB3106">
        <w:rPr>
          <w:rFonts w:ascii="GHEA Grapalat" w:hAnsi="GHEA Grapalat"/>
          <w:sz w:val="22"/>
          <w:szCs w:val="22"/>
          <w:lang w:val="en-US"/>
        </w:rPr>
        <w:t xml:space="preserve"> Երևանի մետրոպոլիտեն» ՓԲԸ-ն 2021</w:t>
      </w:r>
      <w:r w:rsidRPr="00AB3106">
        <w:rPr>
          <w:rFonts w:ascii="GHEA Grapalat" w:hAnsi="GHEA Grapalat"/>
          <w:sz w:val="22"/>
          <w:szCs w:val="22"/>
          <w:lang w:val="en-US"/>
        </w:rPr>
        <w:t xml:space="preserve">թ. տարեկան տվյալներով ձևավորել է </w:t>
      </w:r>
      <w:r w:rsidR="00D12403" w:rsidRPr="00AB3106">
        <w:rPr>
          <w:rFonts w:ascii="GHEA Grapalat" w:hAnsi="GHEA Grapalat"/>
          <w:sz w:val="22"/>
          <w:szCs w:val="22"/>
          <w:lang w:val="hy-AM"/>
        </w:rPr>
        <w:t>1,369,811․8 հազ․ դրամ</w:t>
      </w:r>
      <w:r w:rsidR="00D12403" w:rsidRPr="00AB3106">
        <w:rPr>
          <w:rFonts w:ascii="GHEA Grapalat" w:hAnsi="GHEA Grapalat"/>
          <w:sz w:val="22"/>
          <w:szCs w:val="22"/>
          <w:lang w:val="en-US"/>
        </w:rPr>
        <w:t xml:space="preserve"> զուտ շանույթ՝</w:t>
      </w:r>
      <w:r w:rsidR="00D12403" w:rsidRPr="00AB3106">
        <w:rPr>
          <w:rFonts w:ascii="GHEA Grapalat" w:hAnsi="GHEA Grapalat"/>
          <w:sz w:val="22"/>
          <w:szCs w:val="22"/>
          <w:lang w:val="hy-AM"/>
        </w:rPr>
        <w:t xml:space="preserve"> 2020թ-ին աշխատել էր վնասով և վնասը կազմել էր </w:t>
      </w:r>
      <w:r w:rsidRPr="00AB3106">
        <w:rPr>
          <w:rFonts w:ascii="GHEA Grapalat" w:hAnsi="GHEA Grapalat"/>
          <w:sz w:val="22"/>
          <w:szCs w:val="22"/>
          <w:lang w:val="en-US"/>
        </w:rPr>
        <w:t>1 220 342,8 հազ. դրամ:</w:t>
      </w:r>
    </w:p>
    <w:p w:rsidR="00D12403" w:rsidRPr="00AB3106" w:rsidRDefault="00851BD0" w:rsidP="00851BD0">
      <w:pPr>
        <w:tabs>
          <w:tab w:val="left" w:pos="540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B3106">
        <w:rPr>
          <w:rFonts w:ascii="GHEA Grapalat" w:hAnsi="GHEA Grapalat"/>
          <w:sz w:val="22"/>
          <w:szCs w:val="22"/>
          <w:lang w:val="en-US"/>
        </w:rPr>
        <w:t xml:space="preserve">2. Բացարձակ իրացվելիության գործակիցը ցույց է տալիս կազմակերպության առավել իրացվելի ակտիվներով ընթացիկ պարտավորությունների մարման աստիճանը: </w:t>
      </w:r>
      <w:r w:rsidR="00EF4F27" w:rsidRPr="00AB3106">
        <w:rPr>
          <w:rFonts w:ascii="GHEA Grapalat" w:hAnsi="GHEA Grapalat"/>
          <w:sz w:val="22"/>
          <w:szCs w:val="22"/>
          <w:lang w:val="hy-AM" w:eastAsia="en-US"/>
        </w:rPr>
        <w:t>Կազմակերպությ</w:t>
      </w:r>
      <w:r w:rsidR="00EF4F27" w:rsidRPr="00AB3106">
        <w:rPr>
          <w:rFonts w:ascii="GHEA Grapalat" w:hAnsi="GHEA Grapalat"/>
          <w:sz w:val="22"/>
          <w:szCs w:val="22"/>
          <w:lang w:val="en-US" w:eastAsia="en-US"/>
        </w:rPr>
        <w:t>ան</w:t>
      </w:r>
      <w:r w:rsidRPr="00AB3106">
        <w:rPr>
          <w:rFonts w:ascii="GHEA Grapalat" w:hAnsi="GHEA Grapalat"/>
          <w:sz w:val="22"/>
          <w:szCs w:val="22"/>
          <w:lang w:val="en-US"/>
        </w:rPr>
        <w:t xml:space="preserve"> բացարձակ իրացվելիության ցուցանիշը </w:t>
      </w:r>
      <w:r w:rsidR="00D12403" w:rsidRPr="00AB3106">
        <w:rPr>
          <w:rFonts w:ascii="GHEA Grapalat" w:hAnsi="GHEA Grapalat"/>
          <w:sz w:val="22"/>
          <w:szCs w:val="22"/>
          <w:lang w:val="hy-AM"/>
        </w:rPr>
        <w:t xml:space="preserve">գերազանցում </w:t>
      </w:r>
      <w:r w:rsidRPr="00AB3106">
        <w:rPr>
          <w:rFonts w:ascii="GHEA Grapalat" w:hAnsi="GHEA Grapalat"/>
          <w:sz w:val="22"/>
          <w:szCs w:val="22"/>
          <w:lang w:val="en-US"/>
        </w:rPr>
        <w:t>է ֆինանսական վերլուծության պրակտիկայում ընդունված թույլատրելի սահմանային նորմա</w:t>
      </w:r>
      <w:r w:rsidR="0088790F" w:rsidRPr="00AB3106">
        <w:rPr>
          <w:rFonts w:ascii="GHEA Grapalat" w:hAnsi="GHEA Grapalat"/>
          <w:sz w:val="22"/>
          <w:szCs w:val="22"/>
          <w:lang w:val="en-US"/>
        </w:rPr>
        <w:t>յի</w:t>
      </w:r>
      <w:r w:rsidR="00D12403" w:rsidRPr="00AB3106">
        <w:rPr>
          <w:rFonts w:ascii="GHEA Grapalat" w:hAnsi="GHEA Grapalat"/>
          <w:sz w:val="22"/>
          <w:szCs w:val="22"/>
          <w:lang w:val="en-US"/>
        </w:rPr>
        <w:t>ն,</w:t>
      </w:r>
      <w:r w:rsidRPr="00AB3106">
        <w:rPr>
          <w:rFonts w:ascii="GHEA Grapalat" w:hAnsi="GHEA Grapalat"/>
          <w:sz w:val="22"/>
          <w:szCs w:val="22"/>
          <w:lang w:val="en-US"/>
        </w:rPr>
        <w:t xml:space="preserve"> </w:t>
      </w:r>
      <w:r w:rsidR="00D12403" w:rsidRPr="00AB3106">
        <w:rPr>
          <w:rFonts w:ascii="GHEA Grapalat" w:hAnsi="GHEA Grapalat" w:cs="Sylfaen"/>
          <w:sz w:val="22"/>
          <w:szCs w:val="22"/>
          <w:lang w:val="hy-AM"/>
        </w:rPr>
        <w:t>այսինքն առկա է դրամական միջոցների որոշակի կուտակում, որը խոսում է դրամական միջոցների որոշակի անգործության մասին։</w:t>
      </w:r>
    </w:p>
    <w:p w:rsidR="00851BD0" w:rsidRPr="004A7D1C" w:rsidRDefault="00D12403" w:rsidP="00851BD0">
      <w:pPr>
        <w:tabs>
          <w:tab w:val="left" w:pos="540"/>
        </w:tabs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4A7D1C">
        <w:rPr>
          <w:rFonts w:ascii="GHEA Grapalat" w:hAnsi="GHEA Grapalat"/>
          <w:sz w:val="22"/>
          <w:szCs w:val="22"/>
          <w:lang w:val="hy-AM"/>
        </w:rPr>
        <w:t xml:space="preserve"> </w:t>
      </w:r>
      <w:r w:rsidR="00851BD0" w:rsidRPr="004A7D1C">
        <w:rPr>
          <w:rFonts w:ascii="GHEA Grapalat" w:hAnsi="GHEA Grapalat"/>
          <w:sz w:val="22"/>
          <w:szCs w:val="22"/>
          <w:lang w:val="hy-AM"/>
        </w:rPr>
        <w:t xml:space="preserve">3. Հաշվետու տարում </w:t>
      </w:r>
      <w:r w:rsidR="0088790F" w:rsidRPr="004A7D1C">
        <w:rPr>
          <w:rFonts w:ascii="GHEA Grapalat" w:hAnsi="GHEA Grapalat"/>
          <w:sz w:val="22"/>
          <w:szCs w:val="22"/>
          <w:lang w:val="hy-AM"/>
        </w:rPr>
        <w:t xml:space="preserve">կազմակերպության </w:t>
      </w:r>
      <w:r w:rsidR="00851BD0" w:rsidRPr="004A7D1C">
        <w:rPr>
          <w:rFonts w:ascii="GHEA Grapalat" w:hAnsi="GHEA Grapalat"/>
          <w:sz w:val="22"/>
          <w:szCs w:val="22"/>
          <w:lang w:val="hy-AM"/>
        </w:rPr>
        <w:t>երկարաժամկետ բանկային վարկերի և փոխառությունների գծով պարտավորո</w:t>
      </w:r>
      <w:r w:rsidRPr="004A7D1C">
        <w:rPr>
          <w:rFonts w:ascii="GHEA Grapalat" w:hAnsi="GHEA Grapalat"/>
          <w:sz w:val="22"/>
          <w:szCs w:val="22"/>
          <w:lang w:val="hy-AM"/>
        </w:rPr>
        <w:t xml:space="preserve">ւթյունները կազմել են 3,585,169․0 հազ. դրամ՝ </w:t>
      </w:r>
      <w:r w:rsidR="00851BD0" w:rsidRPr="004A7D1C">
        <w:rPr>
          <w:rFonts w:ascii="GHEA Grapalat" w:hAnsi="GHEA Grapalat"/>
          <w:sz w:val="22"/>
          <w:szCs w:val="22"/>
          <w:lang w:val="hy-AM"/>
        </w:rPr>
        <w:t xml:space="preserve">նախորդ տարի այն կամել էր </w:t>
      </w:r>
      <w:r w:rsidRPr="004A7D1C">
        <w:rPr>
          <w:rFonts w:ascii="GHEA Grapalat" w:hAnsi="GHEA Grapalat"/>
          <w:sz w:val="22"/>
          <w:szCs w:val="22"/>
          <w:lang w:val="hy-AM"/>
        </w:rPr>
        <w:t xml:space="preserve">4 441 395,7 </w:t>
      </w:r>
      <w:r w:rsidR="00851BD0" w:rsidRPr="004A7D1C">
        <w:rPr>
          <w:rFonts w:ascii="GHEA Grapalat" w:hAnsi="GHEA Grapalat"/>
          <w:sz w:val="22"/>
          <w:szCs w:val="22"/>
          <w:lang w:val="hy-AM"/>
        </w:rPr>
        <w:t>հազ. դրամ:</w:t>
      </w:r>
    </w:p>
    <w:p w:rsidR="00851BD0" w:rsidRPr="004A7D1C" w:rsidRDefault="00851BD0" w:rsidP="00851BD0">
      <w:pPr>
        <w:pStyle w:val="a3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4A7D1C">
        <w:rPr>
          <w:rFonts w:ascii="GHEA Grapalat" w:hAnsi="GHEA Grapalat"/>
          <w:sz w:val="22"/>
          <w:szCs w:val="22"/>
          <w:lang w:val="hy-AM"/>
        </w:rPr>
        <w:t xml:space="preserve">4. </w:t>
      </w:r>
      <w:r w:rsidR="00EF4F27" w:rsidRPr="004A7D1C">
        <w:rPr>
          <w:rFonts w:ascii="GHEA Grapalat" w:hAnsi="GHEA Grapalat"/>
          <w:sz w:val="22"/>
          <w:szCs w:val="22"/>
          <w:lang w:val="hy-AM"/>
        </w:rPr>
        <w:t>Կազմակերպության</w:t>
      </w:r>
      <w:r w:rsidRPr="004A7D1C">
        <w:rPr>
          <w:rFonts w:ascii="GHEA Grapalat" w:hAnsi="GHEA Grapalat"/>
          <w:sz w:val="22"/>
          <w:szCs w:val="22"/>
          <w:lang w:val="hy-AM"/>
        </w:rPr>
        <w:t xml:space="preserve"> սեփական շրջանառու միջոցներով ապահովվածության, ֆինանսական անկախության գործակիցները չեն համապատասխանում ֆինանսական վերլուծության պրակտիկայում ընդունված թույլատրելի սահմանային նորմաներին, </w:t>
      </w:r>
      <w:r w:rsidRPr="004A7D1C">
        <w:rPr>
          <w:rFonts w:ascii="GHEA Grapalat" w:hAnsi="GHEA Grapalat" w:cs="Sylfaen"/>
          <w:sz w:val="22"/>
          <w:szCs w:val="22"/>
          <w:lang w:val="hy-AM"/>
        </w:rPr>
        <w:t xml:space="preserve">այսինքն ցածր է </w:t>
      </w:r>
      <w:r w:rsidR="0088790F" w:rsidRPr="004A7D1C">
        <w:rPr>
          <w:rFonts w:ascii="GHEA Grapalat" w:hAnsi="GHEA Grapalat"/>
          <w:sz w:val="22"/>
          <w:szCs w:val="22"/>
          <w:lang w:val="hy-AM"/>
        </w:rPr>
        <w:t>կ</w:t>
      </w:r>
      <w:r w:rsidR="00EF4F27" w:rsidRPr="004A7D1C">
        <w:rPr>
          <w:rFonts w:ascii="GHEA Grapalat" w:hAnsi="GHEA Grapalat"/>
          <w:sz w:val="22"/>
          <w:szCs w:val="22"/>
          <w:lang w:val="hy-AM"/>
        </w:rPr>
        <w:t xml:space="preserve">ազմակերպության </w:t>
      </w:r>
      <w:r w:rsidRPr="004A7D1C">
        <w:rPr>
          <w:rFonts w:ascii="GHEA Grapalat" w:hAnsi="GHEA Grapalat" w:cs="Sylfaen"/>
          <w:sz w:val="22"/>
          <w:szCs w:val="22"/>
          <w:lang w:val="hy-AM"/>
        </w:rPr>
        <w:t>սեփական կապիտալի հաշվին ընդհանուր միջոցների ձևավորման, ինչպես նաև սեփական միջոցների հաշվին գործունեության ֆինանսավորման աստիճանը:</w:t>
      </w:r>
    </w:p>
    <w:p w:rsidR="00851BD0" w:rsidRPr="004A7D1C" w:rsidRDefault="00851BD0" w:rsidP="00851BD0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A7D1C">
        <w:rPr>
          <w:rFonts w:ascii="GHEA Grapalat" w:hAnsi="GHEA Grapalat" w:cs="Sylfaen"/>
          <w:sz w:val="22"/>
          <w:szCs w:val="22"/>
          <w:lang w:val="hy-AM"/>
        </w:rPr>
        <w:t>5. Նե</w:t>
      </w:r>
      <w:r w:rsidR="00CC50F1" w:rsidRPr="004A7D1C">
        <w:rPr>
          <w:rFonts w:ascii="GHEA Grapalat" w:hAnsi="GHEA Grapalat" w:cs="Sylfaen"/>
          <w:sz w:val="22"/>
          <w:szCs w:val="22"/>
          <w:lang w:val="hy-AM"/>
        </w:rPr>
        <w:t xml:space="preserve">րդրման գործակիցը ցույց է տալիս </w:t>
      </w:r>
      <w:r w:rsidRPr="004A7D1C">
        <w:rPr>
          <w:rFonts w:ascii="GHEA Grapalat" w:hAnsi="GHEA Grapalat" w:cs="Sylfaen"/>
          <w:sz w:val="22"/>
          <w:szCs w:val="22"/>
          <w:lang w:val="hy-AM"/>
        </w:rPr>
        <w:t>սեփական կապիտալի արտադրական ներդրումների ծա</w:t>
      </w:r>
      <w:r w:rsidR="00CC50F1" w:rsidRPr="004A7D1C">
        <w:rPr>
          <w:rFonts w:ascii="GHEA Grapalat" w:hAnsi="GHEA Grapalat" w:cs="Sylfaen"/>
          <w:sz w:val="22"/>
          <w:szCs w:val="22"/>
          <w:lang w:val="hy-AM"/>
        </w:rPr>
        <w:t xml:space="preserve">ծկման աստիճանը։ </w:t>
      </w:r>
      <w:r w:rsidR="00EF4F27" w:rsidRPr="004A7D1C">
        <w:rPr>
          <w:rFonts w:ascii="GHEA Grapalat" w:hAnsi="GHEA Grapalat"/>
          <w:sz w:val="22"/>
          <w:szCs w:val="22"/>
          <w:lang w:val="hy-AM" w:eastAsia="en-US"/>
        </w:rPr>
        <w:t>Կազմակերպության</w:t>
      </w:r>
      <w:r w:rsidR="00D12403" w:rsidRPr="004A7D1C">
        <w:rPr>
          <w:rFonts w:ascii="GHEA Grapalat" w:hAnsi="GHEA Grapalat" w:cs="Sylfaen"/>
          <w:sz w:val="22"/>
          <w:szCs w:val="22"/>
          <w:lang w:val="hy-AM"/>
        </w:rPr>
        <w:t xml:space="preserve"> մոտ գործակիցը հավասար է 0,456</w:t>
      </w:r>
      <w:r w:rsidR="00CC50F1" w:rsidRPr="004A7D1C">
        <w:rPr>
          <w:rFonts w:ascii="GHEA Grapalat" w:hAnsi="GHEA Grapalat" w:cs="Sylfaen"/>
          <w:sz w:val="22"/>
          <w:szCs w:val="22"/>
          <w:lang w:val="hy-AM"/>
        </w:rPr>
        <w:t>՝</w:t>
      </w:r>
      <w:r w:rsidR="00D12403" w:rsidRPr="004A7D1C">
        <w:rPr>
          <w:rFonts w:ascii="GHEA Grapalat" w:hAnsi="GHEA Grapalat" w:cs="Sylfaen"/>
          <w:sz w:val="22"/>
          <w:szCs w:val="22"/>
          <w:lang w:val="hy-AM"/>
        </w:rPr>
        <w:t xml:space="preserve"> նախորդ տարի այն կազմել էր 0,355</w:t>
      </w:r>
      <w:r w:rsidR="004A7D1C" w:rsidRPr="004A7D1C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851BD0" w:rsidRPr="004A7D1C" w:rsidRDefault="00851BD0" w:rsidP="00851BD0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4A7D1C">
        <w:rPr>
          <w:rFonts w:ascii="GHEA Grapalat" w:hAnsi="GHEA Grapalat"/>
          <w:sz w:val="22"/>
          <w:szCs w:val="22"/>
          <w:lang w:val="hy-AM"/>
        </w:rPr>
        <w:t xml:space="preserve">6. </w:t>
      </w:r>
      <w:r w:rsidRPr="004A7D1C">
        <w:rPr>
          <w:rFonts w:ascii="GHEA Grapalat" w:hAnsi="GHEA Grapalat" w:cs="Sylfaen"/>
          <w:sz w:val="22"/>
          <w:szCs w:val="22"/>
          <w:lang w:val="hy-AM"/>
        </w:rPr>
        <w:t>Ակտիվների շրջանառելիության և ընթացիկ ակտրվների շրջանառելիության գործակիցները գործարար ակտիվությունը բնութագրող ցուցանիշ են:</w:t>
      </w:r>
      <w:r w:rsidRPr="004A7D1C">
        <w:rPr>
          <w:rFonts w:ascii="GHEA Grapalat" w:hAnsi="GHEA Grapalat"/>
          <w:sz w:val="22"/>
          <w:szCs w:val="22"/>
          <w:lang w:val="hy-AM"/>
        </w:rPr>
        <w:t xml:space="preserve"> Ակտիվների շրջանառելիության գործակիցը բնութագրում է </w:t>
      </w:r>
      <w:r w:rsidR="00EF4F27" w:rsidRPr="004A7D1C">
        <w:rPr>
          <w:rFonts w:ascii="GHEA Grapalat" w:hAnsi="GHEA Grapalat"/>
          <w:sz w:val="22"/>
          <w:szCs w:val="22"/>
          <w:lang w:val="hy-AM"/>
        </w:rPr>
        <w:t>կ</w:t>
      </w:r>
      <w:r w:rsidR="00EF4F27" w:rsidRPr="004A7D1C">
        <w:rPr>
          <w:rFonts w:ascii="GHEA Grapalat" w:hAnsi="GHEA Grapalat"/>
          <w:sz w:val="22"/>
          <w:szCs w:val="22"/>
          <w:lang w:val="hy-AM" w:eastAsia="en-US"/>
        </w:rPr>
        <w:t>ազմակերպության</w:t>
      </w:r>
      <w:r w:rsidRPr="004A7D1C">
        <w:rPr>
          <w:rFonts w:ascii="GHEA Grapalat" w:hAnsi="GHEA Grapalat"/>
          <w:sz w:val="22"/>
          <w:szCs w:val="22"/>
          <w:lang w:val="hy-AM"/>
        </w:rPr>
        <w:t xml:space="preserve"> բոլոր միջոցների շրջապտույտի արագությունն՝ անկախ դրանց </w:t>
      </w:r>
      <w:r w:rsidRPr="004A7D1C">
        <w:rPr>
          <w:rFonts w:ascii="GHEA Grapalat" w:hAnsi="GHEA Grapalat"/>
          <w:sz w:val="22"/>
          <w:szCs w:val="22"/>
          <w:lang w:val="hy-AM"/>
        </w:rPr>
        <w:lastRenderedPageBreak/>
        <w:t>ձևավորման աղբյուրից և որքան մեծ է այս ցուցանիշն, այնքան արդյունավետորեն են օգտագործվում ակտիվները:</w:t>
      </w:r>
      <w:r w:rsidRPr="004A7D1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F4F27" w:rsidRPr="004A7D1C">
        <w:rPr>
          <w:rFonts w:ascii="GHEA Grapalat" w:hAnsi="GHEA Grapalat"/>
          <w:sz w:val="22"/>
          <w:szCs w:val="22"/>
          <w:lang w:val="hy-AM" w:eastAsia="en-US"/>
        </w:rPr>
        <w:t>Կազմակերպության</w:t>
      </w:r>
      <w:r w:rsidRPr="004A7D1C">
        <w:rPr>
          <w:rFonts w:ascii="GHEA Grapalat" w:hAnsi="GHEA Grapalat" w:cs="Sylfaen"/>
          <w:sz w:val="22"/>
          <w:szCs w:val="22"/>
          <w:lang w:val="hy-AM"/>
        </w:rPr>
        <w:t xml:space="preserve"> մոտ </w:t>
      </w:r>
      <w:r w:rsidR="00D12403" w:rsidRPr="004A7D1C">
        <w:rPr>
          <w:rFonts w:ascii="GHEA Grapalat" w:hAnsi="GHEA Grapalat" w:cs="Sylfaen"/>
          <w:sz w:val="22"/>
          <w:szCs w:val="22"/>
          <w:lang w:val="hy-AM" w:eastAsia="en-US"/>
        </w:rPr>
        <w:t>գործակիցը հավասար է 0,</w:t>
      </w:r>
      <w:r w:rsidR="004A7D1C" w:rsidRPr="004A7D1C">
        <w:rPr>
          <w:rFonts w:ascii="GHEA Grapalat" w:hAnsi="GHEA Grapalat" w:cs="Sylfaen"/>
          <w:sz w:val="22"/>
          <w:szCs w:val="22"/>
          <w:lang w:val="hy-AM" w:eastAsia="en-US"/>
        </w:rPr>
        <w:t>207</w:t>
      </w:r>
      <w:r w:rsidR="00D12403" w:rsidRPr="004A7D1C">
        <w:rPr>
          <w:rFonts w:ascii="GHEA Grapalat" w:hAnsi="GHEA Grapalat" w:cs="Sylfaen"/>
          <w:sz w:val="22"/>
          <w:szCs w:val="22"/>
          <w:lang w:val="hy-AM" w:eastAsia="en-US"/>
        </w:rPr>
        <w:t>։</w:t>
      </w:r>
    </w:p>
    <w:p w:rsidR="00851BD0" w:rsidRPr="004A7D1C" w:rsidRDefault="00851BD0" w:rsidP="00851BD0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4A7D1C">
        <w:rPr>
          <w:rFonts w:ascii="GHEA Grapalat" w:hAnsi="GHEA Grapalat" w:cs="Sylfaen"/>
          <w:sz w:val="22"/>
          <w:szCs w:val="22"/>
          <w:lang w:val="hy-AM"/>
        </w:rPr>
        <w:t xml:space="preserve">7.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Շահութաբերության հետ կապված </w:t>
      </w:r>
      <w:r w:rsidR="00EF4F27" w:rsidRPr="004A7D1C">
        <w:rPr>
          <w:rFonts w:ascii="GHEA Grapalat" w:hAnsi="GHEA Grapalat"/>
          <w:sz w:val="22"/>
          <w:szCs w:val="22"/>
          <w:lang w:val="hy-AM"/>
        </w:rPr>
        <w:t>բոլոր ցուցանիշները</w:t>
      </w:r>
      <w:r w:rsidRPr="004A7D1C">
        <w:rPr>
          <w:rFonts w:ascii="GHEA Grapalat" w:hAnsi="GHEA Grapalat"/>
          <w:sz w:val="22"/>
          <w:szCs w:val="22"/>
          <w:lang w:val="hy-AM"/>
        </w:rPr>
        <w:t xml:space="preserve"> </w:t>
      </w:r>
      <w:r w:rsidR="00EF4F27" w:rsidRPr="004A7D1C">
        <w:rPr>
          <w:rFonts w:ascii="GHEA Grapalat" w:hAnsi="GHEA Grapalat"/>
          <w:sz w:val="22"/>
          <w:szCs w:val="22"/>
          <w:lang w:val="hy-AM" w:eastAsia="en-US"/>
        </w:rPr>
        <w:t>կազմակերպության</w:t>
      </w:r>
      <w:r w:rsidR="00D12403" w:rsidRPr="004A7D1C">
        <w:rPr>
          <w:rFonts w:ascii="GHEA Grapalat" w:hAnsi="GHEA Grapalat"/>
          <w:sz w:val="22"/>
          <w:szCs w:val="22"/>
          <w:lang w:val="hy-AM"/>
        </w:rPr>
        <w:t xml:space="preserve"> մոտ բարձր են, իսկ ակտիվների շահութաբերությունը կազմում է 6,06% </w:t>
      </w:r>
      <w:r w:rsidRPr="004A7D1C">
        <w:rPr>
          <w:rFonts w:ascii="GHEA Grapalat" w:hAnsi="GHEA Grapalat"/>
          <w:sz w:val="22"/>
          <w:szCs w:val="22"/>
          <w:lang w:val="hy-AM"/>
        </w:rPr>
        <w:t>։</w:t>
      </w:r>
    </w:p>
    <w:p w:rsidR="00851BD0" w:rsidRPr="004A7D1C" w:rsidRDefault="00851BD0" w:rsidP="00851BD0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4A7D1C">
        <w:rPr>
          <w:rFonts w:ascii="GHEA Grapalat" w:hAnsi="GHEA Grapalat"/>
          <w:sz w:val="22"/>
          <w:szCs w:val="22"/>
          <w:lang w:val="hy-AM"/>
        </w:rPr>
        <w:t xml:space="preserve">8.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</w:t>
      </w:r>
      <w:r w:rsidR="00E677FC" w:rsidRPr="004A7D1C">
        <w:rPr>
          <w:rFonts w:ascii="GHEA Grapalat" w:hAnsi="GHEA Grapalat"/>
          <w:sz w:val="22"/>
          <w:szCs w:val="22"/>
          <w:lang w:val="hy-AM" w:eastAsia="en-US"/>
        </w:rPr>
        <w:t>կազմակերպության</w:t>
      </w:r>
      <w:r w:rsidRPr="004A7D1C">
        <w:rPr>
          <w:rFonts w:ascii="GHEA Grapalat" w:hAnsi="GHEA Grapalat"/>
          <w:sz w:val="22"/>
          <w:szCs w:val="22"/>
          <w:lang w:val="hy-AM"/>
        </w:rPr>
        <w:t xml:space="preserve"> եկամուտների </w:t>
      </w:r>
      <w:r w:rsidR="008716E4" w:rsidRPr="004A7D1C">
        <w:rPr>
          <w:rFonts w:ascii="GHEA Grapalat" w:hAnsi="GHEA Grapalat"/>
          <w:sz w:val="22"/>
          <w:szCs w:val="22"/>
          <w:lang w:val="hy-AM"/>
        </w:rPr>
        <w:t>43,5</w:t>
      </w:r>
      <w:r w:rsidRPr="004A7D1C">
        <w:rPr>
          <w:rFonts w:ascii="GHEA Grapalat" w:hAnsi="GHEA Grapalat"/>
          <w:sz w:val="22"/>
          <w:szCs w:val="22"/>
          <w:lang w:val="hy-AM"/>
        </w:rPr>
        <w:t xml:space="preserve">% ձևավորվել է </w:t>
      </w:r>
      <w:r w:rsidR="008716E4" w:rsidRPr="004A7D1C">
        <w:rPr>
          <w:rFonts w:ascii="GHEA Grapalat" w:hAnsi="GHEA Grapalat"/>
          <w:sz w:val="22"/>
          <w:szCs w:val="22"/>
          <w:lang w:val="hy-AM"/>
        </w:rPr>
        <w:t>այլ</w:t>
      </w:r>
      <w:r w:rsidRPr="004A7D1C">
        <w:rPr>
          <w:rFonts w:ascii="GHEA Grapalat" w:hAnsi="GHEA Grapalat"/>
          <w:sz w:val="22"/>
          <w:szCs w:val="22"/>
          <w:lang w:val="hy-AM"/>
        </w:rPr>
        <w:t xml:space="preserve"> գործունեությունից` կապի և մալուխային մայրուղու սպասարկումից, վարձակալությունից, գովազդից, այլ գործառնական եկամուտներից։ </w:t>
      </w:r>
    </w:p>
    <w:p w:rsidR="00851BD0" w:rsidRPr="004A7D1C" w:rsidRDefault="002D7EE0" w:rsidP="00851BD0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A7D1C">
        <w:rPr>
          <w:rFonts w:ascii="GHEA Grapalat" w:hAnsi="GHEA Grapalat" w:cs="Sylfaen"/>
          <w:sz w:val="22"/>
          <w:szCs w:val="22"/>
          <w:lang w:val="hy-AM"/>
        </w:rPr>
        <w:t>24</w:t>
      </w:r>
      <w:r w:rsidR="00851BD0" w:rsidRPr="004A7D1C">
        <w:rPr>
          <w:rFonts w:ascii="GHEA Grapalat" w:hAnsi="GHEA Grapalat" w:cs="Sylfaen"/>
          <w:sz w:val="22"/>
          <w:szCs w:val="22"/>
          <w:lang w:val="hy-AM"/>
        </w:rPr>
        <w:t>.5  Եզրակացություն</w:t>
      </w:r>
    </w:p>
    <w:p w:rsidR="008716E4" w:rsidRPr="004A7D1C" w:rsidRDefault="008716E4" w:rsidP="008716E4">
      <w:pPr>
        <w:tabs>
          <w:tab w:val="left" w:pos="540"/>
        </w:tabs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4A7D1C">
        <w:rPr>
          <w:rFonts w:ascii="GHEA Grapalat" w:hAnsi="GHEA Grapalat"/>
          <w:sz w:val="22"/>
          <w:szCs w:val="22"/>
          <w:lang w:val="hy-AM"/>
        </w:rPr>
        <w:t>2021</w:t>
      </w:r>
      <w:r w:rsidR="00851BD0" w:rsidRPr="004A7D1C">
        <w:rPr>
          <w:rFonts w:ascii="GHEA Grapalat" w:hAnsi="GHEA Grapalat"/>
          <w:sz w:val="22"/>
          <w:szCs w:val="22"/>
          <w:lang w:val="hy-AM"/>
        </w:rPr>
        <w:t>թ. տարեկան տվյալներով Երևանի քաղաքապետարանի ենթակայության՝ «Կարեն Դեմիրճյանի անվան Երևանի մետրոպ</w:t>
      </w:r>
      <w:r w:rsidRPr="004A7D1C">
        <w:rPr>
          <w:rFonts w:ascii="GHEA Grapalat" w:hAnsi="GHEA Grapalat"/>
          <w:sz w:val="22"/>
          <w:szCs w:val="22"/>
          <w:lang w:val="hy-AM"/>
        </w:rPr>
        <w:t>ոլիտեն» ՓԲԸ-ի մոտ նախորդ տարվա համեմատ տեղի է ունեցել ֆինանսատնտեսական վիճակի բարելավում՝ աշխատել է շահույթով և ձևավորել է 1,369,811․8 հազ․ դրամ զուտ շանույթ՝ 2020թ-ին աշխատել էր վնասով և ձևավորել 1 220 342,8 հազ. դրամ վնաս:</w:t>
      </w:r>
    </w:p>
    <w:p w:rsidR="00851BD0" w:rsidRPr="004A7D1C" w:rsidRDefault="00851BD0" w:rsidP="00851BD0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4A7D1C">
        <w:rPr>
          <w:rFonts w:ascii="GHEA Grapalat" w:hAnsi="GHEA Grapalat"/>
          <w:sz w:val="22"/>
          <w:szCs w:val="22"/>
          <w:lang w:val="hy-AM"/>
        </w:rPr>
        <w:t xml:space="preserve"> Հա</w:t>
      </w:r>
      <w:r w:rsidR="008716E4" w:rsidRPr="004A7D1C">
        <w:rPr>
          <w:rFonts w:ascii="GHEA Grapalat" w:hAnsi="GHEA Grapalat"/>
          <w:sz w:val="22"/>
          <w:szCs w:val="22"/>
          <w:lang w:val="hy-AM"/>
        </w:rPr>
        <w:t>շվետու տարում կուտակված շահույթն</w:t>
      </w:r>
      <w:r w:rsidRPr="004A7D1C">
        <w:rPr>
          <w:rFonts w:ascii="GHEA Grapalat" w:hAnsi="GHEA Grapalat"/>
          <w:sz w:val="22"/>
          <w:szCs w:val="22"/>
          <w:lang w:val="hy-AM"/>
        </w:rPr>
        <w:t xml:space="preserve"> </w:t>
      </w:r>
      <w:r w:rsidR="008716E4" w:rsidRPr="004A7D1C">
        <w:rPr>
          <w:rFonts w:ascii="GHEA Grapalat" w:hAnsi="GHEA Grapalat"/>
          <w:sz w:val="22"/>
          <w:szCs w:val="22"/>
          <w:lang w:val="hy-AM"/>
        </w:rPr>
        <w:t>աճել է 1,369,810․9</w:t>
      </w:r>
      <w:r w:rsidRPr="004A7D1C">
        <w:rPr>
          <w:rFonts w:ascii="GHEA Grapalat" w:hAnsi="GHEA Grapalat"/>
          <w:sz w:val="22"/>
          <w:szCs w:val="22"/>
          <w:lang w:val="hy-AM"/>
        </w:rPr>
        <w:t xml:space="preserve"> հազ. դրամով և կազմել</w:t>
      </w:r>
      <w:r w:rsidR="008716E4" w:rsidRPr="004A7D1C">
        <w:rPr>
          <w:rFonts w:ascii="GHEA Grapalat" w:hAnsi="GHEA Grapalat"/>
          <w:sz w:val="22"/>
          <w:szCs w:val="22"/>
          <w:lang w:val="hy-AM"/>
        </w:rPr>
        <w:t xml:space="preserve"> 1,926,452․0 հազ․</w:t>
      </w:r>
      <w:r w:rsidRPr="004A7D1C">
        <w:rPr>
          <w:rFonts w:ascii="GHEA Grapalat" w:hAnsi="GHEA Grapalat"/>
          <w:sz w:val="22"/>
          <w:szCs w:val="22"/>
          <w:lang w:val="hy-AM"/>
        </w:rPr>
        <w:t xml:space="preserve"> դրամ:</w:t>
      </w:r>
    </w:p>
    <w:p w:rsidR="00851BD0" w:rsidRPr="004A7D1C" w:rsidRDefault="00851BD0" w:rsidP="00851BD0">
      <w:pPr>
        <w:pStyle w:val="a3"/>
        <w:tabs>
          <w:tab w:val="num" w:pos="-5220"/>
        </w:tabs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4A7D1C">
        <w:rPr>
          <w:rFonts w:ascii="GHEA Grapalat" w:hAnsi="GHEA Grapalat" w:cs="Sylfaen"/>
          <w:sz w:val="22"/>
          <w:szCs w:val="22"/>
          <w:lang w:val="hy-AM"/>
        </w:rPr>
        <w:tab/>
      </w:r>
    </w:p>
    <w:p w:rsidR="0014386B" w:rsidRPr="008716E4" w:rsidRDefault="0014386B" w:rsidP="0014386B">
      <w:pPr>
        <w:pStyle w:val="a3"/>
        <w:tabs>
          <w:tab w:val="num" w:pos="-5220"/>
        </w:tabs>
        <w:ind w:firstLine="567"/>
        <w:rPr>
          <w:rFonts w:ascii="GHEA Grapalat" w:hAnsi="GHEA Grapalat" w:cs="Sylfaen"/>
          <w:color w:val="FF0000"/>
          <w:sz w:val="22"/>
          <w:szCs w:val="22"/>
          <w:lang w:val="hy-AM"/>
        </w:rPr>
      </w:pPr>
    </w:p>
    <w:p w:rsidR="0014386B" w:rsidRPr="008716E4" w:rsidRDefault="0014386B" w:rsidP="0014386B">
      <w:pPr>
        <w:pStyle w:val="a3"/>
        <w:tabs>
          <w:tab w:val="num" w:pos="-5220"/>
        </w:tabs>
        <w:ind w:firstLine="567"/>
        <w:rPr>
          <w:rFonts w:ascii="GHEA Grapalat" w:hAnsi="GHEA Grapalat" w:cs="Sylfaen"/>
          <w:color w:val="FF0000"/>
          <w:sz w:val="22"/>
          <w:szCs w:val="22"/>
          <w:lang w:val="hy-AM"/>
        </w:rPr>
      </w:pPr>
    </w:p>
    <w:p w:rsidR="0014386B" w:rsidRPr="005F519D" w:rsidRDefault="0014386B" w:rsidP="0014386B">
      <w:pPr>
        <w:pStyle w:val="a3"/>
        <w:tabs>
          <w:tab w:val="num" w:pos="-5220"/>
        </w:tabs>
        <w:ind w:firstLine="567"/>
        <w:rPr>
          <w:rFonts w:ascii="GHEA Grapalat" w:hAnsi="GHEA Grapalat" w:cs="Sylfaen"/>
          <w:sz w:val="22"/>
          <w:szCs w:val="22"/>
          <w:lang w:val="hy-AM"/>
        </w:rPr>
      </w:pPr>
    </w:p>
    <w:p w:rsidR="0014386B" w:rsidRPr="005F519D" w:rsidRDefault="0014386B" w:rsidP="0014386B">
      <w:pPr>
        <w:pStyle w:val="a3"/>
        <w:tabs>
          <w:tab w:val="num" w:pos="-5220"/>
        </w:tabs>
        <w:ind w:firstLine="567"/>
        <w:rPr>
          <w:rFonts w:ascii="GHEA Grapalat" w:hAnsi="GHEA Grapalat" w:cs="Sylfaen"/>
          <w:sz w:val="22"/>
          <w:szCs w:val="22"/>
          <w:lang w:val="hy-AM"/>
        </w:rPr>
      </w:pPr>
    </w:p>
    <w:p w:rsidR="0014386B" w:rsidRPr="005F519D" w:rsidRDefault="0014386B" w:rsidP="0014386B">
      <w:pPr>
        <w:pStyle w:val="a3"/>
        <w:tabs>
          <w:tab w:val="num" w:pos="-5220"/>
        </w:tabs>
        <w:ind w:firstLine="567"/>
        <w:rPr>
          <w:rFonts w:ascii="GHEA Grapalat" w:hAnsi="GHEA Grapalat" w:cs="Sylfaen"/>
          <w:sz w:val="22"/>
          <w:szCs w:val="22"/>
          <w:lang w:val="hy-AM"/>
        </w:rPr>
      </w:pPr>
    </w:p>
    <w:p w:rsidR="0014386B" w:rsidRPr="005F519D" w:rsidRDefault="0014386B" w:rsidP="0014386B">
      <w:pPr>
        <w:pStyle w:val="a3"/>
        <w:tabs>
          <w:tab w:val="num" w:pos="-5220"/>
        </w:tabs>
        <w:ind w:firstLine="567"/>
        <w:rPr>
          <w:rFonts w:ascii="GHEA Grapalat" w:hAnsi="GHEA Grapalat" w:cs="Sylfaen"/>
          <w:sz w:val="22"/>
          <w:szCs w:val="22"/>
          <w:lang w:val="hy-AM"/>
        </w:rPr>
      </w:pPr>
    </w:p>
    <w:p w:rsidR="0014386B" w:rsidRPr="005F519D" w:rsidRDefault="0014386B" w:rsidP="0014386B">
      <w:pPr>
        <w:pStyle w:val="a3"/>
        <w:tabs>
          <w:tab w:val="num" w:pos="-5220"/>
        </w:tabs>
        <w:ind w:firstLine="567"/>
        <w:rPr>
          <w:rFonts w:ascii="GHEA Grapalat" w:hAnsi="GHEA Grapalat" w:cs="Sylfaen"/>
          <w:sz w:val="22"/>
          <w:szCs w:val="22"/>
          <w:lang w:val="hy-AM"/>
        </w:rPr>
      </w:pPr>
    </w:p>
    <w:p w:rsidR="0014386B" w:rsidRPr="005F519D" w:rsidRDefault="0014386B" w:rsidP="0014386B">
      <w:pPr>
        <w:pStyle w:val="a3"/>
        <w:tabs>
          <w:tab w:val="num" w:pos="-5220"/>
        </w:tabs>
        <w:ind w:firstLine="567"/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3A4FC0" w:rsidRPr="005F519D" w:rsidRDefault="003A4FC0" w:rsidP="0014386B">
      <w:pPr>
        <w:pStyle w:val="a3"/>
        <w:tabs>
          <w:tab w:val="clear" w:pos="540"/>
          <w:tab w:val="left" w:pos="720"/>
        </w:tabs>
        <w:ind w:firstLine="567"/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E63CD7" w:rsidRPr="005F519D" w:rsidRDefault="00E63CD7">
      <w:pPr>
        <w:pStyle w:val="a3"/>
        <w:tabs>
          <w:tab w:val="clear" w:pos="540"/>
          <w:tab w:val="left" w:pos="720"/>
        </w:tabs>
        <w:ind w:firstLine="567"/>
        <w:rPr>
          <w:rFonts w:ascii="GHEA Grapalat" w:hAnsi="GHEA Grapalat"/>
          <w:i/>
          <w:iCs/>
          <w:sz w:val="22"/>
          <w:szCs w:val="22"/>
          <w:lang w:val="hy-AM"/>
        </w:rPr>
      </w:pPr>
    </w:p>
    <w:sectPr w:rsidR="00E63CD7" w:rsidRPr="005F519D" w:rsidSect="00984CC9">
      <w:footerReference w:type="even" r:id="rId13"/>
      <w:footerReference w:type="default" r:id="rId14"/>
      <w:pgSz w:w="12240" w:h="15840"/>
      <w:pgMar w:top="426" w:right="474" w:bottom="0" w:left="1418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CAE" w:rsidRDefault="00BF4CAE">
      <w:r>
        <w:separator/>
      </w:r>
    </w:p>
  </w:endnote>
  <w:endnote w:type="continuationSeparator" w:id="0">
    <w:p w:rsidR="00BF4CAE" w:rsidRDefault="00BF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0D" w:rsidRDefault="00E7480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102</w:t>
    </w:r>
    <w:r>
      <w:rPr>
        <w:rStyle w:val="a8"/>
      </w:rPr>
      <w:fldChar w:fldCharType="end"/>
    </w:r>
  </w:p>
  <w:p w:rsidR="00E7480D" w:rsidRDefault="00E7480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0D" w:rsidRPr="0037306F" w:rsidRDefault="00E7480D" w:rsidP="0037306F">
    <w:pPr>
      <w:pStyle w:val="a7"/>
      <w:framePr w:h="720" w:hRule="exact" w:wrap="around" w:vAnchor="text" w:hAnchor="margin" w:xAlign="right" w:y="91"/>
      <w:rPr>
        <w:rStyle w:val="a8"/>
        <w:sz w:val="24"/>
        <w:szCs w:val="24"/>
      </w:rPr>
    </w:pPr>
    <w:r w:rsidRPr="0037306F">
      <w:rPr>
        <w:rStyle w:val="a8"/>
        <w:sz w:val="24"/>
        <w:szCs w:val="24"/>
      </w:rPr>
      <w:fldChar w:fldCharType="begin"/>
    </w:r>
    <w:r w:rsidRPr="0037306F">
      <w:rPr>
        <w:rStyle w:val="a8"/>
        <w:sz w:val="24"/>
        <w:szCs w:val="24"/>
      </w:rPr>
      <w:instrText xml:space="preserve">PAGE  </w:instrText>
    </w:r>
    <w:r w:rsidRPr="0037306F">
      <w:rPr>
        <w:rStyle w:val="a8"/>
        <w:sz w:val="24"/>
        <w:szCs w:val="24"/>
      </w:rPr>
      <w:fldChar w:fldCharType="separate"/>
    </w:r>
    <w:r w:rsidR="00E47904">
      <w:rPr>
        <w:rStyle w:val="a8"/>
        <w:noProof/>
        <w:sz w:val="24"/>
        <w:szCs w:val="24"/>
      </w:rPr>
      <w:t>14</w:t>
    </w:r>
    <w:r w:rsidRPr="0037306F">
      <w:rPr>
        <w:rStyle w:val="a8"/>
        <w:sz w:val="24"/>
        <w:szCs w:val="24"/>
      </w:rPr>
      <w:fldChar w:fldCharType="end"/>
    </w:r>
  </w:p>
  <w:p w:rsidR="00E7480D" w:rsidRDefault="00E7480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CAE" w:rsidRDefault="00BF4CAE">
      <w:r>
        <w:separator/>
      </w:r>
    </w:p>
  </w:footnote>
  <w:footnote w:type="continuationSeparator" w:id="0">
    <w:p w:rsidR="00BF4CAE" w:rsidRDefault="00BF4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1E11"/>
    <w:multiLevelType w:val="hybridMultilevel"/>
    <w:tmpl w:val="9B8E1F42"/>
    <w:lvl w:ilvl="0" w:tplc="67209A2A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6A1A"/>
    <w:multiLevelType w:val="hybridMultilevel"/>
    <w:tmpl w:val="DCF410B2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B780A"/>
    <w:multiLevelType w:val="hybridMultilevel"/>
    <w:tmpl w:val="B202832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5A87DC2"/>
    <w:multiLevelType w:val="hybridMultilevel"/>
    <w:tmpl w:val="B4F2194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01D29"/>
    <w:multiLevelType w:val="hybridMultilevel"/>
    <w:tmpl w:val="E4004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02C29"/>
    <w:multiLevelType w:val="hybridMultilevel"/>
    <w:tmpl w:val="6E9247F2"/>
    <w:lvl w:ilvl="0" w:tplc="98BA8088">
      <w:start w:val="47"/>
      <w:numFmt w:val="bullet"/>
      <w:lvlText w:val="*"/>
      <w:lvlJc w:val="left"/>
      <w:pPr>
        <w:ind w:left="1050" w:hanging="360"/>
      </w:pPr>
      <w:rPr>
        <w:rFonts w:ascii="GHEA Grapalat" w:eastAsia="Times New Roman" w:hAnsi="GHEA Grapalat" w:cs="Sylfaen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2CD408DB"/>
    <w:multiLevelType w:val="hybridMultilevel"/>
    <w:tmpl w:val="7174FF32"/>
    <w:lvl w:ilvl="0" w:tplc="E4ECB99E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871" w:hanging="360"/>
      </w:pPr>
    </w:lvl>
    <w:lvl w:ilvl="2" w:tplc="0409001B" w:tentative="1">
      <w:start w:val="1"/>
      <w:numFmt w:val="lowerRoman"/>
      <w:lvlText w:val="%3."/>
      <w:lvlJc w:val="right"/>
      <w:pPr>
        <w:ind w:left="1591" w:hanging="180"/>
      </w:pPr>
    </w:lvl>
    <w:lvl w:ilvl="3" w:tplc="0409000F" w:tentative="1">
      <w:start w:val="1"/>
      <w:numFmt w:val="decimal"/>
      <w:lvlText w:val="%4."/>
      <w:lvlJc w:val="left"/>
      <w:pPr>
        <w:ind w:left="2311" w:hanging="360"/>
      </w:pPr>
    </w:lvl>
    <w:lvl w:ilvl="4" w:tplc="04090019" w:tentative="1">
      <w:start w:val="1"/>
      <w:numFmt w:val="lowerLetter"/>
      <w:lvlText w:val="%5."/>
      <w:lvlJc w:val="left"/>
      <w:pPr>
        <w:ind w:left="3031" w:hanging="360"/>
      </w:pPr>
    </w:lvl>
    <w:lvl w:ilvl="5" w:tplc="0409001B" w:tentative="1">
      <w:start w:val="1"/>
      <w:numFmt w:val="lowerRoman"/>
      <w:lvlText w:val="%6."/>
      <w:lvlJc w:val="right"/>
      <w:pPr>
        <w:ind w:left="3751" w:hanging="180"/>
      </w:pPr>
    </w:lvl>
    <w:lvl w:ilvl="6" w:tplc="0409000F" w:tentative="1">
      <w:start w:val="1"/>
      <w:numFmt w:val="decimal"/>
      <w:lvlText w:val="%7."/>
      <w:lvlJc w:val="left"/>
      <w:pPr>
        <w:ind w:left="4471" w:hanging="360"/>
      </w:pPr>
    </w:lvl>
    <w:lvl w:ilvl="7" w:tplc="04090019" w:tentative="1">
      <w:start w:val="1"/>
      <w:numFmt w:val="lowerLetter"/>
      <w:lvlText w:val="%8."/>
      <w:lvlJc w:val="left"/>
      <w:pPr>
        <w:ind w:left="5191" w:hanging="360"/>
      </w:pPr>
    </w:lvl>
    <w:lvl w:ilvl="8" w:tplc="040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7" w15:restartNumberingAfterBreak="0">
    <w:nsid w:val="2DEC68A5"/>
    <w:multiLevelType w:val="hybridMultilevel"/>
    <w:tmpl w:val="1CFC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85C01"/>
    <w:multiLevelType w:val="hybridMultilevel"/>
    <w:tmpl w:val="66F40F20"/>
    <w:lvl w:ilvl="0" w:tplc="65169068">
      <w:start w:val="14"/>
      <w:numFmt w:val="bullet"/>
      <w:lvlText w:val="*"/>
      <w:lvlJc w:val="left"/>
      <w:pPr>
        <w:ind w:left="720" w:hanging="360"/>
      </w:pPr>
      <w:rPr>
        <w:rFonts w:ascii="GHEA Grapalat" w:eastAsia="Times New Roman" w:hAnsi="GHEA Grapalat" w:cs="Sylfae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80470"/>
    <w:multiLevelType w:val="multilevel"/>
    <w:tmpl w:val="B1440CFA"/>
    <w:lvl w:ilvl="0">
      <w:start w:val="9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13" w:hanging="1800"/>
      </w:pPr>
      <w:rPr>
        <w:rFonts w:hint="default"/>
      </w:rPr>
    </w:lvl>
  </w:abstractNum>
  <w:abstractNum w:abstractNumId="10" w15:restartNumberingAfterBreak="0">
    <w:nsid w:val="453C5632"/>
    <w:multiLevelType w:val="hybridMultilevel"/>
    <w:tmpl w:val="EBA6C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F0A9D"/>
    <w:multiLevelType w:val="hybridMultilevel"/>
    <w:tmpl w:val="F00A60E2"/>
    <w:lvl w:ilvl="0" w:tplc="FD3A67DC">
      <w:start w:val="2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12" w15:restartNumberingAfterBreak="0">
    <w:nsid w:val="4B7B6B16"/>
    <w:multiLevelType w:val="hybridMultilevel"/>
    <w:tmpl w:val="58C6FDA0"/>
    <w:lvl w:ilvl="0" w:tplc="CEA08B88">
      <w:start w:val="1"/>
      <w:numFmt w:val="decimal"/>
      <w:lvlText w:val="%1."/>
      <w:lvlJc w:val="left"/>
      <w:pPr>
        <w:ind w:left="502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DF442A4"/>
    <w:multiLevelType w:val="multilevel"/>
    <w:tmpl w:val="B1440CFA"/>
    <w:lvl w:ilvl="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4" w15:restartNumberingAfterBreak="0">
    <w:nsid w:val="5354071B"/>
    <w:multiLevelType w:val="hybridMultilevel"/>
    <w:tmpl w:val="9BB4B80C"/>
    <w:lvl w:ilvl="0" w:tplc="D5A229EC">
      <w:start w:val="1"/>
      <w:numFmt w:val="decimal"/>
      <w:lvlText w:val="%1."/>
      <w:lvlJc w:val="left"/>
      <w:pPr>
        <w:ind w:left="1248" w:hanging="396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5E716D3A"/>
    <w:multiLevelType w:val="hybridMultilevel"/>
    <w:tmpl w:val="48123E5E"/>
    <w:lvl w:ilvl="0" w:tplc="96968582">
      <w:start w:val="1"/>
      <w:numFmt w:val="decimal"/>
      <w:lvlText w:val="%1."/>
      <w:lvlJc w:val="left"/>
      <w:pPr>
        <w:ind w:left="502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5336C76"/>
    <w:multiLevelType w:val="hybridMultilevel"/>
    <w:tmpl w:val="4F362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333BA"/>
    <w:multiLevelType w:val="hybridMultilevel"/>
    <w:tmpl w:val="7C52F8E0"/>
    <w:lvl w:ilvl="0" w:tplc="56102C58">
      <w:start w:val="47"/>
      <w:numFmt w:val="bullet"/>
      <w:lvlText w:val="*"/>
      <w:lvlJc w:val="left"/>
      <w:pPr>
        <w:ind w:left="105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8" w15:restartNumberingAfterBreak="0">
    <w:nsid w:val="7DBA2342"/>
    <w:multiLevelType w:val="hybridMultilevel"/>
    <w:tmpl w:val="0B680C44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0"/>
  </w:num>
  <w:num w:numId="5">
    <w:abstractNumId w:val="4"/>
  </w:num>
  <w:num w:numId="6">
    <w:abstractNumId w:val="16"/>
  </w:num>
  <w:num w:numId="7">
    <w:abstractNumId w:val="3"/>
  </w:num>
  <w:num w:numId="8">
    <w:abstractNumId w:val="0"/>
  </w:num>
  <w:num w:numId="9">
    <w:abstractNumId w:val="17"/>
  </w:num>
  <w:num w:numId="10">
    <w:abstractNumId w:val="5"/>
  </w:num>
  <w:num w:numId="11">
    <w:abstractNumId w:val="13"/>
  </w:num>
  <w:num w:numId="12">
    <w:abstractNumId w:val="18"/>
  </w:num>
  <w:num w:numId="13">
    <w:abstractNumId w:val="1"/>
  </w:num>
  <w:num w:numId="14">
    <w:abstractNumId w:val="6"/>
  </w:num>
  <w:num w:numId="15">
    <w:abstractNumId w:val="7"/>
  </w:num>
  <w:num w:numId="16">
    <w:abstractNumId w:val="2"/>
  </w:num>
  <w:num w:numId="17">
    <w:abstractNumId w:val="14"/>
  </w:num>
  <w:num w:numId="18">
    <w:abstractNumId w:val="12"/>
  </w:num>
  <w:num w:numId="19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2BD"/>
    <w:rsid w:val="00000163"/>
    <w:rsid w:val="0000055B"/>
    <w:rsid w:val="000008AE"/>
    <w:rsid w:val="00000A09"/>
    <w:rsid w:val="00001451"/>
    <w:rsid w:val="000014D2"/>
    <w:rsid w:val="00001B5B"/>
    <w:rsid w:val="00001C1D"/>
    <w:rsid w:val="000024B5"/>
    <w:rsid w:val="00003257"/>
    <w:rsid w:val="0000356D"/>
    <w:rsid w:val="00003829"/>
    <w:rsid w:val="0000406C"/>
    <w:rsid w:val="0000413D"/>
    <w:rsid w:val="0000438C"/>
    <w:rsid w:val="000044EB"/>
    <w:rsid w:val="00004EB1"/>
    <w:rsid w:val="00005791"/>
    <w:rsid w:val="000064A7"/>
    <w:rsid w:val="00007055"/>
    <w:rsid w:val="00007109"/>
    <w:rsid w:val="00007229"/>
    <w:rsid w:val="0000756D"/>
    <w:rsid w:val="00007A06"/>
    <w:rsid w:val="00007E45"/>
    <w:rsid w:val="00010575"/>
    <w:rsid w:val="00010CD3"/>
    <w:rsid w:val="00011136"/>
    <w:rsid w:val="000111AB"/>
    <w:rsid w:val="0001156A"/>
    <w:rsid w:val="00011977"/>
    <w:rsid w:val="00011ACC"/>
    <w:rsid w:val="00011C1C"/>
    <w:rsid w:val="0001345E"/>
    <w:rsid w:val="000134BE"/>
    <w:rsid w:val="0001350D"/>
    <w:rsid w:val="00013A1A"/>
    <w:rsid w:val="00013A28"/>
    <w:rsid w:val="00013C46"/>
    <w:rsid w:val="00013DB6"/>
    <w:rsid w:val="0001401E"/>
    <w:rsid w:val="00014066"/>
    <w:rsid w:val="00014093"/>
    <w:rsid w:val="000141B5"/>
    <w:rsid w:val="000146B3"/>
    <w:rsid w:val="00014B91"/>
    <w:rsid w:val="00014BED"/>
    <w:rsid w:val="00014E32"/>
    <w:rsid w:val="000154D6"/>
    <w:rsid w:val="00015627"/>
    <w:rsid w:val="00016173"/>
    <w:rsid w:val="000164F3"/>
    <w:rsid w:val="00016704"/>
    <w:rsid w:val="000174FB"/>
    <w:rsid w:val="00017925"/>
    <w:rsid w:val="0001796B"/>
    <w:rsid w:val="000202C7"/>
    <w:rsid w:val="000206F2"/>
    <w:rsid w:val="00020C58"/>
    <w:rsid w:val="00020EF7"/>
    <w:rsid w:val="00021272"/>
    <w:rsid w:val="0002266C"/>
    <w:rsid w:val="0002286E"/>
    <w:rsid w:val="00022A7A"/>
    <w:rsid w:val="00022D78"/>
    <w:rsid w:val="000233B0"/>
    <w:rsid w:val="000233C8"/>
    <w:rsid w:val="0002383D"/>
    <w:rsid w:val="00024017"/>
    <w:rsid w:val="0002462A"/>
    <w:rsid w:val="00024B52"/>
    <w:rsid w:val="00024FF4"/>
    <w:rsid w:val="000252B8"/>
    <w:rsid w:val="00025678"/>
    <w:rsid w:val="00025A1C"/>
    <w:rsid w:val="00025C4D"/>
    <w:rsid w:val="000261F2"/>
    <w:rsid w:val="000269BF"/>
    <w:rsid w:val="00026C9C"/>
    <w:rsid w:val="00026FAE"/>
    <w:rsid w:val="00027047"/>
    <w:rsid w:val="000270D2"/>
    <w:rsid w:val="000271F5"/>
    <w:rsid w:val="0002765C"/>
    <w:rsid w:val="00027D4F"/>
    <w:rsid w:val="00030401"/>
    <w:rsid w:val="00030FCC"/>
    <w:rsid w:val="000318F7"/>
    <w:rsid w:val="00031D19"/>
    <w:rsid w:val="00032268"/>
    <w:rsid w:val="00032353"/>
    <w:rsid w:val="00032435"/>
    <w:rsid w:val="000326BE"/>
    <w:rsid w:val="00032BCF"/>
    <w:rsid w:val="00033944"/>
    <w:rsid w:val="00034335"/>
    <w:rsid w:val="000346B5"/>
    <w:rsid w:val="00034821"/>
    <w:rsid w:val="00034B91"/>
    <w:rsid w:val="00035357"/>
    <w:rsid w:val="00035F83"/>
    <w:rsid w:val="000367E3"/>
    <w:rsid w:val="00036CEB"/>
    <w:rsid w:val="0003758D"/>
    <w:rsid w:val="000375FB"/>
    <w:rsid w:val="000402D1"/>
    <w:rsid w:val="00040365"/>
    <w:rsid w:val="00040DF0"/>
    <w:rsid w:val="000412D0"/>
    <w:rsid w:val="00041605"/>
    <w:rsid w:val="00041D76"/>
    <w:rsid w:val="00042544"/>
    <w:rsid w:val="0004259B"/>
    <w:rsid w:val="00042826"/>
    <w:rsid w:val="00043671"/>
    <w:rsid w:val="00043691"/>
    <w:rsid w:val="0004374E"/>
    <w:rsid w:val="00043FD7"/>
    <w:rsid w:val="0004416A"/>
    <w:rsid w:val="000444F8"/>
    <w:rsid w:val="0004450E"/>
    <w:rsid w:val="000446DD"/>
    <w:rsid w:val="0004478E"/>
    <w:rsid w:val="0004498F"/>
    <w:rsid w:val="00045156"/>
    <w:rsid w:val="00045315"/>
    <w:rsid w:val="00045429"/>
    <w:rsid w:val="000455A0"/>
    <w:rsid w:val="00046211"/>
    <w:rsid w:val="000462D7"/>
    <w:rsid w:val="000466E4"/>
    <w:rsid w:val="00046B22"/>
    <w:rsid w:val="00046BFE"/>
    <w:rsid w:val="00046D10"/>
    <w:rsid w:val="00046F42"/>
    <w:rsid w:val="0004710D"/>
    <w:rsid w:val="00047155"/>
    <w:rsid w:val="000476BC"/>
    <w:rsid w:val="000478DE"/>
    <w:rsid w:val="0005002C"/>
    <w:rsid w:val="000501B9"/>
    <w:rsid w:val="000502B9"/>
    <w:rsid w:val="00051266"/>
    <w:rsid w:val="000514CE"/>
    <w:rsid w:val="0005182D"/>
    <w:rsid w:val="000518AD"/>
    <w:rsid w:val="00051D7F"/>
    <w:rsid w:val="0005205B"/>
    <w:rsid w:val="00052C70"/>
    <w:rsid w:val="00052DD3"/>
    <w:rsid w:val="0005333A"/>
    <w:rsid w:val="00053344"/>
    <w:rsid w:val="000533FA"/>
    <w:rsid w:val="00053B21"/>
    <w:rsid w:val="00053B89"/>
    <w:rsid w:val="00054840"/>
    <w:rsid w:val="00054F1D"/>
    <w:rsid w:val="0005507E"/>
    <w:rsid w:val="00055EBA"/>
    <w:rsid w:val="000560BF"/>
    <w:rsid w:val="0005626A"/>
    <w:rsid w:val="00056628"/>
    <w:rsid w:val="00056753"/>
    <w:rsid w:val="00056D34"/>
    <w:rsid w:val="0005721A"/>
    <w:rsid w:val="000600D3"/>
    <w:rsid w:val="00060B8E"/>
    <w:rsid w:val="00061476"/>
    <w:rsid w:val="00061504"/>
    <w:rsid w:val="00061AE9"/>
    <w:rsid w:val="00061B3D"/>
    <w:rsid w:val="00061DC8"/>
    <w:rsid w:val="00061E7E"/>
    <w:rsid w:val="00061F21"/>
    <w:rsid w:val="00062377"/>
    <w:rsid w:val="0006239A"/>
    <w:rsid w:val="00062773"/>
    <w:rsid w:val="000631C5"/>
    <w:rsid w:val="0006375A"/>
    <w:rsid w:val="00063E8A"/>
    <w:rsid w:val="00063F0C"/>
    <w:rsid w:val="00064501"/>
    <w:rsid w:val="00064804"/>
    <w:rsid w:val="00064CCF"/>
    <w:rsid w:val="000658FB"/>
    <w:rsid w:val="00065D26"/>
    <w:rsid w:val="00066195"/>
    <w:rsid w:val="000661F5"/>
    <w:rsid w:val="00066495"/>
    <w:rsid w:val="0006659F"/>
    <w:rsid w:val="00066786"/>
    <w:rsid w:val="00066B2C"/>
    <w:rsid w:val="00066B3B"/>
    <w:rsid w:val="00066C9E"/>
    <w:rsid w:val="00066FE7"/>
    <w:rsid w:val="00067D34"/>
    <w:rsid w:val="0007007B"/>
    <w:rsid w:val="000705EF"/>
    <w:rsid w:val="00071389"/>
    <w:rsid w:val="000718AE"/>
    <w:rsid w:val="00071AF9"/>
    <w:rsid w:val="00071EA5"/>
    <w:rsid w:val="00072108"/>
    <w:rsid w:val="00072174"/>
    <w:rsid w:val="000723AD"/>
    <w:rsid w:val="00072916"/>
    <w:rsid w:val="00073A75"/>
    <w:rsid w:val="0007416D"/>
    <w:rsid w:val="00074312"/>
    <w:rsid w:val="0007439C"/>
    <w:rsid w:val="000743EC"/>
    <w:rsid w:val="00074A07"/>
    <w:rsid w:val="0007591E"/>
    <w:rsid w:val="00075AA5"/>
    <w:rsid w:val="00075B20"/>
    <w:rsid w:val="00075DDE"/>
    <w:rsid w:val="00075E57"/>
    <w:rsid w:val="00076491"/>
    <w:rsid w:val="000764BA"/>
    <w:rsid w:val="000767A8"/>
    <w:rsid w:val="000768DB"/>
    <w:rsid w:val="00076998"/>
    <w:rsid w:val="00080C1A"/>
    <w:rsid w:val="00080D95"/>
    <w:rsid w:val="00080F40"/>
    <w:rsid w:val="000811C3"/>
    <w:rsid w:val="000813CE"/>
    <w:rsid w:val="000815C2"/>
    <w:rsid w:val="00081A5B"/>
    <w:rsid w:val="00081BC2"/>
    <w:rsid w:val="00081D8D"/>
    <w:rsid w:val="00081EAB"/>
    <w:rsid w:val="0008283D"/>
    <w:rsid w:val="000834BD"/>
    <w:rsid w:val="00083835"/>
    <w:rsid w:val="00083CEA"/>
    <w:rsid w:val="000843AB"/>
    <w:rsid w:val="000843D4"/>
    <w:rsid w:val="0008455F"/>
    <w:rsid w:val="00084574"/>
    <w:rsid w:val="00084D5E"/>
    <w:rsid w:val="00085104"/>
    <w:rsid w:val="00085404"/>
    <w:rsid w:val="00085459"/>
    <w:rsid w:val="00085466"/>
    <w:rsid w:val="00085659"/>
    <w:rsid w:val="0008565A"/>
    <w:rsid w:val="000857D7"/>
    <w:rsid w:val="00085AA1"/>
    <w:rsid w:val="00085E19"/>
    <w:rsid w:val="000866F1"/>
    <w:rsid w:val="00086F97"/>
    <w:rsid w:val="00087286"/>
    <w:rsid w:val="0008786D"/>
    <w:rsid w:val="00087941"/>
    <w:rsid w:val="0009013F"/>
    <w:rsid w:val="0009048A"/>
    <w:rsid w:val="0009077A"/>
    <w:rsid w:val="00090A83"/>
    <w:rsid w:val="00090B27"/>
    <w:rsid w:val="000921C9"/>
    <w:rsid w:val="00092684"/>
    <w:rsid w:val="00092B87"/>
    <w:rsid w:val="00092E6A"/>
    <w:rsid w:val="00093613"/>
    <w:rsid w:val="0009444C"/>
    <w:rsid w:val="000944F4"/>
    <w:rsid w:val="00094D08"/>
    <w:rsid w:val="00095484"/>
    <w:rsid w:val="000965C5"/>
    <w:rsid w:val="00096922"/>
    <w:rsid w:val="00096D1E"/>
    <w:rsid w:val="000975F4"/>
    <w:rsid w:val="00097BF1"/>
    <w:rsid w:val="000A075D"/>
    <w:rsid w:val="000A17AC"/>
    <w:rsid w:val="000A1B11"/>
    <w:rsid w:val="000A1C0B"/>
    <w:rsid w:val="000A1DF2"/>
    <w:rsid w:val="000A1E2C"/>
    <w:rsid w:val="000A1EAD"/>
    <w:rsid w:val="000A1EBE"/>
    <w:rsid w:val="000A22D1"/>
    <w:rsid w:val="000A245A"/>
    <w:rsid w:val="000A2622"/>
    <w:rsid w:val="000A294A"/>
    <w:rsid w:val="000A2A49"/>
    <w:rsid w:val="000A2D36"/>
    <w:rsid w:val="000A2E23"/>
    <w:rsid w:val="000A2F41"/>
    <w:rsid w:val="000A304B"/>
    <w:rsid w:val="000A3068"/>
    <w:rsid w:val="000A35B1"/>
    <w:rsid w:val="000A3D54"/>
    <w:rsid w:val="000A3E12"/>
    <w:rsid w:val="000A3F1B"/>
    <w:rsid w:val="000A40F9"/>
    <w:rsid w:val="000A436C"/>
    <w:rsid w:val="000A46D4"/>
    <w:rsid w:val="000A4B74"/>
    <w:rsid w:val="000A6397"/>
    <w:rsid w:val="000A685E"/>
    <w:rsid w:val="000A6CF5"/>
    <w:rsid w:val="000A750C"/>
    <w:rsid w:val="000A7921"/>
    <w:rsid w:val="000A79F9"/>
    <w:rsid w:val="000A7BD1"/>
    <w:rsid w:val="000A7C3E"/>
    <w:rsid w:val="000B011F"/>
    <w:rsid w:val="000B0B01"/>
    <w:rsid w:val="000B0C8C"/>
    <w:rsid w:val="000B0EBC"/>
    <w:rsid w:val="000B0F99"/>
    <w:rsid w:val="000B10B0"/>
    <w:rsid w:val="000B11B8"/>
    <w:rsid w:val="000B1687"/>
    <w:rsid w:val="000B1B95"/>
    <w:rsid w:val="000B1E7B"/>
    <w:rsid w:val="000B1F81"/>
    <w:rsid w:val="000B2174"/>
    <w:rsid w:val="000B223E"/>
    <w:rsid w:val="000B225F"/>
    <w:rsid w:val="000B2BD1"/>
    <w:rsid w:val="000B30E0"/>
    <w:rsid w:val="000B330B"/>
    <w:rsid w:val="000B391A"/>
    <w:rsid w:val="000B3D29"/>
    <w:rsid w:val="000B3DEF"/>
    <w:rsid w:val="000B402A"/>
    <w:rsid w:val="000B4187"/>
    <w:rsid w:val="000B48FF"/>
    <w:rsid w:val="000B4DE5"/>
    <w:rsid w:val="000B5470"/>
    <w:rsid w:val="000B581F"/>
    <w:rsid w:val="000B5885"/>
    <w:rsid w:val="000B6063"/>
    <w:rsid w:val="000B6472"/>
    <w:rsid w:val="000B6556"/>
    <w:rsid w:val="000B6B9D"/>
    <w:rsid w:val="000B6C14"/>
    <w:rsid w:val="000B6EFF"/>
    <w:rsid w:val="000B7090"/>
    <w:rsid w:val="000B7502"/>
    <w:rsid w:val="000B7569"/>
    <w:rsid w:val="000B75B8"/>
    <w:rsid w:val="000B7B17"/>
    <w:rsid w:val="000C0825"/>
    <w:rsid w:val="000C0B97"/>
    <w:rsid w:val="000C0BF0"/>
    <w:rsid w:val="000C0C09"/>
    <w:rsid w:val="000C219A"/>
    <w:rsid w:val="000C26B1"/>
    <w:rsid w:val="000C3424"/>
    <w:rsid w:val="000C3AF3"/>
    <w:rsid w:val="000C3CE7"/>
    <w:rsid w:val="000C3D12"/>
    <w:rsid w:val="000C4762"/>
    <w:rsid w:val="000C4C4C"/>
    <w:rsid w:val="000C4FB3"/>
    <w:rsid w:val="000C50B5"/>
    <w:rsid w:val="000C5696"/>
    <w:rsid w:val="000C5A36"/>
    <w:rsid w:val="000C5DDC"/>
    <w:rsid w:val="000C5E84"/>
    <w:rsid w:val="000C5F6E"/>
    <w:rsid w:val="000C681F"/>
    <w:rsid w:val="000C7417"/>
    <w:rsid w:val="000C7741"/>
    <w:rsid w:val="000C7A27"/>
    <w:rsid w:val="000D0719"/>
    <w:rsid w:val="000D097F"/>
    <w:rsid w:val="000D0AB4"/>
    <w:rsid w:val="000D0D58"/>
    <w:rsid w:val="000D11F5"/>
    <w:rsid w:val="000D153D"/>
    <w:rsid w:val="000D18D1"/>
    <w:rsid w:val="000D1FD7"/>
    <w:rsid w:val="000D2A42"/>
    <w:rsid w:val="000D312B"/>
    <w:rsid w:val="000D3371"/>
    <w:rsid w:val="000D3EB2"/>
    <w:rsid w:val="000D4786"/>
    <w:rsid w:val="000D4C28"/>
    <w:rsid w:val="000D4D04"/>
    <w:rsid w:val="000D4F87"/>
    <w:rsid w:val="000D50EB"/>
    <w:rsid w:val="000D50F8"/>
    <w:rsid w:val="000D5C8A"/>
    <w:rsid w:val="000D5D8D"/>
    <w:rsid w:val="000D5F11"/>
    <w:rsid w:val="000D63EA"/>
    <w:rsid w:val="000D6854"/>
    <w:rsid w:val="000D696B"/>
    <w:rsid w:val="000D6CC2"/>
    <w:rsid w:val="000D7C44"/>
    <w:rsid w:val="000D7D39"/>
    <w:rsid w:val="000D7F44"/>
    <w:rsid w:val="000D7FFA"/>
    <w:rsid w:val="000E0388"/>
    <w:rsid w:val="000E0477"/>
    <w:rsid w:val="000E066F"/>
    <w:rsid w:val="000E0DD1"/>
    <w:rsid w:val="000E194E"/>
    <w:rsid w:val="000E1B36"/>
    <w:rsid w:val="000E1DF8"/>
    <w:rsid w:val="000E207F"/>
    <w:rsid w:val="000E2364"/>
    <w:rsid w:val="000E33EF"/>
    <w:rsid w:val="000E378B"/>
    <w:rsid w:val="000E452A"/>
    <w:rsid w:val="000E4ED7"/>
    <w:rsid w:val="000E501F"/>
    <w:rsid w:val="000E54FC"/>
    <w:rsid w:val="000E55D9"/>
    <w:rsid w:val="000E5772"/>
    <w:rsid w:val="000E5B65"/>
    <w:rsid w:val="000E71A2"/>
    <w:rsid w:val="000F0044"/>
    <w:rsid w:val="000F016F"/>
    <w:rsid w:val="000F1843"/>
    <w:rsid w:val="000F18F2"/>
    <w:rsid w:val="000F1EDB"/>
    <w:rsid w:val="000F1EEA"/>
    <w:rsid w:val="000F1F2F"/>
    <w:rsid w:val="000F228F"/>
    <w:rsid w:val="000F2394"/>
    <w:rsid w:val="000F2832"/>
    <w:rsid w:val="000F42C7"/>
    <w:rsid w:val="000F47BF"/>
    <w:rsid w:val="000F5CDE"/>
    <w:rsid w:val="000F601E"/>
    <w:rsid w:val="000F63BD"/>
    <w:rsid w:val="000F69C5"/>
    <w:rsid w:val="000F6A23"/>
    <w:rsid w:val="000F6DB8"/>
    <w:rsid w:val="000F703C"/>
    <w:rsid w:val="000F71F9"/>
    <w:rsid w:val="000F7791"/>
    <w:rsid w:val="000F78CD"/>
    <w:rsid w:val="00101464"/>
    <w:rsid w:val="00101738"/>
    <w:rsid w:val="00101858"/>
    <w:rsid w:val="00102091"/>
    <w:rsid w:val="00102139"/>
    <w:rsid w:val="00102885"/>
    <w:rsid w:val="00102A0B"/>
    <w:rsid w:val="0010302D"/>
    <w:rsid w:val="00103159"/>
    <w:rsid w:val="00103839"/>
    <w:rsid w:val="001043E0"/>
    <w:rsid w:val="001047D3"/>
    <w:rsid w:val="001048B4"/>
    <w:rsid w:val="00105113"/>
    <w:rsid w:val="0010584A"/>
    <w:rsid w:val="00105A27"/>
    <w:rsid w:val="00106415"/>
    <w:rsid w:val="001078E7"/>
    <w:rsid w:val="00107E1C"/>
    <w:rsid w:val="001104A3"/>
    <w:rsid w:val="001104E7"/>
    <w:rsid w:val="00110BF3"/>
    <w:rsid w:val="00110BFE"/>
    <w:rsid w:val="0011166B"/>
    <w:rsid w:val="00111796"/>
    <w:rsid w:val="00111799"/>
    <w:rsid w:val="001128A4"/>
    <w:rsid w:val="00113079"/>
    <w:rsid w:val="001136E2"/>
    <w:rsid w:val="0011372E"/>
    <w:rsid w:val="00113A2D"/>
    <w:rsid w:val="00113E45"/>
    <w:rsid w:val="00113E9F"/>
    <w:rsid w:val="00113FE6"/>
    <w:rsid w:val="0011463E"/>
    <w:rsid w:val="00114664"/>
    <w:rsid w:val="00114708"/>
    <w:rsid w:val="001147F8"/>
    <w:rsid w:val="00114A69"/>
    <w:rsid w:val="00114E9D"/>
    <w:rsid w:val="00114FF9"/>
    <w:rsid w:val="001152AB"/>
    <w:rsid w:val="00115589"/>
    <w:rsid w:val="00115FD8"/>
    <w:rsid w:val="00115FF0"/>
    <w:rsid w:val="0011606B"/>
    <w:rsid w:val="001167B2"/>
    <w:rsid w:val="00116F84"/>
    <w:rsid w:val="00117551"/>
    <w:rsid w:val="00117976"/>
    <w:rsid w:val="00117ACB"/>
    <w:rsid w:val="00117C68"/>
    <w:rsid w:val="00120887"/>
    <w:rsid w:val="00121721"/>
    <w:rsid w:val="00121878"/>
    <w:rsid w:val="00122206"/>
    <w:rsid w:val="00122C83"/>
    <w:rsid w:val="00122E3E"/>
    <w:rsid w:val="0012303C"/>
    <w:rsid w:val="0012311A"/>
    <w:rsid w:val="001237C7"/>
    <w:rsid w:val="00123A9F"/>
    <w:rsid w:val="00123BA1"/>
    <w:rsid w:val="00123C93"/>
    <w:rsid w:val="00123E0A"/>
    <w:rsid w:val="00124585"/>
    <w:rsid w:val="00124831"/>
    <w:rsid w:val="00124AD7"/>
    <w:rsid w:val="00124CAA"/>
    <w:rsid w:val="00125372"/>
    <w:rsid w:val="001253A4"/>
    <w:rsid w:val="00125681"/>
    <w:rsid w:val="00125A61"/>
    <w:rsid w:val="00125AF2"/>
    <w:rsid w:val="001261B6"/>
    <w:rsid w:val="0012620F"/>
    <w:rsid w:val="0012650C"/>
    <w:rsid w:val="00126AAD"/>
    <w:rsid w:val="00126D0B"/>
    <w:rsid w:val="0012718C"/>
    <w:rsid w:val="001275B8"/>
    <w:rsid w:val="00127940"/>
    <w:rsid w:val="00127C65"/>
    <w:rsid w:val="00127E00"/>
    <w:rsid w:val="00130A23"/>
    <w:rsid w:val="00130B91"/>
    <w:rsid w:val="00130DBC"/>
    <w:rsid w:val="001313BE"/>
    <w:rsid w:val="00132BAF"/>
    <w:rsid w:val="00132DDD"/>
    <w:rsid w:val="0013304F"/>
    <w:rsid w:val="001330D0"/>
    <w:rsid w:val="00133F81"/>
    <w:rsid w:val="00133FCB"/>
    <w:rsid w:val="0013436A"/>
    <w:rsid w:val="001344C1"/>
    <w:rsid w:val="0013559D"/>
    <w:rsid w:val="001356BF"/>
    <w:rsid w:val="001358FA"/>
    <w:rsid w:val="00135B45"/>
    <w:rsid w:val="00135F9D"/>
    <w:rsid w:val="001363FF"/>
    <w:rsid w:val="0013712D"/>
    <w:rsid w:val="001372EB"/>
    <w:rsid w:val="0013770F"/>
    <w:rsid w:val="00137898"/>
    <w:rsid w:val="00137B1C"/>
    <w:rsid w:val="00137F2E"/>
    <w:rsid w:val="001400DA"/>
    <w:rsid w:val="0014076A"/>
    <w:rsid w:val="00140BC3"/>
    <w:rsid w:val="00141065"/>
    <w:rsid w:val="00141240"/>
    <w:rsid w:val="0014125A"/>
    <w:rsid w:val="001412F8"/>
    <w:rsid w:val="00141551"/>
    <w:rsid w:val="00141719"/>
    <w:rsid w:val="00141C60"/>
    <w:rsid w:val="00141CA6"/>
    <w:rsid w:val="001421F0"/>
    <w:rsid w:val="001427B9"/>
    <w:rsid w:val="001429E1"/>
    <w:rsid w:val="00142DEA"/>
    <w:rsid w:val="00142E2D"/>
    <w:rsid w:val="0014332C"/>
    <w:rsid w:val="0014386B"/>
    <w:rsid w:val="00143C1F"/>
    <w:rsid w:val="0014424C"/>
    <w:rsid w:val="001442B6"/>
    <w:rsid w:val="001443D2"/>
    <w:rsid w:val="00144869"/>
    <w:rsid w:val="00144CA8"/>
    <w:rsid w:val="00144CC6"/>
    <w:rsid w:val="00145C96"/>
    <w:rsid w:val="001469AA"/>
    <w:rsid w:val="00146C1E"/>
    <w:rsid w:val="00146E3A"/>
    <w:rsid w:val="001477DA"/>
    <w:rsid w:val="001479ED"/>
    <w:rsid w:val="00147A7C"/>
    <w:rsid w:val="00150A75"/>
    <w:rsid w:val="00151770"/>
    <w:rsid w:val="0015181B"/>
    <w:rsid w:val="00151844"/>
    <w:rsid w:val="0015189E"/>
    <w:rsid w:val="00151D0D"/>
    <w:rsid w:val="00151D89"/>
    <w:rsid w:val="00151E10"/>
    <w:rsid w:val="00151E43"/>
    <w:rsid w:val="00152B1E"/>
    <w:rsid w:val="00152E26"/>
    <w:rsid w:val="0015301F"/>
    <w:rsid w:val="001531E7"/>
    <w:rsid w:val="00153BE5"/>
    <w:rsid w:val="00153C31"/>
    <w:rsid w:val="00154992"/>
    <w:rsid w:val="0015525D"/>
    <w:rsid w:val="001554B2"/>
    <w:rsid w:val="00155788"/>
    <w:rsid w:val="00155CC8"/>
    <w:rsid w:val="00155ECA"/>
    <w:rsid w:val="0015626B"/>
    <w:rsid w:val="001564BD"/>
    <w:rsid w:val="0015672C"/>
    <w:rsid w:val="00156B49"/>
    <w:rsid w:val="00156B5B"/>
    <w:rsid w:val="00156B96"/>
    <w:rsid w:val="00156FE2"/>
    <w:rsid w:val="001570EC"/>
    <w:rsid w:val="0015719F"/>
    <w:rsid w:val="0015724A"/>
    <w:rsid w:val="001574E3"/>
    <w:rsid w:val="00157916"/>
    <w:rsid w:val="00157B5C"/>
    <w:rsid w:val="00157CCF"/>
    <w:rsid w:val="00160868"/>
    <w:rsid w:val="00160922"/>
    <w:rsid w:val="00160CD9"/>
    <w:rsid w:val="0016154C"/>
    <w:rsid w:val="00161BCB"/>
    <w:rsid w:val="001622D6"/>
    <w:rsid w:val="001629B1"/>
    <w:rsid w:val="00162A8E"/>
    <w:rsid w:val="00162EF2"/>
    <w:rsid w:val="00163344"/>
    <w:rsid w:val="00163B7A"/>
    <w:rsid w:val="0016439A"/>
    <w:rsid w:val="0016465C"/>
    <w:rsid w:val="0016471F"/>
    <w:rsid w:val="00164878"/>
    <w:rsid w:val="001653C8"/>
    <w:rsid w:val="0016598B"/>
    <w:rsid w:val="00165BC7"/>
    <w:rsid w:val="00165E58"/>
    <w:rsid w:val="00165FA1"/>
    <w:rsid w:val="00166773"/>
    <w:rsid w:val="00167125"/>
    <w:rsid w:val="00167544"/>
    <w:rsid w:val="00167663"/>
    <w:rsid w:val="001677A2"/>
    <w:rsid w:val="00167B69"/>
    <w:rsid w:val="00170169"/>
    <w:rsid w:val="001703AB"/>
    <w:rsid w:val="001705F8"/>
    <w:rsid w:val="0017089B"/>
    <w:rsid w:val="00170BE1"/>
    <w:rsid w:val="00171538"/>
    <w:rsid w:val="00171BC4"/>
    <w:rsid w:val="00171E6D"/>
    <w:rsid w:val="00172163"/>
    <w:rsid w:val="00172243"/>
    <w:rsid w:val="001726C8"/>
    <w:rsid w:val="00172AE8"/>
    <w:rsid w:val="00172AF6"/>
    <w:rsid w:val="00172BE7"/>
    <w:rsid w:val="00172DCB"/>
    <w:rsid w:val="00172E81"/>
    <w:rsid w:val="00173084"/>
    <w:rsid w:val="001733EE"/>
    <w:rsid w:val="001737BC"/>
    <w:rsid w:val="0017395A"/>
    <w:rsid w:val="00173AAA"/>
    <w:rsid w:val="00173CDC"/>
    <w:rsid w:val="00174070"/>
    <w:rsid w:val="00174175"/>
    <w:rsid w:val="0017451E"/>
    <w:rsid w:val="001745DA"/>
    <w:rsid w:val="00174911"/>
    <w:rsid w:val="00174A09"/>
    <w:rsid w:val="00175397"/>
    <w:rsid w:val="00175DE2"/>
    <w:rsid w:val="00175F20"/>
    <w:rsid w:val="00176169"/>
    <w:rsid w:val="00176172"/>
    <w:rsid w:val="00176A4C"/>
    <w:rsid w:val="00176E5C"/>
    <w:rsid w:val="00176EE6"/>
    <w:rsid w:val="00177479"/>
    <w:rsid w:val="00177643"/>
    <w:rsid w:val="00180A9E"/>
    <w:rsid w:val="0018107E"/>
    <w:rsid w:val="0018121C"/>
    <w:rsid w:val="0018129E"/>
    <w:rsid w:val="00181C4F"/>
    <w:rsid w:val="00181C73"/>
    <w:rsid w:val="001825B5"/>
    <w:rsid w:val="001826CF"/>
    <w:rsid w:val="001827E4"/>
    <w:rsid w:val="001833F5"/>
    <w:rsid w:val="001839B9"/>
    <w:rsid w:val="00183C8E"/>
    <w:rsid w:val="00183F61"/>
    <w:rsid w:val="001840E7"/>
    <w:rsid w:val="001841B6"/>
    <w:rsid w:val="00184803"/>
    <w:rsid w:val="00184C6F"/>
    <w:rsid w:val="00184F5A"/>
    <w:rsid w:val="00184FB4"/>
    <w:rsid w:val="00185AFB"/>
    <w:rsid w:val="0018616F"/>
    <w:rsid w:val="001861B6"/>
    <w:rsid w:val="00186382"/>
    <w:rsid w:val="001867B8"/>
    <w:rsid w:val="00186C53"/>
    <w:rsid w:val="0018745B"/>
    <w:rsid w:val="001875B8"/>
    <w:rsid w:val="00187634"/>
    <w:rsid w:val="0018789A"/>
    <w:rsid w:val="001879CB"/>
    <w:rsid w:val="00190621"/>
    <w:rsid w:val="00190A3B"/>
    <w:rsid w:val="001912ED"/>
    <w:rsid w:val="00191CDA"/>
    <w:rsid w:val="00191D91"/>
    <w:rsid w:val="00191F48"/>
    <w:rsid w:val="00191F56"/>
    <w:rsid w:val="00192048"/>
    <w:rsid w:val="00192756"/>
    <w:rsid w:val="00193778"/>
    <w:rsid w:val="00193CD2"/>
    <w:rsid w:val="00194518"/>
    <w:rsid w:val="00195D5E"/>
    <w:rsid w:val="0019619B"/>
    <w:rsid w:val="00196605"/>
    <w:rsid w:val="001967DB"/>
    <w:rsid w:val="00196D7F"/>
    <w:rsid w:val="00196EAA"/>
    <w:rsid w:val="00197187"/>
    <w:rsid w:val="00197CAF"/>
    <w:rsid w:val="00197F54"/>
    <w:rsid w:val="00197FE8"/>
    <w:rsid w:val="001A09A8"/>
    <w:rsid w:val="001A09B5"/>
    <w:rsid w:val="001A0AE7"/>
    <w:rsid w:val="001A0AF8"/>
    <w:rsid w:val="001A0FBB"/>
    <w:rsid w:val="001A0FD6"/>
    <w:rsid w:val="001A119F"/>
    <w:rsid w:val="001A12CD"/>
    <w:rsid w:val="001A22AA"/>
    <w:rsid w:val="001A2C59"/>
    <w:rsid w:val="001A345B"/>
    <w:rsid w:val="001A34B9"/>
    <w:rsid w:val="001A3B28"/>
    <w:rsid w:val="001A4083"/>
    <w:rsid w:val="001A4381"/>
    <w:rsid w:val="001A449A"/>
    <w:rsid w:val="001A4C3C"/>
    <w:rsid w:val="001A4DB2"/>
    <w:rsid w:val="001A4FE6"/>
    <w:rsid w:val="001A582E"/>
    <w:rsid w:val="001A5A08"/>
    <w:rsid w:val="001A5D85"/>
    <w:rsid w:val="001A65F8"/>
    <w:rsid w:val="001A6F98"/>
    <w:rsid w:val="001A7095"/>
    <w:rsid w:val="001A7166"/>
    <w:rsid w:val="001A74F4"/>
    <w:rsid w:val="001A7FAB"/>
    <w:rsid w:val="001B07E1"/>
    <w:rsid w:val="001B0DA6"/>
    <w:rsid w:val="001B0DD1"/>
    <w:rsid w:val="001B1026"/>
    <w:rsid w:val="001B167B"/>
    <w:rsid w:val="001B206A"/>
    <w:rsid w:val="001B23F2"/>
    <w:rsid w:val="001B2D9F"/>
    <w:rsid w:val="001B2DC4"/>
    <w:rsid w:val="001B31F8"/>
    <w:rsid w:val="001B36E7"/>
    <w:rsid w:val="001B3779"/>
    <w:rsid w:val="001B3A0F"/>
    <w:rsid w:val="001B3D4A"/>
    <w:rsid w:val="001B3DC4"/>
    <w:rsid w:val="001B3F79"/>
    <w:rsid w:val="001B41B1"/>
    <w:rsid w:val="001B4804"/>
    <w:rsid w:val="001B547C"/>
    <w:rsid w:val="001B59F8"/>
    <w:rsid w:val="001B5F4C"/>
    <w:rsid w:val="001B6040"/>
    <w:rsid w:val="001B60FB"/>
    <w:rsid w:val="001B6959"/>
    <w:rsid w:val="001B6F84"/>
    <w:rsid w:val="001B7519"/>
    <w:rsid w:val="001B7563"/>
    <w:rsid w:val="001B78AE"/>
    <w:rsid w:val="001B795A"/>
    <w:rsid w:val="001B7C12"/>
    <w:rsid w:val="001B7DDF"/>
    <w:rsid w:val="001C03FD"/>
    <w:rsid w:val="001C0550"/>
    <w:rsid w:val="001C0910"/>
    <w:rsid w:val="001C0DCC"/>
    <w:rsid w:val="001C14F2"/>
    <w:rsid w:val="001C19D6"/>
    <w:rsid w:val="001C2B23"/>
    <w:rsid w:val="001C2E07"/>
    <w:rsid w:val="001C2E75"/>
    <w:rsid w:val="001C2F7A"/>
    <w:rsid w:val="001C31C8"/>
    <w:rsid w:val="001C3316"/>
    <w:rsid w:val="001C340F"/>
    <w:rsid w:val="001C40A4"/>
    <w:rsid w:val="001C41DF"/>
    <w:rsid w:val="001C467D"/>
    <w:rsid w:val="001C468A"/>
    <w:rsid w:val="001C4B36"/>
    <w:rsid w:val="001C4B81"/>
    <w:rsid w:val="001C4D85"/>
    <w:rsid w:val="001C506E"/>
    <w:rsid w:val="001C51E4"/>
    <w:rsid w:val="001C54A0"/>
    <w:rsid w:val="001C6E75"/>
    <w:rsid w:val="001C7525"/>
    <w:rsid w:val="001C7758"/>
    <w:rsid w:val="001C77C8"/>
    <w:rsid w:val="001C799D"/>
    <w:rsid w:val="001C7A75"/>
    <w:rsid w:val="001D002A"/>
    <w:rsid w:val="001D04AC"/>
    <w:rsid w:val="001D04EA"/>
    <w:rsid w:val="001D05BC"/>
    <w:rsid w:val="001D0D7D"/>
    <w:rsid w:val="001D0D9A"/>
    <w:rsid w:val="001D0EB1"/>
    <w:rsid w:val="001D11D9"/>
    <w:rsid w:val="001D1399"/>
    <w:rsid w:val="001D1746"/>
    <w:rsid w:val="001D1D9C"/>
    <w:rsid w:val="001D2499"/>
    <w:rsid w:val="001D26DC"/>
    <w:rsid w:val="001D27E6"/>
    <w:rsid w:val="001D2F60"/>
    <w:rsid w:val="001D3681"/>
    <w:rsid w:val="001D3964"/>
    <w:rsid w:val="001D4707"/>
    <w:rsid w:val="001D5B5F"/>
    <w:rsid w:val="001D6F31"/>
    <w:rsid w:val="001D733C"/>
    <w:rsid w:val="001D77B1"/>
    <w:rsid w:val="001D7857"/>
    <w:rsid w:val="001E0C05"/>
    <w:rsid w:val="001E170A"/>
    <w:rsid w:val="001E17A9"/>
    <w:rsid w:val="001E1AF7"/>
    <w:rsid w:val="001E215E"/>
    <w:rsid w:val="001E2477"/>
    <w:rsid w:val="001E2B3B"/>
    <w:rsid w:val="001E2EA5"/>
    <w:rsid w:val="001E318A"/>
    <w:rsid w:val="001E31AA"/>
    <w:rsid w:val="001E398B"/>
    <w:rsid w:val="001E39A1"/>
    <w:rsid w:val="001E3D6D"/>
    <w:rsid w:val="001E3FD6"/>
    <w:rsid w:val="001E4001"/>
    <w:rsid w:val="001E4A92"/>
    <w:rsid w:val="001E51AB"/>
    <w:rsid w:val="001E53EE"/>
    <w:rsid w:val="001E56E4"/>
    <w:rsid w:val="001E5D5D"/>
    <w:rsid w:val="001E5EA0"/>
    <w:rsid w:val="001E5F9B"/>
    <w:rsid w:val="001E6085"/>
    <w:rsid w:val="001E6396"/>
    <w:rsid w:val="001E63BD"/>
    <w:rsid w:val="001E648E"/>
    <w:rsid w:val="001E66F2"/>
    <w:rsid w:val="001E69B7"/>
    <w:rsid w:val="001E7376"/>
    <w:rsid w:val="001E74D0"/>
    <w:rsid w:val="001E768E"/>
    <w:rsid w:val="001E79FC"/>
    <w:rsid w:val="001E7D87"/>
    <w:rsid w:val="001F0293"/>
    <w:rsid w:val="001F07E4"/>
    <w:rsid w:val="001F0A10"/>
    <w:rsid w:val="001F0C61"/>
    <w:rsid w:val="001F10CE"/>
    <w:rsid w:val="001F1365"/>
    <w:rsid w:val="001F2462"/>
    <w:rsid w:val="001F29E2"/>
    <w:rsid w:val="001F2BC3"/>
    <w:rsid w:val="001F31CD"/>
    <w:rsid w:val="001F31E3"/>
    <w:rsid w:val="001F360A"/>
    <w:rsid w:val="001F38BB"/>
    <w:rsid w:val="001F3915"/>
    <w:rsid w:val="001F39DE"/>
    <w:rsid w:val="001F3CEC"/>
    <w:rsid w:val="001F41B6"/>
    <w:rsid w:val="001F42AF"/>
    <w:rsid w:val="001F4A61"/>
    <w:rsid w:val="001F4EFC"/>
    <w:rsid w:val="001F5257"/>
    <w:rsid w:val="001F52FD"/>
    <w:rsid w:val="001F5455"/>
    <w:rsid w:val="001F555F"/>
    <w:rsid w:val="001F5A7A"/>
    <w:rsid w:val="001F5B6D"/>
    <w:rsid w:val="001F5C38"/>
    <w:rsid w:val="001F5EFB"/>
    <w:rsid w:val="001F6144"/>
    <w:rsid w:val="001F63F8"/>
    <w:rsid w:val="001F65A2"/>
    <w:rsid w:val="001F695E"/>
    <w:rsid w:val="001F6BA7"/>
    <w:rsid w:val="001F6E3E"/>
    <w:rsid w:val="001F73C4"/>
    <w:rsid w:val="001F78A7"/>
    <w:rsid w:val="001F7B37"/>
    <w:rsid w:val="00200C93"/>
    <w:rsid w:val="00200EC0"/>
    <w:rsid w:val="002010C5"/>
    <w:rsid w:val="002011C6"/>
    <w:rsid w:val="00201844"/>
    <w:rsid w:val="002019B0"/>
    <w:rsid w:val="00201B08"/>
    <w:rsid w:val="002022DC"/>
    <w:rsid w:val="00202342"/>
    <w:rsid w:val="00202644"/>
    <w:rsid w:val="0020313A"/>
    <w:rsid w:val="00203CD8"/>
    <w:rsid w:val="002041B9"/>
    <w:rsid w:val="00204457"/>
    <w:rsid w:val="002051AA"/>
    <w:rsid w:val="0020582B"/>
    <w:rsid w:val="00205A0C"/>
    <w:rsid w:val="00206189"/>
    <w:rsid w:val="00206242"/>
    <w:rsid w:val="002062FE"/>
    <w:rsid w:val="002066E5"/>
    <w:rsid w:val="00206B8C"/>
    <w:rsid w:val="00206F0A"/>
    <w:rsid w:val="00206FB5"/>
    <w:rsid w:val="0020726E"/>
    <w:rsid w:val="00207BBF"/>
    <w:rsid w:val="00207F67"/>
    <w:rsid w:val="00207F96"/>
    <w:rsid w:val="002101F1"/>
    <w:rsid w:val="0021068C"/>
    <w:rsid w:val="00210A99"/>
    <w:rsid w:val="00210C97"/>
    <w:rsid w:val="00210CBB"/>
    <w:rsid w:val="00210F11"/>
    <w:rsid w:val="0021121A"/>
    <w:rsid w:val="002112CB"/>
    <w:rsid w:val="00211D4D"/>
    <w:rsid w:val="0021295E"/>
    <w:rsid w:val="002136DE"/>
    <w:rsid w:val="002137E5"/>
    <w:rsid w:val="00213F91"/>
    <w:rsid w:val="002148E4"/>
    <w:rsid w:val="00214909"/>
    <w:rsid w:val="00214CE4"/>
    <w:rsid w:val="00215963"/>
    <w:rsid w:val="00215AB8"/>
    <w:rsid w:val="00215BC2"/>
    <w:rsid w:val="0021625C"/>
    <w:rsid w:val="00216353"/>
    <w:rsid w:val="0021646A"/>
    <w:rsid w:val="0021657F"/>
    <w:rsid w:val="002165CB"/>
    <w:rsid w:val="00216BAB"/>
    <w:rsid w:val="00216F8B"/>
    <w:rsid w:val="00216FE4"/>
    <w:rsid w:val="0021720E"/>
    <w:rsid w:val="00217A87"/>
    <w:rsid w:val="00217DEF"/>
    <w:rsid w:val="00220179"/>
    <w:rsid w:val="00220654"/>
    <w:rsid w:val="00220904"/>
    <w:rsid w:val="00220B4E"/>
    <w:rsid w:val="00221271"/>
    <w:rsid w:val="0022166B"/>
    <w:rsid w:val="00221BCF"/>
    <w:rsid w:val="00221F0B"/>
    <w:rsid w:val="0022229B"/>
    <w:rsid w:val="0022268E"/>
    <w:rsid w:val="00222971"/>
    <w:rsid w:val="00222BE8"/>
    <w:rsid w:val="00222CBE"/>
    <w:rsid w:val="0022300E"/>
    <w:rsid w:val="00223253"/>
    <w:rsid w:val="002236AC"/>
    <w:rsid w:val="002238AF"/>
    <w:rsid w:val="00223B00"/>
    <w:rsid w:val="00224336"/>
    <w:rsid w:val="00224D00"/>
    <w:rsid w:val="00224FB9"/>
    <w:rsid w:val="00225238"/>
    <w:rsid w:val="00225375"/>
    <w:rsid w:val="00225D0A"/>
    <w:rsid w:val="00226677"/>
    <w:rsid w:val="00226845"/>
    <w:rsid w:val="00226888"/>
    <w:rsid w:val="0022688A"/>
    <w:rsid w:val="00226C12"/>
    <w:rsid w:val="00226CA7"/>
    <w:rsid w:val="002271AB"/>
    <w:rsid w:val="002274CE"/>
    <w:rsid w:val="00227629"/>
    <w:rsid w:val="0022767C"/>
    <w:rsid w:val="0022767D"/>
    <w:rsid w:val="00227DA7"/>
    <w:rsid w:val="002300F9"/>
    <w:rsid w:val="0023069A"/>
    <w:rsid w:val="00230D42"/>
    <w:rsid w:val="00231A4B"/>
    <w:rsid w:val="00232189"/>
    <w:rsid w:val="0023238A"/>
    <w:rsid w:val="002323B4"/>
    <w:rsid w:val="002324EF"/>
    <w:rsid w:val="00232C09"/>
    <w:rsid w:val="00232DBC"/>
    <w:rsid w:val="00233489"/>
    <w:rsid w:val="002334F0"/>
    <w:rsid w:val="00233612"/>
    <w:rsid w:val="00233958"/>
    <w:rsid w:val="00233EA5"/>
    <w:rsid w:val="0023462E"/>
    <w:rsid w:val="0023484B"/>
    <w:rsid w:val="00234DC3"/>
    <w:rsid w:val="00234F03"/>
    <w:rsid w:val="0023521B"/>
    <w:rsid w:val="002355D1"/>
    <w:rsid w:val="00235742"/>
    <w:rsid w:val="00235FA7"/>
    <w:rsid w:val="002375E9"/>
    <w:rsid w:val="0023780D"/>
    <w:rsid w:val="0023781E"/>
    <w:rsid w:val="00237DC6"/>
    <w:rsid w:val="00237FB1"/>
    <w:rsid w:val="0024087F"/>
    <w:rsid w:val="00240A69"/>
    <w:rsid w:val="0024166E"/>
    <w:rsid w:val="00241844"/>
    <w:rsid w:val="00241E22"/>
    <w:rsid w:val="00242372"/>
    <w:rsid w:val="00242D47"/>
    <w:rsid w:val="00243556"/>
    <w:rsid w:val="00244004"/>
    <w:rsid w:val="002443CC"/>
    <w:rsid w:val="00244A11"/>
    <w:rsid w:val="00244AC3"/>
    <w:rsid w:val="00244CE5"/>
    <w:rsid w:val="00245102"/>
    <w:rsid w:val="002451A8"/>
    <w:rsid w:val="002457A3"/>
    <w:rsid w:val="002462AF"/>
    <w:rsid w:val="0024639F"/>
    <w:rsid w:val="00246E42"/>
    <w:rsid w:val="00247C10"/>
    <w:rsid w:val="00250286"/>
    <w:rsid w:val="00250709"/>
    <w:rsid w:val="00251209"/>
    <w:rsid w:val="00251630"/>
    <w:rsid w:val="002516AF"/>
    <w:rsid w:val="0025187A"/>
    <w:rsid w:val="00251A1E"/>
    <w:rsid w:val="00251E81"/>
    <w:rsid w:val="00252817"/>
    <w:rsid w:val="002528F4"/>
    <w:rsid w:val="00252C05"/>
    <w:rsid w:val="00252DFA"/>
    <w:rsid w:val="00252E6B"/>
    <w:rsid w:val="002536B8"/>
    <w:rsid w:val="002538D4"/>
    <w:rsid w:val="00253AC1"/>
    <w:rsid w:val="0025476B"/>
    <w:rsid w:val="00255321"/>
    <w:rsid w:val="0025558D"/>
    <w:rsid w:val="0025573D"/>
    <w:rsid w:val="0025581F"/>
    <w:rsid w:val="00255A6E"/>
    <w:rsid w:val="00256540"/>
    <w:rsid w:val="002565A6"/>
    <w:rsid w:val="0025679D"/>
    <w:rsid w:val="00257392"/>
    <w:rsid w:val="00257507"/>
    <w:rsid w:val="002576B0"/>
    <w:rsid w:val="002579C5"/>
    <w:rsid w:val="00257B97"/>
    <w:rsid w:val="0026011B"/>
    <w:rsid w:val="00260A19"/>
    <w:rsid w:val="00260A3D"/>
    <w:rsid w:val="00260D72"/>
    <w:rsid w:val="00260DE9"/>
    <w:rsid w:val="00260F90"/>
    <w:rsid w:val="002615E3"/>
    <w:rsid w:val="002616F8"/>
    <w:rsid w:val="00261934"/>
    <w:rsid w:val="00261D33"/>
    <w:rsid w:val="0026250B"/>
    <w:rsid w:val="00262DE7"/>
    <w:rsid w:val="00263223"/>
    <w:rsid w:val="0026360B"/>
    <w:rsid w:val="0026398F"/>
    <w:rsid w:val="00263DB1"/>
    <w:rsid w:val="00263EAF"/>
    <w:rsid w:val="00264455"/>
    <w:rsid w:val="00264C0E"/>
    <w:rsid w:val="00264F33"/>
    <w:rsid w:val="0026509F"/>
    <w:rsid w:val="00265785"/>
    <w:rsid w:val="00265926"/>
    <w:rsid w:val="00265956"/>
    <w:rsid w:val="002659F2"/>
    <w:rsid w:val="00265B82"/>
    <w:rsid w:val="00265CEA"/>
    <w:rsid w:val="002671BE"/>
    <w:rsid w:val="0027093C"/>
    <w:rsid w:val="00270D65"/>
    <w:rsid w:val="00270E8A"/>
    <w:rsid w:val="00270EE6"/>
    <w:rsid w:val="00270FF3"/>
    <w:rsid w:val="00271078"/>
    <w:rsid w:val="002711B0"/>
    <w:rsid w:val="002711BA"/>
    <w:rsid w:val="002717B7"/>
    <w:rsid w:val="002719FB"/>
    <w:rsid w:val="00271A58"/>
    <w:rsid w:val="00271D01"/>
    <w:rsid w:val="00272017"/>
    <w:rsid w:val="002724E5"/>
    <w:rsid w:val="00272656"/>
    <w:rsid w:val="0027305E"/>
    <w:rsid w:val="00273CF0"/>
    <w:rsid w:val="002741D4"/>
    <w:rsid w:val="00274482"/>
    <w:rsid w:val="002745F0"/>
    <w:rsid w:val="00274678"/>
    <w:rsid w:val="00274C4B"/>
    <w:rsid w:val="00274FAA"/>
    <w:rsid w:val="002754D0"/>
    <w:rsid w:val="00275689"/>
    <w:rsid w:val="00276040"/>
    <w:rsid w:val="00276089"/>
    <w:rsid w:val="002760B5"/>
    <w:rsid w:val="00276307"/>
    <w:rsid w:val="00276669"/>
    <w:rsid w:val="00276881"/>
    <w:rsid w:val="00276DFE"/>
    <w:rsid w:val="002770D0"/>
    <w:rsid w:val="0027711F"/>
    <w:rsid w:val="00277431"/>
    <w:rsid w:val="00277F2D"/>
    <w:rsid w:val="002801BD"/>
    <w:rsid w:val="002804B1"/>
    <w:rsid w:val="0028077E"/>
    <w:rsid w:val="002808B4"/>
    <w:rsid w:val="00280B2D"/>
    <w:rsid w:val="00280BC8"/>
    <w:rsid w:val="00280F8E"/>
    <w:rsid w:val="002810B2"/>
    <w:rsid w:val="00281106"/>
    <w:rsid w:val="002812F7"/>
    <w:rsid w:val="00282C7B"/>
    <w:rsid w:val="00282DCF"/>
    <w:rsid w:val="00283424"/>
    <w:rsid w:val="002843DF"/>
    <w:rsid w:val="002845FB"/>
    <w:rsid w:val="002854E4"/>
    <w:rsid w:val="00285747"/>
    <w:rsid w:val="00285829"/>
    <w:rsid w:val="002860BC"/>
    <w:rsid w:val="0028636C"/>
    <w:rsid w:val="00286402"/>
    <w:rsid w:val="00286432"/>
    <w:rsid w:val="00287070"/>
    <w:rsid w:val="00287497"/>
    <w:rsid w:val="00287BEF"/>
    <w:rsid w:val="00287FE7"/>
    <w:rsid w:val="002910F1"/>
    <w:rsid w:val="0029137F"/>
    <w:rsid w:val="002914B1"/>
    <w:rsid w:val="002918DC"/>
    <w:rsid w:val="00291986"/>
    <w:rsid w:val="00291A55"/>
    <w:rsid w:val="00291D94"/>
    <w:rsid w:val="00291F09"/>
    <w:rsid w:val="00292ECF"/>
    <w:rsid w:val="0029402D"/>
    <w:rsid w:val="00294078"/>
    <w:rsid w:val="0029485D"/>
    <w:rsid w:val="002949E4"/>
    <w:rsid w:val="00294E96"/>
    <w:rsid w:val="002950E2"/>
    <w:rsid w:val="00295487"/>
    <w:rsid w:val="00295581"/>
    <w:rsid w:val="00295831"/>
    <w:rsid w:val="00295C56"/>
    <w:rsid w:val="0029622D"/>
    <w:rsid w:val="002962DC"/>
    <w:rsid w:val="00296B5B"/>
    <w:rsid w:val="0029750D"/>
    <w:rsid w:val="002976AA"/>
    <w:rsid w:val="002978EA"/>
    <w:rsid w:val="00297A7B"/>
    <w:rsid w:val="00297BBE"/>
    <w:rsid w:val="002A034E"/>
    <w:rsid w:val="002A047A"/>
    <w:rsid w:val="002A1680"/>
    <w:rsid w:val="002A1921"/>
    <w:rsid w:val="002A198D"/>
    <w:rsid w:val="002A22FA"/>
    <w:rsid w:val="002A26DF"/>
    <w:rsid w:val="002A26EA"/>
    <w:rsid w:val="002A38D4"/>
    <w:rsid w:val="002A39A5"/>
    <w:rsid w:val="002A433B"/>
    <w:rsid w:val="002A435C"/>
    <w:rsid w:val="002A4795"/>
    <w:rsid w:val="002A4B96"/>
    <w:rsid w:val="002A51B1"/>
    <w:rsid w:val="002A599D"/>
    <w:rsid w:val="002A5EF0"/>
    <w:rsid w:val="002A60B8"/>
    <w:rsid w:val="002A6265"/>
    <w:rsid w:val="002A6F9E"/>
    <w:rsid w:val="002A72B3"/>
    <w:rsid w:val="002A72C0"/>
    <w:rsid w:val="002A781F"/>
    <w:rsid w:val="002A7A2C"/>
    <w:rsid w:val="002A7BCC"/>
    <w:rsid w:val="002A7CF5"/>
    <w:rsid w:val="002B078E"/>
    <w:rsid w:val="002B08CA"/>
    <w:rsid w:val="002B107D"/>
    <w:rsid w:val="002B1665"/>
    <w:rsid w:val="002B1C4C"/>
    <w:rsid w:val="002B2231"/>
    <w:rsid w:val="002B261A"/>
    <w:rsid w:val="002B272B"/>
    <w:rsid w:val="002B2843"/>
    <w:rsid w:val="002B2956"/>
    <w:rsid w:val="002B4040"/>
    <w:rsid w:val="002B41D3"/>
    <w:rsid w:val="002B4B63"/>
    <w:rsid w:val="002B504F"/>
    <w:rsid w:val="002B512C"/>
    <w:rsid w:val="002B52C5"/>
    <w:rsid w:val="002B530C"/>
    <w:rsid w:val="002B5398"/>
    <w:rsid w:val="002B5450"/>
    <w:rsid w:val="002B5581"/>
    <w:rsid w:val="002B575D"/>
    <w:rsid w:val="002B5D6E"/>
    <w:rsid w:val="002B5FF9"/>
    <w:rsid w:val="002B64FD"/>
    <w:rsid w:val="002B6863"/>
    <w:rsid w:val="002B69AC"/>
    <w:rsid w:val="002B6D20"/>
    <w:rsid w:val="002B7004"/>
    <w:rsid w:val="002B781E"/>
    <w:rsid w:val="002B7C37"/>
    <w:rsid w:val="002B7F68"/>
    <w:rsid w:val="002C03E5"/>
    <w:rsid w:val="002C05DC"/>
    <w:rsid w:val="002C0661"/>
    <w:rsid w:val="002C0E73"/>
    <w:rsid w:val="002C1F03"/>
    <w:rsid w:val="002C20FE"/>
    <w:rsid w:val="002C217F"/>
    <w:rsid w:val="002C254E"/>
    <w:rsid w:val="002C2745"/>
    <w:rsid w:val="002C283E"/>
    <w:rsid w:val="002C2A15"/>
    <w:rsid w:val="002C2BFD"/>
    <w:rsid w:val="002C2FE9"/>
    <w:rsid w:val="002C3835"/>
    <w:rsid w:val="002C3B56"/>
    <w:rsid w:val="002C3B9A"/>
    <w:rsid w:val="002C4774"/>
    <w:rsid w:val="002C52FD"/>
    <w:rsid w:val="002C538A"/>
    <w:rsid w:val="002C5988"/>
    <w:rsid w:val="002C5A70"/>
    <w:rsid w:val="002C5B46"/>
    <w:rsid w:val="002C5C5A"/>
    <w:rsid w:val="002C5E30"/>
    <w:rsid w:val="002C6AB8"/>
    <w:rsid w:val="002C6AE8"/>
    <w:rsid w:val="002C6B82"/>
    <w:rsid w:val="002C6E19"/>
    <w:rsid w:val="002C746A"/>
    <w:rsid w:val="002D0058"/>
    <w:rsid w:val="002D039B"/>
    <w:rsid w:val="002D06A8"/>
    <w:rsid w:val="002D08DC"/>
    <w:rsid w:val="002D08F7"/>
    <w:rsid w:val="002D0E67"/>
    <w:rsid w:val="002D1210"/>
    <w:rsid w:val="002D1405"/>
    <w:rsid w:val="002D183A"/>
    <w:rsid w:val="002D1DF0"/>
    <w:rsid w:val="002D25D7"/>
    <w:rsid w:val="002D27D4"/>
    <w:rsid w:val="002D2D5D"/>
    <w:rsid w:val="002D306F"/>
    <w:rsid w:val="002D3437"/>
    <w:rsid w:val="002D3638"/>
    <w:rsid w:val="002D3D54"/>
    <w:rsid w:val="002D3E00"/>
    <w:rsid w:val="002D4263"/>
    <w:rsid w:val="002D427F"/>
    <w:rsid w:val="002D4F1D"/>
    <w:rsid w:val="002D5B88"/>
    <w:rsid w:val="002D5E30"/>
    <w:rsid w:val="002D64BC"/>
    <w:rsid w:val="002D6685"/>
    <w:rsid w:val="002D674A"/>
    <w:rsid w:val="002D6776"/>
    <w:rsid w:val="002D713B"/>
    <w:rsid w:val="002D7983"/>
    <w:rsid w:val="002D7B62"/>
    <w:rsid w:val="002D7B8B"/>
    <w:rsid w:val="002D7EE0"/>
    <w:rsid w:val="002E00C3"/>
    <w:rsid w:val="002E0394"/>
    <w:rsid w:val="002E0405"/>
    <w:rsid w:val="002E059B"/>
    <w:rsid w:val="002E097B"/>
    <w:rsid w:val="002E0A39"/>
    <w:rsid w:val="002E0C6A"/>
    <w:rsid w:val="002E1029"/>
    <w:rsid w:val="002E1160"/>
    <w:rsid w:val="002E11D2"/>
    <w:rsid w:val="002E1454"/>
    <w:rsid w:val="002E17E6"/>
    <w:rsid w:val="002E1A83"/>
    <w:rsid w:val="002E1DB0"/>
    <w:rsid w:val="002E22A0"/>
    <w:rsid w:val="002E2440"/>
    <w:rsid w:val="002E2501"/>
    <w:rsid w:val="002E251C"/>
    <w:rsid w:val="002E2B10"/>
    <w:rsid w:val="002E2EE0"/>
    <w:rsid w:val="002E2FCD"/>
    <w:rsid w:val="002E3561"/>
    <w:rsid w:val="002E410C"/>
    <w:rsid w:val="002E4263"/>
    <w:rsid w:val="002E42BF"/>
    <w:rsid w:val="002E48B1"/>
    <w:rsid w:val="002E4DE6"/>
    <w:rsid w:val="002E5A80"/>
    <w:rsid w:val="002E5CE3"/>
    <w:rsid w:val="002E5D89"/>
    <w:rsid w:val="002E5FB4"/>
    <w:rsid w:val="002E6382"/>
    <w:rsid w:val="002E6C85"/>
    <w:rsid w:val="002E7854"/>
    <w:rsid w:val="002E7D9C"/>
    <w:rsid w:val="002F071A"/>
    <w:rsid w:val="002F078B"/>
    <w:rsid w:val="002F1350"/>
    <w:rsid w:val="002F1965"/>
    <w:rsid w:val="002F2B77"/>
    <w:rsid w:val="002F2B9A"/>
    <w:rsid w:val="002F2D28"/>
    <w:rsid w:val="002F2F0E"/>
    <w:rsid w:val="002F2FD7"/>
    <w:rsid w:val="002F36C4"/>
    <w:rsid w:val="002F3814"/>
    <w:rsid w:val="002F3E90"/>
    <w:rsid w:val="002F4030"/>
    <w:rsid w:val="002F4195"/>
    <w:rsid w:val="002F49E2"/>
    <w:rsid w:val="002F4A29"/>
    <w:rsid w:val="002F4A3F"/>
    <w:rsid w:val="002F4DB9"/>
    <w:rsid w:val="002F520D"/>
    <w:rsid w:val="002F57DF"/>
    <w:rsid w:val="002F5A5B"/>
    <w:rsid w:val="002F5ECD"/>
    <w:rsid w:val="002F5FB7"/>
    <w:rsid w:val="002F6315"/>
    <w:rsid w:val="002F6E6C"/>
    <w:rsid w:val="002F7C34"/>
    <w:rsid w:val="002F7C42"/>
    <w:rsid w:val="00300EA7"/>
    <w:rsid w:val="00301016"/>
    <w:rsid w:val="003017B0"/>
    <w:rsid w:val="003024D9"/>
    <w:rsid w:val="003025CB"/>
    <w:rsid w:val="00302A33"/>
    <w:rsid w:val="00303780"/>
    <w:rsid w:val="00303881"/>
    <w:rsid w:val="00303AFC"/>
    <w:rsid w:val="00303DD3"/>
    <w:rsid w:val="00303E56"/>
    <w:rsid w:val="00304022"/>
    <w:rsid w:val="00304868"/>
    <w:rsid w:val="00304A05"/>
    <w:rsid w:val="00304E22"/>
    <w:rsid w:val="0030550F"/>
    <w:rsid w:val="00306146"/>
    <w:rsid w:val="003061B3"/>
    <w:rsid w:val="00306282"/>
    <w:rsid w:val="003066A0"/>
    <w:rsid w:val="003068E7"/>
    <w:rsid w:val="00306994"/>
    <w:rsid w:val="00307058"/>
    <w:rsid w:val="003075F9"/>
    <w:rsid w:val="0030761B"/>
    <w:rsid w:val="00307CF5"/>
    <w:rsid w:val="00307F08"/>
    <w:rsid w:val="00307F7F"/>
    <w:rsid w:val="00310236"/>
    <w:rsid w:val="00310851"/>
    <w:rsid w:val="0031093D"/>
    <w:rsid w:val="00310D34"/>
    <w:rsid w:val="003112D1"/>
    <w:rsid w:val="003117F5"/>
    <w:rsid w:val="00311AE8"/>
    <w:rsid w:val="00312B3D"/>
    <w:rsid w:val="003134AF"/>
    <w:rsid w:val="00313B03"/>
    <w:rsid w:val="00313BD6"/>
    <w:rsid w:val="003145A8"/>
    <w:rsid w:val="00314A47"/>
    <w:rsid w:val="00314E32"/>
    <w:rsid w:val="00315104"/>
    <w:rsid w:val="003155E8"/>
    <w:rsid w:val="00315F52"/>
    <w:rsid w:val="00315F85"/>
    <w:rsid w:val="003164AD"/>
    <w:rsid w:val="003167E6"/>
    <w:rsid w:val="0031681E"/>
    <w:rsid w:val="00316828"/>
    <w:rsid w:val="00316859"/>
    <w:rsid w:val="0031785F"/>
    <w:rsid w:val="00317B67"/>
    <w:rsid w:val="003215E6"/>
    <w:rsid w:val="0032198D"/>
    <w:rsid w:val="00322060"/>
    <w:rsid w:val="003220DC"/>
    <w:rsid w:val="0032245E"/>
    <w:rsid w:val="00322A3A"/>
    <w:rsid w:val="00322BA8"/>
    <w:rsid w:val="003236F3"/>
    <w:rsid w:val="00323824"/>
    <w:rsid w:val="00323F18"/>
    <w:rsid w:val="003242EE"/>
    <w:rsid w:val="00324D72"/>
    <w:rsid w:val="00324DC2"/>
    <w:rsid w:val="00324EE5"/>
    <w:rsid w:val="0032514E"/>
    <w:rsid w:val="00325428"/>
    <w:rsid w:val="0032581A"/>
    <w:rsid w:val="00325A3D"/>
    <w:rsid w:val="00326913"/>
    <w:rsid w:val="003271A0"/>
    <w:rsid w:val="003271C7"/>
    <w:rsid w:val="0032742D"/>
    <w:rsid w:val="00327705"/>
    <w:rsid w:val="00327857"/>
    <w:rsid w:val="0033009E"/>
    <w:rsid w:val="00330104"/>
    <w:rsid w:val="00330740"/>
    <w:rsid w:val="00330B0A"/>
    <w:rsid w:val="00331294"/>
    <w:rsid w:val="00331417"/>
    <w:rsid w:val="00331A00"/>
    <w:rsid w:val="00331BB1"/>
    <w:rsid w:val="003328ED"/>
    <w:rsid w:val="00332A17"/>
    <w:rsid w:val="00332CED"/>
    <w:rsid w:val="00332ECE"/>
    <w:rsid w:val="003332FE"/>
    <w:rsid w:val="00333738"/>
    <w:rsid w:val="003344F3"/>
    <w:rsid w:val="00334578"/>
    <w:rsid w:val="00334877"/>
    <w:rsid w:val="00334AE6"/>
    <w:rsid w:val="00334F71"/>
    <w:rsid w:val="00335174"/>
    <w:rsid w:val="003353EB"/>
    <w:rsid w:val="00335B76"/>
    <w:rsid w:val="003376D3"/>
    <w:rsid w:val="00337760"/>
    <w:rsid w:val="00337ADF"/>
    <w:rsid w:val="00337E50"/>
    <w:rsid w:val="00337ED5"/>
    <w:rsid w:val="0034000B"/>
    <w:rsid w:val="00340A32"/>
    <w:rsid w:val="003410AF"/>
    <w:rsid w:val="0034175D"/>
    <w:rsid w:val="00341EE5"/>
    <w:rsid w:val="003421A6"/>
    <w:rsid w:val="003424E4"/>
    <w:rsid w:val="0034278D"/>
    <w:rsid w:val="0034281E"/>
    <w:rsid w:val="00342983"/>
    <w:rsid w:val="0034373D"/>
    <w:rsid w:val="00344492"/>
    <w:rsid w:val="003444EE"/>
    <w:rsid w:val="003447DC"/>
    <w:rsid w:val="0034482D"/>
    <w:rsid w:val="00344BC3"/>
    <w:rsid w:val="00344EB7"/>
    <w:rsid w:val="003451B7"/>
    <w:rsid w:val="00345569"/>
    <w:rsid w:val="003455E4"/>
    <w:rsid w:val="00345813"/>
    <w:rsid w:val="00346486"/>
    <w:rsid w:val="003464D1"/>
    <w:rsid w:val="003465B9"/>
    <w:rsid w:val="00346D3A"/>
    <w:rsid w:val="00346ECB"/>
    <w:rsid w:val="00347253"/>
    <w:rsid w:val="003472CF"/>
    <w:rsid w:val="003474F0"/>
    <w:rsid w:val="003478C3"/>
    <w:rsid w:val="003509C5"/>
    <w:rsid w:val="00350C67"/>
    <w:rsid w:val="00351204"/>
    <w:rsid w:val="00351351"/>
    <w:rsid w:val="00351920"/>
    <w:rsid w:val="00351BD4"/>
    <w:rsid w:val="00351CD4"/>
    <w:rsid w:val="003523BC"/>
    <w:rsid w:val="0035287C"/>
    <w:rsid w:val="00352A92"/>
    <w:rsid w:val="00352AAD"/>
    <w:rsid w:val="00353147"/>
    <w:rsid w:val="00353727"/>
    <w:rsid w:val="00353929"/>
    <w:rsid w:val="0035419F"/>
    <w:rsid w:val="00354C5B"/>
    <w:rsid w:val="00355432"/>
    <w:rsid w:val="0035583F"/>
    <w:rsid w:val="00355A69"/>
    <w:rsid w:val="00356444"/>
    <w:rsid w:val="00356466"/>
    <w:rsid w:val="003574F0"/>
    <w:rsid w:val="00357667"/>
    <w:rsid w:val="00357712"/>
    <w:rsid w:val="00360048"/>
    <w:rsid w:val="00360198"/>
    <w:rsid w:val="00360358"/>
    <w:rsid w:val="00360BD6"/>
    <w:rsid w:val="003611AE"/>
    <w:rsid w:val="0036120C"/>
    <w:rsid w:val="003616C7"/>
    <w:rsid w:val="00361BEC"/>
    <w:rsid w:val="00361DF1"/>
    <w:rsid w:val="0036234D"/>
    <w:rsid w:val="00362F41"/>
    <w:rsid w:val="003631BA"/>
    <w:rsid w:val="0036335A"/>
    <w:rsid w:val="0036338A"/>
    <w:rsid w:val="0036349D"/>
    <w:rsid w:val="003634AF"/>
    <w:rsid w:val="003636F6"/>
    <w:rsid w:val="0036384D"/>
    <w:rsid w:val="00363AD3"/>
    <w:rsid w:val="00363ED4"/>
    <w:rsid w:val="00363F6E"/>
    <w:rsid w:val="0036436E"/>
    <w:rsid w:val="0036445A"/>
    <w:rsid w:val="003645F1"/>
    <w:rsid w:val="00364A15"/>
    <w:rsid w:val="00364AC3"/>
    <w:rsid w:val="00364D64"/>
    <w:rsid w:val="00364F43"/>
    <w:rsid w:val="003651B6"/>
    <w:rsid w:val="0036586C"/>
    <w:rsid w:val="00365D50"/>
    <w:rsid w:val="00366268"/>
    <w:rsid w:val="00366324"/>
    <w:rsid w:val="00366DC3"/>
    <w:rsid w:val="00366DDF"/>
    <w:rsid w:val="00367CC2"/>
    <w:rsid w:val="003702F3"/>
    <w:rsid w:val="0037099C"/>
    <w:rsid w:val="00370D9C"/>
    <w:rsid w:val="0037125B"/>
    <w:rsid w:val="003712B3"/>
    <w:rsid w:val="0037193B"/>
    <w:rsid w:val="0037203A"/>
    <w:rsid w:val="00372CE0"/>
    <w:rsid w:val="0037306F"/>
    <w:rsid w:val="00373205"/>
    <w:rsid w:val="003733AF"/>
    <w:rsid w:val="00373467"/>
    <w:rsid w:val="00373707"/>
    <w:rsid w:val="00373A9B"/>
    <w:rsid w:val="00373E7B"/>
    <w:rsid w:val="00373FAF"/>
    <w:rsid w:val="0037411E"/>
    <w:rsid w:val="003746D9"/>
    <w:rsid w:val="003747DB"/>
    <w:rsid w:val="0037488F"/>
    <w:rsid w:val="00374C28"/>
    <w:rsid w:val="00374F40"/>
    <w:rsid w:val="00375900"/>
    <w:rsid w:val="00375C97"/>
    <w:rsid w:val="00376C95"/>
    <w:rsid w:val="00377269"/>
    <w:rsid w:val="0037761B"/>
    <w:rsid w:val="00377E57"/>
    <w:rsid w:val="00380313"/>
    <w:rsid w:val="003804CA"/>
    <w:rsid w:val="00380938"/>
    <w:rsid w:val="00380AD9"/>
    <w:rsid w:val="00380E38"/>
    <w:rsid w:val="00381029"/>
    <w:rsid w:val="003819DA"/>
    <w:rsid w:val="00381F21"/>
    <w:rsid w:val="003820F1"/>
    <w:rsid w:val="0038228C"/>
    <w:rsid w:val="003826A6"/>
    <w:rsid w:val="00382B8D"/>
    <w:rsid w:val="00382FA4"/>
    <w:rsid w:val="0038319F"/>
    <w:rsid w:val="00383C0F"/>
    <w:rsid w:val="00383C7D"/>
    <w:rsid w:val="00383D93"/>
    <w:rsid w:val="003843E1"/>
    <w:rsid w:val="003843EE"/>
    <w:rsid w:val="003846A7"/>
    <w:rsid w:val="00384A86"/>
    <w:rsid w:val="00385055"/>
    <w:rsid w:val="00385689"/>
    <w:rsid w:val="00385732"/>
    <w:rsid w:val="0038595D"/>
    <w:rsid w:val="003859D9"/>
    <w:rsid w:val="00385E6B"/>
    <w:rsid w:val="00385E78"/>
    <w:rsid w:val="00385F2B"/>
    <w:rsid w:val="0038605F"/>
    <w:rsid w:val="00386220"/>
    <w:rsid w:val="0038685A"/>
    <w:rsid w:val="003869FC"/>
    <w:rsid w:val="00386AB3"/>
    <w:rsid w:val="00387AFA"/>
    <w:rsid w:val="00387D7A"/>
    <w:rsid w:val="003908CE"/>
    <w:rsid w:val="003908FB"/>
    <w:rsid w:val="00390E8B"/>
    <w:rsid w:val="00390F6A"/>
    <w:rsid w:val="00391295"/>
    <w:rsid w:val="00391329"/>
    <w:rsid w:val="00391526"/>
    <w:rsid w:val="0039190E"/>
    <w:rsid w:val="00391B0C"/>
    <w:rsid w:val="00391B58"/>
    <w:rsid w:val="00391DE3"/>
    <w:rsid w:val="003927F5"/>
    <w:rsid w:val="00392950"/>
    <w:rsid w:val="00392965"/>
    <w:rsid w:val="0039379A"/>
    <w:rsid w:val="00393C1C"/>
    <w:rsid w:val="00393C97"/>
    <w:rsid w:val="00393E25"/>
    <w:rsid w:val="00394639"/>
    <w:rsid w:val="00394686"/>
    <w:rsid w:val="00394C96"/>
    <w:rsid w:val="00394F17"/>
    <w:rsid w:val="003955E0"/>
    <w:rsid w:val="0039571E"/>
    <w:rsid w:val="00395774"/>
    <w:rsid w:val="003959FD"/>
    <w:rsid w:val="003968B6"/>
    <w:rsid w:val="00396CD9"/>
    <w:rsid w:val="00396D9F"/>
    <w:rsid w:val="003970D8"/>
    <w:rsid w:val="003974C3"/>
    <w:rsid w:val="00397E62"/>
    <w:rsid w:val="003A06A1"/>
    <w:rsid w:val="003A0702"/>
    <w:rsid w:val="003A0E2D"/>
    <w:rsid w:val="003A103D"/>
    <w:rsid w:val="003A149F"/>
    <w:rsid w:val="003A1931"/>
    <w:rsid w:val="003A2138"/>
    <w:rsid w:val="003A2537"/>
    <w:rsid w:val="003A26DC"/>
    <w:rsid w:val="003A3083"/>
    <w:rsid w:val="003A3F65"/>
    <w:rsid w:val="003A410A"/>
    <w:rsid w:val="003A44DB"/>
    <w:rsid w:val="003A4A86"/>
    <w:rsid w:val="003A4F99"/>
    <w:rsid w:val="003A4FC0"/>
    <w:rsid w:val="003A50CB"/>
    <w:rsid w:val="003A5A8F"/>
    <w:rsid w:val="003A635D"/>
    <w:rsid w:val="003A6382"/>
    <w:rsid w:val="003A63CD"/>
    <w:rsid w:val="003A6A49"/>
    <w:rsid w:val="003A7308"/>
    <w:rsid w:val="003A74BB"/>
    <w:rsid w:val="003A7949"/>
    <w:rsid w:val="003A7D3A"/>
    <w:rsid w:val="003B02F8"/>
    <w:rsid w:val="003B037F"/>
    <w:rsid w:val="003B0FB9"/>
    <w:rsid w:val="003B239D"/>
    <w:rsid w:val="003B2659"/>
    <w:rsid w:val="003B280A"/>
    <w:rsid w:val="003B33A2"/>
    <w:rsid w:val="003B3A60"/>
    <w:rsid w:val="003B3ACE"/>
    <w:rsid w:val="003B41F5"/>
    <w:rsid w:val="003B4A9F"/>
    <w:rsid w:val="003B522E"/>
    <w:rsid w:val="003B5E57"/>
    <w:rsid w:val="003B6217"/>
    <w:rsid w:val="003B6755"/>
    <w:rsid w:val="003B69BC"/>
    <w:rsid w:val="003B6C7A"/>
    <w:rsid w:val="003B6F88"/>
    <w:rsid w:val="003B7024"/>
    <w:rsid w:val="003B7075"/>
    <w:rsid w:val="003B7311"/>
    <w:rsid w:val="003B7BA8"/>
    <w:rsid w:val="003B7C62"/>
    <w:rsid w:val="003C0AA2"/>
    <w:rsid w:val="003C0C08"/>
    <w:rsid w:val="003C1A72"/>
    <w:rsid w:val="003C1FF1"/>
    <w:rsid w:val="003C26D0"/>
    <w:rsid w:val="003C324A"/>
    <w:rsid w:val="003C3353"/>
    <w:rsid w:val="003C349E"/>
    <w:rsid w:val="003C3AF3"/>
    <w:rsid w:val="003C3B55"/>
    <w:rsid w:val="003C3B75"/>
    <w:rsid w:val="003C4008"/>
    <w:rsid w:val="003C45D7"/>
    <w:rsid w:val="003C4683"/>
    <w:rsid w:val="003C5056"/>
    <w:rsid w:val="003C5891"/>
    <w:rsid w:val="003C6204"/>
    <w:rsid w:val="003C69F4"/>
    <w:rsid w:val="003C6A98"/>
    <w:rsid w:val="003C6DC9"/>
    <w:rsid w:val="003C725C"/>
    <w:rsid w:val="003C725D"/>
    <w:rsid w:val="003C7364"/>
    <w:rsid w:val="003C78F6"/>
    <w:rsid w:val="003D012E"/>
    <w:rsid w:val="003D04AC"/>
    <w:rsid w:val="003D0CEC"/>
    <w:rsid w:val="003D0D41"/>
    <w:rsid w:val="003D0F03"/>
    <w:rsid w:val="003D0F0F"/>
    <w:rsid w:val="003D2124"/>
    <w:rsid w:val="003D2C20"/>
    <w:rsid w:val="003D2DE6"/>
    <w:rsid w:val="003D2ECA"/>
    <w:rsid w:val="003D4086"/>
    <w:rsid w:val="003D4FA5"/>
    <w:rsid w:val="003D5B2F"/>
    <w:rsid w:val="003D5BC2"/>
    <w:rsid w:val="003D5CAA"/>
    <w:rsid w:val="003D5E04"/>
    <w:rsid w:val="003D618A"/>
    <w:rsid w:val="003D686D"/>
    <w:rsid w:val="003D69C8"/>
    <w:rsid w:val="003D6C04"/>
    <w:rsid w:val="003D704A"/>
    <w:rsid w:val="003D71E1"/>
    <w:rsid w:val="003D76BA"/>
    <w:rsid w:val="003D77A8"/>
    <w:rsid w:val="003D7D4D"/>
    <w:rsid w:val="003D7F6C"/>
    <w:rsid w:val="003E076C"/>
    <w:rsid w:val="003E0A44"/>
    <w:rsid w:val="003E0A51"/>
    <w:rsid w:val="003E0E8B"/>
    <w:rsid w:val="003E1159"/>
    <w:rsid w:val="003E1C02"/>
    <w:rsid w:val="003E201E"/>
    <w:rsid w:val="003E21DF"/>
    <w:rsid w:val="003E2556"/>
    <w:rsid w:val="003E2F88"/>
    <w:rsid w:val="003E33DF"/>
    <w:rsid w:val="003E3866"/>
    <w:rsid w:val="003E4A40"/>
    <w:rsid w:val="003E627C"/>
    <w:rsid w:val="003E6353"/>
    <w:rsid w:val="003E64F2"/>
    <w:rsid w:val="003E69C7"/>
    <w:rsid w:val="003E6C52"/>
    <w:rsid w:val="003E6D8A"/>
    <w:rsid w:val="003E71EC"/>
    <w:rsid w:val="003E75C8"/>
    <w:rsid w:val="003E7B01"/>
    <w:rsid w:val="003E7F7A"/>
    <w:rsid w:val="003F0194"/>
    <w:rsid w:val="003F03D8"/>
    <w:rsid w:val="003F0948"/>
    <w:rsid w:val="003F0B28"/>
    <w:rsid w:val="003F0E28"/>
    <w:rsid w:val="003F1463"/>
    <w:rsid w:val="003F1623"/>
    <w:rsid w:val="003F1974"/>
    <w:rsid w:val="003F1996"/>
    <w:rsid w:val="003F1BB7"/>
    <w:rsid w:val="003F1BCB"/>
    <w:rsid w:val="003F1F4A"/>
    <w:rsid w:val="003F230D"/>
    <w:rsid w:val="003F2618"/>
    <w:rsid w:val="003F2690"/>
    <w:rsid w:val="003F2A94"/>
    <w:rsid w:val="003F2F4D"/>
    <w:rsid w:val="003F3730"/>
    <w:rsid w:val="003F37D5"/>
    <w:rsid w:val="003F3A4D"/>
    <w:rsid w:val="003F3BED"/>
    <w:rsid w:val="003F4704"/>
    <w:rsid w:val="003F490F"/>
    <w:rsid w:val="003F49AF"/>
    <w:rsid w:val="003F4F18"/>
    <w:rsid w:val="003F50DC"/>
    <w:rsid w:val="003F51B2"/>
    <w:rsid w:val="003F541D"/>
    <w:rsid w:val="003F554E"/>
    <w:rsid w:val="003F56FC"/>
    <w:rsid w:val="003F6505"/>
    <w:rsid w:val="003F6742"/>
    <w:rsid w:val="003F6D9F"/>
    <w:rsid w:val="003F6FC3"/>
    <w:rsid w:val="003F73A8"/>
    <w:rsid w:val="003F7460"/>
    <w:rsid w:val="003F7A25"/>
    <w:rsid w:val="003F7B18"/>
    <w:rsid w:val="004000A2"/>
    <w:rsid w:val="004003A2"/>
    <w:rsid w:val="004018A0"/>
    <w:rsid w:val="00401E12"/>
    <w:rsid w:val="00401EB5"/>
    <w:rsid w:val="0040206E"/>
    <w:rsid w:val="0040253E"/>
    <w:rsid w:val="00402818"/>
    <w:rsid w:val="004031E8"/>
    <w:rsid w:val="00403498"/>
    <w:rsid w:val="00403667"/>
    <w:rsid w:val="004037A1"/>
    <w:rsid w:val="004043BE"/>
    <w:rsid w:val="0040441F"/>
    <w:rsid w:val="0040488C"/>
    <w:rsid w:val="00404965"/>
    <w:rsid w:val="00404E45"/>
    <w:rsid w:val="00404FD9"/>
    <w:rsid w:val="00405018"/>
    <w:rsid w:val="0040583B"/>
    <w:rsid w:val="004058D9"/>
    <w:rsid w:val="004060CD"/>
    <w:rsid w:val="00406287"/>
    <w:rsid w:val="00406472"/>
    <w:rsid w:val="00406515"/>
    <w:rsid w:val="004067C5"/>
    <w:rsid w:val="00407617"/>
    <w:rsid w:val="00407DB5"/>
    <w:rsid w:val="00410543"/>
    <w:rsid w:val="00410987"/>
    <w:rsid w:val="00410C37"/>
    <w:rsid w:val="00410D69"/>
    <w:rsid w:val="00411651"/>
    <w:rsid w:val="00411870"/>
    <w:rsid w:val="00411BAE"/>
    <w:rsid w:val="00411F66"/>
    <w:rsid w:val="0041200D"/>
    <w:rsid w:val="0041252F"/>
    <w:rsid w:val="0041272E"/>
    <w:rsid w:val="004130B9"/>
    <w:rsid w:val="00413441"/>
    <w:rsid w:val="00413444"/>
    <w:rsid w:val="00413446"/>
    <w:rsid w:val="00413746"/>
    <w:rsid w:val="00413747"/>
    <w:rsid w:val="00413A5E"/>
    <w:rsid w:val="004144F0"/>
    <w:rsid w:val="0041457B"/>
    <w:rsid w:val="004151BF"/>
    <w:rsid w:val="004154AE"/>
    <w:rsid w:val="004158C0"/>
    <w:rsid w:val="00415F2C"/>
    <w:rsid w:val="00415F64"/>
    <w:rsid w:val="00416061"/>
    <w:rsid w:val="00416C43"/>
    <w:rsid w:val="00416EC9"/>
    <w:rsid w:val="00417534"/>
    <w:rsid w:val="00417616"/>
    <w:rsid w:val="004177EB"/>
    <w:rsid w:val="0041788D"/>
    <w:rsid w:val="00417984"/>
    <w:rsid w:val="00417B6E"/>
    <w:rsid w:val="00420122"/>
    <w:rsid w:val="004206FE"/>
    <w:rsid w:val="00421430"/>
    <w:rsid w:val="00421527"/>
    <w:rsid w:val="00421687"/>
    <w:rsid w:val="00421E1F"/>
    <w:rsid w:val="00421E38"/>
    <w:rsid w:val="0042246E"/>
    <w:rsid w:val="0042253A"/>
    <w:rsid w:val="0042277A"/>
    <w:rsid w:val="00422E07"/>
    <w:rsid w:val="00423A9E"/>
    <w:rsid w:val="00423B5A"/>
    <w:rsid w:val="00423BC7"/>
    <w:rsid w:val="00423C6C"/>
    <w:rsid w:val="0042451E"/>
    <w:rsid w:val="0042470F"/>
    <w:rsid w:val="004247E8"/>
    <w:rsid w:val="00424BAF"/>
    <w:rsid w:val="0042505C"/>
    <w:rsid w:val="00425DD6"/>
    <w:rsid w:val="004265E7"/>
    <w:rsid w:val="004267B1"/>
    <w:rsid w:val="00426A8D"/>
    <w:rsid w:val="00426F82"/>
    <w:rsid w:val="00427324"/>
    <w:rsid w:val="00427502"/>
    <w:rsid w:val="004277BA"/>
    <w:rsid w:val="00427E5A"/>
    <w:rsid w:val="004303A1"/>
    <w:rsid w:val="00430760"/>
    <w:rsid w:val="00430B9E"/>
    <w:rsid w:val="004318B0"/>
    <w:rsid w:val="004318B8"/>
    <w:rsid w:val="00432B9A"/>
    <w:rsid w:val="00433260"/>
    <w:rsid w:val="004332AB"/>
    <w:rsid w:val="0043334A"/>
    <w:rsid w:val="00433590"/>
    <w:rsid w:val="00433E2D"/>
    <w:rsid w:val="00434927"/>
    <w:rsid w:val="00434B4B"/>
    <w:rsid w:val="00434E41"/>
    <w:rsid w:val="00435150"/>
    <w:rsid w:val="00435702"/>
    <w:rsid w:val="00435C26"/>
    <w:rsid w:val="00435DEB"/>
    <w:rsid w:val="00436C41"/>
    <w:rsid w:val="00436EE5"/>
    <w:rsid w:val="004370DF"/>
    <w:rsid w:val="004375A2"/>
    <w:rsid w:val="00437745"/>
    <w:rsid w:val="00437B3C"/>
    <w:rsid w:val="00437C7A"/>
    <w:rsid w:val="00437CFD"/>
    <w:rsid w:val="004402C6"/>
    <w:rsid w:val="00440336"/>
    <w:rsid w:val="00440736"/>
    <w:rsid w:val="00440A08"/>
    <w:rsid w:val="00441069"/>
    <w:rsid w:val="00441217"/>
    <w:rsid w:val="00441507"/>
    <w:rsid w:val="00441523"/>
    <w:rsid w:val="0044181D"/>
    <w:rsid w:val="00441848"/>
    <w:rsid w:val="00441982"/>
    <w:rsid w:val="0044289C"/>
    <w:rsid w:val="00442D75"/>
    <w:rsid w:val="00443118"/>
    <w:rsid w:val="00443573"/>
    <w:rsid w:val="00443ED7"/>
    <w:rsid w:val="00443F5B"/>
    <w:rsid w:val="00444360"/>
    <w:rsid w:val="00444610"/>
    <w:rsid w:val="0044470D"/>
    <w:rsid w:val="004447F3"/>
    <w:rsid w:val="00444A55"/>
    <w:rsid w:val="00444C0F"/>
    <w:rsid w:val="00444C78"/>
    <w:rsid w:val="004456EB"/>
    <w:rsid w:val="0044580B"/>
    <w:rsid w:val="00445811"/>
    <w:rsid w:val="0044593F"/>
    <w:rsid w:val="0044596C"/>
    <w:rsid w:val="0044613E"/>
    <w:rsid w:val="004462E3"/>
    <w:rsid w:val="004464F0"/>
    <w:rsid w:val="0044683F"/>
    <w:rsid w:val="004468CE"/>
    <w:rsid w:val="00446929"/>
    <w:rsid w:val="004473BD"/>
    <w:rsid w:val="004476D6"/>
    <w:rsid w:val="00447980"/>
    <w:rsid w:val="00447F65"/>
    <w:rsid w:val="0045012A"/>
    <w:rsid w:val="004501F3"/>
    <w:rsid w:val="00450539"/>
    <w:rsid w:val="004508EE"/>
    <w:rsid w:val="00450BF8"/>
    <w:rsid w:val="0045123E"/>
    <w:rsid w:val="00451B50"/>
    <w:rsid w:val="0045212C"/>
    <w:rsid w:val="004524A5"/>
    <w:rsid w:val="004526CF"/>
    <w:rsid w:val="00452D8C"/>
    <w:rsid w:val="00452DEA"/>
    <w:rsid w:val="00452F69"/>
    <w:rsid w:val="004536C1"/>
    <w:rsid w:val="00453904"/>
    <w:rsid w:val="00453D32"/>
    <w:rsid w:val="004541F9"/>
    <w:rsid w:val="00454516"/>
    <w:rsid w:val="00454ABF"/>
    <w:rsid w:val="00454AE2"/>
    <w:rsid w:val="00454CA5"/>
    <w:rsid w:val="00454FDD"/>
    <w:rsid w:val="004552FC"/>
    <w:rsid w:val="00455FF2"/>
    <w:rsid w:val="004561B6"/>
    <w:rsid w:val="00456570"/>
    <w:rsid w:val="00456F6E"/>
    <w:rsid w:val="004574D0"/>
    <w:rsid w:val="004575C7"/>
    <w:rsid w:val="00460059"/>
    <w:rsid w:val="00460B49"/>
    <w:rsid w:val="00460B95"/>
    <w:rsid w:val="004614B3"/>
    <w:rsid w:val="0046183B"/>
    <w:rsid w:val="00461CFD"/>
    <w:rsid w:val="00461ED4"/>
    <w:rsid w:val="0046210C"/>
    <w:rsid w:val="00462A82"/>
    <w:rsid w:val="00463177"/>
    <w:rsid w:val="00463B5B"/>
    <w:rsid w:val="00464AD3"/>
    <w:rsid w:val="00465702"/>
    <w:rsid w:val="00465705"/>
    <w:rsid w:val="00465C10"/>
    <w:rsid w:val="00465CE2"/>
    <w:rsid w:val="0046607D"/>
    <w:rsid w:val="00466575"/>
    <w:rsid w:val="00466AE9"/>
    <w:rsid w:val="00466C2E"/>
    <w:rsid w:val="00466F97"/>
    <w:rsid w:val="00467154"/>
    <w:rsid w:val="0046751D"/>
    <w:rsid w:val="00467665"/>
    <w:rsid w:val="00467935"/>
    <w:rsid w:val="0047026E"/>
    <w:rsid w:val="004708D8"/>
    <w:rsid w:val="00470F3A"/>
    <w:rsid w:val="00471072"/>
    <w:rsid w:val="004716D1"/>
    <w:rsid w:val="00471F8A"/>
    <w:rsid w:val="00472427"/>
    <w:rsid w:val="00472635"/>
    <w:rsid w:val="00472E4D"/>
    <w:rsid w:val="004730FC"/>
    <w:rsid w:val="0047387C"/>
    <w:rsid w:val="00473CF8"/>
    <w:rsid w:val="00473D86"/>
    <w:rsid w:val="00473F47"/>
    <w:rsid w:val="00473F8E"/>
    <w:rsid w:val="0047420C"/>
    <w:rsid w:val="004745CD"/>
    <w:rsid w:val="00474756"/>
    <w:rsid w:val="00475388"/>
    <w:rsid w:val="004753BA"/>
    <w:rsid w:val="004756D7"/>
    <w:rsid w:val="00475841"/>
    <w:rsid w:val="00475865"/>
    <w:rsid w:val="004759CE"/>
    <w:rsid w:val="00475A66"/>
    <w:rsid w:val="00475CB6"/>
    <w:rsid w:val="00475EEA"/>
    <w:rsid w:val="00475F14"/>
    <w:rsid w:val="00476793"/>
    <w:rsid w:val="004767F5"/>
    <w:rsid w:val="00476887"/>
    <w:rsid w:val="0047694E"/>
    <w:rsid w:val="00476A58"/>
    <w:rsid w:val="00476DF8"/>
    <w:rsid w:val="0047712A"/>
    <w:rsid w:val="0047764B"/>
    <w:rsid w:val="004777D5"/>
    <w:rsid w:val="00477CDE"/>
    <w:rsid w:val="00477F56"/>
    <w:rsid w:val="00480182"/>
    <w:rsid w:val="00480246"/>
    <w:rsid w:val="00480BE8"/>
    <w:rsid w:val="0048125C"/>
    <w:rsid w:val="004814C7"/>
    <w:rsid w:val="00481691"/>
    <w:rsid w:val="00481A08"/>
    <w:rsid w:val="004820B5"/>
    <w:rsid w:val="00482352"/>
    <w:rsid w:val="0048271D"/>
    <w:rsid w:val="00482949"/>
    <w:rsid w:val="00482A52"/>
    <w:rsid w:val="0048382A"/>
    <w:rsid w:val="00483B52"/>
    <w:rsid w:val="00483CF1"/>
    <w:rsid w:val="00484041"/>
    <w:rsid w:val="00484A19"/>
    <w:rsid w:val="00484A4A"/>
    <w:rsid w:val="00484A61"/>
    <w:rsid w:val="00484E37"/>
    <w:rsid w:val="004854D4"/>
    <w:rsid w:val="0048573C"/>
    <w:rsid w:val="00485F6E"/>
    <w:rsid w:val="00486FAB"/>
    <w:rsid w:val="0048710D"/>
    <w:rsid w:val="0048712B"/>
    <w:rsid w:val="00487499"/>
    <w:rsid w:val="004878B8"/>
    <w:rsid w:val="00487B41"/>
    <w:rsid w:val="00487E9C"/>
    <w:rsid w:val="004901A6"/>
    <w:rsid w:val="004908D0"/>
    <w:rsid w:val="00490D3B"/>
    <w:rsid w:val="00491078"/>
    <w:rsid w:val="004918DC"/>
    <w:rsid w:val="00491E23"/>
    <w:rsid w:val="00491FB7"/>
    <w:rsid w:val="00492565"/>
    <w:rsid w:val="00492C3D"/>
    <w:rsid w:val="00492DE0"/>
    <w:rsid w:val="00492E96"/>
    <w:rsid w:val="00492EF5"/>
    <w:rsid w:val="00493466"/>
    <w:rsid w:val="00493A1E"/>
    <w:rsid w:val="004940D3"/>
    <w:rsid w:val="00494103"/>
    <w:rsid w:val="00494617"/>
    <w:rsid w:val="0049497C"/>
    <w:rsid w:val="0049498D"/>
    <w:rsid w:val="00494A2D"/>
    <w:rsid w:val="00494B10"/>
    <w:rsid w:val="00494C96"/>
    <w:rsid w:val="00494E9E"/>
    <w:rsid w:val="00495579"/>
    <w:rsid w:val="00495A03"/>
    <w:rsid w:val="00495A61"/>
    <w:rsid w:val="004966B0"/>
    <w:rsid w:val="004967A8"/>
    <w:rsid w:val="004967E5"/>
    <w:rsid w:val="00496E66"/>
    <w:rsid w:val="00496FA2"/>
    <w:rsid w:val="00496FCD"/>
    <w:rsid w:val="00497115"/>
    <w:rsid w:val="0049712D"/>
    <w:rsid w:val="00497548"/>
    <w:rsid w:val="0049754A"/>
    <w:rsid w:val="004A083A"/>
    <w:rsid w:val="004A0B93"/>
    <w:rsid w:val="004A0D91"/>
    <w:rsid w:val="004A1672"/>
    <w:rsid w:val="004A1767"/>
    <w:rsid w:val="004A1DE8"/>
    <w:rsid w:val="004A2291"/>
    <w:rsid w:val="004A25B7"/>
    <w:rsid w:val="004A29A1"/>
    <w:rsid w:val="004A2CB6"/>
    <w:rsid w:val="004A2DF7"/>
    <w:rsid w:val="004A3FD9"/>
    <w:rsid w:val="004A3FEE"/>
    <w:rsid w:val="004A4310"/>
    <w:rsid w:val="004A499E"/>
    <w:rsid w:val="004A4BA2"/>
    <w:rsid w:val="004A5421"/>
    <w:rsid w:val="004A586E"/>
    <w:rsid w:val="004A6AA4"/>
    <w:rsid w:val="004A6B92"/>
    <w:rsid w:val="004A6F38"/>
    <w:rsid w:val="004A6F45"/>
    <w:rsid w:val="004A6FCF"/>
    <w:rsid w:val="004A7A51"/>
    <w:rsid w:val="004A7D1C"/>
    <w:rsid w:val="004B0320"/>
    <w:rsid w:val="004B03CF"/>
    <w:rsid w:val="004B0423"/>
    <w:rsid w:val="004B05A5"/>
    <w:rsid w:val="004B07AE"/>
    <w:rsid w:val="004B1198"/>
    <w:rsid w:val="004B14CF"/>
    <w:rsid w:val="004B16B0"/>
    <w:rsid w:val="004B17D1"/>
    <w:rsid w:val="004B182A"/>
    <w:rsid w:val="004B2A20"/>
    <w:rsid w:val="004B303D"/>
    <w:rsid w:val="004B3FEF"/>
    <w:rsid w:val="004B425E"/>
    <w:rsid w:val="004B445F"/>
    <w:rsid w:val="004B4B84"/>
    <w:rsid w:val="004B5177"/>
    <w:rsid w:val="004B5265"/>
    <w:rsid w:val="004B5644"/>
    <w:rsid w:val="004B5C4B"/>
    <w:rsid w:val="004B6044"/>
    <w:rsid w:val="004B650D"/>
    <w:rsid w:val="004B69A8"/>
    <w:rsid w:val="004B7033"/>
    <w:rsid w:val="004B77E2"/>
    <w:rsid w:val="004B7B52"/>
    <w:rsid w:val="004C0036"/>
    <w:rsid w:val="004C046E"/>
    <w:rsid w:val="004C0B70"/>
    <w:rsid w:val="004C0B76"/>
    <w:rsid w:val="004C14C6"/>
    <w:rsid w:val="004C190A"/>
    <w:rsid w:val="004C2DB8"/>
    <w:rsid w:val="004C3A74"/>
    <w:rsid w:val="004C4378"/>
    <w:rsid w:val="004C48C4"/>
    <w:rsid w:val="004C49E4"/>
    <w:rsid w:val="004C4A27"/>
    <w:rsid w:val="004C4F7D"/>
    <w:rsid w:val="004C5069"/>
    <w:rsid w:val="004C50BB"/>
    <w:rsid w:val="004C524F"/>
    <w:rsid w:val="004C5A4F"/>
    <w:rsid w:val="004C5EF1"/>
    <w:rsid w:val="004C7130"/>
    <w:rsid w:val="004C78A2"/>
    <w:rsid w:val="004C7B5E"/>
    <w:rsid w:val="004D0088"/>
    <w:rsid w:val="004D0346"/>
    <w:rsid w:val="004D0BEB"/>
    <w:rsid w:val="004D132C"/>
    <w:rsid w:val="004D1873"/>
    <w:rsid w:val="004D1E63"/>
    <w:rsid w:val="004D1FC6"/>
    <w:rsid w:val="004D21E9"/>
    <w:rsid w:val="004D2E78"/>
    <w:rsid w:val="004D3280"/>
    <w:rsid w:val="004D35C3"/>
    <w:rsid w:val="004D3669"/>
    <w:rsid w:val="004D3C61"/>
    <w:rsid w:val="004D3D56"/>
    <w:rsid w:val="004D456B"/>
    <w:rsid w:val="004D47EC"/>
    <w:rsid w:val="004D4E21"/>
    <w:rsid w:val="004D4F52"/>
    <w:rsid w:val="004D504A"/>
    <w:rsid w:val="004D518C"/>
    <w:rsid w:val="004D51F5"/>
    <w:rsid w:val="004D54D7"/>
    <w:rsid w:val="004D5612"/>
    <w:rsid w:val="004D5643"/>
    <w:rsid w:val="004D59FF"/>
    <w:rsid w:val="004D5B44"/>
    <w:rsid w:val="004D5BEE"/>
    <w:rsid w:val="004D5C3B"/>
    <w:rsid w:val="004D5DDD"/>
    <w:rsid w:val="004D6DAB"/>
    <w:rsid w:val="004D6F2A"/>
    <w:rsid w:val="004D7317"/>
    <w:rsid w:val="004E04DF"/>
    <w:rsid w:val="004E0B00"/>
    <w:rsid w:val="004E0BEB"/>
    <w:rsid w:val="004E137D"/>
    <w:rsid w:val="004E1DB2"/>
    <w:rsid w:val="004E1EC7"/>
    <w:rsid w:val="004E1F80"/>
    <w:rsid w:val="004E26ED"/>
    <w:rsid w:val="004E2C7C"/>
    <w:rsid w:val="004E2E89"/>
    <w:rsid w:val="004E3020"/>
    <w:rsid w:val="004E3072"/>
    <w:rsid w:val="004E3455"/>
    <w:rsid w:val="004E3B0D"/>
    <w:rsid w:val="004E3F5D"/>
    <w:rsid w:val="004E416F"/>
    <w:rsid w:val="004E41D7"/>
    <w:rsid w:val="004E42B0"/>
    <w:rsid w:val="004E4526"/>
    <w:rsid w:val="004E460C"/>
    <w:rsid w:val="004E461A"/>
    <w:rsid w:val="004E50A4"/>
    <w:rsid w:val="004E5461"/>
    <w:rsid w:val="004E5E62"/>
    <w:rsid w:val="004E65DE"/>
    <w:rsid w:val="004E6765"/>
    <w:rsid w:val="004E69F1"/>
    <w:rsid w:val="004E6D7A"/>
    <w:rsid w:val="004E72E4"/>
    <w:rsid w:val="004E7D91"/>
    <w:rsid w:val="004E7E13"/>
    <w:rsid w:val="004F00D1"/>
    <w:rsid w:val="004F0335"/>
    <w:rsid w:val="004F04B9"/>
    <w:rsid w:val="004F080E"/>
    <w:rsid w:val="004F0D3E"/>
    <w:rsid w:val="004F116F"/>
    <w:rsid w:val="004F130A"/>
    <w:rsid w:val="004F13D0"/>
    <w:rsid w:val="004F17E6"/>
    <w:rsid w:val="004F1B55"/>
    <w:rsid w:val="004F1C09"/>
    <w:rsid w:val="004F24CB"/>
    <w:rsid w:val="004F2CD3"/>
    <w:rsid w:val="004F2CFD"/>
    <w:rsid w:val="004F34AB"/>
    <w:rsid w:val="004F40A9"/>
    <w:rsid w:val="004F429E"/>
    <w:rsid w:val="004F505F"/>
    <w:rsid w:val="004F53DD"/>
    <w:rsid w:val="004F53FE"/>
    <w:rsid w:val="004F5432"/>
    <w:rsid w:val="004F5738"/>
    <w:rsid w:val="004F5AD7"/>
    <w:rsid w:val="004F5D13"/>
    <w:rsid w:val="004F5DFC"/>
    <w:rsid w:val="004F62C4"/>
    <w:rsid w:val="004F6E38"/>
    <w:rsid w:val="004F6F80"/>
    <w:rsid w:val="004F7503"/>
    <w:rsid w:val="005002E9"/>
    <w:rsid w:val="00500B1B"/>
    <w:rsid w:val="00500BF7"/>
    <w:rsid w:val="00500EBE"/>
    <w:rsid w:val="00501222"/>
    <w:rsid w:val="00501C50"/>
    <w:rsid w:val="005020DF"/>
    <w:rsid w:val="00502207"/>
    <w:rsid w:val="0050251B"/>
    <w:rsid w:val="0050252F"/>
    <w:rsid w:val="00502743"/>
    <w:rsid w:val="00502F27"/>
    <w:rsid w:val="00502FBE"/>
    <w:rsid w:val="0050353D"/>
    <w:rsid w:val="005035D6"/>
    <w:rsid w:val="0050367B"/>
    <w:rsid w:val="005037D6"/>
    <w:rsid w:val="00503AA4"/>
    <w:rsid w:val="00503BDE"/>
    <w:rsid w:val="00503DE7"/>
    <w:rsid w:val="00504222"/>
    <w:rsid w:val="00504293"/>
    <w:rsid w:val="005042D6"/>
    <w:rsid w:val="00504AD2"/>
    <w:rsid w:val="00504EC7"/>
    <w:rsid w:val="0050596E"/>
    <w:rsid w:val="00505E0D"/>
    <w:rsid w:val="00506214"/>
    <w:rsid w:val="00506608"/>
    <w:rsid w:val="00506B77"/>
    <w:rsid w:val="005070F5"/>
    <w:rsid w:val="0050711C"/>
    <w:rsid w:val="005071E0"/>
    <w:rsid w:val="005079BC"/>
    <w:rsid w:val="00507FE0"/>
    <w:rsid w:val="0051000E"/>
    <w:rsid w:val="00510301"/>
    <w:rsid w:val="005106F2"/>
    <w:rsid w:val="005107F2"/>
    <w:rsid w:val="00510B85"/>
    <w:rsid w:val="0051115C"/>
    <w:rsid w:val="0051115F"/>
    <w:rsid w:val="005112F8"/>
    <w:rsid w:val="00511736"/>
    <w:rsid w:val="005117CF"/>
    <w:rsid w:val="00511B9D"/>
    <w:rsid w:val="00512062"/>
    <w:rsid w:val="00512AEA"/>
    <w:rsid w:val="00512C03"/>
    <w:rsid w:val="00512D33"/>
    <w:rsid w:val="00512F11"/>
    <w:rsid w:val="005135AF"/>
    <w:rsid w:val="005135DF"/>
    <w:rsid w:val="00513C80"/>
    <w:rsid w:val="00514031"/>
    <w:rsid w:val="005143E2"/>
    <w:rsid w:val="005149F3"/>
    <w:rsid w:val="00514B95"/>
    <w:rsid w:val="005152C1"/>
    <w:rsid w:val="00515711"/>
    <w:rsid w:val="00515A32"/>
    <w:rsid w:val="00515D9C"/>
    <w:rsid w:val="00515F2F"/>
    <w:rsid w:val="00517C1E"/>
    <w:rsid w:val="00517E24"/>
    <w:rsid w:val="00520247"/>
    <w:rsid w:val="00520686"/>
    <w:rsid w:val="005206B4"/>
    <w:rsid w:val="0052070E"/>
    <w:rsid w:val="00520B5B"/>
    <w:rsid w:val="00520B80"/>
    <w:rsid w:val="00520C35"/>
    <w:rsid w:val="00520F13"/>
    <w:rsid w:val="0052131E"/>
    <w:rsid w:val="0052189A"/>
    <w:rsid w:val="005218C6"/>
    <w:rsid w:val="00521BA0"/>
    <w:rsid w:val="00522070"/>
    <w:rsid w:val="005223BF"/>
    <w:rsid w:val="005226BD"/>
    <w:rsid w:val="00522B46"/>
    <w:rsid w:val="005230B1"/>
    <w:rsid w:val="00524419"/>
    <w:rsid w:val="00524AD2"/>
    <w:rsid w:val="00525546"/>
    <w:rsid w:val="00525686"/>
    <w:rsid w:val="00525A2D"/>
    <w:rsid w:val="00525C59"/>
    <w:rsid w:val="00525CE7"/>
    <w:rsid w:val="005262F2"/>
    <w:rsid w:val="005264B0"/>
    <w:rsid w:val="00526606"/>
    <w:rsid w:val="00526A8C"/>
    <w:rsid w:val="00526BCC"/>
    <w:rsid w:val="00530B27"/>
    <w:rsid w:val="0053132A"/>
    <w:rsid w:val="00531686"/>
    <w:rsid w:val="00531909"/>
    <w:rsid w:val="00531D07"/>
    <w:rsid w:val="005327EC"/>
    <w:rsid w:val="005328D9"/>
    <w:rsid w:val="00532C81"/>
    <w:rsid w:val="005336DE"/>
    <w:rsid w:val="005338E0"/>
    <w:rsid w:val="00533CD8"/>
    <w:rsid w:val="00533D14"/>
    <w:rsid w:val="005342BD"/>
    <w:rsid w:val="005346B1"/>
    <w:rsid w:val="00534949"/>
    <w:rsid w:val="00534EFE"/>
    <w:rsid w:val="005352A7"/>
    <w:rsid w:val="005356B7"/>
    <w:rsid w:val="005357DC"/>
    <w:rsid w:val="005359A1"/>
    <w:rsid w:val="00536162"/>
    <w:rsid w:val="00536665"/>
    <w:rsid w:val="00536699"/>
    <w:rsid w:val="00536A45"/>
    <w:rsid w:val="00537147"/>
    <w:rsid w:val="00537A12"/>
    <w:rsid w:val="00537BDB"/>
    <w:rsid w:val="00540468"/>
    <w:rsid w:val="00540978"/>
    <w:rsid w:val="00540A81"/>
    <w:rsid w:val="00540D6E"/>
    <w:rsid w:val="00541862"/>
    <w:rsid w:val="00541894"/>
    <w:rsid w:val="00541C80"/>
    <w:rsid w:val="00542422"/>
    <w:rsid w:val="005425C3"/>
    <w:rsid w:val="005428B8"/>
    <w:rsid w:val="00542B3A"/>
    <w:rsid w:val="00543255"/>
    <w:rsid w:val="005433D9"/>
    <w:rsid w:val="005434BA"/>
    <w:rsid w:val="005440C8"/>
    <w:rsid w:val="00544840"/>
    <w:rsid w:val="00544B80"/>
    <w:rsid w:val="00544C0E"/>
    <w:rsid w:val="0054541C"/>
    <w:rsid w:val="0054545D"/>
    <w:rsid w:val="005454FE"/>
    <w:rsid w:val="00545734"/>
    <w:rsid w:val="0054584F"/>
    <w:rsid w:val="00545A9D"/>
    <w:rsid w:val="00546152"/>
    <w:rsid w:val="00546215"/>
    <w:rsid w:val="005467C6"/>
    <w:rsid w:val="0054689D"/>
    <w:rsid w:val="00546A26"/>
    <w:rsid w:val="00546CBF"/>
    <w:rsid w:val="00547ABB"/>
    <w:rsid w:val="00547C63"/>
    <w:rsid w:val="0055009D"/>
    <w:rsid w:val="00550154"/>
    <w:rsid w:val="00550623"/>
    <w:rsid w:val="00550B4D"/>
    <w:rsid w:val="00550BA2"/>
    <w:rsid w:val="00551402"/>
    <w:rsid w:val="00551D73"/>
    <w:rsid w:val="00551FD0"/>
    <w:rsid w:val="00552476"/>
    <w:rsid w:val="005525F2"/>
    <w:rsid w:val="0055295B"/>
    <w:rsid w:val="00553052"/>
    <w:rsid w:val="00553991"/>
    <w:rsid w:val="0055400F"/>
    <w:rsid w:val="00554BDF"/>
    <w:rsid w:val="005555BD"/>
    <w:rsid w:val="00555FE1"/>
    <w:rsid w:val="0055643B"/>
    <w:rsid w:val="00556AD7"/>
    <w:rsid w:val="00556DD1"/>
    <w:rsid w:val="00556E8F"/>
    <w:rsid w:val="00556F3E"/>
    <w:rsid w:val="00556FFC"/>
    <w:rsid w:val="005570D5"/>
    <w:rsid w:val="005572F4"/>
    <w:rsid w:val="00557E0B"/>
    <w:rsid w:val="00557F0D"/>
    <w:rsid w:val="00560726"/>
    <w:rsid w:val="00560E42"/>
    <w:rsid w:val="0056100E"/>
    <w:rsid w:val="005612A4"/>
    <w:rsid w:val="00561480"/>
    <w:rsid w:val="00561515"/>
    <w:rsid w:val="005619DC"/>
    <w:rsid w:val="00561B25"/>
    <w:rsid w:val="00562270"/>
    <w:rsid w:val="00562E6F"/>
    <w:rsid w:val="00562EEF"/>
    <w:rsid w:val="005630EB"/>
    <w:rsid w:val="00563162"/>
    <w:rsid w:val="00563569"/>
    <w:rsid w:val="005635E3"/>
    <w:rsid w:val="005641D9"/>
    <w:rsid w:val="005646E3"/>
    <w:rsid w:val="005652DF"/>
    <w:rsid w:val="00565C89"/>
    <w:rsid w:val="00565D48"/>
    <w:rsid w:val="005675AF"/>
    <w:rsid w:val="005677FA"/>
    <w:rsid w:val="005679A9"/>
    <w:rsid w:val="00567ACC"/>
    <w:rsid w:val="00567C5C"/>
    <w:rsid w:val="00570F5C"/>
    <w:rsid w:val="0057162F"/>
    <w:rsid w:val="00571931"/>
    <w:rsid w:val="005733F3"/>
    <w:rsid w:val="00573524"/>
    <w:rsid w:val="00573C75"/>
    <w:rsid w:val="0057479E"/>
    <w:rsid w:val="005749BA"/>
    <w:rsid w:val="00574C6E"/>
    <w:rsid w:val="00575647"/>
    <w:rsid w:val="005759AC"/>
    <w:rsid w:val="005763F6"/>
    <w:rsid w:val="005766F1"/>
    <w:rsid w:val="00576811"/>
    <w:rsid w:val="00577058"/>
    <w:rsid w:val="005771A7"/>
    <w:rsid w:val="005778C6"/>
    <w:rsid w:val="0058043D"/>
    <w:rsid w:val="00580484"/>
    <w:rsid w:val="005811BE"/>
    <w:rsid w:val="00581A6A"/>
    <w:rsid w:val="00581FFE"/>
    <w:rsid w:val="005822E2"/>
    <w:rsid w:val="005824F1"/>
    <w:rsid w:val="00582A1F"/>
    <w:rsid w:val="005833B8"/>
    <w:rsid w:val="00583502"/>
    <w:rsid w:val="005836AD"/>
    <w:rsid w:val="00583877"/>
    <w:rsid w:val="00584E23"/>
    <w:rsid w:val="00584E36"/>
    <w:rsid w:val="00585493"/>
    <w:rsid w:val="00585AE3"/>
    <w:rsid w:val="00585BB7"/>
    <w:rsid w:val="00586637"/>
    <w:rsid w:val="0058673E"/>
    <w:rsid w:val="005902BB"/>
    <w:rsid w:val="00590B9D"/>
    <w:rsid w:val="005910C2"/>
    <w:rsid w:val="0059112E"/>
    <w:rsid w:val="005919D4"/>
    <w:rsid w:val="00592085"/>
    <w:rsid w:val="005929AC"/>
    <w:rsid w:val="00592B25"/>
    <w:rsid w:val="00592DE7"/>
    <w:rsid w:val="00593225"/>
    <w:rsid w:val="0059334E"/>
    <w:rsid w:val="0059350A"/>
    <w:rsid w:val="00593661"/>
    <w:rsid w:val="0059399E"/>
    <w:rsid w:val="005939BF"/>
    <w:rsid w:val="0059419A"/>
    <w:rsid w:val="0059434A"/>
    <w:rsid w:val="0059449A"/>
    <w:rsid w:val="00594B6D"/>
    <w:rsid w:val="00595BAE"/>
    <w:rsid w:val="00595DBA"/>
    <w:rsid w:val="005969FF"/>
    <w:rsid w:val="00596AD3"/>
    <w:rsid w:val="00596C5C"/>
    <w:rsid w:val="0059732C"/>
    <w:rsid w:val="00597559"/>
    <w:rsid w:val="0059773C"/>
    <w:rsid w:val="00597B5B"/>
    <w:rsid w:val="00597C20"/>
    <w:rsid w:val="005A04F6"/>
    <w:rsid w:val="005A0BBB"/>
    <w:rsid w:val="005A1A77"/>
    <w:rsid w:val="005A1D65"/>
    <w:rsid w:val="005A2AA8"/>
    <w:rsid w:val="005A2BF0"/>
    <w:rsid w:val="005A2D6E"/>
    <w:rsid w:val="005A35C9"/>
    <w:rsid w:val="005A3690"/>
    <w:rsid w:val="005A36E2"/>
    <w:rsid w:val="005A3901"/>
    <w:rsid w:val="005A3FFE"/>
    <w:rsid w:val="005A5251"/>
    <w:rsid w:val="005A541A"/>
    <w:rsid w:val="005A5520"/>
    <w:rsid w:val="005A57DF"/>
    <w:rsid w:val="005A5974"/>
    <w:rsid w:val="005A5CB9"/>
    <w:rsid w:val="005A663E"/>
    <w:rsid w:val="005A67DF"/>
    <w:rsid w:val="005A68C9"/>
    <w:rsid w:val="005A6A0D"/>
    <w:rsid w:val="005A6A33"/>
    <w:rsid w:val="005A6D1D"/>
    <w:rsid w:val="005A7253"/>
    <w:rsid w:val="005A73A7"/>
    <w:rsid w:val="005A7401"/>
    <w:rsid w:val="005A7F08"/>
    <w:rsid w:val="005B0526"/>
    <w:rsid w:val="005B05BD"/>
    <w:rsid w:val="005B076B"/>
    <w:rsid w:val="005B07E5"/>
    <w:rsid w:val="005B0ACF"/>
    <w:rsid w:val="005B0CA6"/>
    <w:rsid w:val="005B0E4C"/>
    <w:rsid w:val="005B11E1"/>
    <w:rsid w:val="005B1345"/>
    <w:rsid w:val="005B1A95"/>
    <w:rsid w:val="005B1F86"/>
    <w:rsid w:val="005B2237"/>
    <w:rsid w:val="005B23D6"/>
    <w:rsid w:val="005B2581"/>
    <w:rsid w:val="005B288F"/>
    <w:rsid w:val="005B3608"/>
    <w:rsid w:val="005B3A9B"/>
    <w:rsid w:val="005B3F51"/>
    <w:rsid w:val="005B3FE2"/>
    <w:rsid w:val="005B505C"/>
    <w:rsid w:val="005B55A4"/>
    <w:rsid w:val="005B5639"/>
    <w:rsid w:val="005B58E2"/>
    <w:rsid w:val="005B622C"/>
    <w:rsid w:val="005B659F"/>
    <w:rsid w:val="005B7049"/>
    <w:rsid w:val="005C077A"/>
    <w:rsid w:val="005C0879"/>
    <w:rsid w:val="005C094A"/>
    <w:rsid w:val="005C0DB1"/>
    <w:rsid w:val="005C0DE9"/>
    <w:rsid w:val="005C1014"/>
    <w:rsid w:val="005C1082"/>
    <w:rsid w:val="005C1464"/>
    <w:rsid w:val="005C1485"/>
    <w:rsid w:val="005C1559"/>
    <w:rsid w:val="005C1652"/>
    <w:rsid w:val="005C1F96"/>
    <w:rsid w:val="005C27CC"/>
    <w:rsid w:val="005C28D6"/>
    <w:rsid w:val="005C2E0C"/>
    <w:rsid w:val="005C3164"/>
    <w:rsid w:val="005C31E6"/>
    <w:rsid w:val="005C3646"/>
    <w:rsid w:val="005C3676"/>
    <w:rsid w:val="005C3D65"/>
    <w:rsid w:val="005C4F44"/>
    <w:rsid w:val="005C57DF"/>
    <w:rsid w:val="005C58F6"/>
    <w:rsid w:val="005C5C82"/>
    <w:rsid w:val="005C6324"/>
    <w:rsid w:val="005C665C"/>
    <w:rsid w:val="005C6A42"/>
    <w:rsid w:val="005C6C26"/>
    <w:rsid w:val="005C7ABD"/>
    <w:rsid w:val="005D06B7"/>
    <w:rsid w:val="005D0ABC"/>
    <w:rsid w:val="005D0B35"/>
    <w:rsid w:val="005D1445"/>
    <w:rsid w:val="005D1759"/>
    <w:rsid w:val="005D1941"/>
    <w:rsid w:val="005D1D62"/>
    <w:rsid w:val="005D261D"/>
    <w:rsid w:val="005D2A06"/>
    <w:rsid w:val="005D2AF3"/>
    <w:rsid w:val="005D2CE0"/>
    <w:rsid w:val="005D3216"/>
    <w:rsid w:val="005D36BF"/>
    <w:rsid w:val="005D397E"/>
    <w:rsid w:val="005D3A2E"/>
    <w:rsid w:val="005D3A3F"/>
    <w:rsid w:val="005D3A6B"/>
    <w:rsid w:val="005D4FB6"/>
    <w:rsid w:val="005D5797"/>
    <w:rsid w:val="005D5A76"/>
    <w:rsid w:val="005D5AF0"/>
    <w:rsid w:val="005D5BAB"/>
    <w:rsid w:val="005D5F4E"/>
    <w:rsid w:val="005D5FCB"/>
    <w:rsid w:val="005D6362"/>
    <w:rsid w:val="005D64F8"/>
    <w:rsid w:val="005D66F9"/>
    <w:rsid w:val="005D670F"/>
    <w:rsid w:val="005D6B42"/>
    <w:rsid w:val="005D704D"/>
    <w:rsid w:val="005D76D7"/>
    <w:rsid w:val="005D7D6A"/>
    <w:rsid w:val="005D7E99"/>
    <w:rsid w:val="005E12CB"/>
    <w:rsid w:val="005E13D3"/>
    <w:rsid w:val="005E1508"/>
    <w:rsid w:val="005E1AF0"/>
    <w:rsid w:val="005E1F60"/>
    <w:rsid w:val="005E2589"/>
    <w:rsid w:val="005E27BD"/>
    <w:rsid w:val="005E28CD"/>
    <w:rsid w:val="005E345B"/>
    <w:rsid w:val="005E3FB4"/>
    <w:rsid w:val="005E42FD"/>
    <w:rsid w:val="005E4646"/>
    <w:rsid w:val="005E4791"/>
    <w:rsid w:val="005E4FC7"/>
    <w:rsid w:val="005E50F6"/>
    <w:rsid w:val="005E5204"/>
    <w:rsid w:val="005E5737"/>
    <w:rsid w:val="005E57FF"/>
    <w:rsid w:val="005E5838"/>
    <w:rsid w:val="005E6074"/>
    <w:rsid w:val="005E72A8"/>
    <w:rsid w:val="005E745A"/>
    <w:rsid w:val="005F0124"/>
    <w:rsid w:val="005F062C"/>
    <w:rsid w:val="005F0900"/>
    <w:rsid w:val="005F0F88"/>
    <w:rsid w:val="005F14C4"/>
    <w:rsid w:val="005F19F1"/>
    <w:rsid w:val="005F1B7C"/>
    <w:rsid w:val="005F1D2F"/>
    <w:rsid w:val="005F21A1"/>
    <w:rsid w:val="005F29D7"/>
    <w:rsid w:val="005F2A17"/>
    <w:rsid w:val="005F2BB8"/>
    <w:rsid w:val="005F343A"/>
    <w:rsid w:val="005F3BA5"/>
    <w:rsid w:val="005F3F24"/>
    <w:rsid w:val="005F3F31"/>
    <w:rsid w:val="005F4177"/>
    <w:rsid w:val="005F4398"/>
    <w:rsid w:val="005F45FD"/>
    <w:rsid w:val="005F4EC3"/>
    <w:rsid w:val="005F519D"/>
    <w:rsid w:val="005F58FF"/>
    <w:rsid w:val="005F5A50"/>
    <w:rsid w:val="005F6493"/>
    <w:rsid w:val="005F64D7"/>
    <w:rsid w:val="005F69DF"/>
    <w:rsid w:val="005F6C01"/>
    <w:rsid w:val="005F6FF8"/>
    <w:rsid w:val="005F754B"/>
    <w:rsid w:val="005F7870"/>
    <w:rsid w:val="00600612"/>
    <w:rsid w:val="00600774"/>
    <w:rsid w:val="006007E8"/>
    <w:rsid w:val="00601605"/>
    <w:rsid w:val="00601B62"/>
    <w:rsid w:val="00601D78"/>
    <w:rsid w:val="00602551"/>
    <w:rsid w:val="0060295F"/>
    <w:rsid w:val="00602AC9"/>
    <w:rsid w:val="00602B60"/>
    <w:rsid w:val="00602B6E"/>
    <w:rsid w:val="00602E14"/>
    <w:rsid w:val="00603288"/>
    <w:rsid w:val="006034B0"/>
    <w:rsid w:val="0060364A"/>
    <w:rsid w:val="006047E8"/>
    <w:rsid w:val="00605B70"/>
    <w:rsid w:val="00605E1F"/>
    <w:rsid w:val="006063DF"/>
    <w:rsid w:val="0060642A"/>
    <w:rsid w:val="006064AE"/>
    <w:rsid w:val="00606A6A"/>
    <w:rsid w:val="00606ADC"/>
    <w:rsid w:val="00606DE8"/>
    <w:rsid w:val="006070EA"/>
    <w:rsid w:val="00607540"/>
    <w:rsid w:val="006101AD"/>
    <w:rsid w:val="00610333"/>
    <w:rsid w:val="006109AF"/>
    <w:rsid w:val="00610B8D"/>
    <w:rsid w:val="00611078"/>
    <w:rsid w:val="006111D7"/>
    <w:rsid w:val="006115BC"/>
    <w:rsid w:val="006116CF"/>
    <w:rsid w:val="00611B9B"/>
    <w:rsid w:val="00611EE4"/>
    <w:rsid w:val="0061268C"/>
    <w:rsid w:val="00612792"/>
    <w:rsid w:val="00612A1F"/>
    <w:rsid w:val="00612E9B"/>
    <w:rsid w:val="00613110"/>
    <w:rsid w:val="006131DC"/>
    <w:rsid w:val="006134BE"/>
    <w:rsid w:val="00613C1D"/>
    <w:rsid w:val="00613ED8"/>
    <w:rsid w:val="0061467D"/>
    <w:rsid w:val="00614842"/>
    <w:rsid w:val="00614AB3"/>
    <w:rsid w:val="0061503D"/>
    <w:rsid w:val="006155E3"/>
    <w:rsid w:val="00615BC0"/>
    <w:rsid w:val="00615F34"/>
    <w:rsid w:val="006161AE"/>
    <w:rsid w:val="0061627A"/>
    <w:rsid w:val="00616283"/>
    <w:rsid w:val="006162AE"/>
    <w:rsid w:val="00616452"/>
    <w:rsid w:val="006164B0"/>
    <w:rsid w:val="00616928"/>
    <w:rsid w:val="00616E8E"/>
    <w:rsid w:val="006173D8"/>
    <w:rsid w:val="0061790A"/>
    <w:rsid w:val="00617959"/>
    <w:rsid w:val="0062088E"/>
    <w:rsid w:val="00620AD6"/>
    <w:rsid w:val="00620C59"/>
    <w:rsid w:val="00621627"/>
    <w:rsid w:val="00621A74"/>
    <w:rsid w:val="00622099"/>
    <w:rsid w:val="0062238F"/>
    <w:rsid w:val="00622782"/>
    <w:rsid w:val="00622EA7"/>
    <w:rsid w:val="00623446"/>
    <w:rsid w:val="0062365C"/>
    <w:rsid w:val="0062392E"/>
    <w:rsid w:val="00624D75"/>
    <w:rsid w:val="00625A8C"/>
    <w:rsid w:val="00625D24"/>
    <w:rsid w:val="00626521"/>
    <w:rsid w:val="00626658"/>
    <w:rsid w:val="006268BC"/>
    <w:rsid w:val="006269E3"/>
    <w:rsid w:val="00626C8C"/>
    <w:rsid w:val="006274AB"/>
    <w:rsid w:val="00627521"/>
    <w:rsid w:val="0062789B"/>
    <w:rsid w:val="006305A8"/>
    <w:rsid w:val="00630616"/>
    <w:rsid w:val="00630722"/>
    <w:rsid w:val="00630ADE"/>
    <w:rsid w:val="00630D0F"/>
    <w:rsid w:val="00630F29"/>
    <w:rsid w:val="0063155C"/>
    <w:rsid w:val="006315BD"/>
    <w:rsid w:val="00631AFF"/>
    <w:rsid w:val="006320AF"/>
    <w:rsid w:val="00632918"/>
    <w:rsid w:val="00632E06"/>
    <w:rsid w:val="00632E4F"/>
    <w:rsid w:val="00633290"/>
    <w:rsid w:val="00633576"/>
    <w:rsid w:val="00633640"/>
    <w:rsid w:val="00633A2C"/>
    <w:rsid w:val="00633BF5"/>
    <w:rsid w:val="00634078"/>
    <w:rsid w:val="00634716"/>
    <w:rsid w:val="00634883"/>
    <w:rsid w:val="00634B81"/>
    <w:rsid w:val="00634D15"/>
    <w:rsid w:val="00634EB5"/>
    <w:rsid w:val="00635241"/>
    <w:rsid w:val="006355F8"/>
    <w:rsid w:val="0063582D"/>
    <w:rsid w:val="00635C72"/>
    <w:rsid w:val="00635DD9"/>
    <w:rsid w:val="0063602E"/>
    <w:rsid w:val="0063622D"/>
    <w:rsid w:val="00636E25"/>
    <w:rsid w:val="0063709B"/>
    <w:rsid w:val="006377D1"/>
    <w:rsid w:val="00640113"/>
    <w:rsid w:val="006408FF"/>
    <w:rsid w:val="00640CD5"/>
    <w:rsid w:val="00640DFB"/>
    <w:rsid w:val="00640F7A"/>
    <w:rsid w:val="00641504"/>
    <w:rsid w:val="00641641"/>
    <w:rsid w:val="006417F5"/>
    <w:rsid w:val="00641FB4"/>
    <w:rsid w:val="006422BB"/>
    <w:rsid w:val="006425E7"/>
    <w:rsid w:val="00642700"/>
    <w:rsid w:val="006429C7"/>
    <w:rsid w:val="00642A74"/>
    <w:rsid w:val="006435D6"/>
    <w:rsid w:val="0064360D"/>
    <w:rsid w:val="0064362F"/>
    <w:rsid w:val="00643D09"/>
    <w:rsid w:val="00643D5C"/>
    <w:rsid w:val="0064406C"/>
    <w:rsid w:val="00644EC2"/>
    <w:rsid w:val="006455C3"/>
    <w:rsid w:val="00646097"/>
    <w:rsid w:val="006460E6"/>
    <w:rsid w:val="006460E8"/>
    <w:rsid w:val="00646166"/>
    <w:rsid w:val="006464E8"/>
    <w:rsid w:val="006465ED"/>
    <w:rsid w:val="00646DED"/>
    <w:rsid w:val="00646FCC"/>
    <w:rsid w:val="00647A28"/>
    <w:rsid w:val="006502A0"/>
    <w:rsid w:val="006504A0"/>
    <w:rsid w:val="00650625"/>
    <w:rsid w:val="006508CE"/>
    <w:rsid w:val="00650A95"/>
    <w:rsid w:val="00651051"/>
    <w:rsid w:val="00651AD8"/>
    <w:rsid w:val="00651B25"/>
    <w:rsid w:val="00652707"/>
    <w:rsid w:val="00652CF7"/>
    <w:rsid w:val="00652F27"/>
    <w:rsid w:val="00653EB6"/>
    <w:rsid w:val="00654104"/>
    <w:rsid w:val="00654BC0"/>
    <w:rsid w:val="00655C51"/>
    <w:rsid w:val="00655C78"/>
    <w:rsid w:val="00656622"/>
    <w:rsid w:val="0065666D"/>
    <w:rsid w:val="006570C8"/>
    <w:rsid w:val="0065748D"/>
    <w:rsid w:val="006577E2"/>
    <w:rsid w:val="006579EE"/>
    <w:rsid w:val="00657C2C"/>
    <w:rsid w:val="00657FE1"/>
    <w:rsid w:val="006603BE"/>
    <w:rsid w:val="006603EB"/>
    <w:rsid w:val="00660B97"/>
    <w:rsid w:val="00660E55"/>
    <w:rsid w:val="00661077"/>
    <w:rsid w:val="00661309"/>
    <w:rsid w:val="00661596"/>
    <w:rsid w:val="00661917"/>
    <w:rsid w:val="00661CA8"/>
    <w:rsid w:val="00662209"/>
    <w:rsid w:val="0066262E"/>
    <w:rsid w:val="00662EEF"/>
    <w:rsid w:val="00662FE5"/>
    <w:rsid w:val="006632BC"/>
    <w:rsid w:val="00663339"/>
    <w:rsid w:val="006634C7"/>
    <w:rsid w:val="00663615"/>
    <w:rsid w:val="00663988"/>
    <w:rsid w:val="00663AF9"/>
    <w:rsid w:val="00664627"/>
    <w:rsid w:val="006648AD"/>
    <w:rsid w:val="00665141"/>
    <w:rsid w:val="006651C8"/>
    <w:rsid w:val="006658AF"/>
    <w:rsid w:val="00665A8E"/>
    <w:rsid w:val="006662F9"/>
    <w:rsid w:val="006670A2"/>
    <w:rsid w:val="00667213"/>
    <w:rsid w:val="0066724C"/>
    <w:rsid w:val="00667276"/>
    <w:rsid w:val="006672DD"/>
    <w:rsid w:val="006673EF"/>
    <w:rsid w:val="0066756C"/>
    <w:rsid w:val="0066765C"/>
    <w:rsid w:val="0066777E"/>
    <w:rsid w:val="00667A1F"/>
    <w:rsid w:val="00667C67"/>
    <w:rsid w:val="00670279"/>
    <w:rsid w:val="006702F2"/>
    <w:rsid w:val="00670305"/>
    <w:rsid w:val="00671ED9"/>
    <w:rsid w:val="00672F46"/>
    <w:rsid w:val="00672F75"/>
    <w:rsid w:val="00673589"/>
    <w:rsid w:val="00673669"/>
    <w:rsid w:val="00674059"/>
    <w:rsid w:val="006744C7"/>
    <w:rsid w:val="00674865"/>
    <w:rsid w:val="006751F8"/>
    <w:rsid w:val="00675417"/>
    <w:rsid w:val="00675749"/>
    <w:rsid w:val="006758BD"/>
    <w:rsid w:val="00675CA2"/>
    <w:rsid w:val="00675CEF"/>
    <w:rsid w:val="006761F0"/>
    <w:rsid w:val="00676482"/>
    <w:rsid w:val="00676A5D"/>
    <w:rsid w:val="00676CFF"/>
    <w:rsid w:val="00677257"/>
    <w:rsid w:val="00677592"/>
    <w:rsid w:val="00677F43"/>
    <w:rsid w:val="00677FAC"/>
    <w:rsid w:val="006803FF"/>
    <w:rsid w:val="00680703"/>
    <w:rsid w:val="0068083B"/>
    <w:rsid w:val="00680E87"/>
    <w:rsid w:val="0068140A"/>
    <w:rsid w:val="006815F6"/>
    <w:rsid w:val="00681765"/>
    <w:rsid w:val="0068186C"/>
    <w:rsid w:val="00681BF9"/>
    <w:rsid w:val="00682474"/>
    <w:rsid w:val="00682948"/>
    <w:rsid w:val="00682C22"/>
    <w:rsid w:val="00682F46"/>
    <w:rsid w:val="006839E9"/>
    <w:rsid w:val="0068406B"/>
    <w:rsid w:val="006848D0"/>
    <w:rsid w:val="00684F14"/>
    <w:rsid w:val="00685098"/>
    <w:rsid w:val="00686AAB"/>
    <w:rsid w:val="00686DA7"/>
    <w:rsid w:val="00686FE8"/>
    <w:rsid w:val="006871C9"/>
    <w:rsid w:val="00687230"/>
    <w:rsid w:val="0068761E"/>
    <w:rsid w:val="006902DF"/>
    <w:rsid w:val="0069035A"/>
    <w:rsid w:val="00690494"/>
    <w:rsid w:val="006907FA"/>
    <w:rsid w:val="00690B89"/>
    <w:rsid w:val="00691C4B"/>
    <w:rsid w:val="006929F6"/>
    <w:rsid w:val="00694272"/>
    <w:rsid w:val="00694A05"/>
    <w:rsid w:val="00694EB3"/>
    <w:rsid w:val="0069506F"/>
    <w:rsid w:val="006954EB"/>
    <w:rsid w:val="0069572E"/>
    <w:rsid w:val="00696322"/>
    <w:rsid w:val="0069644A"/>
    <w:rsid w:val="00696716"/>
    <w:rsid w:val="00697021"/>
    <w:rsid w:val="00697308"/>
    <w:rsid w:val="006974AE"/>
    <w:rsid w:val="00697F18"/>
    <w:rsid w:val="006A0A39"/>
    <w:rsid w:val="006A0A91"/>
    <w:rsid w:val="006A0B3B"/>
    <w:rsid w:val="006A0C9E"/>
    <w:rsid w:val="006A1046"/>
    <w:rsid w:val="006A120E"/>
    <w:rsid w:val="006A149E"/>
    <w:rsid w:val="006A18A3"/>
    <w:rsid w:val="006A18B7"/>
    <w:rsid w:val="006A1927"/>
    <w:rsid w:val="006A1BC5"/>
    <w:rsid w:val="006A1C49"/>
    <w:rsid w:val="006A28A3"/>
    <w:rsid w:val="006A28B4"/>
    <w:rsid w:val="006A32B4"/>
    <w:rsid w:val="006A3301"/>
    <w:rsid w:val="006A34F5"/>
    <w:rsid w:val="006A37FC"/>
    <w:rsid w:val="006A3850"/>
    <w:rsid w:val="006A3F8D"/>
    <w:rsid w:val="006A4270"/>
    <w:rsid w:val="006A4569"/>
    <w:rsid w:val="006A50C1"/>
    <w:rsid w:val="006A5329"/>
    <w:rsid w:val="006A599B"/>
    <w:rsid w:val="006A5A18"/>
    <w:rsid w:val="006A5D7A"/>
    <w:rsid w:val="006A685D"/>
    <w:rsid w:val="006A69C4"/>
    <w:rsid w:val="006A6A15"/>
    <w:rsid w:val="006A6B6F"/>
    <w:rsid w:val="006A6FD2"/>
    <w:rsid w:val="006A7005"/>
    <w:rsid w:val="006B0949"/>
    <w:rsid w:val="006B09D8"/>
    <w:rsid w:val="006B0C79"/>
    <w:rsid w:val="006B0C99"/>
    <w:rsid w:val="006B0D43"/>
    <w:rsid w:val="006B11DB"/>
    <w:rsid w:val="006B1412"/>
    <w:rsid w:val="006B15FF"/>
    <w:rsid w:val="006B1BF5"/>
    <w:rsid w:val="006B1CD9"/>
    <w:rsid w:val="006B2909"/>
    <w:rsid w:val="006B2925"/>
    <w:rsid w:val="006B29A2"/>
    <w:rsid w:val="006B2A96"/>
    <w:rsid w:val="006B31E7"/>
    <w:rsid w:val="006B3FA5"/>
    <w:rsid w:val="006B401F"/>
    <w:rsid w:val="006B42C6"/>
    <w:rsid w:val="006B44A7"/>
    <w:rsid w:val="006B473F"/>
    <w:rsid w:val="006B4740"/>
    <w:rsid w:val="006B49BE"/>
    <w:rsid w:val="006B4AB7"/>
    <w:rsid w:val="006B4D2B"/>
    <w:rsid w:val="006B4E5F"/>
    <w:rsid w:val="006B5180"/>
    <w:rsid w:val="006B5A67"/>
    <w:rsid w:val="006B5B4F"/>
    <w:rsid w:val="006B5C77"/>
    <w:rsid w:val="006B5D8E"/>
    <w:rsid w:val="006B5FC4"/>
    <w:rsid w:val="006B6907"/>
    <w:rsid w:val="006B7210"/>
    <w:rsid w:val="006B791F"/>
    <w:rsid w:val="006B7BFC"/>
    <w:rsid w:val="006B7FEE"/>
    <w:rsid w:val="006C033A"/>
    <w:rsid w:val="006C0615"/>
    <w:rsid w:val="006C109A"/>
    <w:rsid w:val="006C1535"/>
    <w:rsid w:val="006C159B"/>
    <w:rsid w:val="006C1CC3"/>
    <w:rsid w:val="006C23AD"/>
    <w:rsid w:val="006C25A2"/>
    <w:rsid w:val="006C2FD9"/>
    <w:rsid w:val="006C3A5A"/>
    <w:rsid w:val="006C3AA6"/>
    <w:rsid w:val="006C3F49"/>
    <w:rsid w:val="006C5475"/>
    <w:rsid w:val="006C5AED"/>
    <w:rsid w:val="006C5BB5"/>
    <w:rsid w:val="006C634A"/>
    <w:rsid w:val="006C63A1"/>
    <w:rsid w:val="006C7ADE"/>
    <w:rsid w:val="006C7CDE"/>
    <w:rsid w:val="006C7F64"/>
    <w:rsid w:val="006C7FE9"/>
    <w:rsid w:val="006D0C8E"/>
    <w:rsid w:val="006D0FE0"/>
    <w:rsid w:val="006D115A"/>
    <w:rsid w:val="006D15F0"/>
    <w:rsid w:val="006D1BD3"/>
    <w:rsid w:val="006D1CF7"/>
    <w:rsid w:val="006D1D46"/>
    <w:rsid w:val="006D2371"/>
    <w:rsid w:val="006D23E2"/>
    <w:rsid w:val="006D2417"/>
    <w:rsid w:val="006D2B82"/>
    <w:rsid w:val="006D2C98"/>
    <w:rsid w:val="006D317C"/>
    <w:rsid w:val="006D3226"/>
    <w:rsid w:val="006D3B09"/>
    <w:rsid w:val="006D404E"/>
    <w:rsid w:val="006D4AC9"/>
    <w:rsid w:val="006D4C2C"/>
    <w:rsid w:val="006D567C"/>
    <w:rsid w:val="006D570F"/>
    <w:rsid w:val="006D5723"/>
    <w:rsid w:val="006D5826"/>
    <w:rsid w:val="006D5D32"/>
    <w:rsid w:val="006D5DB1"/>
    <w:rsid w:val="006D6BE8"/>
    <w:rsid w:val="006D720E"/>
    <w:rsid w:val="006D7666"/>
    <w:rsid w:val="006D7B72"/>
    <w:rsid w:val="006D7B84"/>
    <w:rsid w:val="006E0069"/>
    <w:rsid w:val="006E0554"/>
    <w:rsid w:val="006E0D17"/>
    <w:rsid w:val="006E0D6C"/>
    <w:rsid w:val="006E0EDE"/>
    <w:rsid w:val="006E1303"/>
    <w:rsid w:val="006E15FB"/>
    <w:rsid w:val="006E18FA"/>
    <w:rsid w:val="006E2246"/>
    <w:rsid w:val="006E252E"/>
    <w:rsid w:val="006E340C"/>
    <w:rsid w:val="006E3834"/>
    <w:rsid w:val="006E3A53"/>
    <w:rsid w:val="006E3E54"/>
    <w:rsid w:val="006E40E2"/>
    <w:rsid w:val="006E46C1"/>
    <w:rsid w:val="006E4C9B"/>
    <w:rsid w:val="006E4DA6"/>
    <w:rsid w:val="006E4E16"/>
    <w:rsid w:val="006E520C"/>
    <w:rsid w:val="006E53FB"/>
    <w:rsid w:val="006E5EC0"/>
    <w:rsid w:val="006E603D"/>
    <w:rsid w:val="006E68F4"/>
    <w:rsid w:val="006E6E33"/>
    <w:rsid w:val="006E7137"/>
    <w:rsid w:val="006E753E"/>
    <w:rsid w:val="006E75D8"/>
    <w:rsid w:val="006F0D8A"/>
    <w:rsid w:val="006F13C4"/>
    <w:rsid w:val="006F1450"/>
    <w:rsid w:val="006F1D9A"/>
    <w:rsid w:val="006F208E"/>
    <w:rsid w:val="006F231A"/>
    <w:rsid w:val="006F23E9"/>
    <w:rsid w:val="006F2513"/>
    <w:rsid w:val="006F2939"/>
    <w:rsid w:val="006F29E4"/>
    <w:rsid w:val="006F2C2C"/>
    <w:rsid w:val="006F2DD4"/>
    <w:rsid w:val="006F33EB"/>
    <w:rsid w:val="006F36F5"/>
    <w:rsid w:val="006F3954"/>
    <w:rsid w:val="006F4010"/>
    <w:rsid w:val="006F40B4"/>
    <w:rsid w:val="006F429A"/>
    <w:rsid w:val="006F482F"/>
    <w:rsid w:val="006F4C3E"/>
    <w:rsid w:val="006F531F"/>
    <w:rsid w:val="006F5344"/>
    <w:rsid w:val="006F55B7"/>
    <w:rsid w:val="006F58EB"/>
    <w:rsid w:val="006F59B1"/>
    <w:rsid w:val="006F61A9"/>
    <w:rsid w:val="006F6F41"/>
    <w:rsid w:val="006F7063"/>
    <w:rsid w:val="006F7095"/>
    <w:rsid w:val="006F778D"/>
    <w:rsid w:val="006F7A02"/>
    <w:rsid w:val="006F7C5F"/>
    <w:rsid w:val="0070020D"/>
    <w:rsid w:val="007008A0"/>
    <w:rsid w:val="0070178C"/>
    <w:rsid w:val="007019A3"/>
    <w:rsid w:val="00701BD3"/>
    <w:rsid w:val="00702A99"/>
    <w:rsid w:val="00702FD6"/>
    <w:rsid w:val="007034F1"/>
    <w:rsid w:val="00703C36"/>
    <w:rsid w:val="00704048"/>
    <w:rsid w:val="00704315"/>
    <w:rsid w:val="00704378"/>
    <w:rsid w:val="00704813"/>
    <w:rsid w:val="007049B1"/>
    <w:rsid w:val="00704A08"/>
    <w:rsid w:val="0070562D"/>
    <w:rsid w:val="007058D0"/>
    <w:rsid w:val="007058ED"/>
    <w:rsid w:val="007060E3"/>
    <w:rsid w:val="00706208"/>
    <w:rsid w:val="007069F5"/>
    <w:rsid w:val="00706A5A"/>
    <w:rsid w:val="00706B73"/>
    <w:rsid w:val="00706B92"/>
    <w:rsid w:val="007105FE"/>
    <w:rsid w:val="0071060D"/>
    <w:rsid w:val="0071073F"/>
    <w:rsid w:val="007109C7"/>
    <w:rsid w:val="00710AC3"/>
    <w:rsid w:val="00710B7E"/>
    <w:rsid w:val="00710F2E"/>
    <w:rsid w:val="0071148B"/>
    <w:rsid w:val="007114BE"/>
    <w:rsid w:val="007118D9"/>
    <w:rsid w:val="00711F66"/>
    <w:rsid w:val="0071213D"/>
    <w:rsid w:val="007127E8"/>
    <w:rsid w:val="007135B1"/>
    <w:rsid w:val="00713712"/>
    <w:rsid w:val="00713EF6"/>
    <w:rsid w:val="0071437F"/>
    <w:rsid w:val="00715591"/>
    <w:rsid w:val="007157A9"/>
    <w:rsid w:val="007158F5"/>
    <w:rsid w:val="00715B42"/>
    <w:rsid w:val="007162D3"/>
    <w:rsid w:val="007164B8"/>
    <w:rsid w:val="00716E96"/>
    <w:rsid w:val="00716FED"/>
    <w:rsid w:val="0072055F"/>
    <w:rsid w:val="00720622"/>
    <w:rsid w:val="00720661"/>
    <w:rsid w:val="007206A2"/>
    <w:rsid w:val="007207CF"/>
    <w:rsid w:val="00720829"/>
    <w:rsid w:val="00720FDD"/>
    <w:rsid w:val="00721648"/>
    <w:rsid w:val="00721873"/>
    <w:rsid w:val="00721939"/>
    <w:rsid w:val="00722650"/>
    <w:rsid w:val="007228FE"/>
    <w:rsid w:val="00722FD6"/>
    <w:rsid w:val="0072316F"/>
    <w:rsid w:val="00723ABC"/>
    <w:rsid w:val="00724141"/>
    <w:rsid w:val="00724E09"/>
    <w:rsid w:val="007251E8"/>
    <w:rsid w:val="00725204"/>
    <w:rsid w:val="007257C0"/>
    <w:rsid w:val="00725894"/>
    <w:rsid w:val="00725B9B"/>
    <w:rsid w:val="00726282"/>
    <w:rsid w:val="007262F3"/>
    <w:rsid w:val="007263A1"/>
    <w:rsid w:val="00730089"/>
    <w:rsid w:val="00730112"/>
    <w:rsid w:val="00730155"/>
    <w:rsid w:val="007303C7"/>
    <w:rsid w:val="007305CE"/>
    <w:rsid w:val="00730A44"/>
    <w:rsid w:val="00730D3C"/>
    <w:rsid w:val="007310ED"/>
    <w:rsid w:val="00732116"/>
    <w:rsid w:val="007329A8"/>
    <w:rsid w:val="00732AFF"/>
    <w:rsid w:val="00732B38"/>
    <w:rsid w:val="00733327"/>
    <w:rsid w:val="007335F4"/>
    <w:rsid w:val="00733C15"/>
    <w:rsid w:val="00735045"/>
    <w:rsid w:val="0073556F"/>
    <w:rsid w:val="00735705"/>
    <w:rsid w:val="007357CC"/>
    <w:rsid w:val="00735AFD"/>
    <w:rsid w:val="00735C87"/>
    <w:rsid w:val="007361C4"/>
    <w:rsid w:val="0073662C"/>
    <w:rsid w:val="007367BD"/>
    <w:rsid w:val="00736DAC"/>
    <w:rsid w:val="00736E89"/>
    <w:rsid w:val="00737013"/>
    <w:rsid w:val="007372DB"/>
    <w:rsid w:val="00737485"/>
    <w:rsid w:val="00737B15"/>
    <w:rsid w:val="007401D2"/>
    <w:rsid w:val="007402C1"/>
    <w:rsid w:val="0074135E"/>
    <w:rsid w:val="007414C3"/>
    <w:rsid w:val="0074161A"/>
    <w:rsid w:val="0074165B"/>
    <w:rsid w:val="007417BF"/>
    <w:rsid w:val="0074181B"/>
    <w:rsid w:val="00741CE9"/>
    <w:rsid w:val="007427C0"/>
    <w:rsid w:val="00742F74"/>
    <w:rsid w:val="007430EA"/>
    <w:rsid w:val="007438FA"/>
    <w:rsid w:val="00743B2F"/>
    <w:rsid w:val="00743C8F"/>
    <w:rsid w:val="00743D72"/>
    <w:rsid w:val="00743FAB"/>
    <w:rsid w:val="0074409A"/>
    <w:rsid w:val="007446B0"/>
    <w:rsid w:val="007446DF"/>
    <w:rsid w:val="007452C1"/>
    <w:rsid w:val="00745366"/>
    <w:rsid w:val="007453BF"/>
    <w:rsid w:val="00745410"/>
    <w:rsid w:val="0074561F"/>
    <w:rsid w:val="0074617A"/>
    <w:rsid w:val="007463A9"/>
    <w:rsid w:val="00746692"/>
    <w:rsid w:val="00746F1F"/>
    <w:rsid w:val="00747285"/>
    <w:rsid w:val="0074760C"/>
    <w:rsid w:val="00747832"/>
    <w:rsid w:val="007478B3"/>
    <w:rsid w:val="0075019B"/>
    <w:rsid w:val="007501DF"/>
    <w:rsid w:val="00750651"/>
    <w:rsid w:val="00750740"/>
    <w:rsid w:val="00750C8B"/>
    <w:rsid w:val="00751B1C"/>
    <w:rsid w:val="00751BC3"/>
    <w:rsid w:val="00751E40"/>
    <w:rsid w:val="00751F87"/>
    <w:rsid w:val="0075267F"/>
    <w:rsid w:val="007526D8"/>
    <w:rsid w:val="007527D9"/>
    <w:rsid w:val="00752951"/>
    <w:rsid w:val="00753074"/>
    <w:rsid w:val="007531D6"/>
    <w:rsid w:val="00753ED1"/>
    <w:rsid w:val="0075456B"/>
    <w:rsid w:val="00756693"/>
    <w:rsid w:val="00756A82"/>
    <w:rsid w:val="00756C3D"/>
    <w:rsid w:val="00756D93"/>
    <w:rsid w:val="007577B2"/>
    <w:rsid w:val="00757BE1"/>
    <w:rsid w:val="00757E43"/>
    <w:rsid w:val="00757F90"/>
    <w:rsid w:val="0076074D"/>
    <w:rsid w:val="007609C5"/>
    <w:rsid w:val="00760A5A"/>
    <w:rsid w:val="007619AF"/>
    <w:rsid w:val="00761E17"/>
    <w:rsid w:val="00761F46"/>
    <w:rsid w:val="0076203A"/>
    <w:rsid w:val="007621CC"/>
    <w:rsid w:val="00762A81"/>
    <w:rsid w:val="00762CBF"/>
    <w:rsid w:val="00762DB6"/>
    <w:rsid w:val="007636B8"/>
    <w:rsid w:val="007639C0"/>
    <w:rsid w:val="007640F9"/>
    <w:rsid w:val="007644BF"/>
    <w:rsid w:val="00764D9F"/>
    <w:rsid w:val="0076524D"/>
    <w:rsid w:val="00765908"/>
    <w:rsid w:val="00765C73"/>
    <w:rsid w:val="00765C74"/>
    <w:rsid w:val="00765D83"/>
    <w:rsid w:val="00765E8A"/>
    <w:rsid w:val="00765F4C"/>
    <w:rsid w:val="0076622C"/>
    <w:rsid w:val="0076679D"/>
    <w:rsid w:val="00766A26"/>
    <w:rsid w:val="00766DAA"/>
    <w:rsid w:val="00767DC9"/>
    <w:rsid w:val="00767FCE"/>
    <w:rsid w:val="007715A1"/>
    <w:rsid w:val="00771605"/>
    <w:rsid w:val="00771AF7"/>
    <w:rsid w:val="00771DCF"/>
    <w:rsid w:val="007722FA"/>
    <w:rsid w:val="00772B5E"/>
    <w:rsid w:val="00772B73"/>
    <w:rsid w:val="00772E92"/>
    <w:rsid w:val="00773A6A"/>
    <w:rsid w:val="0077409A"/>
    <w:rsid w:val="0077498F"/>
    <w:rsid w:val="00774E1B"/>
    <w:rsid w:val="00774F34"/>
    <w:rsid w:val="00775E63"/>
    <w:rsid w:val="00775FC1"/>
    <w:rsid w:val="0077629A"/>
    <w:rsid w:val="0077632A"/>
    <w:rsid w:val="00776D1F"/>
    <w:rsid w:val="00777C6B"/>
    <w:rsid w:val="00777E51"/>
    <w:rsid w:val="00777F24"/>
    <w:rsid w:val="00777FA5"/>
    <w:rsid w:val="0078043F"/>
    <w:rsid w:val="007808E2"/>
    <w:rsid w:val="00781B1C"/>
    <w:rsid w:val="00781BF1"/>
    <w:rsid w:val="00781C6D"/>
    <w:rsid w:val="00781F4F"/>
    <w:rsid w:val="007827EA"/>
    <w:rsid w:val="00782F94"/>
    <w:rsid w:val="007832B9"/>
    <w:rsid w:val="0078399B"/>
    <w:rsid w:val="00783CC0"/>
    <w:rsid w:val="0078484A"/>
    <w:rsid w:val="007852E6"/>
    <w:rsid w:val="007854A4"/>
    <w:rsid w:val="007854BD"/>
    <w:rsid w:val="007854FC"/>
    <w:rsid w:val="00785A14"/>
    <w:rsid w:val="00785DF4"/>
    <w:rsid w:val="007862C2"/>
    <w:rsid w:val="00786364"/>
    <w:rsid w:val="00786705"/>
    <w:rsid w:val="00786835"/>
    <w:rsid w:val="00786BB5"/>
    <w:rsid w:val="00786DB6"/>
    <w:rsid w:val="00786EDC"/>
    <w:rsid w:val="00787468"/>
    <w:rsid w:val="00790368"/>
    <w:rsid w:val="00790870"/>
    <w:rsid w:val="00791147"/>
    <w:rsid w:val="0079199B"/>
    <w:rsid w:val="00791C1D"/>
    <w:rsid w:val="00791FC8"/>
    <w:rsid w:val="0079296C"/>
    <w:rsid w:val="007929F9"/>
    <w:rsid w:val="00792E92"/>
    <w:rsid w:val="00792E93"/>
    <w:rsid w:val="00793C7C"/>
    <w:rsid w:val="00794449"/>
    <w:rsid w:val="00794462"/>
    <w:rsid w:val="00794740"/>
    <w:rsid w:val="0079534D"/>
    <w:rsid w:val="00795737"/>
    <w:rsid w:val="0079584D"/>
    <w:rsid w:val="007960B2"/>
    <w:rsid w:val="00796311"/>
    <w:rsid w:val="00796AD8"/>
    <w:rsid w:val="00796C13"/>
    <w:rsid w:val="007972B3"/>
    <w:rsid w:val="00797378"/>
    <w:rsid w:val="00797652"/>
    <w:rsid w:val="007979BA"/>
    <w:rsid w:val="00797A4C"/>
    <w:rsid w:val="00797A96"/>
    <w:rsid w:val="00797DFE"/>
    <w:rsid w:val="00797EB9"/>
    <w:rsid w:val="007A02C5"/>
    <w:rsid w:val="007A092C"/>
    <w:rsid w:val="007A0933"/>
    <w:rsid w:val="007A0D8B"/>
    <w:rsid w:val="007A181D"/>
    <w:rsid w:val="007A26D6"/>
    <w:rsid w:val="007A3601"/>
    <w:rsid w:val="007A394C"/>
    <w:rsid w:val="007A479C"/>
    <w:rsid w:val="007A4B4F"/>
    <w:rsid w:val="007A4CBB"/>
    <w:rsid w:val="007A4CBD"/>
    <w:rsid w:val="007A517E"/>
    <w:rsid w:val="007A555B"/>
    <w:rsid w:val="007A573D"/>
    <w:rsid w:val="007A58BD"/>
    <w:rsid w:val="007A5A70"/>
    <w:rsid w:val="007A5DE6"/>
    <w:rsid w:val="007A6423"/>
    <w:rsid w:val="007A68E6"/>
    <w:rsid w:val="007A6B08"/>
    <w:rsid w:val="007A6CB6"/>
    <w:rsid w:val="007A7019"/>
    <w:rsid w:val="007A73FA"/>
    <w:rsid w:val="007A7403"/>
    <w:rsid w:val="007A757F"/>
    <w:rsid w:val="007A7C55"/>
    <w:rsid w:val="007A7D61"/>
    <w:rsid w:val="007B00B8"/>
    <w:rsid w:val="007B029B"/>
    <w:rsid w:val="007B044B"/>
    <w:rsid w:val="007B07EE"/>
    <w:rsid w:val="007B0A91"/>
    <w:rsid w:val="007B0B2A"/>
    <w:rsid w:val="007B105A"/>
    <w:rsid w:val="007B116E"/>
    <w:rsid w:val="007B128C"/>
    <w:rsid w:val="007B17D3"/>
    <w:rsid w:val="007B18A1"/>
    <w:rsid w:val="007B1B62"/>
    <w:rsid w:val="007B22F1"/>
    <w:rsid w:val="007B364C"/>
    <w:rsid w:val="007B3659"/>
    <w:rsid w:val="007B3E39"/>
    <w:rsid w:val="007B4722"/>
    <w:rsid w:val="007B511F"/>
    <w:rsid w:val="007B707D"/>
    <w:rsid w:val="007B7090"/>
    <w:rsid w:val="007B73F6"/>
    <w:rsid w:val="007B73FD"/>
    <w:rsid w:val="007B7645"/>
    <w:rsid w:val="007B76C1"/>
    <w:rsid w:val="007B7A45"/>
    <w:rsid w:val="007B7C36"/>
    <w:rsid w:val="007B7C64"/>
    <w:rsid w:val="007B7F51"/>
    <w:rsid w:val="007C0069"/>
    <w:rsid w:val="007C100F"/>
    <w:rsid w:val="007C117B"/>
    <w:rsid w:val="007C1241"/>
    <w:rsid w:val="007C1373"/>
    <w:rsid w:val="007C1BC1"/>
    <w:rsid w:val="007C1D86"/>
    <w:rsid w:val="007C265C"/>
    <w:rsid w:val="007C2661"/>
    <w:rsid w:val="007C2709"/>
    <w:rsid w:val="007C2A36"/>
    <w:rsid w:val="007C2B4B"/>
    <w:rsid w:val="007C342C"/>
    <w:rsid w:val="007C35FB"/>
    <w:rsid w:val="007C386A"/>
    <w:rsid w:val="007C3AEB"/>
    <w:rsid w:val="007C3B2E"/>
    <w:rsid w:val="007C4677"/>
    <w:rsid w:val="007C53E2"/>
    <w:rsid w:val="007C554A"/>
    <w:rsid w:val="007C605A"/>
    <w:rsid w:val="007C6147"/>
    <w:rsid w:val="007C6355"/>
    <w:rsid w:val="007C6538"/>
    <w:rsid w:val="007C6949"/>
    <w:rsid w:val="007C6E1B"/>
    <w:rsid w:val="007C6EF3"/>
    <w:rsid w:val="007C72D9"/>
    <w:rsid w:val="007C7553"/>
    <w:rsid w:val="007C7997"/>
    <w:rsid w:val="007C7FCE"/>
    <w:rsid w:val="007D0376"/>
    <w:rsid w:val="007D0708"/>
    <w:rsid w:val="007D1031"/>
    <w:rsid w:val="007D1C51"/>
    <w:rsid w:val="007D1CDF"/>
    <w:rsid w:val="007D201D"/>
    <w:rsid w:val="007D239A"/>
    <w:rsid w:val="007D2431"/>
    <w:rsid w:val="007D281A"/>
    <w:rsid w:val="007D2B50"/>
    <w:rsid w:val="007D2C31"/>
    <w:rsid w:val="007D2F66"/>
    <w:rsid w:val="007D3218"/>
    <w:rsid w:val="007D3605"/>
    <w:rsid w:val="007D3947"/>
    <w:rsid w:val="007D48E1"/>
    <w:rsid w:val="007D51CB"/>
    <w:rsid w:val="007D57F5"/>
    <w:rsid w:val="007D59E2"/>
    <w:rsid w:val="007D59F9"/>
    <w:rsid w:val="007D5B0A"/>
    <w:rsid w:val="007D5F2F"/>
    <w:rsid w:val="007D6399"/>
    <w:rsid w:val="007D6746"/>
    <w:rsid w:val="007D7655"/>
    <w:rsid w:val="007E08FF"/>
    <w:rsid w:val="007E0922"/>
    <w:rsid w:val="007E0A73"/>
    <w:rsid w:val="007E0C5C"/>
    <w:rsid w:val="007E19A8"/>
    <w:rsid w:val="007E19AE"/>
    <w:rsid w:val="007E1DE4"/>
    <w:rsid w:val="007E1E95"/>
    <w:rsid w:val="007E1F5A"/>
    <w:rsid w:val="007E28EE"/>
    <w:rsid w:val="007E293E"/>
    <w:rsid w:val="007E2D6F"/>
    <w:rsid w:val="007E30FF"/>
    <w:rsid w:val="007E38B8"/>
    <w:rsid w:val="007E3AE9"/>
    <w:rsid w:val="007E3BB8"/>
    <w:rsid w:val="007E4305"/>
    <w:rsid w:val="007E47D4"/>
    <w:rsid w:val="007E4A21"/>
    <w:rsid w:val="007E4D66"/>
    <w:rsid w:val="007E4E1A"/>
    <w:rsid w:val="007E4E7F"/>
    <w:rsid w:val="007E551F"/>
    <w:rsid w:val="007E5CF9"/>
    <w:rsid w:val="007E62B3"/>
    <w:rsid w:val="007E669C"/>
    <w:rsid w:val="007E6C7D"/>
    <w:rsid w:val="007E6F11"/>
    <w:rsid w:val="007E6FA9"/>
    <w:rsid w:val="007E70A3"/>
    <w:rsid w:val="007E70B0"/>
    <w:rsid w:val="007E7AC2"/>
    <w:rsid w:val="007E7AE6"/>
    <w:rsid w:val="007F05C9"/>
    <w:rsid w:val="007F09C3"/>
    <w:rsid w:val="007F0C88"/>
    <w:rsid w:val="007F126A"/>
    <w:rsid w:val="007F1350"/>
    <w:rsid w:val="007F15E0"/>
    <w:rsid w:val="007F225B"/>
    <w:rsid w:val="007F2287"/>
    <w:rsid w:val="007F22AD"/>
    <w:rsid w:val="007F2D0E"/>
    <w:rsid w:val="007F2D6F"/>
    <w:rsid w:val="007F2F3B"/>
    <w:rsid w:val="007F3558"/>
    <w:rsid w:val="007F3785"/>
    <w:rsid w:val="007F419C"/>
    <w:rsid w:val="007F4AAA"/>
    <w:rsid w:val="007F4DA6"/>
    <w:rsid w:val="007F4EFE"/>
    <w:rsid w:val="007F579A"/>
    <w:rsid w:val="007F5FBE"/>
    <w:rsid w:val="007F6128"/>
    <w:rsid w:val="007F615A"/>
    <w:rsid w:val="007F6284"/>
    <w:rsid w:val="007F62F4"/>
    <w:rsid w:val="007F63FC"/>
    <w:rsid w:val="007F66EB"/>
    <w:rsid w:val="007F73A3"/>
    <w:rsid w:val="007F7610"/>
    <w:rsid w:val="007F7AF1"/>
    <w:rsid w:val="00800062"/>
    <w:rsid w:val="00800423"/>
    <w:rsid w:val="0080044F"/>
    <w:rsid w:val="008006A9"/>
    <w:rsid w:val="008012E6"/>
    <w:rsid w:val="008015CF"/>
    <w:rsid w:val="008018AA"/>
    <w:rsid w:val="00801A53"/>
    <w:rsid w:val="00801B1F"/>
    <w:rsid w:val="008021EA"/>
    <w:rsid w:val="008027F4"/>
    <w:rsid w:val="00802EDD"/>
    <w:rsid w:val="00802FFA"/>
    <w:rsid w:val="008035A3"/>
    <w:rsid w:val="00804017"/>
    <w:rsid w:val="008041A4"/>
    <w:rsid w:val="00804638"/>
    <w:rsid w:val="00804D43"/>
    <w:rsid w:val="00805034"/>
    <w:rsid w:val="0080523C"/>
    <w:rsid w:val="00805B70"/>
    <w:rsid w:val="0080694A"/>
    <w:rsid w:val="00806D2F"/>
    <w:rsid w:val="008070ED"/>
    <w:rsid w:val="00807927"/>
    <w:rsid w:val="00807DBA"/>
    <w:rsid w:val="00807E60"/>
    <w:rsid w:val="0081003A"/>
    <w:rsid w:val="00810056"/>
    <w:rsid w:val="0081062A"/>
    <w:rsid w:val="008107FE"/>
    <w:rsid w:val="00810D81"/>
    <w:rsid w:val="00810DED"/>
    <w:rsid w:val="00811BB1"/>
    <w:rsid w:val="00811BC6"/>
    <w:rsid w:val="00811E1F"/>
    <w:rsid w:val="00811E66"/>
    <w:rsid w:val="008122E4"/>
    <w:rsid w:val="008126F5"/>
    <w:rsid w:val="008127E8"/>
    <w:rsid w:val="00812C54"/>
    <w:rsid w:val="00813122"/>
    <w:rsid w:val="00813627"/>
    <w:rsid w:val="008139BD"/>
    <w:rsid w:val="00814563"/>
    <w:rsid w:val="00814884"/>
    <w:rsid w:val="008148C7"/>
    <w:rsid w:val="008150A9"/>
    <w:rsid w:val="008154B6"/>
    <w:rsid w:val="008157CD"/>
    <w:rsid w:val="00815F87"/>
    <w:rsid w:val="00816217"/>
    <w:rsid w:val="00816873"/>
    <w:rsid w:val="00816903"/>
    <w:rsid w:val="008174BB"/>
    <w:rsid w:val="008174D2"/>
    <w:rsid w:val="00817748"/>
    <w:rsid w:val="008178CA"/>
    <w:rsid w:val="00820104"/>
    <w:rsid w:val="008202D3"/>
    <w:rsid w:val="00820395"/>
    <w:rsid w:val="0082049A"/>
    <w:rsid w:val="0082052B"/>
    <w:rsid w:val="008205E8"/>
    <w:rsid w:val="0082092F"/>
    <w:rsid w:val="0082185E"/>
    <w:rsid w:val="008218E5"/>
    <w:rsid w:val="00821912"/>
    <w:rsid w:val="00821A5B"/>
    <w:rsid w:val="00821A96"/>
    <w:rsid w:val="00821B4E"/>
    <w:rsid w:val="00821FC6"/>
    <w:rsid w:val="00822293"/>
    <w:rsid w:val="008222B6"/>
    <w:rsid w:val="00822AE2"/>
    <w:rsid w:val="00822B87"/>
    <w:rsid w:val="008232F4"/>
    <w:rsid w:val="00823CBE"/>
    <w:rsid w:val="0082420D"/>
    <w:rsid w:val="008245F9"/>
    <w:rsid w:val="00824825"/>
    <w:rsid w:val="00824DEE"/>
    <w:rsid w:val="008257E9"/>
    <w:rsid w:val="0082597F"/>
    <w:rsid w:val="00825C31"/>
    <w:rsid w:val="00826237"/>
    <w:rsid w:val="00826426"/>
    <w:rsid w:val="00826554"/>
    <w:rsid w:val="00826593"/>
    <w:rsid w:val="00826BD0"/>
    <w:rsid w:val="00826C18"/>
    <w:rsid w:val="00826DF4"/>
    <w:rsid w:val="00827D09"/>
    <w:rsid w:val="0083025D"/>
    <w:rsid w:val="00830A2D"/>
    <w:rsid w:val="00830CF6"/>
    <w:rsid w:val="0083156D"/>
    <w:rsid w:val="008316F7"/>
    <w:rsid w:val="0083201B"/>
    <w:rsid w:val="00832039"/>
    <w:rsid w:val="00832283"/>
    <w:rsid w:val="00832791"/>
    <w:rsid w:val="0083289B"/>
    <w:rsid w:val="00832BB0"/>
    <w:rsid w:val="00834182"/>
    <w:rsid w:val="008345DF"/>
    <w:rsid w:val="00834CEB"/>
    <w:rsid w:val="0083516D"/>
    <w:rsid w:val="0083557B"/>
    <w:rsid w:val="00835F63"/>
    <w:rsid w:val="008363DB"/>
    <w:rsid w:val="0083653D"/>
    <w:rsid w:val="0083668F"/>
    <w:rsid w:val="00836788"/>
    <w:rsid w:val="00836791"/>
    <w:rsid w:val="00836993"/>
    <w:rsid w:val="00836ADC"/>
    <w:rsid w:val="00836EF8"/>
    <w:rsid w:val="00836F79"/>
    <w:rsid w:val="00837AFC"/>
    <w:rsid w:val="008400AF"/>
    <w:rsid w:val="0084022C"/>
    <w:rsid w:val="00840451"/>
    <w:rsid w:val="008407DE"/>
    <w:rsid w:val="00840B7C"/>
    <w:rsid w:val="00840BF2"/>
    <w:rsid w:val="00840EB0"/>
    <w:rsid w:val="00841282"/>
    <w:rsid w:val="00841946"/>
    <w:rsid w:val="0084199A"/>
    <w:rsid w:val="00841EDF"/>
    <w:rsid w:val="00842191"/>
    <w:rsid w:val="008424CB"/>
    <w:rsid w:val="00842779"/>
    <w:rsid w:val="00842B93"/>
    <w:rsid w:val="0084313F"/>
    <w:rsid w:val="00843230"/>
    <w:rsid w:val="00843565"/>
    <w:rsid w:val="00843C4B"/>
    <w:rsid w:val="0084400D"/>
    <w:rsid w:val="0084493F"/>
    <w:rsid w:val="00844B37"/>
    <w:rsid w:val="00845400"/>
    <w:rsid w:val="00845D4F"/>
    <w:rsid w:val="00845D53"/>
    <w:rsid w:val="00846082"/>
    <w:rsid w:val="00846291"/>
    <w:rsid w:val="008462FC"/>
    <w:rsid w:val="0084661C"/>
    <w:rsid w:val="00847267"/>
    <w:rsid w:val="008477F9"/>
    <w:rsid w:val="00847C29"/>
    <w:rsid w:val="00847CBC"/>
    <w:rsid w:val="0085006D"/>
    <w:rsid w:val="008501C7"/>
    <w:rsid w:val="00850202"/>
    <w:rsid w:val="008503AC"/>
    <w:rsid w:val="00850BA5"/>
    <w:rsid w:val="00850FD1"/>
    <w:rsid w:val="008514FE"/>
    <w:rsid w:val="0085165E"/>
    <w:rsid w:val="008516E6"/>
    <w:rsid w:val="00851830"/>
    <w:rsid w:val="008519A7"/>
    <w:rsid w:val="008519E5"/>
    <w:rsid w:val="00851BD0"/>
    <w:rsid w:val="008526E6"/>
    <w:rsid w:val="008529DA"/>
    <w:rsid w:val="00852A11"/>
    <w:rsid w:val="00852D05"/>
    <w:rsid w:val="008531EF"/>
    <w:rsid w:val="00853F57"/>
    <w:rsid w:val="00854689"/>
    <w:rsid w:val="008547C8"/>
    <w:rsid w:val="008548D6"/>
    <w:rsid w:val="00854B26"/>
    <w:rsid w:val="00854CC8"/>
    <w:rsid w:val="00855CB4"/>
    <w:rsid w:val="00855EC1"/>
    <w:rsid w:val="00856198"/>
    <w:rsid w:val="008565AC"/>
    <w:rsid w:val="00856913"/>
    <w:rsid w:val="00856A82"/>
    <w:rsid w:val="00856D05"/>
    <w:rsid w:val="00856E19"/>
    <w:rsid w:val="00857B8A"/>
    <w:rsid w:val="00857BA6"/>
    <w:rsid w:val="00857C0C"/>
    <w:rsid w:val="00857E3E"/>
    <w:rsid w:val="00860075"/>
    <w:rsid w:val="00860096"/>
    <w:rsid w:val="008601A0"/>
    <w:rsid w:val="00860A92"/>
    <w:rsid w:val="00860CFE"/>
    <w:rsid w:val="00860F78"/>
    <w:rsid w:val="00860F89"/>
    <w:rsid w:val="00860FA9"/>
    <w:rsid w:val="00861283"/>
    <w:rsid w:val="00861642"/>
    <w:rsid w:val="008617B2"/>
    <w:rsid w:val="00861B5C"/>
    <w:rsid w:val="008621D4"/>
    <w:rsid w:val="008629A6"/>
    <w:rsid w:val="00862E39"/>
    <w:rsid w:val="008630EA"/>
    <w:rsid w:val="00863129"/>
    <w:rsid w:val="00863255"/>
    <w:rsid w:val="00863271"/>
    <w:rsid w:val="008632D2"/>
    <w:rsid w:val="0086390E"/>
    <w:rsid w:val="00863CE8"/>
    <w:rsid w:val="00864BE0"/>
    <w:rsid w:val="00865037"/>
    <w:rsid w:val="00865E25"/>
    <w:rsid w:val="0086626C"/>
    <w:rsid w:val="008668FD"/>
    <w:rsid w:val="00866C1C"/>
    <w:rsid w:val="0086731E"/>
    <w:rsid w:val="008677B5"/>
    <w:rsid w:val="008678E9"/>
    <w:rsid w:val="00867C37"/>
    <w:rsid w:val="00870052"/>
    <w:rsid w:val="00870336"/>
    <w:rsid w:val="00870361"/>
    <w:rsid w:val="008713DE"/>
    <w:rsid w:val="00871498"/>
    <w:rsid w:val="00871562"/>
    <w:rsid w:val="008716E4"/>
    <w:rsid w:val="00871724"/>
    <w:rsid w:val="0087199A"/>
    <w:rsid w:val="0087228C"/>
    <w:rsid w:val="00872660"/>
    <w:rsid w:val="00872996"/>
    <w:rsid w:val="008729DB"/>
    <w:rsid w:val="00872ABA"/>
    <w:rsid w:val="0087304F"/>
    <w:rsid w:val="008735BD"/>
    <w:rsid w:val="008739FB"/>
    <w:rsid w:val="00873ABF"/>
    <w:rsid w:val="00873B77"/>
    <w:rsid w:val="00874263"/>
    <w:rsid w:val="008746DC"/>
    <w:rsid w:val="0087492F"/>
    <w:rsid w:val="00874A4B"/>
    <w:rsid w:val="00874AB3"/>
    <w:rsid w:val="00874B8E"/>
    <w:rsid w:val="008755EA"/>
    <w:rsid w:val="00876200"/>
    <w:rsid w:val="00876CCF"/>
    <w:rsid w:val="00877293"/>
    <w:rsid w:val="008772B4"/>
    <w:rsid w:val="00877B3E"/>
    <w:rsid w:val="00877C23"/>
    <w:rsid w:val="00877CD6"/>
    <w:rsid w:val="00877DD3"/>
    <w:rsid w:val="008800DA"/>
    <w:rsid w:val="008809C1"/>
    <w:rsid w:val="00880AB4"/>
    <w:rsid w:val="00880C89"/>
    <w:rsid w:val="00881115"/>
    <w:rsid w:val="00881EC1"/>
    <w:rsid w:val="00881F0C"/>
    <w:rsid w:val="00882393"/>
    <w:rsid w:val="00882722"/>
    <w:rsid w:val="008828DB"/>
    <w:rsid w:val="00882ACC"/>
    <w:rsid w:val="00882DFF"/>
    <w:rsid w:val="00882F77"/>
    <w:rsid w:val="00883D40"/>
    <w:rsid w:val="00883EC8"/>
    <w:rsid w:val="008840AF"/>
    <w:rsid w:val="00884CE6"/>
    <w:rsid w:val="00884E79"/>
    <w:rsid w:val="00886470"/>
    <w:rsid w:val="008865BE"/>
    <w:rsid w:val="00886DC3"/>
    <w:rsid w:val="008872F9"/>
    <w:rsid w:val="00887463"/>
    <w:rsid w:val="0088790F"/>
    <w:rsid w:val="00890233"/>
    <w:rsid w:val="00890854"/>
    <w:rsid w:val="00890C92"/>
    <w:rsid w:val="00890FD0"/>
    <w:rsid w:val="00891116"/>
    <w:rsid w:val="008919FF"/>
    <w:rsid w:val="008926E7"/>
    <w:rsid w:val="00892925"/>
    <w:rsid w:val="0089365D"/>
    <w:rsid w:val="0089378F"/>
    <w:rsid w:val="008937C0"/>
    <w:rsid w:val="008942EA"/>
    <w:rsid w:val="00894987"/>
    <w:rsid w:val="00895225"/>
    <w:rsid w:val="008952BB"/>
    <w:rsid w:val="008954A7"/>
    <w:rsid w:val="0089550A"/>
    <w:rsid w:val="00896344"/>
    <w:rsid w:val="0089641E"/>
    <w:rsid w:val="00896911"/>
    <w:rsid w:val="00896C9B"/>
    <w:rsid w:val="0089710D"/>
    <w:rsid w:val="0089713E"/>
    <w:rsid w:val="00897FF3"/>
    <w:rsid w:val="008A02F2"/>
    <w:rsid w:val="008A0799"/>
    <w:rsid w:val="008A0B26"/>
    <w:rsid w:val="008A0C6F"/>
    <w:rsid w:val="008A1854"/>
    <w:rsid w:val="008A1EC9"/>
    <w:rsid w:val="008A207C"/>
    <w:rsid w:val="008A21A1"/>
    <w:rsid w:val="008A24DD"/>
    <w:rsid w:val="008A24E7"/>
    <w:rsid w:val="008A28C8"/>
    <w:rsid w:val="008A2B0B"/>
    <w:rsid w:val="008A2C34"/>
    <w:rsid w:val="008A2C4A"/>
    <w:rsid w:val="008A2D42"/>
    <w:rsid w:val="008A3071"/>
    <w:rsid w:val="008A3226"/>
    <w:rsid w:val="008A33F6"/>
    <w:rsid w:val="008A34DC"/>
    <w:rsid w:val="008A362D"/>
    <w:rsid w:val="008A378B"/>
    <w:rsid w:val="008A38DC"/>
    <w:rsid w:val="008A3A71"/>
    <w:rsid w:val="008A467F"/>
    <w:rsid w:val="008A4C35"/>
    <w:rsid w:val="008A5A8D"/>
    <w:rsid w:val="008A60C6"/>
    <w:rsid w:val="008A6456"/>
    <w:rsid w:val="008A69EC"/>
    <w:rsid w:val="008A6B22"/>
    <w:rsid w:val="008B00FD"/>
    <w:rsid w:val="008B0326"/>
    <w:rsid w:val="008B066E"/>
    <w:rsid w:val="008B08BA"/>
    <w:rsid w:val="008B0D0F"/>
    <w:rsid w:val="008B1A55"/>
    <w:rsid w:val="008B20F9"/>
    <w:rsid w:val="008B2652"/>
    <w:rsid w:val="008B2D47"/>
    <w:rsid w:val="008B34AD"/>
    <w:rsid w:val="008B41D5"/>
    <w:rsid w:val="008B4E1F"/>
    <w:rsid w:val="008B4F61"/>
    <w:rsid w:val="008B4F9D"/>
    <w:rsid w:val="008B500B"/>
    <w:rsid w:val="008B519A"/>
    <w:rsid w:val="008B54A8"/>
    <w:rsid w:val="008B58CF"/>
    <w:rsid w:val="008B6620"/>
    <w:rsid w:val="008B6BB0"/>
    <w:rsid w:val="008B7334"/>
    <w:rsid w:val="008B7654"/>
    <w:rsid w:val="008B7CFF"/>
    <w:rsid w:val="008C0F38"/>
    <w:rsid w:val="008C1181"/>
    <w:rsid w:val="008C1311"/>
    <w:rsid w:val="008C17CC"/>
    <w:rsid w:val="008C315E"/>
    <w:rsid w:val="008C3350"/>
    <w:rsid w:val="008C3997"/>
    <w:rsid w:val="008C3AD8"/>
    <w:rsid w:val="008C3E5A"/>
    <w:rsid w:val="008C400C"/>
    <w:rsid w:val="008C4088"/>
    <w:rsid w:val="008C42AD"/>
    <w:rsid w:val="008C48B3"/>
    <w:rsid w:val="008C4E20"/>
    <w:rsid w:val="008C4EFA"/>
    <w:rsid w:val="008C5543"/>
    <w:rsid w:val="008C569E"/>
    <w:rsid w:val="008C67A0"/>
    <w:rsid w:val="008C682C"/>
    <w:rsid w:val="008C6837"/>
    <w:rsid w:val="008C68D0"/>
    <w:rsid w:val="008C69CB"/>
    <w:rsid w:val="008C6D47"/>
    <w:rsid w:val="008C738E"/>
    <w:rsid w:val="008C7B4E"/>
    <w:rsid w:val="008C7D6D"/>
    <w:rsid w:val="008D0174"/>
    <w:rsid w:val="008D074E"/>
    <w:rsid w:val="008D17FA"/>
    <w:rsid w:val="008D1AA3"/>
    <w:rsid w:val="008D1B10"/>
    <w:rsid w:val="008D1CF5"/>
    <w:rsid w:val="008D1D63"/>
    <w:rsid w:val="008D1DFD"/>
    <w:rsid w:val="008D1F9E"/>
    <w:rsid w:val="008D2BB7"/>
    <w:rsid w:val="008D3309"/>
    <w:rsid w:val="008D37F0"/>
    <w:rsid w:val="008D3927"/>
    <w:rsid w:val="008D3983"/>
    <w:rsid w:val="008D3D51"/>
    <w:rsid w:val="008D3F28"/>
    <w:rsid w:val="008D4405"/>
    <w:rsid w:val="008D469C"/>
    <w:rsid w:val="008D46A0"/>
    <w:rsid w:val="008D4845"/>
    <w:rsid w:val="008D4DE8"/>
    <w:rsid w:val="008D54E9"/>
    <w:rsid w:val="008D56EA"/>
    <w:rsid w:val="008D5C74"/>
    <w:rsid w:val="008D5D1A"/>
    <w:rsid w:val="008D5DD2"/>
    <w:rsid w:val="008D6C52"/>
    <w:rsid w:val="008D6EB6"/>
    <w:rsid w:val="008D790D"/>
    <w:rsid w:val="008D7FC2"/>
    <w:rsid w:val="008E018B"/>
    <w:rsid w:val="008E0212"/>
    <w:rsid w:val="008E2329"/>
    <w:rsid w:val="008E2346"/>
    <w:rsid w:val="008E34D8"/>
    <w:rsid w:val="008E356A"/>
    <w:rsid w:val="008E359E"/>
    <w:rsid w:val="008E35F4"/>
    <w:rsid w:val="008E3A7E"/>
    <w:rsid w:val="008E3D35"/>
    <w:rsid w:val="008E3F8B"/>
    <w:rsid w:val="008E41A7"/>
    <w:rsid w:val="008E428A"/>
    <w:rsid w:val="008E4651"/>
    <w:rsid w:val="008E480F"/>
    <w:rsid w:val="008E49CE"/>
    <w:rsid w:val="008E5681"/>
    <w:rsid w:val="008E597B"/>
    <w:rsid w:val="008E5C31"/>
    <w:rsid w:val="008E5EE9"/>
    <w:rsid w:val="008E629A"/>
    <w:rsid w:val="008E661D"/>
    <w:rsid w:val="008E6A27"/>
    <w:rsid w:val="008E6F52"/>
    <w:rsid w:val="008E6FEA"/>
    <w:rsid w:val="008E70FA"/>
    <w:rsid w:val="008E7221"/>
    <w:rsid w:val="008E7243"/>
    <w:rsid w:val="008E75BC"/>
    <w:rsid w:val="008E7E43"/>
    <w:rsid w:val="008E7F4B"/>
    <w:rsid w:val="008E7F7B"/>
    <w:rsid w:val="008F057E"/>
    <w:rsid w:val="008F150A"/>
    <w:rsid w:val="008F168B"/>
    <w:rsid w:val="008F1D9B"/>
    <w:rsid w:val="008F1EC3"/>
    <w:rsid w:val="008F28AC"/>
    <w:rsid w:val="008F29C6"/>
    <w:rsid w:val="008F3670"/>
    <w:rsid w:val="008F3DA8"/>
    <w:rsid w:val="008F3EA2"/>
    <w:rsid w:val="008F52BB"/>
    <w:rsid w:val="008F52BD"/>
    <w:rsid w:val="008F5BC1"/>
    <w:rsid w:val="008F693D"/>
    <w:rsid w:val="008F705A"/>
    <w:rsid w:val="008F7294"/>
    <w:rsid w:val="008F78A4"/>
    <w:rsid w:val="008F7B3B"/>
    <w:rsid w:val="009000A4"/>
    <w:rsid w:val="009004DA"/>
    <w:rsid w:val="009008A6"/>
    <w:rsid w:val="0090163D"/>
    <w:rsid w:val="009016E9"/>
    <w:rsid w:val="0090213D"/>
    <w:rsid w:val="00902980"/>
    <w:rsid w:val="00903195"/>
    <w:rsid w:val="0090357E"/>
    <w:rsid w:val="00903761"/>
    <w:rsid w:val="00903AA5"/>
    <w:rsid w:val="0090425C"/>
    <w:rsid w:val="009043EC"/>
    <w:rsid w:val="009045F8"/>
    <w:rsid w:val="009048D6"/>
    <w:rsid w:val="00904CBA"/>
    <w:rsid w:val="00905164"/>
    <w:rsid w:val="0090569A"/>
    <w:rsid w:val="00906546"/>
    <w:rsid w:val="00906927"/>
    <w:rsid w:val="00906962"/>
    <w:rsid w:val="00907045"/>
    <w:rsid w:val="0090709B"/>
    <w:rsid w:val="00907A42"/>
    <w:rsid w:val="00907CF4"/>
    <w:rsid w:val="0091009A"/>
    <w:rsid w:val="009100EC"/>
    <w:rsid w:val="00910661"/>
    <w:rsid w:val="00910D2A"/>
    <w:rsid w:val="009113E7"/>
    <w:rsid w:val="00911C84"/>
    <w:rsid w:val="00911CBC"/>
    <w:rsid w:val="00911DF9"/>
    <w:rsid w:val="00912290"/>
    <w:rsid w:val="0091247A"/>
    <w:rsid w:val="00912A3C"/>
    <w:rsid w:val="009136EF"/>
    <w:rsid w:val="009137E6"/>
    <w:rsid w:val="00913AC8"/>
    <w:rsid w:val="0091437C"/>
    <w:rsid w:val="00914463"/>
    <w:rsid w:val="009145DF"/>
    <w:rsid w:val="00914AD1"/>
    <w:rsid w:val="00914B46"/>
    <w:rsid w:val="00914E7E"/>
    <w:rsid w:val="00914E94"/>
    <w:rsid w:val="00914FE5"/>
    <w:rsid w:val="009152AD"/>
    <w:rsid w:val="009153D2"/>
    <w:rsid w:val="00915582"/>
    <w:rsid w:val="00915818"/>
    <w:rsid w:val="00915B3D"/>
    <w:rsid w:val="00915D8B"/>
    <w:rsid w:val="0091601A"/>
    <w:rsid w:val="00916F62"/>
    <w:rsid w:val="00917305"/>
    <w:rsid w:val="009174F8"/>
    <w:rsid w:val="009204B7"/>
    <w:rsid w:val="00920C94"/>
    <w:rsid w:val="00921CB0"/>
    <w:rsid w:val="00921E20"/>
    <w:rsid w:val="009228AE"/>
    <w:rsid w:val="00922A36"/>
    <w:rsid w:val="00922A9E"/>
    <w:rsid w:val="00922CE4"/>
    <w:rsid w:val="00923391"/>
    <w:rsid w:val="00923472"/>
    <w:rsid w:val="0092353E"/>
    <w:rsid w:val="00923D38"/>
    <w:rsid w:val="0092427D"/>
    <w:rsid w:val="0092462E"/>
    <w:rsid w:val="00925004"/>
    <w:rsid w:val="009254F0"/>
    <w:rsid w:val="00925B18"/>
    <w:rsid w:val="00926201"/>
    <w:rsid w:val="00926253"/>
    <w:rsid w:val="0092628F"/>
    <w:rsid w:val="009263D2"/>
    <w:rsid w:val="00926638"/>
    <w:rsid w:val="0092664B"/>
    <w:rsid w:val="00926716"/>
    <w:rsid w:val="00926DCE"/>
    <w:rsid w:val="00926EC3"/>
    <w:rsid w:val="0092748E"/>
    <w:rsid w:val="00927835"/>
    <w:rsid w:val="009279CF"/>
    <w:rsid w:val="00927E06"/>
    <w:rsid w:val="00930B3B"/>
    <w:rsid w:val="00930EF3"/>
    <w:rsid w:val="00931132"/>
    <w:rsid w:val="0093150C"/>
    <w:rsid w:val="009317D5"/>
    <w:rsid w:val="009318E5"/>
    <w:rsid w:val="00931EAD"/>
    <w:rsid w:val="00932F0D"/>
    <w:rsid w:val="00932F1E"/>
    <w:rsid w:val="0093322F"/>
    <w:rsid w:val="00933AEF"/>
    <w:rsid w:val="00934A83"/>
    <w:rsid w:val="009350DD"/>
    <w:rsid w:val="00935951"/>
    <w:rsid w:val="00935EA7"/>
    <w:rsid w:val="00936197"/>
    <w:rsid w:val="00936255"/>
    <w:rsid w:val="009362BA"/>
    <w:rsid w:val="00936AD9"/>
    <w:rsid w:val="00936DE4"/>
    <w:rsid w:val="00937041"/>
    <w:rsid w:val="009371FC"/>
    <w:rsid w:val="00937768"/>
    <w:rsid w:val="0094009F"/>
    <w:rsid w:val="009400AF"/>
    <w:rsid w:val="0094019D"/>
    <w:rsid w:val="00940CEB"/>
    <w:rsid w:val="009412A9"/>
    <w:rsid w:val="00941475"/>
    <w:rsid w:val="00941963"/>
    <w:rsid w:val="00941FAF"/>
    <w:rsid w:val="00942250"/>
    <w:rsid w:val="009423AE"/>
    <w:rsid w:val="00942707"/>
    <w:rsid w:val="0094283E"/>
    <w:rsid w:val="00942B36"/>
    <w:rsid w:val="00942C12"/>
    <w:rsid w:val="009430AA"/>
    <w:rsid w:val="0094366A"/>
    <w:rsid w:val="00943983"/>
    <w:rsid w:val="00943BE0"/>
    <w:rsid w:val="00943E2D"/>
    <w:rsid w:val="00943FE4"/>
    <w:rsid w:val="0094404D"/>
    <w:rsid w:val="00944343"/>
    <w:rsid w:val="009444DE"/>
    <w:rsid w:val="0094468D"/>
    <w:rsid w:val="009450BA"/>
    <w:rsid w:val="00945C78"/>
    <w:rsid w:val="00946279"/>
    <w:rsid w:val="009470CD"/>
    <w:rsid w:val="009473FE"/>
    <w:rsid w:val="00947624"/>
    <w:rsid w:val="00947667"/>
    <w:rsid w:val="0094790D"/>
    <w:rsid w:val="00950138"/>
    <w:rsid w:val="009505FE"/>
    <w:rsid w:val="009506F2"/>
    <w:rsid w:val="00950D66"/>
    <w:rsid w:val="0095180C"/>
    <w:rsid w:val="00951843"/>
    <w:rsid w:val="0095190A"/>
    <w:rsid w:val="00951989"/>
    <w:rsid w:val="00951ECA"/>
    <w:rsid w:val="009527E7"/>
    <w:rsid w:val="0095341B"/>
    <w:rsid w:val="0095385F"/>
    <w:rsid w:val="009538DE"/>
    <w:rsid w:val="009539AC"/>
    <w:rsid w:val="00953DA9"/>
    <w:rsid w:val="0095435A"/>
    <w:rsid w:val="00954FA7"/>
    <w:rsid w:val="00955177"/>
    <w:rsid w:val="00955728"/>
    <w:rsid w:val="00955BFC"/>
    <w:rsid w:val="0095604D"/>
    <w:rsid w:val="009570A5"/>
    <w:rsid w:val="009573BB"/>
    <w:rsid w:val="009574C0"/>
    <w:rsid w:val="009600D2"/>
    <w:rsid w:val="00960220"/>
    <w:rsid w:val="009607E2"/>
    <w:rsid w:val="00960D3F"/>
    <w:rsid w:val="00961E1B"/>
    <w:rsid w:val="00961E47"/>
    <w:rsid w:val="009624F9"/>
    <w:rsid w:val="009629A8"/>
    <w:rsid w:val="00962BAF"/>
    <w:rsid w:val="00962CA3"/>
    <w:rsid w:val="00962E90"/>
    <w:rsid w:val="00963154"/>
    <w:rsid w:val="00963292"/>
    <w:rsid w:val="00963798"/>
    <w:rsid w:val="00963C0D"/>
    <w:rsid w:val="00963E49"/>
    <w:rsid w:val="0096415C"/>
    <w:rsid w:val="00964340"/>
    <w:rsid w:val="00964D3F"/>
    <w:rsid w:val="00964F0C"/>
    <w:rsid w:val="00965202"/>
    <w:rsid w:val="0096547C"/>
    <w:rsid w:val="00965654"/>
    <w:rsid w:val="00965FE8"/>
    <w:rsid w:val="00966D51"/>
    <w:rsid w:val="00966F1D"/>
    <w:rsid w:val="0096761D"/>
    <w:rsid w:val="0096772B"/>
    <w:rsid w:val="00967773"/>
    <w:rsid w:val="00967AFE"/>
    <w:rsid w:val="00967EB5"/>
    <w:rsid w:val="00967F44"/>
    <w:rsid w:val="00970C0E"/>
    <w:rsid w:val="00970DEC"/>
    <w:rsid w:val="0097118F"/>
    <w:rsid w:val="009718C3"/>
    <w:rsid w:val="00971D9C"/>
    <w:rsid w:val="0097242C"/>
    <w:rsid w:val="00972553"/>
    <w:rsid w:val="0097255B"/>
    <w:rsid w:val="00972720"/>
    <w:rsid w:val="00972AD1"/>
    <w:rsid w:val="00972ED0"/>
    <w:rsid w:val="0097369F"/>
    <w:rsid w:val="009739CC"/>
    <w:rsid w:val="00973E19"/>
    <w:rsid w:val="00973F27"/>
    <w:rsid w:val="00974360"/>
    <w:rsid w:val="009745BC"/>
    <w:rsid w:val="0097477A"/>
    <w:rsid w:val="00974B50"/>
    <w:rsid w:val="00974C32"/>
    <w:rsid w:val="00974FED"/>
    <w:rsid w:val="009758B8"/>
    <w:rsid w:val="00975912"/>
    <w:rsid w:val="00975BA9"/>
    <w:rsid w:val="00975C2B"/>
    <w:rsid w:val="00975EAB"/>
    <w:rsid w:val="00975F5E"/>
    <w:rsid w:val="00976119"/>
    <w:rsid w:val="00976A25"/>
    <w:rsid w:val="0097714D"/>
    <w:rsid w:val="0097793A"/>
    <w:rsid w:val="00977A52"/>
    <w:rsid w:val="00977F72"/>
    <w:rsid w:val="0098008C"/>
    <w:rsid w:val="009802D3"/>
    <w:rsid w:val="00980752"/>
    <w:rsid w:val="009809F1"/>
    <w:rsid w:val="00980B87"/>
    <w:rsid w:val="00980FB7"/>
    <w:rsid w:val="0098119E"/>
    <w:rsid w:val="009812B6"/>
    <w:rsid w:val="009815F2"/>
    <w:rsid w:val="00982001"/>
    <w:rsid w:val="009820D5"/>
    <w:rsid w:val="00982233"/>
    <w:rsid w:val="009822B2"/>
    <w:rsid w:val="00983130"/>
    <w:rsid w:val="009834E2"/>
    <w:rsid w:val="009837D6"/>
    <w:rsid w:val="009839CC"/>
    <w:rsid w:val="00984B53"/>
    <w:rsid w:val="00984CC9"/>
    <w:rsid w:val="00985AAD"/>
    <w:rsid w:val="00986211"/>
    <w:rsid w:val="00986C09"/>
    <w:rsid w:val="00987423"/>
    <w:rsid w:val="00987BEC"/>
    <w:rsid w:val="00987EFD"/>
    <w:rsid w:val="00990087"/>
    <w:rsid w:val="0099061B"/>
    <w:rsid w:val="00990BB0"/>
    <w:rsid w:val="00990C2C"/>
    <w:rsid w:val="00990D85"/>
    <w:rsid w:val="0099109A"/>
    <w:rsid w:val="0099133F"/>
    <w:rsid w:val="0099183E"/>
    <w:rsid w:val="00991BB2"/>
    <w:rsid w:val="00992402"/>
    <w:rsid w:val="00992C49"/>
    <w:rsid w:val="00992C72"/>
    <w:rsid w:val="009931AE"/>
    <w:rsid w:val="009934AB"/>
    <w:rsid w:val="00993687"/>
    <w:rsid w:val="00993959"/>
    <w:rsid w:val="00993BC5"/>
    <w:rsid w:val="00993D15"/>
    <w:rsid w:val="00993E60"/>
    <w:rsid w:val="00993EC7"/>
    <w:rsid w:val="009946F9"/>
    <w:rsid w:val="00994AAC"/>
    <w:rsid w:val="00994EB1"/>
    <w:rsid w:val="0099521B"/>
    <w:rsid w:val="00995316"/>
    <w:rsid w:val="00995C90"/>
    <w:rsid w:val="00995DCA"/>
    <w:rsid w:val="00995ED7"/>
    <w:rsid w:val="0099607D"/>
    <w:rsid w:val="009970F7"/>
    <w:rsid w:val="00997866"/>
    <w:rsid w:val="00997DF6"/>
    <w:rsid w:val="009A015E"/>
    <w:rsid w:val="009A096C"/>
    <w:rsid w:val="009A0D92"/>
    <w:rsid w:val="009A102F"/>
    <w:rsid w:val="009A10A3"/>
    <w:rsid w:val="009A16BF"/>
    <w:rsid w:val="009A1F2A"/>
    <w:rsid w:val="009A24D1"/>
    <w:rsid w:val="009A27C5"/>
    <w:rsid w:val="009A3204"/>
    <w:rsid w:val="009A3515"/>
    <w:rsid w:val="009A35B2"/>
    <w:rsid w:val="009A4141"/>
    <w:rsid w:val="009A41EF"/>
    <w:rsid w:val="009A4321"/>
    <w:rsid w:val="009A59E6"/>
    <w:rsid w:val="009A5E95"/>
    <w:rsid w:val="009A6065"/>
    <w:rsid w:val="009A638B"/>
    <w:rsid w:val="009A6823"/>
    <w:rsid w:val="009A69C8"/>
    <w:rsid w:val="009A7696"/>
    <w:rsid w:val="009A7964"/>
    <w:rsid w:val="009A7CEE"/>
    <w:rsid w:val="009A7F66"/>
    <w:rsid w:val="009B0DD8"/>
    <w:rsid w:val="009B0E28"/>
    <w:rsid w:val="009B103F"/>
    <w:rsid w:val="009B11D5"/>
    <w:rsid w:val="009B1AA8"/>
    <w:rsid w:val="009B20E6"/>
    <w:rsid w:val="009B2467"/>
    <w:rsid w:val="009B262A"/>
    <w:rsid w:val="009B275A"/>
    <w:rsid w:val="009B28B2"/>
    <w:rsid w:val="009B2C09"/>
    <w:rsid w:val="009B2CC9"/>
    <w:rsid w:val="009B2F8E"/>
    <w:rsid w:val="009B3176"/>
    <w:rsid w:val="009B31F1"/>
    <w:rsid w:val="009B338E"/>
    <w:rsid w:val="009B3872"/>
    <w:rsid w:val="009B3BDC"/>
    <w:rsid w:val="009B3F34"/>
    <w:rsid w:val="009B4A48"/>
    <w:rsid w:val="009B4B64"/>
    <w:rsid w:val="009B4C41"/>
    <w:rsid w:val="009B4EA0"/>
    <w:rsid w:val="009B561D"/>
    <w:rsid w:val="009B606D"/>
    <w:rsid w:val="009B61BB"/>
    <w:rsid w:val="009B637F"/>
    <w:rsid w:val="009B730A"/>
    <w:rsid w:val="009B74B2"/>
    <w:rsid w:val="009B7555"/>
    <w:rsid w:val="009B7992"/>
    <w:rsid w:val="009C0156"/>
    <w:rsid w:val="009C0A9D"/>
    <w:rsid w:val="009C0E60"/>
    <w:rsid w:val="009C11EC"/>
    <w:rsid w:val="009C1207"/>
    <w:rsid w:val="009C161B"/>
    <w:rsid w:val="009C162F"/>
    <w:rsid w:val="009C1851"/>
    <w:rsid w:val="009C248B"/>
    <w:rsid w:val="009C2BF3"/>
    <w:rsid w:val="009C34D5"/>
    <w:rsid w:val="009C36DD"/>
    <w:rsid w:val="009C38B4"/>
    <w:rsid w:val="009C3F6B"/>
    <w:rsid w:val="009C426C"/>
    <w:rsid w:val="009C4B8D"/>
    <w:rsid w:val="009C5267"/>
    <w:rsid w:val="009C5DAA"/>
    <w:rsid w:val="009C5E46"/>
    <w:rsid w:val="009C5E74"/>
    <w:rsid w:val="009C5F08"/>
    <w:rsid w:val="009C60C7"/>
    <w:rsid w:val="009C6473"/>
    <w:rsid w:val="009C74DF"/>
    <w:rsid w:val="009C757D"/>
    <w:rsid w:val="009C75C2"/>
    <w:rsid w:val="009C7A27"/>
    <w:rsid w:val="009C7CD2"/>
    <w:rsid w:val="009C7E24"/>
    <w:rsid w:val="009D04E8"/>
    <w:rsid w:val="009D0794"/>
    <w:rsid w:val="009D0A0C"/>
    <w:rsid w:val="009D0ADB"/>
    <w:rsid w:val="009D0B31"/>
    <w:rsid w:val="009D0B7C"/>
    <w:rsid w:val="009D0C1C"/>
    <w:rsid w:val="009D0E86"/>
    <w:rsid w:val="009D1023"/>
    <w:rsid w:val="009D1468"/>
    <w:rsid w:val="009D1762"/>
    <w:rsid w:val="009D239D"/>
    <w:rsid w:val="009D24D2"/>
    <w:rsid w:val="009D24D4"/>
    <w:rsid w:val="009D24D9"/>
    <w:rsid w:val="009D2917"/>
    <w:rsid w:val="009D3928"/>
    <w:rsid w:val="009D394D"/>
    <w:rsid w:val="009D3FFC"/>
    <w:rsid w:val="009D412C"/>
    <w:rsid w:val="009D440D"/>
    <w:rsid w:val="009D4644"/>
    <w:rsid w:val="009D47C5"/>
    <w:rsid w:val="009D4EAF"/>
    <w:rsid w:val="009D4EFD"/>
    <w:rsid w:val="009D4F25"/>
    <w:rsid w:val="009D5880"/>
    <w:rsid w:val="009D593C"/>
    <w:rsid w:val="009D5E4E"/>
    <w:rsid w:val="009D6412"/>
    <w:rsid w:val="009D6DF9"/>
    <w:rsid w:val="009D6E9E"/>
    <w:rsid w:val="009D6EB2"/>
    <w:rsid w:val="009D6FA6"/>
    <w:rsid w:val="009D7084"/>
    <w:rsid w:val="009D73F1"/>
    <w:rsid w:val="009D77CC"/>
    <w:rsid w:val="009D7879"/>
    <w:rsid w:val="009E097E"/>
    <w:rsid w:val="009E0AD2"/>
    <w:rsid w:val="009E0BD1"/>
    <w:rsid w:val="009E0E0C"/>
    <w:rsid w:val="009E1304"/>
    <w:rsid w:val="009E1B0D"/>
    <w:rsid w:val="009E1B41"/>
    <w:rsid w:val="009E1D28"/>
    <w:rsid w:val="009E1FC7"/>
    <w:rsid w:val="009E272C"/>
    <w:rsid w:val="009E31A5"/>
    <w:rsid w:val="009E3BA9"/>
    <w:rsid w:val="009E4129"/>
    <w:rsid w:val="009E41CF"/>
    <w:rsid w:val="009E4934"/>
    <w:rsid w:val="009E506F"/>
    <w:rsid w:val="009E5B92"/>
    <w:rsid w:val="009E5C8A"/>
    <w:rsid w:val="009E64ED"/>
    <w:rsid w:val="009E6D9B"/>
    <w:rsid w:val="009E716E"/>
    <w:rsid w:val="009E7264"/>
    <w:rsid w:val="009E7866"/>
    <w:rsid w:val="009E78BA"/>
    <w:rsid w:val="009E7910"/>
    <w:rsid w:val="009E7C8B"/>
    <w:rsid w:val="009F04F4"/>
    <w:rsid w:val="009F08DA"/>
    <w:rsid w:val="009F0F9E"/>
    <w:rsid w:val="009F1005"/>
    <w:rsid w:val="009F1661"/>
    <w:rsid w:val="009F1680"/>
    <w:rsid w:val="009F18E7"/>
    <w:rsid w:val="009F1918"/>
    <w:rsid w:val="009F2726"/>
    <w:rsid w:val="009F2E34"/>
    <w:rsid w:val="009F2F7D"/>
    <w:rsid w:val="009F320C"/>
    <w:rsid w:val="009F3A84"/>
    <w:rsid w:val="009F3EAB"/>
    <w:rsid w:val="009F421B"/>
    <w:rsid w:val="009F4613"/>
    <w:rsid w:val="009F4676"/>
    <w:rsid w:val="009F4744"/>
    <w:rsid w:val="009F4CB3"/>
    <w:rsid w:val="009F5074"/>
    <w:rsid w:val="009F51B7"/>
    <w:rsid w:val="009F57F6"/>
    <w:rsid w:val="009F59BF"/>
    <w:rsid w:val="009F5A8A"/>
    <w:rsid w:val="009F5F35"/>
    <w:rsid w:val="009F5F49"/>
    <w:rsid w:val="009F6065"/>
    <w:rsid w:val="009F66EC"/>
    <w:rsid w:val="009F6C66"/>
    <w:rsid w:val="009F6E55"/>
    <w:rsid w:val="009F6FE8"/>
    <w:rsid w:val="009F7795"/>
    <w:rsid w:val="009F7956"/>
    <w:rsid w:val="009F7E7F"/>
    <w:rsid w:val="009F7EDF"/>
    <w:rsid w:val="009F7F1E"/>
    <w:rsid w:val="00A0059C"/>
    <w:rsid w:val="00A007B1"/>
    <w:rsid w:val="00A00AA0"/>
    <w:rsid w:val="00A00DDB"/>
    <w:rsid w:val="00A0153A"/>
    <w:rsid w:val="00A015F0"/>
    <w:rsid w:val="00A01716"/>
    <w:rsid w:val="00A018BF"/>
    <w:rsid w:val="00A018F5"/>
    <w:rsid w:val="00A01A48"/>
    <w:rsid w:val="00A01C8A"/>
    <w:rsid w:val="00A020BF"/>
    <w:rsid w:val="00A02A08"/>
    <w:rsid w:val="00A02E7F"/>
    <w:rsid w:val="00A03069"/>
    <w:rsid w:val="00A0335A"/>
    <w:rsid w:val="00A033FF"/>
    <w:rsid w:val="00A03455"/>
    <w:rsid w:val="00A034B6"/>
    <w:rsid w:val="00A0363E"/>
    <w:rsid w:val="00A03F20"/>
    <w:rsid w:val="00A0438E"/>
    <w:rsid w:val="00A04BF7"/>
    <w:rsid w:val="00A04EA3"/>
    <w:rsid w:val="00A05445"/>
    <w:rsid w:val="00A06F83"/>
    <w:rsid w:val="00A07F20"/>
    <w:rsid w:val="00A102F8"/>
    <w:rsid w:val="00A10457"/>
    <w:rsid w:val="00A106BC"/>
    <w:rsid w:val="00A1090D"/>
    <w:rsid w:val="00A10B8F"/>
    <w:rsid w:val="00A10E5A"/>
    <w:rsid w:val="00A1180A"/>
    <w:rsid w:val="00A120CD"/>
    <w:rsid w:val="00A12638"/>
    <w:rsid w:val="00A12C94"/>
    <w:rsid w:val="00A1330E"/>
    <w:rsid w:val="00A135FB"/>
    <w:rsid w:val="00A13DE4"/>
    <w:rsid w:val="00A14016"/>
    <w:rsid w:val="00A1419E"/>
    <w:rsid w:val="00A1467B"/>
    <w:rsid w:val="00A14EB0"/>
    <w:rsid w:val="00A159F1"/>
    <w:rsid w:val="00A15C2F"/>
    <w:rsid w:val="00A15CE0"/>
    <w:rsid w:val="00A1627E"/>
    <w:rsid w:val="00A166D8"/>
    <w:rsid w:val="00A167DC"/>
    <w:rsid w:val="00A16810"/>
    <w:rsid w:val="00A168C0"/>
    <w:rsid w:val="00A16C07"/>
    <w:rsid w:val="00A16E2C"/>
    <w:rsid w:val="00A17103"/>
    <w:rsid w:val="00A171DD"/>
    <w:rsid w:val="00A173A4"/>
    <w:rsid w:val="00A17D07"/>
    <w:rsid w:val="00A201FE"/>
    <w:rsid w:val="00A20EE4"/>
    <w:rsid w:val="00A20EEB"/>
    <w:rsid w:val="00A213F3"/>
    <w:rsid w:val="00A21F2A"/>
    <w:rsid w:val="00A223CE"/>
    <w:rsid w:val="00A22491"/>
    <w:rsid w:val="00A2262B"/>
    <w:rsid w:val="00A22B8B"/>
    <w:rsid w:val="00A22E91"/>
    <w:rsid w:val="00A237ED"/>
    <w:rsid w:val="00A242AD"/>
    <w:rsid w:val="00A2481B"/>
    <w:rsid w:val="00A24CF4"/>
    <w:rsid w:val="00A24E27"/>
    <w:rsid w:val="00A24FB5"/>
    <w:rsid w:val="00A25497"/>
    <w:rsid w:val="00A25620"/>
    <w:rsid w:val="00A25966"/>
    <w:rsid w:val="00A25CA0"/>
    <w:rsid w:val="00A2619F"/>
    <w:rsid w:val="00A268CA"/>
    <w:rsid w:val="00A275DD"/>
    <w:rsid w:val="00A27871"/>
    <w:rsid w:val="00A278F0"/>
    <w:rsid w:val="00A27F6C"/>
    <w:rsid w:val="00A30239"/>
    <w:rsid w:val="00A307F5"/>
    <w:rsid w:val="00A30E99"/>
    <w:rsid w:val="00A3110D"/>
    <w:rsid w:val="00A312F3"/>
    <w:rsid w:val="00A31300"/>
    <w:rsid w:val="00A3130E"/>
    <w:rsid w:val="00A31503"/>
    <w:rsid w:val="00A31890"/>
    <w:rsid w:val="00A323EF"/>
    <w:rsid w:val="00A329E6"/>
    <w:rsid w:val="00A32E55"/>
    <w:rsid w:val="00A33007"/>
    <w:rsid w:val="00A33559"/>
    <w:rsid w:val="00A33D2E"/>
    <w:rsid w:val="00A33F91"/>
    <w:rsid w:val="00A341F3"/>
    <w:rsid w:val="00A345DB"/>
    <w:rsid w:val="00A34BE4"/>
    <w:rsid w:val="00A35B0B"/>
    <w:rsid w:val="00A35E10"/>
    <w:rsid w:val="00A3605F"/>
    <w:rsid w:val="00A366D1"/>
    <w:rsid w:val="00A3673D"/>
    <w:rsid w:val="00A36BE4"/>
    <w:rsid w:val="00A370CD"/>
    <w:rsid w:val="00A37602"/>
    <w:rsid w:val="00A37A18"/>
    <w:rsid w:val="00A37F91"/>
    <w:rsid w:val="00A403FA"/>
    <w:rsid w:val="00A40405"/>
    <w:rsid w:val="00A4066F"/>
    <w:rsid w:val="00A409BD"/>
    <w:rsid w:val="00A40F42"/>
    <w:rsid w:val="00A41105"/>
    <w:rsid w:val="00A418CB"/>
    <w:rsid w:val="00A423C3"/>
    <w:rsid w:val="00A423C5"/>
    <w:rsid w:val="00A42C41"/>
    <w:rsid w:val="00A42ED7"/>
    <w:rsid w:val="00A42FA8"/>
    <w:rsid w:val="00A434B6"/>
    <w:rsid w:val="00A4430C"/>
    <w:rsid w:val="00A44579"/>
    <w:rsid w:val="00A44642"/>
    <w:rsid w:val="00A44643"/>
    <w:rsid w:val="00A44707"/>
    <w:rsid w:val="00A447B0"/>
    <w:rsid w:val="00A449D7"/>
    <w:rsid w:val="00A449DB"/>
    <w:rsid w:val="00A44B91"/>
    <w:rsid w:val="00A44C21"/>
    <w:rsid w:val="00A44D8D"/>
    <w:rsid w:val="00A451CA"/>
    <w:rsid w:val="00A45304"/>
    <w:rsid w:val="00A45733"/>
    <w:rsid w:val="00A4599F"/>
    <w:rsid w:val="00A45E70"/>
    <w:rsid w:val="00A45F1B"/>
    <w:rsid w:val="00A466BC"/>
    <w:rsid w:val="00A47345"/>
    <w:rsid w:val="00A4764C"/>
    <w:rsid w:val="00A47A3F"/>
    <w:rsid w:val="00A47D97"/>
    <w:rsid w:val="00A50812"/>
    <w:rsid w:val="00A50852"/>
    <w:rsid w:val="00A508B6"/>
    <w:rsid w:val="00A50929"/>
    <w:rsid w:val="00A50EC4"/>
    <w:rsid w:val="00A510E3"/>
    <w:rsid w:val="00A5154F"/>
    <w:rsid w:val="00A5194C"/>
    <w:rsid w:val="00A5196F"/>
    <w:rsid w:val="00A51D44"/>
    <w:rsid w:val="00A51ED1"/>
    <w:rsid w:val="00A51EDB"/>
    <w:rsid w:val="00A520AA"/>
    <w:rsid w:val="00A52404"/>
    <w:rsid w:val="00A52E35"/>
    <w:rsid w:val="00A53091"/>
    <w:rsid w:val="00A53389"/>
    <w:rsid w:val="00A53585"/>
    <w:rsid w:val="00A537A5"/>
    <w:rsid w:val="00A53B47"/>
    <w:rsid w:val="00A53E5E"/>
    <w:rsid w:val="00A54122"/>
    <w:rsid w:val="00A5458D"/>
    <w:rsid w:val="00A549C1"/>
    <w:rsid w:val="00A54B35"/>
    <w:rsid w:val="00A564AE"/>
    <w:rsid w:val="00A5717A"/>
    <w:rsid w:val="00A57578"/>
    <w:rsid w:val="00A57893"/>
    <w:rsid w:val="00A578A1"/>
    <w:rsid w:val="00A579ED"/>
    <w:rsid w:val="00A57DB4"/>
    <w:rsid w:val="00A600A0"/>
    <w:rsid w:val="00A602DA"/>
    <w:rsid w:val="00A60780"/>
    <w:rsid w:val="00A60F01"/>
    <w:rsid w:val="00A61240"/>
    <w:rsid w:val="00A61A71"/>
    <w:rsid w:val="00A62148"/>
    <w:rsid w:val="00A62A30"/>
    <w:rsid w:val="00A62D48"/>
    <w:rsid w:val="00A63008"/>
    <w:rsid w:val="00A63958"/>
    <w:rsid w:val="00A6485E"/>
    <w:rsid w:val="00A65413"/>
    <w:rsid w:val="00A65C0A"/>
    <w:rsid w:val="00A65EC9"/>
    <w:rsid w:val="00A66CD6"/>
    <w:rsid w:val="00A66FCF"/>
    <w:rsid w:val="00A67321"/>
    <w:rsid w:val="00A6737E"/>
    <w:rsid w:val="00A70672"/>
    <w:rsid w:val="00A7073A"/>
    <w:rsid w:val="00A70C1D"/>
    <w:rsid w:val="00A716C6"/>
    <w:rsid w:val="00A71D20"/>
    <w:rsid w:val="00A7286F"/>
    <w:rsid w:val="00A72C5E"/>
    <w:rsid w:val="00A72CE8"/>
    <w:rsid w:val="00A7300B"/>
    <w:rsid w:val="00A7361B"/>
    <w:rsid w:val="00A73774"/>
    <w:rsid w:val="00A73ADD"/>
    <w:rsid w:val="00A7473C"/>
    <w:rsid w:val="00A74A86"/>
    <w:rsid w:val="00A74EDD"/>
    <w:rsid w:val="00A75060"/>
    <w:rsid w:val="00A75109"/>
    <w:rsid w:val="00A75239"/>
    <w:rsid w:val="00A75434"/>
    <w:rsid w:val="00A758DD"/>
    <w:rsid w:val="00A75930"/>
    <w:rsid w:val="00A762E4"/>
    <w:rsid w:val="00A76CA7"/>
    <w:rsid w:val="00A77FE6"/>
    <w:rsid w:val="00A8034F"/>
    <w:rsid w:val="00A806AF"/>
    <w:rsid w:val="00A80DA9"/>
    <w:rsid w:val="00A810DD"/>
    <w:rsid w:val="00A81478"/>
    <w:rsid w:val="00A818F0"/>
    <w:rsid w:val="00A82A75"/>
    <w:rsid w:val="00A82C65"/>
    <w:rsid w:val="00A82F0B"/>
    <w:rsid w:val="00A833BE"/>
    <w:rsid w:val="00A83637"/>
    <w:rsid w:val="00A83805"/>
    <w:rsid w:val="00A8402F"/>
    <w:rsid w:val="00A84207"/>
    <w:rsid w:val="00A8427E"/>
    <w:rsid w:val="00A84585"/>
    <w:rsid w:val="00A8478A"/>
    <w:rsid w:val="00A84E87"/>
    <w:rsid w:val="00A85112"/>
    <w:rsid w:val="00A854C7"/>
    <w:rsid w:val="00A857FA"/>
    <w:rsid w:val="00A85821"/>
    <w:rsid w:val="00A86653"/>
    <w:rsid w:val="00A86A1A"/>
    <w:rsid w:val="00A86C2B"/>
    <w:rsid w:val="00A86E52"/>
    <w:rsid w:val="00A87139"/>
    <w:rsid w:val="00A871CD"/>
    <w:rsid w:val="00A87616"/>
    <w:rsid w:val="00A90301"/>
    <w:rsid w:val="00A90C1A"/>
    <w:rsid w:val="00A90E25"/>
    <w:rsid w:val="00A90E46"/>
    <w:rsid w:val="00A9134B"/>
    <w:rsid w:val="00A918DE"/>
    <w:rsid w:val="00A91940"/>
    <w:rsid w:val="00A91D29"/>
    <w:rsid w:val="00A91DBE"/>
    <w:rsid w:val="00A92118"/>
    <w:rsid w:val="00A92768"/>
    <w:rsid w:val="00A92C01"/>
    <w:rsid w:val="00A92ED2"/>
    <w:rsid w:val="00A937DE"/>
    <w:rsid w:val="00A94341"/>
    <w:rsid w:val="00A94583"/>
    <w:rsid w:val="00A94638"/>
    <w:rsid w:val="00A9472F"/>
    <w:rsid w:val="00A94DDB"/>
    <w:rsid w:val="00A94E82"/>
    <w:rsid w:val="00A95127"/>
    <w:rsid w:val="00A96242"/>
    <w:rsid w:val="00A96A13"/>
    <w:rsid w:val="00A96FCA"/>
    <w:rsid w:val="00A97423"/>
    <w:rsid w:val="00A97659"/>
    <w:rsid w:val="00A9774F"/>
    <w:rsid w:val="00A977AA"/>
    <w:rsid w:val="00A97D7F"/>
    <w:rsid w:val="00A97E84"/>
    <w:rsid w:val="00A97EE4"/>
    <w:rsid w:val="00AA00D7"/>
    <w:rsid w:val="00AA06E1"/>
    <w:rsid w:val="00AA086D"/>
    <w:rsid w:val="00AA0D05"/>
    <w:rsid w:val="00AA1228"/>
    <w:rsid w:val="00AA16F2"/>
    <w:rsid w:val="00AA1A32"/>
    <w:rsid w:val="00AA2090"/>
    <w:rsid w:val="00AA2317"/>
    <w:rsid w:val="00AA266C"/>
    <w:rsid w:val="00AA2A11"/>
    <w:rsid w:val="00AA32C5"/>
    <w:rsid w:val="00AA32E1"/>
    <w:rsid w:val="00AA35ED"/>
    <w:rsid w:val="00AA3650"/>
    <w:rsid w:val="00AA398A"/>
    <w:rsid w:val="00AA39C2"/>
    <w:rsid w:val="00AA3B2C"/>
    <w:rsid w:val="00AA3F54"/>
    <w:rsid w:val="00AA42DF"/>
    <w:rsid w:val="00AA430D"/>
    <w:rsid w:val="00AA46A8"/>
    <w:rsid w:val="00AA4B3A"/>
    <w:rsid w:val="00AA6339"/>
    <w:rsid w:val="00AA65B6"/>
    <w:rsid w:val="00AA6F78"/>
    <w:rsid w:val="00AA7095"/>
    <w:rsid w:val="00AA7890"/>
    <w:rsid w:val="00AA7DF9"/>
    <w:rsid w:val="00AB034F"/>
    <w:rsid w:val="00AB035B"/>
    <w:rsid w:val="00AB0AAC"/>
    <w:rsid w:val="00AB0AAE"/>
    <w:rsid w:val="00AB0C7F"/>
    <w:rsid w:val="00AB1619"/>
    <w:rsid w:val="00AB1EE4"/>
    <w:rsid w:val="00AB23CD"/>
    <w:rsid w:val="00AB243E"/>
    <w:rsid w:val="00AB2595"/>
    <w:rsid w:val="00AB26BA"/>
    <w:rsid w:val="00AB2D51"/>
    <w:rsid w:val="00AB3106"/>
    <w:rsid w:val="00AB331C"/>
    <w:rsid w:val="00AB3398"/>
    <w:rsid w:val="00AB34E7"/>
    <w:rsid w:val="00AB3BBA"/>
    <w:rsid w:val="00AB3D97"/>
    <w:rsid w:val="00AB3FF5"/>
    <w:rsid w:val="00AB41B2"/>
    <w:rsid w:val="00AB441D"/>
    <w:rsid w:val="00AB452E"/>
    <w:rsid w:val="00AB486D"/>
    <w:rsid w:val="00AB4CB9"/>
    <w:rsid w:val="00AB4CBB"/>
    <w:rsid w:val="00AB51F4"/>
    <w:rsid w:val="00AB59C1"/>
    <w:rsid w:val="00AB5FEF"/>
    <w:rsid w:val="00AB60B5"/>
    <w:rsid w:val="00AB62D7"/>
    <w:rsid w:val="00AB6AB2"/>
    <w:rsid w:val="00AB6B33"/>
    <w:rsid w:val="00AB7529"/>
    <w:rsid w:val="00AB78B1"/>
    <w:rsid w:val="00AC0A11"/>
    <w:rsid w:val="00AC0ACF"/>
    <w:rsid w:val="00AC0C98"/>
    <w:rsid w:val="00AC1845"/>
    <w:rsid w:val="00AC1856"/>
    <w:rsid w:val="00AC233E"/>
    <w:rsid w:val="00AC2A49"/>
    <w:rsid w:val="00AC2B0D"/>
    <w:rsid w:val="00AC303B"/>
    <w:rsid w:val="00AC35C5"/>
    <w:rsid w:val="00AC37E2"/>
    <w:rsid w:val="00AC3B88"/>
    <w:rsid w:val="00AC41A5"/>
    <w:rsid w:val="00AC4565"/>
    <w:rsid w:val="00AC4B24"/>
    <w:rsid w:val="00AC4FDB"/>
    <w:rsid w:val="00AC502B"/>
    <w:rsid w:val="00AC5156"/>
    <w:rsid w:val="00AC535A"/>
    <w:rsid w:val="00AC5753"/>
    <w:rsid w:val="00AC57BD"/>
    <w:rsid w:val="00AC581B"/>
    <w:rsid w:val="00AC5BFB"/>
    <w:rsid w:val="00AC5FB8"/>
    <w:rsid w:val="00AC68CD"/>
    <w:rsid w:val="00AC6964"/>
    <w:rsid w:val="00AC6F42"/>
    <w:rsid w:val="00AC6F4B"/>
    <w:rsid w:val="00AC73F8"/>
    <w:rsid w:val="00AC7659"/>
    <w:rsid w:val="00AD00B2"/>
    <w:rsid w:val="00AD02C2"/>
    <w:rsid w:val="00AD04FB"/>
    <w:rsid w:val="00AD05C0"/>
    <w:rsid w:val="00AD0C14"/>
    <w:rsid w:val="00AD100A"/>
    <w:rsid w:val="00AD127C"/>
    <w:rsid w:val="00AD1688"/>
    <w:rsid w:val="00AD174A"/>
    <w:rsid w:val="00AD188D"/>
    <w:rsid w:val="00AD1A91"/>
    <w:rsid w:val="00AD1D2C"/>
    <w:rsid w:val="00AD1E1B"/>
    <w:rsid w:val="00AD1E8C"/>
    <w:rsid w:val="00AD2184"/>
    <w:rsid w:val="00AD26EB"/>
    <w:rsid w:val="00AD2898"/>
    <w:rsid w:val="00AD318B"/>
    <w:rsid w:val="00AD375C"/>
    <w:rsid w:val="00AD38B3"/>
    <w:rsid w:val="00AD3F0A"/>
    <w:rsid w:val="00AD41DA"/>
    <w:rsid w:val="00AD4C4A"/>
    <w:rsid w:val="00AD4DE5"/>
    <w:rsid w:val="00AD5232"/>
    <w:rsid w:val="00AD59EC"/>
    <w:rsid w:val="00AD5B06"/>
    <w:rsid w:val="00AD6425"/>
    <w:rsid w:val="00AD6735"/>
    <w:rsid w:val="00AD69C0"/>
    <w:rsid w:val="00AD6A3A"/>
    <w:rsid w:val="00AD6A8E"/>
    <w:rsid w:val="00AD6D79"/>
    <w:rsid w:val="00AD6FA0"/>
    <w:rsid w:val="00AD73E5"/>
    <w:rsid w:val="00AD7592"/>
    <w:rsid w:val="00AD7C91"/>
    <w:rsid w:val="00AE0A90"/>
    <w:rsid w:val="00AE0B0B"/>
    <w:rsid w:val="00AE0EFE"/>
    <w:rsid w:val="00AE0F18"/>
    <w:rsid w:val="00AE14EE"/>
    <w:rsid w:val="00AE19BB"/>
    <w:rsid w:val="00AE1DE5"/>
    <w:rsid w:val="00AE2033"/>
    <w:rsid w:val="00AE25BA"/>
    <w:rsid w:val="00AE27D7"/>
    <w:rsid w:val="00AE281E"/>
    <w:rsid w:val="00AE29A0"/>
    <w:rsid w:val="00AE3D4B"/>
    <w:rsid w:val="00AE44BE"/>
    <w:rsid w:val="00AE49DC"/>
    <w:rsid w:val="00AE5810"/>
    <w:rsid w:val="00AE5D39"/>
    <w:rsid w:val="00AE5ED1"/>
    <w:rsid w:val="00AE5FF5"/>
    <w:rsid w:val="00AE627D"/>
    <w:rsid w:val="00AE6CC0"/>
    <w:rsid w:val="00AE6E27"/>
    <w:rsid w:val="00AE6F85"/>
    <w:rsid w:val="00AE704E"/>
    <w:rsid w:val="00AE7799"/>
    <w:rsid w:val="00AE78CE"/>
    <w:rsid w:val="00AF0124"/>
    <w:rsid w:val="00AF0245"/>
    <w:rsid w:val="00AF056F"/>
    <w:rsid w:val="00AF0F59"/>
    <w:rsid w:val="00AF1350"/>
    <w:rsid w:val="00AF17CC"/>
    <w:rsid w:val="00AF1985"/>
    <w:rsid w:val="00AF19BE"/>
    <w:rsid w:val="00AF1CCE"/>
    <w:rsid w:val="00AF1DAE"/>
    <w:rsid w:val="00AF28B5"/>
    <w:rsid w:val="00AF29EB"/>
    <w:rsid w:val="00AF3169"/>
    <w:rsid w:val="00AF343F"/>
    <w:rsid w:val="00AF4594"/>
    <w:rsid w:val="00AF4639"/>
    <w:rsid w:val="00AF477D"/>
    <w:rsid w:val="00AF4B1B"/>
    <w:rsid w:val="00AF4C79"/>
    <w:rsid w:val="00AF5000"/>
    <w:rsid w:val="00AF50B5"/>
    <w:rsid w:val="00AF5106"/>
    <w:rsid w:val="00AF5305"/>
    <w:rsid w:val="00AF5717"/>
    <w:rsid w:val="00AF5767"/>
    <w:rsid w:val="00AF6087"/>
    <w:rsid w:val="00AF740C"/>
    <w:rsid w:val="00AF7D5F"/>
    <w:rsid w:val="00B0087C"/>
    <w:rsid w:val="00B01262"/>
    <w:rsid w:val="00B015C0"/>
    <w:rsid w:val="00B01A94"/>
    <w:rsid w:val="00B01D8C"/>
    <w:rsid w:val="00B01DAC"/>
    <w:rsid w:val="00B02918"/>
    <w:rsid w:val="00B02923"/>
    <w:rsid w:val="00B02CE4"/>
    <w:rsid w:val="00B03855"/>
    <w:rsid w:val="00B038A5"/>
    <w:rsid w:val="00B04805"/>
    <w:rsid w:val="00B04872"/>
    <w:rsid w:val="00B05076"/>
    <w:rsid w:val="00B052FB"/>
    <w:rsid w:val="00B0584B"/>
    <w:rsid w:val="00B05EF3"/>
    <w:rsid w:val="00B061E2"/>
    <w:rsid w:val="00B06569"/>
    <w:rsid w:val="00B065AE"/>
    <w:rsid w:val="00B06BF2"/>
    <w:rsid w:val="00B06EDE"/>
    <w:rsid w:val="00B070B2"/>
    <w:rsid w:val="00B07405"/>
    <w:rsid w:val="00B074B6"/>
    <w:rsid w:val="00B07C2B"/>
    <w:rsid w:val="00B07FBA"/>
    <w:rsid w:val="00B100F5"/>
    <w:rsid w:val="00B1031C"/>
    <w:rsid w:val="00B10478"/>
    <w:rsid w:val="00B10843"/>
    <w:rsid w:val="00B10CE2"/>
    <w:rsid w:val="00B128C4"/>
    <w:rsid w:val="00B129CB"/>
    <w:rsid w:val="00B13031"/>
    <w:rsid w:val="00B138FB"/>
    <w:rsid w:val="00B13C09"/>
    <w:rsid w:val="00B13D0A"/>
    <w:rsid w:val="00B1426F"/>
    <w:rsid w:val="00B14522"/>
    <w:rsid w:val="00B14D90"/>
    <w:rsid w:val="00B15242"/>
    <w:rsid w:val="00B15596"/>
    <w:rsid w:val="00B15B90"/>
    <w:rsid w:val="00B16170"/>
    <w:rsid w:val="00B168D0"/>
    <w:rsid w:val="00B16DDF"/>
    <w:rsid w:val="00B17029"/>
    <w:rsid w:val="00B17042"/>
    <w:rsid w:val="00B1709A"/>
    <w:rsid w:val="00B170A4"/>
    <w:rsid w:val="00B1722B"/>
    <w:rsid w:val="00B17726"/>
    <w:rsid w:val="00B179E7"/>
    <w:rsid w:val="00B17C05"/>
    <w:rsid w:val="00B21111"/>
    <w:rsid w:val="00B2135D"/>
    <w:rsid w:val="00B2185D"/>
    <w:rsid w:val="00B219A0"/>
    <w:rsid w:val="00B21C0D"/>
    <w:rsid w:val="00B21CC6"/>
    <w:rsid w:val="00B21E06"/>
    <w:rsid w:val="00B21E95"/>
    <w:rsid w:val="00B22621"/>
    <w:rsid w:val="00B234FF"/>
    <w:rsid w:val="00B23D16"/>
    <w:rsid w:val="00B240CA"/>
    <w:rsid w:val="00B24636"/>
    <w:rsid w:val="00B248BE"/>
    <w:rsid w:val="00B248ED"/>
    <w:rsid w:val="00B24D58"/>
    <w:rsid w:val="00B2613A"/>
    <w:rsid w:val="00B26192"/>
    <w:rsid w:val="00B26370"/>
    <w:rsid w:val="00B265E1"/>
    <w:rsid w:val="00B2664E"/>
    <w:rsid w:val="00B269C1"/>
    <w:rsid w:val="00B26C7C"/>
    <w:rsid w:val="00B26CAA"/>
    <w:rsid w:val="00B26CEB"/>
    <w:rsid w:val="00B270CA"/>
    <w:rsid w:val="00B2758B"/>
    <w:rsid w:val="00B276C2"/>
    <w:rsid w:val="00B27AD6"/>
    <w:rsid w:val="00B27BDA"/>
    <w:rsid w:val="00B300C4"/>
    <w:rsid w:val="00B300E5"/>
    <w:rsid w:val="00B30422"/>
    <w:rsid w:val="00B30721"/>
    <w:rsid w:val="00B307E4"/>
    <w:rsid w:val="00B3089C"/>
    <w:rsid w:val="00B311E3"/>
    <w:rsid w:val="00B313A8"/>
    <w:rsid w:val="00B31BA8"/>
    <w:rsid w:val="00B320ED"/>
    <w:rsid w:val="00B32D82"/>
    <w:rsid w:val="00B332A8"/>
    <w:rsid w:val="00B337D1"/>
    <w:rsid w:val="00B33B18"/>
    <w:rsid w:val="00B33E9D"/>
    <w:rsid w:val="00B34105"/>
    <w:rsid w:val="00B3418C"/>
    <w:rsid w:val="00B34D68"/>
    <w:rsid w:val="00B34F22"/>
    <w:rsid w:val="00B35226"/>
    <w:rsid w:val="00B35565"/>
    <w:rsid w:val="00B35658"/>
    <w:rsid w:val="00B357E0"/>
    <w:rsid w:val="00B3585A"/>
    <w:rsid w:val="00B35E80"/>
    <w:rsid w:val="00B3701D"/>
    <w:rsid w:val="00B378A3"/>
    <w:rsid w:val="00B405D0"/>
    <w:rsid w:val="00B40886"/>
    <w:rsid w:val="00B40A07"/>
    <w:rsid w:val="00B40EF1"/>
    <w:rsid w:val="00B41469"/>
    <w:rsid w:val="00B414C3"/>
    <w:rsid w:val="00B4169A"/>
    <w:rsid w:val="00B416AF"/>
    <w:rsid w:val="00B419C2"/>
    <w:rsid w:val="00B41A4B"/>
    <w:rsid w:val="00B41ABF"/>
    <w:rsid w:val="00B423C4"/>
    <w:rsid w:val="00B4290C"/>
    <w:rsid w:val="00B42ABD"/>
    <w:rsid w:val="00B42B86"/>
    <w:rsid w:val="00B43080"/>
    <w:rsid w:val="00B437A9"/>
    <w:rsid w:val="00B437B9"/>
    <w:rsid w:val="00B43BB3"/>
    <w:rsid w:val="00B43F55"/>
    <w:rsid w:val="00B446CF"/>
    <w:rsid w:val="00B44759"/>
    <w:rsid w:val="00B4484B"/>
    <w:rsid w:val="00B44B4B"/>
    <w:rsid w:val="00B44BA7"/>
    <w:rsid w:val="00B44D63"/>
    <w:rsid w:val="00B44F11"/>
    <w:rsid w:val="00B45867"/>
    <w:rsid w:val="00B45D59"/>
    <w:rsid w:val="00B463F2"/>
    <w:rsid w:val="00B464D6"/>
    <w:rsid w:val="00B46762"/>
    <w:rsid w:val="00B46BF5"/>
    <w:rsid w:val="00B46DC9"/>
    <w:rsid w:val="00B46E49"/>
    <w:rsid w:val="00B46FED"/>
    <w:rsid w:val="00B46FEF"/>
    <w:rsid w:val="00B475E7"/>
    <w:rsid w:val="00B4792A"/>
    <w:rsid w:val="00B47C1A"/>
    <w:rsid w:val="00B47D67"/>
    <w:rsid w:val="00B50561"/>
    <w:rsid w:val="00B505D8"/>
    <w:rsid w:val="00B50EE7"/>
    <w:rsid w:val="00B517B4"/>
    <w:rsid w:val="00B51F21"/>
    <w:rsid w:val="00B526C2"/>
    <w:rsid w:val="00B52755"/>
    <w:rsid w:val="00B532F8"/>
    <w:rsid w:val="00B5331E"/>
    <w:rsid w:val="00B5347D"/>
    <w:rsid w:val="00B53D36"/>
    <w:rsid w:val="00B540F2"/>
    <w:rsid w:val="00B54920"/>
    <w:rsid w:val="00B54D4C"/>
    <w:rsid w:val="00B54EC6"/>
    <w:rsid w:val="00B55616"/>
    <w:rsid w:val="00B5566B"/>
    <w:rsid w:val="00B557C5"/>
    <w:rsid w:val="00B55947"/>
    <w:rsid w:val="00B55995"/>
    <w:rsid w:val="00B5621C"/>
    <w:rsid w:val="00B562DC"/>
    <w:rsid w:val="00B567A1"/>
    <w:rsid w:val="00B5682F"/>
    <w:rsid w:val="00B56AE0"/>
    <w:rsid w:val="00B5717E"/>
    <w:rsid w:val="00B572B0"/>
    <w:rsid w:val="00B573F2"/>
    <w:rsid w:val="00B579B5"/>
    <w:rsid w:val="00B57E34"/>
    <w:rsid w:val="00B57E9B"/>
    <w:rsid w:val="00B6059C"/>
    <w:rsid w:val="00B60B9D"/>
    <w:rsid w:val="00B60E80"/>
    <w:rsid w:val="00B614D4"/>
    <w:rsid w:val="00B61EB4"/>
    <w:rsid w:val="00B624CD"/>
    <w:rsid w:val="00B62D04"/>
    <w:rsid w:val="00B62D6F"/>
    <w:rsid w:val="00B62F57"/>
    <w:rsid w:val="00B639BD"/>
    <w:rsid w:val="00B63B0F"/>
    <w:rsid w:val="00B63CA8"/>
    <w:rsid w:val="00B642D9"/>
    <w:rsid w:val="00B6473B"/>
    <w:rsid w:val="00B648BB"/>
    <w:rsid w:val="00B64F5F"/>
    <w:rsid w:val="00B65A8E"/>
    <w:rsid w:val="00B665E1"/>
    <w:rsid w:val="00B66C48"/>
    <w:rsid w:val="00B67378"/>
    <w:rsid w:val="00B67FA4"/>
    <w:rsid w:val="00B70636"/>
    <w:rsid w:val="00B70813"/>
    <w:rsid w:val="00B70B14"/>
    <w:rsid w:val="00B70CB3"/>
    <w:rsid w:val="00B71614"/>
    <w:rsid w:val="00B7161A"/>
    <w:rsid w:val="00B71709"/>
    <w:rsid w:val="00B7175F"/>
    <w:rsid w:val="00B721A9"/>
    <w:rsid w:val="00B72A2D"/>
    <w:rsid w:val="00B73359"/>
    <w:rsid w:val="00B735A2"/>
    <w:rsid w:val="00B737C9"/>
    <w:rsid w:val="00B737CD"/>
    <w:rsid w:val="00B737F0"/>
    <w:rsid w:val="00B73886"/>
    <w:rsid w:val="00B73E2F"/>
    <w:rsid w:val="00B73EA3"/>
    <w:rsid w:val="00B74283"/>
    <w:rsid w:val="00B745B5"/>
    <w:rsid w:val="00B748AB"/>
    <w:rsid w:val="00B74D60"/>
    <w:rsid w:val="00B75374"/>
    <w:rsid w:val="00B75821"/>
    <w:rsid w:val="00B75FF3"/>
    <w:rsid w:val="00B7623E"/>
    <w:rsid w:val="00B76699"/>
    <w:rsid w:val="00B770C4"/>
    <w:rsid w:val="00B77209"/>
    <w:rsid w:val="00B779DD"/>
    <w:rsid w:val="00B80941"/>
    <w:rsid w:val="00B80F29"/>
    <w:rsid w:val="00B812CF"/>
    <w:rsid w:val="00B81640"/>
    <w:rsid w:val="00B81879"/>
    <w:rsid w:val="00B81A90"/>
    <w:rsid w:val="00B81FDB"/>
    <w:rsid w:val="00B82E73"/>
    <w:rsid w:val="00B82ED4"/>
    <w:rsid w:val="00B82EF6"/>
    <w:rsid w:val="00B83681"/>
    <w:rsid w:val="00B83768"/>
    <w:rsid w:val="00B83987"/>
    <w:rsid w:val="00B83E7F"/>
    <w:rsid w:val="00B8448C"/>
    <w:rsid w:val="00B844E4"/>
    <w:rsid w:val="00B845FA"/>
    <w:rsid w:val="00B84831"/>
    <w:rsid w:val="00B8493B"/>
    <w:rsid w:val="00B84CDC"/>
    <w:rsid w:val="00B84E8E"/>
    <w:rsid w:val="00B8500E"/>
    <w:rsid w:val="00B85177"/>
    <w:rsid w:val="00B85B14"/>
    <w:rsid w:val="00B85F66"/>
    <w:rsid w:val="00B85F82"/>
    <w:rsid w:val="00B873A5"/>
    <w:rsid w:val="00B875A0"/>
    <w:rsid w:val="00B87833"/>
    <w:rsid w:val="00B87C61"/>
    <w:rsid w:val="00B87EAC"/>
    <w:rsid w:val="00B903F5"/>
    <w:rsid w:val="00B905CD"/>
    <w:rsid w:val="00B90D17"/>
    <w:rsid w:val="00B90D8E"/>
    <w:rsid w:val="00B910EF"/>
    <w:rsid w:val="00B9119C"/>
    <w:rsid w:val="00B91608"/>
    <w:rsid w:val="00B916A4"/>
    <w:rsid w:val="00B916B4"/>
    <w:rsid w:val="00B9172D"/>
    <w:rsid w:val="00B91C48"/>
    <w:rsid w:val="00B91D2B"/>
    <w:rsid w:val="00B91FD2"/>
    <w:rsid w:val="00B91FF4"/>
    <w:rsid w:val="00B92448"/>
    <w:rsid w:val="00B925FC"/>
    <w:rsid w:val="00B92A02"/>
    <w:rsid w:val="00B92BD4"/>
    <w:rsid w:val="00B93503"/>
    <w:rsid w:val="00B93905"/>
    <w:rsid w:val="00B939FA"/>
    <w:rsid w:val="00B93C42"/>
    <w:rsid w:val="00B940AB"/>
    <w:rsid w:val="00B942F0"/>
    <w:rsid w:val="00B944E0"/>
    <w:rsid w:val="00B9458C"/>
    <w:rsid w:val="00B94D89"/>
    <w:rsid w:val="00B95056"/>
    <w:rsid w:val="00B952A4"/>
    <w:rsid w:val="00B952CE"/>
    <w:rsid w:val="00B95772"/>
    <w:rsid w:val="00B95917"/>
    <w:rsid w:val="00B95F24"/>
    <w:rsid w:val="00B963A4"/>
    <w:rsid w:val="00B96815"/>
    <w:rsid w:val="00B96852"/>
    <w:rsid w:val="00B968B1"/>
    <w:rsid w:val="00B96AC4"/>
    <w:rsid w:val="00B96F51"/>
    <w:rsid w:val="00B96F72"/>
    <w:rsid w:val="00B96F97"/>
    <w:rsid w:val="00B96F9C"/>
    <w:rsid w:val="00B97238"/>
    <w:rsid w:val="00B97250"/>
    <w:rsid w:val="00B97CE2"/>
    <w:rsid w:val="00BA0977"/>
    <w:rsid w:val="00BA09F0"/>
    <w:rsid w:val="00BA10A7"/>
    <w:rsid w:val="00BA185E"/>
    <w:rsid w:val="00BA1A43"/>
    <w:rsid w:val="00BA229B"/>
    <w:rsid w:val="00BA2AA5"/>
    <w:rsid w:val="00BA2BE0"/>
    <w:rsid w:val="00BA320E"/>
    <w:rsid w:val="00BA3386"/>
    <w:rsid w:val="00BA36D3"/>
    <w:rsid w:val="00BA3A5C"/>
    <w:rsid w:val="00BA3C07"/>
    <w:rsid w:val="00BA3FB3"/>
    <w:rsid w:val="00BA4F38"/>
    <w:rsid w:val="00BA5132"/>
    <w:rsid w:val="00BA5337"/>
    <w:rsid w:val="00BA5B39"/>
    <w:rsid w:val="00BA5C1D"/>
    <w:rsid w:val="00BA685D"/>
    <w:rsid w:val="00BA6A66"/>
    <w:rsid w:val="00BA6D54"/>
    <w:rsid w:val="00BA6D7D"/>
    <w:rsid w:val="00BA761C"/>
    <w:rsid w:val="00BA7938"/>
    <w:rsid w:val="00BA7A07"/>
    <w:rsid w:val="00BA7B5E"/>
    <w:rsid w:val="00BA7C68"/>
    <w:rsid w:val="00BB000D"/>
    <w:rsid w:val="00BB03B5"/>
    <w:rsid w:val="00BB051F"/>
    <w:rsid w:val="00BB06F9"/>
    <w:rsid w:val="00BB0AE2"/>
    <w:rsid w:val="00BB0B9B"/>
    <w:rsid w:val="00BB1019"/>
    <w:rsid w:val="00BB1539"/>
    <w:rsid w:val="00BB1F15"/>
    <w:rsid w:val="00BB34EF"/>
    <w:rsid w:val="00BB37E4"/>
    <w:rsid w:val="00BB4372"/>
    <w:rsid w:val="00BB484F"/>
    <w:rsid w:val="00BB4C9F"/>
    <w:rsid w:val="00BB4F61"/>
    <w:rsid w:val="00BB64C2"/>
    <w:rsid w:val="00BB664B"/>
    <w:rsid w:val="00BB67A8"/>
    <w:rsid w:val="00BB6854"/>
    <w:rsid w:val="00BB69DC"/>
    <w:rsid w:val="00BB751F"/>
    <w:rsid w:val="00BB7685"/>
    <w:rsid w:val="00BC0138"/>
    <w:rsid w:val="00BC027A"/>
    <w:rsid w:val="00BC0934"/>
    <w:rsid w:val="00BC09B6"/>
    <w:rsid w:val="00BC0C2A"/>
    <w:rsid w:val="00BC0F3C"/>
    <w:rsid w:val="00BC1026"/>
    <w:rsid w:val="00BC11CE"/>
    <w:rsid w:val="00BC122E"/>
    <w:rsid w:val="00BC12A5"/>
    <w:rsid w:val="00BC19C4"/>
    <w:rsid w:val="00BC1C6C"/>
    <w:rsid w:val="00BC1D2B"/>
    <w:rsid w:val="00BC1FE6"/>
    <w:rsid w:val="00BC251B"/>
    <w:rsid w:val="00BC289D"/>
    <w:rsid w:val="00BC2A63"/>
    <w:rsid w:val="00BC2F6F"/>
    <w:rsid w:val="00BC3387"/>
    <w:rsid w:val="00BC3DF6"/>
    <w:rsid w:val="00BC3EEC"/>
    <w:rsid w:val="00BC4342"/>
    <w:rsid w:val="00BC4601"/>
    <w:rsid w:val="00BC4AB7"/>
    <w:rsid w:val="00BC4F00"/>
    <w:rsid w:val="00BC5D02"/>
    <w:rsid w:val="00BC675D"/>
    <w:rsid w:val="00BC67FD"/>
    <w:rsid w:val="00BC7258"/>
    <w:rsid w:val="00BC7C16"/>
    <w:rsid w:val="00BD0220"/>
    <w:rsid w:val="00BD040B"/>
    <w:rsid w:val="00BD06F9"/>
    <w:rsid w:val="00BD08CA"/>
    <w:rsid w:val="00BD138B"/>
    <w:rsid w:val="00BD1425"/>
    <w:rsid w:val="00BD1434"/>
    <w:rsid w:val="00BD1D63"/>
    <w:rsid w:val="00BD2205"/>
    <w:rsid w:val="00BD2384"/>
    <w:rsid w:val="00BD2E20"/>
    <w:rsid w:val="00BD2ECE"/>
    <w:rsid w:val="00BD31BF"/>
    <w:rsid w:val="00BD36E9"/>
    <w:rsid w:val="00BD3ABA"/>
    <w:rsid w:val="00BD3DC1"/>
    <w:rsid w:val="00BD3E94"/>
    <w:rsid w:val="00BD3F87"/>
    <w:rsid w:val="00BD6676"/>
    <w:rsid w:val="00BD6ADD"/>
    <w:rsid w:val="00BD6FBC"/>
    <w:rsid w:val="00BD70A4"/>
    <w:rsid w:val="00BD71A4"/>
    <w:rsid w:val="00BD71C7"/>
    <w:rsid w:val="00BD726C"/>
    <w:rsid w:val="00BE085E"/>
    <w:rsid w:val="00BE0C04"/>
    <w:rsid w:val="00BE0DE1"/>
    <w:rsid w:val="00BE15CC"/>
    <w:rsid w:val="00BE15CF"/>
    <w:rsid w:val="00BE179C"/>
    <w:rsid w:val="00BE1BAB"/>
    <w:rsid w:val="00BE1CE0"/>
    <w:rsid w:val="00BE1FAF"/>
    <w:rsid w:val="00BE2D8C"/>
    <w:rsid w:val="00BE3E0A"/>
    <w:rsid w:val="00BE3E27"/>
    <w:rsid w:val="00BE3E33"/>
    <w:rsid w:val="00BE41DE"/>
    <w:rsid w:val="00BE440D"/>
    <w:rsid w:val="00BE451D"/>
    <w:rsid w:val="00BE4601"/>
    <w:rsid w:val="00BE4F5A"/>
    <w:rsid w:val="00BE515E"/>
    <w:rsid w:val="00BE525C"/>
    <w:rsid w:val="00BE5405"/>
    <w:rsid w:val="00BE5713"/>
    <w:rsid w:val="00BE58A5"/>
    <w:rsid w:val="00BE593C"/>
    <w:rsid w:val="00BE5C85"/>
    <w:rsid w:val="00BE6018"/>
    <w:rsid w:val="00BE617D"/>
    <w:rsid w:val="00BE6D0F"/>
    <w:rsid w:val="00BE728E"/>
    <w:rsid w:val="00BE75A7"/>
    <w:rsid w:val="00BF0092"/>
    <w:rsid w:val="00BF02E3"/>
    <w:rsid w:val="00BF03DF"/>
    <w:rsid w:val="00BF08F2"/>
    <w:rsid w:val="00BF0B1C"/>
    <w:rsid w:val="00BF0CA2"/>
    <w:rsid w:val="00BF13FA"/>
    <w:rsid w:val="00BF1468"/>
    <w:rsid w:val="00BF1DDD"/>
    <w:rsid w:val="00BF2682"/>
    <w:rsid w:val="00BF27E9"/>
    <w:rsid w:val="00BF2AE7"/>
    <w:rsid w:val="00BF3418"/>
    <w:rsid w:val="00BF3E83"/>
    <w:rsid w:val="00BF4075"/>
    <w:rsid w:val="00BF4161"/>
    <w:rsid w:val="00BF476F"/>
    <w:rsid w:val="00BF484D"/>
    <w:rsid w:val="00BF4CAE"/>
    <w:rsid w:val="00BF4EA1"/>
    <w:rsid w:val="00BF4EF0"/>
    <w:rsid w:val="00BF4F07"/>
    <w:rsid w:val="00BF5158"/>
    <w:rsid w:val="00BF58AF"/>
    <w:rsid w:val="00BF5C8C"/>
    <w:rsid w:val="00BF5FCD"/>
    <w:rsid w:val="00BF749E"/>
    <w:rsid w:val="00BF79A3"/>
    <w:rsid w:val="00BF7C36"/>
    <w:rsid w:val="00C000F9"/>
    <w:rsid w:val="00C00F63"/>
    <w:rsid w:val="00C01092"/>
    <w:rsid w:val="00C011A5"/>
    <w:rsid w:val="00C0136C"/>
    <w:rsid w:val="00C01703"/>
    <w:rsid w:val="00C01CD8"/>
    <w:rsid w:val="00C020D3"/>
    <w:rsid w:val="00C026AF"/>
    <w:rsid w:val="00C029CE"/>
    <w:rsid w:val="00C029E7"/>
    <w:rsid w:val="00C02C28"/>
    <w:rsid w:val="00C03958"/>
    <w:rsid w:val="00C039B1"/>
    <w:rsid w:val="00C03BDE"/>
    <w:rsid w:val="00C03E49"/>
    <w:rsid w:val="00C04049"/>
    <w:rsid w:val="00C04111"/>
    <w:rsid w:val="00C043C1"/>
    <w:rsid w:val="00C04D82"/>
    <w:rsid w:val="00C05126"/>
    <w:rsid w:val="00C05204"/>
    <w:rsid w:val="00C052FB"/>
    <w:rsid w:val="00C05C8B"/>
    <w:rsid w:val="00C05F17"/>
    <w:rsid w:val="00C0650D"/>
    <w:rsid w:val="00C06534"/>
    <w:rsid w:val="00C0665E"/>
    <w:rsid w:val="00C06729"/>
    <w:rsid w:val="00C07523"/>
    <w:rsid w:val="00C07BA7"/>
    <w:rsid w:val="00C10434"/>
    <w:rsid w:val="00C10451"/>
    <w:rsid w:val="00C11D7E"/>
    <w:rsid w:val="00C127AE"/>
    <w:rsid w:val="00C12822"/>
    <w:rsid w:val="00C12F17"/>
    <w:rsid w:val="00C130A1"/>
    <w:rsid w:val="00C133DD"/>
    <w:rsid w:val="00C137D5"/>
    <w:rsid w:val="00C13C6C"/>
    <w:rsid w:val="00C13CB0"/>
    <w:rsid w:val="00C146E2"/>
    <w:rsid w:val="00C14775"/>
    <w:rsid w:val="00C15776"/>
    <w:rsid w:val="00C1608C"/>
    <w:rsid w:val="00C160FA"/>
    <w:rsid w:val="00C16377"/>
    <w:rsid w:val="00C164E1"/>
    <w:rsid w:val="00C169E2"/>
    <w:rsid w:val="00C20125"/>
    <w:rsid w:val="00C203D2"/>
    <w:rsid w:val="00C20D89"/>
    <w:rsid w:val="00C22826"/>
    <w:rsid w:val="00C22D24"/>
    <w:rsid w:val="00C23474"/>
    <w:rsid w:val="00C2377C"/>
    <w:rsid w:val="00C23B08"/>
    <w:rsid w:val="00C241E6"/>
    <w:rsid w:val="00C247C3"/>
    <w:rsid w:val="00C24AE8"/>
    <w:rsid w:val="00C24D2E"/>
    <w:rsid w:val="00C2538D"/>
    <w:rsid w:val="00C2552A"/>
    <w:rsid w:val="00C25B67"/>
    <w:rsid w:val="00C26874"/>
    <w:rsid w:val="00C26D0E"/>
    <w:rsid w:val="00C26F82"/>
    <w:rsid w:val="00C26FEF"/>
    <w:rsid w:val="00C27015"/>
    <w:rsid w:val="00C3066C"/>
    <w:rsid w:val="00C306D7"/>
    <w:rsid w:val="00C31461"/>
    <w:rsid w:val="00C31821"/>
    <w:rsid w:val="00C31879"/>
    <w:rsid w:val="00C31978"/>
    <w:rsid w:val="00C3231C"/>
    <w:rsid w:val="00C326F8"/>
    <w:rsid w:val="00C3270F"/>
    <w:rsid w:val="00C32729"/>
    <w:rsid w:val="00C32778"/>
    <w:rsid w:val="00C3287F"/>
    <w:rsid w:val="00C32B79"/>
    <w:rsid w:val="00C32B96"/>
    <w:rsid w:val="00C32E4D"/>
    <w:rsid w:val="00C332A4"/>
    <w:rsid w:val="00C332E9"/>
    <w:rsid w:val="00C3354F"/>
    <w:rsid w:val="00C336FD"/>
    <w:rsid w:val="00C337AE"/>
    <w:rsid w:val="00C33DBA"/>
    <w:rsid w:val="00C3435F"/>
    <w:rsid w:val="00C34768"/>
    <w:rsid w:val="00C34AA0"/>
    <w:rsid w:val="00C3537E"/>
    <w:rsid w:val="00C35E0E"/>
    <w:rsid w:val="00C36480"/>
    <w:rsid w:val="00C36C1B"/>
    <w:rsid w:val="00C37071"/>
    <w:rsid w:val="00C3733D"/>
    <w:rsid w:val="00C37919"/>
    <w:rsid w:val="00C37EE5"/>
    <w:rsid w:val="00C40497"/>
    <w:rsid w:val="00C40AAC"/>
    <w:rsid w:val="00C40BC7"/>
    <w:rsid w:val="00C41217"/>
    <w:rsid w:val="00C41595"/>
    <w:rsid w:val="00C417F9"/>
    <w:rsid w:val="00C42FE6"/>
    <w:rsid w:val="00C43231"/>
    <w:rsid w:val="00C43705"/>
    <w:rsid w:val="00C438B2"/>
    <w:rsid w:val="00C4392B"/>
    <w:rsid w:val="00C43A99"/>
    <w:rsid w:val="00C4444B"/>
    <w:rsid w:val="00C446D0"/>
    <w:rsid w:val="00C44E80"/>
    <w:rsid w:val="00C45431"/>
    <w:rsid w:val="00C4545E"/>
    <w:rsid w:val="00C4560F"/>
    <w:rsid w:val="00C45932"/>
    <w:rsid w:val="00C46567"/>
    <w:rsid w:val="00C46A33"/>
    <w:rsid w:val="00C47697"/>
    <w:rsid w:val="00C47A98"/>
    <w:rsid w:val="00C47B56"/>
    <w:rsid w:val="00C47F37"/>
    <w:rsid w:val="00C5021F"/>
    <w:rsid w:val="00C502F8"/>
    <w:rsid w:val="00C506E9"/>
    <w:rsid w:val="00C5074E"/>
    <w:rsid w:val="00C50EE8"/>
    <w:rsid w:val="00C511A7"/>
    <w:rsid w:val="00C51D22"/>
    <w:rsid w:val="00C51E0A"/>
    <w:rsid w:val="00C51FC4"/>
    <w:rsid w:val="00C52B4D"/>
    <w:rsid w:val="00C52EE5"/>
    <w:rsid w:val="00C5368F"/>
    <w:rsid w:val="00C53809"/>
    <w:rsid w:val="00C53DBB"/>
    <w:rsid w:val="00C54137"/>
    <w:rsid w:val="00C541F7"/>
    <w:rsid w:val="00C54CEC"/>
    <w:rsid w:val="00C553A5"/>
    <w:rsid w:val="00C557FC"/>
    <w:rsid w:val="00C55CF2"/>
    <w:rsid w:val="00C55DB0"/>
    <w:rsid w:val="00C5644B"/>
    <w:rsid w:val="00C56D2B"/>
    <w:rsid w:val="00C57162"/>
    <w:rsid w:val="00C5761A"/>
    <w:rsid w:val="00C57884"/>
    <w:rsid w:val="00C57A05"/>
    <w:rsid w:val="00C57CE5"/>
    <w:rsid w:val="00C60581"/>
    <w:rsid w:val="00C60702"/>
    <w:rsid w:val="00C60738"/>
    <w:rsid w:val="00C607E7"/>
    <w:rsid w:val="00C60AA0"/>
    <w:rsid w:val="00C60ADD"/>
    <w:rsid w:val="00C60D6A"/>
    <w:rsid w:val="00C61115"/>
    <w:rsid w:val="00C61145"/>
    <w:rsid w:val="00C61359"/>
    <w:rsid w:val="00C619D3"/>
    <w:rsid w:val="00C61B81"/>
    <w:rsid w:val="00C62757"/>
    <w:rsid w:val="00C62C40"/>
    <w:rsid w:val="00C62EA9"/>
    <w:rsid w:val="00C632C3"/>
    <w:rsid w:val="00C63846"/>
    <w:rsid w:val="00C6396D"/>
    <w:rsid w:val="00C63BA2"/>
    <w:rsid w:val="00C63DB0"/>
    <w:rsid w:val="00C63F55"/>
    <w:rsid w:val="00C648A2"/>
    <w:rsid w:val="00C64A22"/>
    <w:rsid w:val="00C64A4F"/>
    <w:rsid w:val="00C64F29"/>
    <w:rsid w:val="00C658C2"/>
    <w:rsid w:val="00C663FC"/>
    <w:rsid w:val="00C6653E"/>
    <w:rsid w:val="00C66808"/>
    <w:rsid w:val="00C675D3"/>
    <w:rsid w:val="00C67996"/>
    <w:rsid w:val="00C67A05"/>
    <w:rsid w:val="00C7010B"/>
    <w:rsid w:val="00C7052C"/>
    <w:rsid w:val="00C70E08"/>
    <w:rsid w:val="00C714A4"/>
    <w:rsid w:val="00C7170B"/>
    <w:rsid w:val="00C71E12"/>
    <w:rsid w:val="00C71E35"/>
    <w:rsid w:val="00C720EB"/>
    <w:rsid w:val="00C72215"/>
    <w:rsid w:val="00C723F4"/>
    <w:rsid w:val="00C72786"/>
    <w:rsid w:val="00C728E1"/>
    <w:rsid w:val="00C72B99"/>
    <w:rsid w:val="00C72D5F"/>
    <w:rsid w:val="00C72EEF"/>
    <w:rsid w:val="00C7328D"/>
    <w:rsid w:val="00C736C3"/>
    <w:rsid w:val="00C73A53"/>
    <w:rsid w:val="00C73AB7"/>
    <w:rsid w:val="00C73AEB"/>
    <w:rsid w:val="00C73BFF"/>
    <w:rsid w:val="00C73EF5"/>
    <w:rsid w:val="00C744C9"/>
    <w:rsid w:val="00C745AA"/>
    <w:rsid w:val="00C745FC"/>
    <w:rsid w:val="00C74BBE"/>
    <w:rsid w:val="00C75220"/>
    <w:rsid w:val="00C7524E"/>
    <w:rsid w:val="00C75615"/>
    <w:rsid w:val="00C7601D"/>
    <w:rsid w:val="00C7650C"/>
    <w:rsid w:val="00C76D63"/>
    <w:rsid w:val="00C76E4A"/>
    <w:rsid w:val="00C76FAE"/>
    <w:rsid w:val="00C774BF"/>
    <w:rsid w:val="00C7786B"/>
    <w:rsid w:val="00C77BC1"/>
    <w:rsid w:val="00C77EC1"/>
    <w:rsid w:val="00C8000A"/>
    <w:rsid w:val="00C8018E"/>
    <w:rsid w:val="00C80756"/>
    <w:rsid w:val="00C80C8A"/>
    <w:rsid w:val="00C80FEE"/>
    <w:rsid w:val="00C81BE8"/>
    <w:rsid w:val="00C81C5A"/>
    <w:rsid w:val="00C82773"/>
    <w:rsid w:val="00C82AC2"/>
    <w:rsid w:val="00C83767"/>
    <w:rsid w:val="00C83B5B"/>
    <w:rsid w:val="00C840EE"/>
    <w:rsid w:val="00C84181"/>
    <w:rsid w:val="00C841AB"/>
    <w:rsid w:val="00C84499"/>
    <w:rsid w:val="00C84969"/>
    <w:rsid w:val="00C84A78"/>
    <w:rsid w:val="00C84DD7"/>
    <w:rsid w:val="00C84EC2"/>
    <w:rsid w:val="00C8558F"/>
    <w:rsid w:val="00C8566B"/>
    <w:rsid w:val="00C859E6"/>
    <w:rsid w:val="00C85D57"/>
    <w:rsid w:val="00C86398"/>
    <w:rsid w:val="00C86673"/>
    <w:rsid w:val="00C866F8"/>
    <w:rsid w:val="00C86876"/>
    <w:rsid w:val="00C868BE"/>
    <w:rsid w:val="00C86906"/>
    <w:rsid w:val="00C86A2E"/>
    <w:rsid w:val="00C87021"/>
    <w:rsid w:val="00C87515"/>
    <w:rsid w:val="00C87684"/>
    <w:rsid w:val="00C87739"/>
    <w:rsid w:val="00C87E7A"/>
    <w:rsid w:val="00C90487"/>
    <w:rsid w:val="00C904D9"/>
    <w:rsid w:val="00C907C7"/>
    <w:rsid w:val="00C907CB"/>
    <w:rsid w:val="00C90A98"/>
    <w:rsid w:val="00C90B92"/>
    <w:rsid w:val="00C90CB2"/>
    <w:rsid w:val="00C9121F"/>
    <w:rsid w:val="00C9135B"/>
    <w:rsid w:val="00C928ED"/>
    <w:rsid w:val="00C92AB5"/>
    <w:rsid w:val="00C92C41"/>
    <w:rsid w:val="00C92EE2"/>
    <w:rsid w:val="00C9326B"/>
    <w:rsid w:val="00C9388F"/>
    <w:rsid w:val="00C93C72"/>
    <w:rsid w:val="00C94A81"/>
    <w:rsid w:val="00C9516F"/>
    <w:rsid w:val="00C955F0"/>
    <w:rsid w:val="00C95917"/>
    <w:rsid w:val="00C95E70"/>
    <w:rsid w:val="00C95FF3"/>
    <w:rsid w:val="00C964A2"/>
    <w:rsid w:val="00C9685A"/>
    <w:rsid w:val="00C968F9"/>
    <w:rsid w:val="00C97238"/>
    <w:rsid w:val="00C9754B"/>
    <w:rsid w:val="00CA0697"/>
    <w:rsid w:val="00CA1699"/>
    <w:rsid w:val="00CA1740"/>
    <w:rsid w:val="00CA178C"/>
    <w:rsid w:val="00CA17E5"/>
    <w:rsid w:val="00CA1915"/>
    <w:rsid w:val="00CA25D5"/>
    <w:rsid w:val="00CA2681"/>
    <w:rsid w:val="00CA2799"/>
    <w:rsid w:val="00CA2BC2"/>
    <w:rsid w:val="00CA3E3C"/>
    <w:rsid w:val="00CA40F6"/>
    <w:rsid w:val="00CA429E"/>
    <w:rsid w:val="00CA45F0"/>
    <w:rsid w:val="00CA48E4"/>
    <w:rsid w:val="00CA49E2"/>
    <w:rsid w:val="00CA4E79"/>
    <w:rsid w:val="00CA5398"/>
    <w:rsid w:val="00CA589B"/>
    <w:rsid w:val="00CA5BBA"/>
    <w:rsid w:val="00CA5C92"/>
    <w:rsid w:val="00CA6475"/>
    <w:rsid w:val="00CA68C8"/>
    <w:rsid w:val="00CA6D81"/>
    <w:rsid w:val="00CA6E51"/>
    <w:rsid w:val="00CA78B6"/>
    <w:rsid w:val="00CA7D2A"/>
    <w:rsid w:val="00CB067D"/>
    <w:rsid w:val="00CB0755"/>
    <w:rsid w:val="00CB09B8"/>
    <w:rsid w:val="00CB0A16"/>
    <w:rsid w:val="00CB0E86"/>
    <w:rsid w:val="00CB1469"/>
    <w:rsid w:val="00CB1758"/>
    <w:rsid w:val="00CB17CE"/>
    <w:rsid w:val="00CB1A1E"/>
    <w:rsid w:val="00CB27A0"/>
    <w:rsid w:val="00CB2B40"/>
    <w:rsid w:val="00CB30AE"/>
    <w:rsid w:val="00CB3118"/>
    <w:rsid w:val="00CB3691"/>
    <w:rsid w:val="00CB3E86"/>
    <w:rsid w:val="00CB4660"/>
    <w:rsid w:val="00CB4B23"/>
    <w:rsid w:val="00CB4B70"/>
    <w:rsid w:val="00CB4F38"/>
    <w:rsid w:val="00CB571B"/>
    <w:rsid w:val="00CB58B2"/>
    <w:rsid w:val="00CB59C9"/>
    <w:rsid w:val="00CB5CCB"/>
    <w:rsid w:val="00CB5FBC"/>
    <w:rsid w:val="00CB7239"/>
    <w:rsid w:val="00CB7852"/>
    <w:rsid w:val="00CB7E01"/>
    <w:rsid w:val="00CC02CD"/>
    <w:rsid w:val="00CC0722"/>
    <w:rsid w:val="00CC08A5"/>
    <w:rsid w:val="00CC08CF"/>
    <w:rsid w:val="00CC0C31"/>
    <w:rsid w:val="00CC0EFF"/>
    <w:rsid w:val="00CC17D7"/>
    <w:rsid w:val="00CC1AF5"/>
    <w:rsid w:val="00CC1B09"/>
    <w:rsid w:val="00CC1B4D"/>
    <w:rsid w:val="00CC1BAD"/>
    <w:rsid w:val="00CC2014"/>
    <w:rsid w:val="00CC24A1"/>
    <w:rsid w:val="00CC2BCA"/>
    <w:rsid w:val="00CC2C50"/>
    <w:rsid w:val="00CC362B"/>
    <w:rsid w:val="00CC3A9D"/>
    <w:rsid w:val="00CC3E2D"/>
    <w:rsid w:val="00CC3E4B"/>
    <w:rsid w:val="00CC4864"/>
    <w:rsid w:val="00CC4969"/>
    <w:rsid w:val="00CC4B2C"/>
    <w:rsid w:val="00CC4D37"/>
    <w:rsid w:val="00CC4D3B"/>
    <w:rsid w:val="00CC4F24"/>
    <w:rsid w:val="00CC50F1"/>
    <w:rsid w:val="00CC5116"/>
    <w:rsid w:val="00CC5412"/>
    <w:rsid w:val="00CC58D6"/>
    <w:rsid w:val="00CC5AF3"/>
    <w:rsid w:val="00CC5B50"/>
    <w:rsid w:val="00CC5D4D"/>
    <w:rsid w:val="00CC6C7D"/>
    <w:rsid w:val="00CC71A5"/>
    <w:rsid w:val="00CC7216"/>
    <w:rsid w:val="00CC7457"/>
    <w:rsid w:val="00CC7470"/>
    <w:rsid w:val="00CC7690"/>
    <w:rsid w:val="00CC7908"/>
    <w:rsid w:val="00CC7AB6"/>
    <w:rsid w:val="00CC7C00"/>
    <w:rsid w:val="00CC7C33"/>
    <w:rsid w:val="00CC7D59"/>
    <w:rsid w:val="00CC7E37"/>
    <w:rsid w:val="00CD017A"/>
    <w:rsid w:val="00CD0340"/>
    <w:rsid w:val="00CD0CB9"/>
    <w:rsid w:val="00CD19F2"/>
    <w:rsid w:val="00CD1CA0"/>
    <w:rsid w:val="00CD1F2D"/>
    <w:rsid w:val="00CD217A"/>
    <w:rsid w:val="00CD231E"/>
    <w:rsid w:val="00CD2651"/>
    <w:rsid w:val="00CD2896"/>
    <w:rsid w:val="00CD28F4"/>
    <w:rsid w:val="00CD298B"/>
    <w:rsid w:val="00CD2A2B"/>
    <w:rsid w:val="00CD2DAB"/>
    <w:rsid w:val="00CD33C2"/>
    <w:rsid w:val="00CD3FF2"/>
    <w:rsid w:val="00CD4196"/>
    <w:rsid w:val="00CD44FB"/>
    <w:rsid w:val="00CD50E8"/>
    <w:rsid w:val="00CD5A60"/>
    <w:rsid w:val="00CD5D4A"/>
    <w:rsid w:val="00CD61DB"/>
    <w:rsid w:val="00CD692E"/>
    <w:rsid w:val="00CD6A8C"/>
    <w:rsid w:val="00CD6D95"/>
    <w:rsid w:val="00CD72CB"/>
    <w:rsid w:val="00CD78D5"/>
    <w:rsid w:val="00CD7F14"/>
    <w:rsid w:val="00CE0527"/>
    <w:rsid w:val="00CE0AF1"/>
    <w:rsid w:val="00CE0C24"/>
    <w:rsid w:val="00CE0FEF"/>
    <w:rsid w:val="00CE11BF"/>
    <w:rsid w:val="00CE1606"/>
    <w:rsid w:val="00CE1B08"/>
    <w:rsid w:val="00CE1E3C"/>
    <w:rsid w:val="00CE2421"/>
    <w:rsid w:val="00CE35B7"/>
    <w:rsid w:val="00CE3A0F"/>
    <w:rsid w:val="00CE40DB"/>
    <w:rsid w:val="00CE4D95"/>
    <w:rsid w:val="00CE52DE"/>
    <w:rsid w:val="00CE548F"/>
    <w:rsid w:val="00CE5A69"/>
    <w:rsid w:val="00CE5B3D"/>
    <w:rsid w:val="00CE6A0E"/>
    <w:rsid w:val="00CE6B1D"/>
    <w:rsid w:val="00CE6BD2"/>
    <w:rsid w:val="00CE710E"/>
    <w:rsid w:val="00CE714E"/>
    <w:rsid w:val="00CE746D"/>
    <w:rsid w:val="00CE7A0A"/>
    <w:rsid w:val="00CE7DA2"/>
    <w:rsid w:val="00CF0119"/>
    <w:rsid w:val="00CF09D8"/>
    <w:rsid w:val="00CF0D72"/>
    <w:rsid w:val="00CF1983"/>
    <w:rsid w:val="00CF1B29"/>
    <w:rsid w:val="00CF1F70"/>
    <w:rsid w:val="00CF2672"/>
    <w:rsid w:val="00CF2874"/>
    <w:rsid w:val="00CF2B1C"/>
    <w:rsid w:val="00CF3444"/>
    <w:rsid w:val="00CF34A7"/>
    <w:rsid w:val="00CF379A"/>
    <w:rsid w:val="00CF3D53"/>
    <w:rsid w:val="00CF3D57"/>
    <w:rsid w:val="00CF3FC0"/>
    <w:rsid w:val="00CF4600"/>
    <w:rsid w:val="00CF4A74"/>
    <w:rsid w:val="00CF51A3"/>
    <w:rsid w:val="00CF52BE"/>
    <w:rsid w:val="00CF570F"/>
    <w:rsid w:val="00CF57B1"/>
    <w:rsid w:val="00CF59FB"/>
    <w:rsid w:val="00CF5A2B"/>
    <w:rsid w:val="00CF5A8D"/>
    <w:rsid w:val="00CF5C38"/>
    <w:rsid w:val="00CF5E6B"/>
    <w:rsid w:val="00CF61DF"/>
    <w:rsid w:val="00CF66E0"/>
    <w:rsid w:val="00CF6773"/>
    <w:rsid w:val="00CF6CFF"/>
    <w:rsid w:val="00CF702A"/>
    <w:rsid w:val="00CF73E8"/>
    <w:rsid w:val="00D00177"/>
    <w:rsid w:val="00D0022B"/>
    <w:rsid w:val="00D00AC6"/>
    <w:rsid w:val="00D01222"/>
    <w:rsid w:val="00D014D6"/>
    <w:rsid w:val="00D01D20"/>
    <w:rsid w:val="00D022C6"/>
    <w:rsid w:val="00D0288C"/>
    <w:rsid w:val="00D02C47"/>
    <w:rsid w:val="00D03912"/>
    <w:rsid w:val="00D03B99"/>
    <w:rsid w:val="00D046BD"/>
    <w:rsid w:val="00D04A67"/>
    <w:rsid w:val="00D04A86"/>
    <w:rsid w:val="00D04AE4"/>
    <w:rsid w:val="00D050BB"/>
    <w:rsid w:val="00D05BAA"/>
    <w:rsid w:val="00D05DB2"/>
    <w:rsid w:val="00D06FD1"/>
    <w:rsid w:val="00D07786"/>
    <w:rsid w:val="00D0791E"/>
    <w:rsid w:val="00D07E1F"/>
    <w:rsid w:val="00D10139"/>
    <w:rsid w:val="00D101F7"/>
    <w:rsid w:val="00D102B3"/>
    <w:rsid w:val="00D10363"/>
    <w:rsid w:val="00D10D23"/>
    <w:rsid w:val="00D11492"/>
    <w:rsid w:val="00D11698"/>
    <w:rsid w:val="00D1186C"/>
    <w:rsid w:val="00D1189E"/>
    <w:rsid w:val="00D11DDB"/>
    <w:rsid w:val="00D11E90"/>
    <w:rsid w:val="00D11EDB"/>
    <w:rsid w:val="00D12403"/>
    <w:rsid w:val="00D12951"/>
    <w:rsid w:val="00D12B7A"/>
    <w:rsid w:val="00D12E76"/>
    <w:rsid w:val="00D13017"/>
    <w:rsid w:val="00D13659"/>
    <w:rsid w:val="00D13E5B"/>
    <w:rsid w:val="00D14565"/>
    <w:rsid w:val="00D14DC3"/>
    <w:rsid w:val="00D1550D"/>
    <w:rsid w:val="00D15EDE"/>
    <w:rsid w:val="00D1629E"/>
    <w:rsid w:val="00D1653E"/>
    <w:rsid w:val="00D16AA7"/>
    <w:rsid w:val="00D16F18"/>
    <w:rsid w:val="00D1728D"/>
    <w:rsid w:val="00D17813"/>
    <w:rsid w:val="00D17CE8"/>
    <w:rsid w:val="00D20020"/>
    <w:rsid w:val="00D20123"/>
    <w:rsid w:val="00D20719"/>
    <w:rsid w:val="00D209F3"/>
    <w:rsid w:val="00D20CF7"/>
    <w:rsid w:val="00D20E69"/>
    <w:rsid w:val="00D20FDF"/>
    <w:rsid w:val="00D21117"/>
    <w:rsid w:val="00D212C4"/>
    <w:rsid w:val="00D21515"/>
    <w:rsid w:val="00D22543"/>
    <w:rsid w:val="00D22CE4"/>
    <w:rsid w:val="00D22E7C"/>
    <w:rsid w:val="00D230EC"/>
    <w:rsid w:val="00D235FD"/>
    <w:rsid w:val="00D23941"/>
    <w:rsid w:val="00D23E36"/>
    <w:rsid w:val="00D243D2"/>
    <w:rsid w:val="00D245BB"/>
    <w:rsid w:val="00D24823"/>
    <w:rsid w:val="00D24896"/>
    <w:rsid w:val="00D249E9"/>
    <w:rsid w:val="00D24F62"/>
    <w:rsid w:val="00D25520"/>
    <w:rsid w:val="00D25A65"/>
    <w:rsid w:val="00D25DD4"/>
    <w:rsid w:val="00D26406"/>
    <w:rsid w:val="00D26702"/>
    <w:rsid w:val="00D268C9"/>
    <w:rsid w:val="00D26F6A"/>
    <w:rsid w:val="00D2705B"/>
    <w:rsid w:val="00D2766C"/>
    <w:rsid w:val="00D276CE"/>
    <w:rsid w:val="00D276D8"/>
    <w:rsid w:val="00D30079"/>
    <w:rsid w:val="00D3026C"/>
    <w:rsid w:val="00D303AA"/>
    <w:rsid w:val="00D3054E"/>
    <w:rsid w:val="00D3065C"/>
    <w:rsid w:val="00D30DFD"/>
    <w:rsid w:val="00D31522"/>
    <w:rsid w:val="00D31534"/>
    <w:rsid w:val="00D32002"/>
    <w:rsid w:val="00D3208D"/>
    <w:rsid w:val="00D332B2"/>
    <w:rsid w:val="00D33321"/>
    <w:rsid w:val="00D334CA"/>
    <w:rsid w:val="00D33597"/>
    <w:rsid w:val="00D338A9"/>
    <w:rsid w:val="00D34091"/>
    <w:rsid w:val="00D349CE"/>
    <w:rsid w:val="00D34A5A"/>
    <w:rsid w:val="00D34D4D"/>
    <w:rsid w:val="00D350F0"/>
    <w:rsid w:val="00D35170"/>
    <w:rsid w:val="00D35A09"/>
    <w:rsid w:val="00D35C21"/>
    <w:rsid w:val="00D360FF"/>
    <w:rsid w:val="00D361BF"/>
    <w:rsid w:val="00D369FA"/>
    <w:rsid w:val="00D37515"/>
    <w:rsid w:val="00D3765F"/>
    <w:rsid w:val="00D37960"/>
    <w:rsid w:val="00D379A2"/>
    <w:rsid w:val="00D37AB8"/>
    <w:rsid w:val="00D4001D"/>
    <w:rsid w:val="00D402D6"/>
    <w:rsid w:val="00D40320"/>
    <w:rsid w:val="00D407CE"/>
    <w:rsid w:val="00D41695"/>
    <w:rsid w:val="00D41A95"/>
    <w:rsid w:val="00D422BA"/>
    <w:rsid w:val="00D423BF"/>
    <w:rsid w:val="00D424FD"/>
    <w:rsid w:val="00D42883"/>
    <w:rsid w:val="00D42AFE"/>
    <w:rsid w:val="00D42C41"/>
    <w:rsid w:val="00D42F11"/>
    <w:rsid w:val="00D43440"/>
    <w:rsid w:val="00D438B1"/>
    <w:rsid w:val="00D43B73"/>
    <w:rsid w:val="00D43D8B"/>
    <w:rsid w:val="00D43E45"/>
    <w:rsid w:val="00D43E4C"/>
    <w:rsid w:val="00D43F87"/>
    <w:rsid w:val="00D44245"/>
    <w:rsid w:val="00D442B3"/>
    <w:rsid w:val="00D44300"/>
    <w:rsid w:val="00D4492D"/>
    <w:rsid w:val="00D44D2E"/>
    <w:rsid w:val="00D45690"/>
    <w:rsid w:val="00D459D2"/>
    <w:rsid w:val="00D4628D"/>
    <w:rsid w:val="00D46B96"/>
    <w:rsid w:val="00D46E0C"/>
    <w:rsid w:val="00D47044"/>
    <w:rsid w:val="00D476DB"/>
    <w:rsid w:val="00D478FF"/>
    <w:rsid w:val="00D47959"/>
    <w:rsid w:val="00D47F1D"/>
    <w:rsid w:val="00D5000F"/>
    <w:rsid w:val="00D50228"/>
    <w:rsid w:val="00D510FD"/>
    <w:rsid w:val="00D5141A"/>
    <w:rsid w:val="00D514A8"/>
    <w:rsid w:val="00D515CF"/>
    <w:rsid w:val="00D51D18"/>
    <w:rsid w:val="00D51E02"/>
    <w:rsid w:val="00D52310"/>
    <w:rsid w:val="00D52D65"/>
    <w:rsid w:val="00D5406D"/>
    <w:rsid w:val="00D546C6"/>
    <w:rsid w:val="00D5495C"/>
    <w:rsid w:val="00D549F1"/>
    <w:rsid w:val="00D551DC"/>
    <w:rsid w:val="00D551E4"/>
    <w:rsid w:val="00D55340"/>
    <w:rsid w:val="00D567F4"/>
    <w:rsid w:val="00D56BE7"/>
    <w:rsid w:val="00D56F05"/>
    <w:rsid w:val="00D576C2"/>
    <w:rsid w:val="00D6014F"/>
    <w:rsid w:val="00D60727"/>
    <w:rsid w:val="00D60DD0"/>
    <w:rsid w:val="00D614FE"/>
    <w:rsid w:val="00D6190A"/>
    <w:rsid w:val="00D61985"/>
    <w:rsid w:val="00D61A75"/>
    <w:rsid w:val="00D62103"/>
    <w:rsid w:val="00D624E9"/>
    <w:rsid w:val="00D6291E"/>
    <w:rsid w:val="00D63309"/>
    <w:rsid w:val="00D637DD"/>
    <w:rsid w:val="00D63973"/>
    <w:rsid w:val="00D63A64"/>
    <w:rsid w:val="00D63C0C"/>
    <w:rsid w:val="00D6420F"/>
    <w:rsid w:val="00D6424A"/>
    <w:rsid w:val="00D642BC"/>
    <w:rsid w:val="00D64762"/>
    <w:rsid w:val="00D6496A"/>
    <w:rsid w:val="00D64BF0"/>
    <w:rsid w:val="00D65A5C"/>
    <w:rsid w:val="00D65F03"/>
    <w:rsid w:val="00D665EF"/>
    <w:rsid w:val="00D66642"/>
    <w:rsid w:val="00D66726"/>
    <w:rsid w:val="00D66E89"/>
    <w:rsid w:val="00D6792E"/>
    <w:rsid w:val="00D67DC5"/>
    <w:rsid w:val="00D704A8"/>
    <w:rsid w:val="00D708EC"/>
    <w:rsid w:val="00D7151F"/>
    <w:rsid w:val="00D71A10"/>
    <w:rsid w:val="00D72299"/>
    <w:rsid w:val="00D72C39"/>
    <w:rsid w:val="00D72F8A"/>
    <w:rsid w:val="00D72FB1"/>
    <w:rsid w:val="00D73411"/>
    <w:rsid w:val="00D73BA6"/>
    <w:rsid w:val="00D7437E"/>
    <w:rsid w:val="00D745F5"/>
    <w:rsid w:val="00D746CB"/>
    <w:rsid w:val="00D74B59"/>
    <w:rsid w:val="00D74D8B"/>
    <w:rsid w:val="00D74E0A"/>
    <w:rsid w:val="00D74EF7"/>
    <w:rsid w:val="00D75283"/>
    <w:rsid w:val="00D75BD3"/>
    <w:rsid w:val="00D76083"/>
    <w:rsid w:val="00D767AE"/>
    <w:rsid w:val="00D76BE4"/>
    <w:rsid w:val="00D76ED8"/>
    <w:rsid w:val="00D772D7"/>
    <w:rsid w:val="00D77AC6"/>
    <w:rsid w:val="00D77CD9"/>
    <w:rsid w:val="00D80B84"/>
    <w:rsid w:val="00D8159A"/>
    <w:rsid w:val="00D81F43"/>
    <w:rsid w:val="00D81FA3"/>
    <w:rsid w:val="00D82FC1"/>
    <w:rsid w:val="00D835C0"/>
    <w:rsid w:val="00D83663"/>
    <w:rsid w:val="00D83EA8"/>
    <w:rsid w:val="00D83FBC"/>
    <w:rsid w:val="00D844D0"/>
    <w:rsid w:val="00D8450A"/>
    <w:rsid w:val="00D84F08"/>
    <w:rsid w:val="00D853E2"/>
    <w:rsid w:val="00D85934"/>
    <w:rsid w:val="00D85A46"/>
    <w:rsid w:val="00D85C54"/>
    <w:rsid w:val="00D85C5C"/>
    <w:rsid w:val="00D85F0A"/>
    <w:rsid w:val="00D861E1"/>
    <w:rsid w:val="00D86257"/>
    <w:rsid w:val="00D862F3"/>
    <w:rsid w:val="00D86314"/>
    <w:rsid w:val="00D86377"/>
    <w:rsid w:val="00D86410"/>
    <w:rsid w:val="00D86B25"/>
    <w:rsid w:val="00D86F99"/>
    <w:rsid w:val="00D871B1"/>
    <w:rsid w:val="00D87764"/>
    <w:rsid w:val="00D90297"/>
    <w:rsid w:val="00D906EF"/>
    <w:rsid w:val="00D908BD"/>
    <w:rsid w:val="00D90B00"/>
    <w:rsid w:val="00D911A5"/>
    <w:rsid w:val="00D91851"/>
    <w:rsid w:val="00D91B4B"/>
    <w:rsid w:val="00D91F01"/>
    <w:rsid w:val="00D92463"/>
    <w:rsid w:val="00D924F6"/>
    <w:rsid w:val="00D937D8"/>
    <w:rsid w:val="00D93878"/>
    <w:rsid w:val="00D9396F"/>
    <w:rsid w:val="00D939CE"/>
    <w:rsid w:val="00D94925"/>
    <w:rsid w:val="00D94C44"/>
    <w:rsid w:val="00D94C8E"/>
    <w:rsid w:val="00D95013"/>
    <w:rsid w:val="00D95418"/>
    <w:rsid w:val="00D95576"/>
    <w:rsid w:val="00D958F9"/>
    <w:rsid w:val="00D95E57"/>
    <w:rsid w:val="00D9632D"/>
    <w:rsid w:val="00D9654F"/>
    <w:rsid w:val="00D966FD"/>
    <w:rsid w:val="00D969BA"/>
    <w:rsid w:val="00D96AAD"/>
    <w:rsid w:val="00D9718D"/>
    <w:rsid w:val="00D976D6"/>
    <w:rsid w:val="00D97751"/>
    <w:rsid w:val="00D97A4F"/>
    <w:rsid w:val="00DA01F7"/>
    <w:rsid w:val="00DA09D9"/>
    <w:rsid w:val="00DA0C2F"/>
    <w:rsid w:val="00DA0E78"/>
    <w:rsid w:val="00DA181A"/>
    <w:rsid w:val="00DA1E37"/>
    <w:rsid w:val="00DA1E54"/>
    <w:rsid w:val="00DA28F2"/>
    <w:rsid w:val="00DA2B6A"/>
    <w:rsid w:val="00DA31C5"/>
    <w:rsid w:val="00DA3BD6"/>
    <w:rsid w:val="00DA3CE1"/>
    <w:rsid w:val="00DA3D23"/>
    <w:rsid w:val="00DA3DB1"/>
    <w:rsid w:val="00DA480B"/>
    <w:rsid w:val="00DA4AF8"/>
    <w:rsid w:val="00DA4B34"/>
    <w:rsid w:val="00DA4DA4"/>
    <w:rsid w:val="00DA4E9F"/>
    <w:rsid w:val="00DA59E5"/>
    <w:rsid w:val="00DA6A4E"/>
    <w:rsid w:val="00DA6F09"/>
    <w:rsid w:val="00DA7478"/>
    <w:rsid w:val="00DA7502"/>
    <w:rsid w:val="00DA7B6E"/>
    <w:rsid w:val="00DA7EC2"/>
    <w:rsid w:val="00DB0814"/>
    <w:rsid w:val="00DB0C8A"/>
    <w:rsid w:val="00DB0DAC"/>
    <w:rsid w:val="00DB1278"/>
    <w:rsid w:val="00DB15B5"/>
    <w:rsid w:val="00DB1720"/>
    <w:rsid w:val="00DB1792"/>
    <w:rsid w:val="00DB1B68"/>
    <w:rsid w:val="00DB1C75"/>
    <w:rsid w:val="00DB22E1"/>
    <w:rsid w:val="00DB239D"/>
    <w:rsid w:val="00DB29EA"/>
    <w:rsid w:val="00DB2C52"/>
    <w:rsid w:val="00DB30D7"/>
    <w:rsid w:val="00DB39B8"/>
    <w:rsid w:val="00DB3A26"/>
    <w:rsid w:val="00DB3A28"/>
    <w:rsid w:val="00DB488A"/>
    <w:rsid w:val="00DB4E48"/>
    <w:rsid w:val="00DB59D1"/>
    <w:rsid w:val="00DB5E4F"/>
    <w:rsid w:val="00DB6006"/>
    <w:rsid w:val="00DB6CBF"/>
    <w:rsid w:val="00DB73DE"/>
    <w:rsid w:val="00DB765B"/>
    <w:rsid w:val="00DB7748"/>
    <w:rsid w:val="00DC0413"/>
    <w:rsid w:val="00DC050A"/>
    <w:rsid w:val="00DC059B"/>
    <w:rsid w:val="00DC0607"/>
    <w:rsid w:val="00DC08D0"/>
    <w:rsid w:val="00DC0B4F"/>
    <w:rsid w:val="00DC10F6"/>
    <w:rsid w:val="00DC127C"/>
    <w:rsid w:val="00DC151A"/>
    <w:rsid w:val="00DC161A"/>
    <w:rsid w:val="00DC1A7D"/>
    <w:rsid w:val="00DC1C8F"/>
    <w:rsid w:val="00DC1CDA"/>
    <w:rsid w:val="00DC1CDF"/>
    <w:rsid w:val="00DC2112"/>
    <w:rsid w:val="00DC2149"/>
    <w:rsid w:val="00DC2852"/>
    <w:rsid w:val="00DC299D"/>
    <w:rsid w:val="00DC33E0"/>
    <w:rsid w:val="00DC3635"/>
    <w:rsid w:val="00DC3680"/>
    <w:rsid w:val="00DC378B"/>
    <w:rsid w:val="00DC3838"/>
    <w:rsid w:val="00DC3BD1"/>
    <w:rsid w:val="00DC4451"/>
    <w:rsid w:val="00DC4CDD"/>
    <w:rsid w:val="00DC5131"/>
    <w:rsid w:val="00DC5257"/>
    <w:rsid w:val="00DC5513"/>
    <w:rsid w:val="00DC572F"/>
    <w:rsid w:val="00DC5AFF"/>
    <w:rsid w:val="00DC603B"/>
    <w:rsid w:val="00DC6B4D"/>
    <w:rsid w:val="00DC7201"/>
    <w:rsid w:val="00DC7329"/>
    <w:rsid w:val="00DC74E2"/>
    <w:rsid w:val="00DD02CC"/>
    <w:rsid w:val="00DD03D9"/>
    <w:rsid w:val="00DD1288"/>
    <w:rsid w:val="00DD1649"/>
    <w:rsid w:val="00DD180B"/>
    <w:rsid w:val="00DD211E"/>
    <w:rsid w:val="00DD2428"/>
    <w:rsid w:val="00DD2FF9"/>
    <w:rsid w:val="00DD3271"/>
    <w:rsid w:val="00DD34FB"/>
    <w:rsid w:val="00DD3589"/>
    <w:rsid w:val="00DD3B85"/>
    <w:rsid w:val="00DD3C59"/>
    <w:rsid w:val="00DD41C6"/>
    <w:rsid w:val="00DD4596"/>
    <w:rsid w:val="00DD486C"/>
    <w:rsid w:val="00DD4E14"/>
    <w:rsid w:val="00DD5401"/>
    <w:rsid w:val="00DD578C"/>
    <w:rsid w:val="00DD598A"/>
    <w:rsid w:val="00DD5E75"/>
    <w:rsid w:val="00DD5EE2"/>
    <w:rsid w:val="00DD60A0"/>
    <w:rsid w:val="00DD6197"/>
    <w:rsid w:val="00DD6A78"/>
    <w:rsid w:val="00DD7120"/>
    <w:rsid w:val="00DD7B24"/>
    <w:rsid w:val="00DE01A5"/>
    <w:rsid w:val="00DE0321"/>
    <w:rsid w:val="00DE0370"/>
    <w:rsid w:val="00DE0628"/>
    <w:rsid w:val="00DE141D"/>
    <w:rsid w:val="00DE1531"/>
    <w:rsid w:val="00DE1818"/>
    <w:rsid w:val="00DE1899"/>
    <w:rsid w:val="00DE24E5"/>
    <w:rsid w:val="00DE293C"/>
    <w:rsid w:val="00DE2B4D"/>
    <w:rsid w:val="00DE2E93"/>
    <w:rsid w:val="00DE2FC1"/>
    <w:rsid w:val="00DE30AC"/>
    <w:rsid w:val="00DE3102"/>
    <w:rsid w:val="00DE358A"/>
    <w:rsid w:val="00DE3CF3"/>
    <w:rsid w:val="00DE3E1D"/>
    <w:rsid w:val="00DE3E9D"/>
    <w:rsid w:val="00DE3EBD"/>
    <w:rsid w:val="00DE4423"/>
    <w:rsid w:val="00DE4675"/>
    <w:rsid w:val="00DE4D6C"/>
    <w:rsid w:val="00DE527C"/>
    <w:rsid w:val="00DE56C9"/>
    <w:rsid w:val="00DE5A55"/>
    <w:rsid w:val="00DE5A58"/>
    <w:rsid w:val="00DE6117"/>
    <w:rsid w:val="00DE66A0"/>
    <w:rsid w:val="00DE6EAC"/>
    <w:rsid w:val="00DE7329"/>
    <w:rsid w:val="00DE7A01"/>
    <w:rsid w:val="00DE7CF8"/>
    <w:rsid w:val="00DE7DD3"/>
    <w:rsid w:val="00DE7E45"/>
    <w:rsid w:val="00DE7EE2"/>
    <w:rsid w:val="00DF02AD"/>
    <w:rsid w:val="00DF05DD"/>
    <w:rsid w:val="00DF0632"/>
    <w:rsid w:val="00DF0939"/>
    <w:rsid w:val="00DF0A4D"/>
    <w:rsid w:val="00DF10D8"/>
    <w:rsid w:val="00DF1C65"/>
    <w:rsid w:val="00DF1F9F"/>
    <w:rsid w:val="00DF211A"/>
    <w:rsid w:val="00DF2886"/>
    <w:rsid w:val="00DF2FC4"/>
    <w:rsid w:val="00DF30E3"/>
    <w:rsid w:val="00DF36CA"/>
    <w:rsid w:val="00DF3758"/>
    <w:rsid w:val="00DF37E9"/>
    <w:rsid w:val="00DF3A5A"/>
    <w:rsid w:val="00DF4024"/>
    <w:rsid w:val="00DF427B"/>
    <w:rsid w:val="00DF4647"/>
    <w:rsid w:val="00DF4653"/>
    <w:rsid w:val="00DF4900"/>
    <w:rsid w:val="00DF4C53"/>
    <w:rsid w:val="00DF50CD"/>
    <w:rsid w:val="00DF51DA"/>
    <w:rsid w:val="00DF53EB"/>
    <w:rsid w:val="00DF55D0"/>
    <w:rsid w:val="00DF5DA5"/>
    <w:rsid w:val="00DF6106"/>
    <w:rsid w:val="00DF651E"/>
    <w:rsid w:val="00DF68E5"/>
    <w:rsid w:val="00DF69A5"/>
    <w:rsid w:val="00DF6C0D"/>
    <w:rsid w:val="00DF6F53"/>
    <w:rsid w:val="00DF7168"/>
    <w:rsid w:val="00DF75A7"/>
    <w:rsid w:val="00DF75D0"/>
    <w:rsid w:val="00DF7BA4"/>
    <w:rsid w:val="00E00339"/>
    <w:rsid w:val="00E00657"/>
    <w:rsid w:val="00E006ED"/>
    <w:rsid w:val="00E00CEC"/>
    <w:rsid w:val="00E0123C"/>
    <w:rsid w:val="00E01C93"/>
    <w:rsid w:val="00E01F8E"/>
    <w:rsid w:val="00E022BE"/>
    <w:rsid w:val="00E02394"/>
    <w:rsid w:val="00E023BD"/>
    <w:rsid w:val="00E02407"/>
    <w:rsid w:val="00E026F6"/>
    <w:rsid w:val="00E02F5F"/>
    <w:rsid w:val="00E03B08"/>
    <w:rsid w:val="00E03DDF"/>
    <w:rsid w:val="00E03F1F"/>
    <w:rsid w:val="00E0459B"/>
    <w:rsid w:val="00E045D8"/>
    <w:rsid w:val="00E051C8"/>
    <w:rsid w:val="00E052DB"/>
    <w:rsid w:val="00E05406"/>
    <w:rsid w:val="00E05989"/>
    <w:rsid w:val="00E05C61"/>
    <w:rsid w:val="00E05E8F"/>
    <w:rsid w:val="00E063CF"/>
    <w:rsid w:val="00E06E24"/>
    <w:rsid w:val="00E07A34"/>
    <w:rsid w:val="00E105C4"/>
    <w:rsid w:val="00E108C1"/>
    <w:rsid w:val="00E10ED1"/>
    <w:rsid w:val="00E1137D"/>
    <w:rsid w:val="00E117D1"/>
    <w:rsid w:val="00E11916"/>
    <w:rsid w:val="00E1197F"/>
    <w:rsid w:val="00E11FB7"/>
    <w:rsid w:val="00E120FC"/>
    <w:rsid w:val="00E122AE"/>
    <w:rsid w:val="00E1249E"/>
    <w:rsid w:val="00E132AF"/>
    <w:rsid w:val="00E138E7"/>
    <w:rsid w:val="00E13AAF"/>
    <w:rsid w:val="00E1414C"/>
    <w:rsid w:val="00E14182"/>
    <w:rsid w:val="00E146D2"/>
    <w:rsid w:val="00E14EBD"/>
    <w:rsid w:val="00E154DD"/>
    <w:rsid w:val="00E1562B"/>
    <w:rsid w:val="00E15773"/>
    <w:rsid w:val="00E16113"/>
    <w:rsid w:val="00E163D0"/>
    <w:rsid w:val="00E166ED"/>
    <w:rsid w:val="00E16862"/>
    <w:rsid w:val="00E1707D"/>
    <w:rsid w:val="00E17335"/>
    <w:rsid w:val="00E17564"/>
    <w:rsid w:val="00E17CD0"/>
    <w:rsid w:val="00E2007B"/>
    <w:rsid w:val="00E202D4"/>
    <w:rsid w:val="00E206C0"/>
    <w:rsid w:val="00E20FE4"/>
    <w:rsid w:val="00E21354"/>
    <w:rsid w:val="00E21A1E"/>
    <w:rsid w:val="00E21C79"/>
    <w:rsid w:val="00E222B7"/>
    <w:rsid w:val="00E225EF"/>
    <w:rsid w:val="00E23337"/>
    <w:rsid w:val="00E2354F"/>
    <w:rsid w:val="00E235F0"/>
    <w:rsid w:val="00E2360D"/>
    <w:rsid w:val="00E23611"/>
    <w:rsid w:val="00E23ACE"/>
    <w:rsid w:val="00E23D9C"/>
    <w:rsid w:val="00E241FA"/>
    <w:rsid w:val="00E24554"/>
    <w:rsid w:val="00E24BCD"/>
    <w:rsid w:val="00E250A2"/>
    <w:rsid w:val="00E25525"/>
    <w:rsid w:val="00E25A75"/>
    <w:rsid w:val="00E25EF4"/>
    <w:rsid w:val="00E26318"/>
    <w:rsid w:val="00E267A9"/>
    <w:rsid w:val="00E26E4E"/>
    <w:rsid w:val="00E26FC1"/>
    <w:rsid w:val="00E27106"/>
    <w:rsid w:val="00E27443"/>
    <w:rsid w:val="00E274E8"/>
    <w:rsid w:val="00E2798E"/>
    <w:rsid w:val="00E27B8C"/>
    <w:rsid w:val="00E27DF3"/>
    <w:rsid w:val="00E3160D"/>
    <w:rsid w:val="00E318A5"/>
    <w:rsid w:val="00E31CE6"/>
    <w:rsid w:val="00E32039"/>
    <w:rsid w:val="00E3223D"/>
    <w:rsid w:val="00E328C1"/>
    <w:rsid w:val="00E32DF1"/>
    <w:rsid w:val="00E33071"/>
    <w:rsid w:val="00E344D2"/>
    <w:rsid w:val="00E34868"/>
    <w:rsid w:val="00E34D16"/>
    <w:rsid w:val="00E35222"/>
    <w:rsid w:val="00E355AB"/>
    <w:rsid w:val="00E3560A"/>
    <w:rsid w:val="00E35758"/>
    <w:rsid w:val="00E36013"/>
    <w:rsid w:val="00E3653D"/>
    <w:rsid w:val="00E3679D"/>
    <w:rsid w:val="00E37DE3"/>
    <w:rsid w:val="00E400B8"/>
    <w:rsid w:val="00E403A6"/>
    <w:rsid w:val="00E40715"/>
    <w:rsid w:val="00E41A5B"/>
    <w:rsid w:val="00E420B9"/>
    <w:rsid w:val="00E424E6"/>
    <w:rsid w:val="00E42C42"/>
    <w:rsid w:val="00E42CB3"/>
    <w:rsid w:val="00E42CC1"/>
    <w:rsid w:val="00E44493"/>
    <w:rsid w:val="00E44545"/>
    <w:rsid w:val="00E4458E"/>
    <w:rsid w:val="00E44A39"/>
    <w:rsid w:val="00E44BE2"/>
    <w:rsid w:val="00E45A1D"/>
    <w:rsid w:val="00E45DD4"/>
    <w:rsid w:val="00E45E55"/>
    <w:rsid w:val="00E45F62"/>
    <w:rsid w:val="00E4621C"/>
    <w:rsid w:val="00E46A31"/>
    <w:rsid w:val="00E47829"/>
    <w:rsid w:val="00E478AB"/>
    <w:rsid w:val="00E47904"/>
    <w:rsid w:val="00E50049"/>
    <w:rsid w:val="00E502AB"/>
    <w:rsid w:val="00E503CF"/>
    <w:rsid w:val="00E50CAB"/>
    <w:rsid w:val="00E50D06"/>
    <w:rsid w:val="00E512AC"/>
    <w:rsid w:val="00E514BD"/>
    <w:rsid w:val="00E52138"/>
    <w:rsid w:val="00E529D9"/>
    <w:rsid w:val="00E5384D"/>
    <w:rsid w:val="00E5389F"/>
    <w:rsid w:val="00E53A36"/>
    <w:rsid w:val="00E53A8C"/>
    <w:rsid w:val="00E54021"/>
    <w:rsid w:val="00E5422B"/>
    <w:rsid w:val="00E5440C"/>
    <w:rsid w:val="00E5472E"/>
    <w:rsid w:val="00E555E7"/>
    <w:rsid w:val="00E55600"/>
    <w:rsid w:val="00E5578F"/>
    <w:rsid w:val="00E55A45"/>
    <w:rsid w:val="00E563F2"/>
    <w:rsid w:val="00E5669B"/>
    <w:rsid w:val="00E5759A"/>
    <w:rsid w:val="00E579C1"/>
    <w:rsid w:val="00E57C60"/>
    <w:rsid w:val="00E604F7"/>
    <w:rsid w:val="00E605AF"/>
    <w:rsid w:val="00E607A1"/>
    <w:rsid w:val="00E608E9"/>
    <w:rsid w:val="00E60C4A"/>
    <w:rsid w:val="00E60E05"/>
    <w:rsid w:val="00E613C9"/>
    <w:rsid w:val="00E617CE"/>
    <w:rsid w:val="00E618B7"/>
    <w:rsid w:val="00E618F6"/>
    <w:rsid w:val="00E62079"/>
    <w:rsid w:val="00E62515"/>
    <w:rsid w:val="00E62544"/>
    <w:rsid w:val="00E62788"/>
    <w:rsid w:val="00E62A91"/>
    <w:rsid w:val="00E62C6F"/>
    <w:rsid w:val="00E631B2"/>
    <w:rsid w:val="00E6382C"/>
    <w:rsid w:val="00E639DD"/>
    <w:rsid w:val="00E63C23"/>
    <w:rsid w:val="00E63CD7"/>
    <w:rsid w:val="00E63CE6"/>
    <w:rsid w:val="00E63E9A"/>
    <w:rsid w:val="00E64317"/>
    <w:rsid w:val="00E64884"/>
    <w:rsid w:val="00E64970"/>
    <w:rsid w:val="00E64A6E"/>
    <w:rsid w:val="00E6516F"/>
    <w:rsid w:val="00E656DC"/>
    <w:rsid w:val="00E657D0"/>
    <w:rsid w:val="00E65F87"/>
    <w:rsid w:val="00E66193"/>
    <w:rsid w:val="00E661F6"/>
    <w:rsid w:val="00E6628D"/>
    <w:rsid w:val="00E666BA"/>
    <w:rsid w:val="00E66FAC"/>
    <w:rsid w:val="00E67179"/>
    <w:rsid w:val="00E675FE"/>
    <w:rsid w:val="00E677FC"/>
    <w:rsid w:val="00E70487"/>
    <w:rsid w:val="00E70797"/>
    <w:rsid w:val="00E70FF0"/>
    <w:rsid w:val="00E7133B"/>
    <w:rsid w:val="00E71432"/>
    <w:rsid w:val="00E7143E"/>
    <w:rsid w:val="00E718DD"/>
    <w:rsid w:val="00E7191D"/>
    <w:rsid w:val="00E71A4B"/>
    <w:rsid w:val="00E72344"/>
    <w:rsid w:val="00E72487"/>
    <w:rsid w:val="00E725CF"/>
    <w:rsid w:val="00E72926"/>
    <w:rsid w:val="00E7330A"/>
    <w:rsid w:val="00E73A6E"/>
    <w:rsid w:val="00E73BB7"/>
    <w:rsid w:val="00E73D6E"/>
    <w:rsid w:val="00E73DC2"/>
    <w:rsid w:val="00E743F7"/>
    <w:rsid w:val="00E7480D"/>
    <w:rsid w:val="00E74DC3"/>
    <w:rsid w:val="00E7587D"/>
    <w:rsid w:val="00E759B0"/>
    <w:rsid w:val="00E7669D"/>
    <w:rsid w:val="00E76997"/>
    <w:rsid w:val="00E76C09"/>
    <w:rsid w:val="00E77181"/>
    <w:rsid w:val="00E771CB"/>
    <w:rsid w:val="00E77D6E"/>
    <w:rsid w:val="00E77F71"/>
    <w:rsid w:val="00E807D6"/>
    <w:rsid w:val="00E81930"/>
    <w:rsid w:val="00E81A87"/>
    <w:rsid w:val="00E81F49"/>
    <w:rsid w:val="00E8229A"/>
    <w:rsid w:val="00E82C01"/>
    <w:rsid w:val="00E832C5"/>
    <w:rsid w:val="00E83A40"/>
    <w:rsid w:val="00E83D2F"/>
    <w:rsid w:val="00E84738"/>
    <w:rsid w:val="00E847AB"/>
    <w:rsid w:val="00E84A2B"/>
    <w:rsid w:val="00E84C3F"/>
    <w:rsid w:val="00E85216"/>
    <w:rsid w:val="00E85975"/>
    <w:rsid w:val="00E85BE6"/>
    <w:rsid w:val="00E86466"/>
    <w:rsid w:val="00E86804"/>
    <w:rsid w:val="00E8697E"/>
    <w:rsid w:val="00E86C6E"/>
    <w:rsid w:val="00E8726B"/>
    <w:rsid w:val="00E876AD"/>
    <w:rsid w:val="00E878A3"/>
    <w:rsid w:val="00E87946"/>
    <w:rsid w:val="00E879DC"/>
    <w:rsid w:val="00E90C51"/>
    <w:rsid w:val="00E91678"/>
    <w:rsid w:val="00E917BF"/>
    <w:rsid w:val="00E91ADA"/>
    <w:rsid w:val="00E920F6"/>
    <w:rsid w:val="00E9216B"/>
    <w:rsid w:val="00E92838"/>
    <w:rsid w:val="00E928E2"/>
    <w:rsid w:val="00E92920"/>
    <w:rsid w:val="00E92DD1"/>
    <w:rsid w:val="00E92EB9"/>
    <w:rsid w:val="00E93037"/>
    <w:rsid w:val="00E93068"/>
    <w:rsid w:val="00E932CE"/>
    <w:rsid w:val="00E934CA"/>
    <w:rsid w:val="00E94101"/>
    <w:rsid w:val="00E944C4"/>
    <w:rsid w:val="00E95025"/>
    <w:rsid w:val="00E953AD"/>
    <w:rsid w:val="00E95949"/>
    <w:rsid w:val="00E959E0"/>
    <w:rsid w:val="00E95D71"/>
    <w:rsid w:val="00E95F07"/>
    <w:rsid w:val="00E96509"/>
    <w:rsid w:val="00E9663B"/>
    <w:rsid w:val="00E968A6"/>
    <w:rsid w:val="00E968DD"/>
    <w:rsid w:val="00E96B77"/>
    <w:rsid w:val="00E96BA0"/>
    <w:rsid w:val="00E96FB6"/>
    <w:rsid w:val="00E97973"/>
    <w:rsid w:val="00E979C9"/>
    <w:rsid w:val="00EA08CB"/>
    <w:rsid w:val="00EA0A05"/>
    <w:rsid w:val="00EA0AA3"/>
    <w:rsid w:val="00EA0E1E"/>
    <w:rsid w:val="00EA10CF"/>
    <w:rsid w:val="00EA14AD"/>
    <w:rsid w:val="00EA1811"/>
    <w:rsid w:val="00EA1EB4"/>
    <w:rsid w:val="00EA2AED"/>
    <w:rsid w:val="00EA3401"/>
    <w:rsid w:val="00EA3451"/>
    <w:rsid w:val="00EA3771"/>
    <w:rsid w:val="00EA3825"/>
    <w:rsid w:val="00EA3A12"/>
    <w:rsid w:val="00EA4251"/>
    <w:rsid w:val="00EA4340"/>
    <w:rsid w:val="00EA45D0"/>
    <w:rsid w:val="00EA4660"/>
    <w:rsid w:val="00EA4CCE"/>
    <w:rsid w:val="00EA4FFF"/>
    <w:rsid w:val="00EA51DF"/>
    <w:rsid w:val="00EA5475"/>
    <w:rsid w:val="00EA58F8"/>
    <w:rsid w:val="00EA5A04"/>
    <w:rsid w:val="00EA600A"/>
    <w:rsid w:val="00EA625B"/>
    <w:rsid w:val="00EA634D"/>
    <w:rsid w:val="00EA6455"/>
    <w:rsid w:val="00EA6CE4"/>
    <w:rsid w:val="00EA6D74"/>
    <w:rsid w:val="00EA7604"/>
    <w:rsid w:val="00EA7E1F"/>
    <w:rsid w:val="00EA7FF2"/>
    <w:rsid w:val="00EB00F2"/>
    <w:rsid w:val="00EB07A9"/>
    <w:rsid w:val="00EB1174"/>
    <w:rsid w:val="00EB17EE"/>
    <w:rsid w:val="00EB1A44"/>
    <w:rsid w:val="00EB1BC6"/>
    <w:rsid w:val="00EB1E31"/>
    <w:rsid w:val="00EB24B1"/>
    <w:rsid w:val="00EB24B2"/>
    <w:rsid w:val="00EB250C"/>
    <w:rsid w:val="00EB2593"/>
    <w:rsid w:val="00EB2A4C"/>
    <w:rsid w:val="00EB2B96"/>
    <w:rsid w:val="00EB3250"/>
    <w:rsid w:val="00EB33FB"/>
    <w:rsid w:val="00EB3E89"/>
    <w:rsid w:val="00EB4422"/>
    <w:rsid w:val="00EB4559"/>
    <w:rsid w:val="00EB4B06"/>
    <w:rsid w:val="00EB4D28"/>
    <w:rsid w:val="00EB4F46"/>
    <w:rsid w:val="00EB58BA"/>
    <w:rsid w:val="00EB6CF7"/>
    <w:rsid w:val="00EB6D18"/>
    <w:rsid w:val="00EB6E97"/>
    <w:rsid w:val="00EC00DA"/>
    <w:rsid w:val="00EC0589"/>
    <w:rsid w:val="00EC1524"/>
    <w:rsid w:val="00EC28D7"/>
    <w:rsid w:val="00EC2C1D"/>
    <w:rsid w:val="00EC2EBF"/>
    <w:rsid w:val="00EC3142"/>
    <w:rsid w:val="00EC3359"/>
    <w:rsid w:val="00EC383E"/>
    <w:rsid w:val="00EC3912"/>
    <w:rsid w:val="00EC3948"/>
    <w:rsid w:val="00EC39B3"/>
    <w:rsid w:val="00EC3C7D"/>
    <w:rsid w:val="00EC44F6"/>
    <w:rsid w:val="00EC4A10"/>
    <w:rsid w:val="00EC4AAC"/>
    <w:rsid w:val="00EC539A"/>
    <w:rsid w:val="00EC58FA"/>
    <w:rsid w:val="00EC5A0D"/>
    <w:rsid w:val="00EC6742"/>
    <w:rsid w:val="00EC6CF8"/>
    <w:rsid w:val="00EC77A8"/>
    <w:rsid w:val="00EC78E4"/>
    <w:rsid w:val="00EC7A28"/>
    <w:rsid w:val="00EC7C41"/>
    <w:rsid w:val="00ED0295"/>
    <w:rsid w:val="00ED0630"/>
    <w:rsid w:val="00ED0A97"/>
    <w:rsid w:val="00ED0C47"/>
    <w:rsid w:val="00ED0D61"/>
    <w:rsid w:val="00ED15FF"/>
    <w:rsid w:val="00ED2054"/>
    <w:rsid w:val="00ED20CD"/>
    <w:rsid w:val="00ED2175"/>
    <w:rsid w:val="00ED2419"/>
    <w:rsid w:val="00ED2704"/>
    <w:rsid w:val="00ED2B76"/>
    <w:rsid w:val="00ED31D7"/>
    <w:rsid w:val="00ED350E"/>
    <w:rsid w:val="00ED3542"/>
    <w:rsid w:val="00ED3A02"/>
    <w:rsid w:val="00ED3A61"/>
    <w:rsid w:val="00ED43F4"/>
    <w:rsid w:val="00ED4533"/>
    <w:rsid w:val="00ED48E9"/>
    <w:rsid w:val="00ED4D46"/>
    <w:rsid w:val="00ED4EA7"/>
    <w:rsid w:val="00ED4F5D"/>
    <w:rsid w:val="00ED4FEF"/>
    <w:rsid w:val="00ED5459"/>
    <w:rsid w:val="00ED5A71"/>
    <w:rsid w:val="00ED6460"/>
    <w:rsid w:val="00ED647E"/>
    <w:rsid w:val="00ED659E"/>
    <w:rsid w:val="00ED70D6"/>
    <w:rsid w:val="00ED75B0"/>
    <w:rsid w:val="00ED7760"/>
    <w:rsid w:val="00ED7E01"/>
    <w:rsid w:val="00EE054E"/>
    <w:rsid w:val="00EE09E6"/>
    <w:rsid w:val="00EE0A0A"/>
    <w:rsid w:val="00EE0B44"/>
    <w:rsid w:val="00EE0D8C"/>
    <w:rsid w:val="00EE0E3A"/>
    <w:rsid w:val="00EE15E7"/>
    <w:rsid w:val="00EE1BB9"/>
    <w:rsid w:val="00EE285A"/>
    <w:rsid w:val="00EE2D12"/>
    <w:rsid w:val="00EE30C3"/>
    <w:rsid w:val="00EE31F2"/>
    <w:rsid w:val="00EE35C4"/>
    <w:rsid w:val="00EE3637"/>
    <w:rsid w:val="00EE39FB"/>
    <w:rsid w:val="00EE3D56"/>
    <w:rsid w:val="00EE40A0"/>
    <w:rsid w:val="00EE50FC"/>
    <w:rsid w:val="00EE51BD"/>
    <w:rsid w:val="00EE57D7"/>
    <w:rsid w:val="00EE581F"/>
    <w:rsid w:val="00EE5AD8"/>
    <w:rsid w:val="00EE5BE4"/>
    <w:rsid w:val="00EE61D4"/>
    <w:rsid w:val="00EE70BB"/>
    <w:rsid w:val="00EE718B"/>
    <w:rsid w:val="00EE71B0"/>
    <w:rsid w:val="00EE7229"/>
    <w:rsid w:val="00EE75AB"/>
    <w:rsid w:val="00EF016A"/>
    <w:rsid w:val="00EF02AB"/>
    <w:rsid w:val="00EF08AC"/>
    <w:rsid w:val="00EF0D15"/>
    <w:rsid w:val="00EF147A"/>
    <w:rsid w:val="00EF1F3E"/>
    <w:rsid w:val="00EF2BAE"/>
    <w:rsid w:val="00EF2D13"/>
    <w:rsid w:val="00EF3437"/>
    <w:rsid w:val="00EF3BF9"/>
    <w:rsid w:val="00EF48B6"/>
    <w:rsid w:val="00EF49F3"/>
    <w:rsid w:val="00EF4F27"/>
    <w:rsid w:val="00EF4F30"/>
    <w:rsid w:val="00EF5301"/>
    <w:rsid w:val="00EF571F"/>
    <w:rsid w:val="00EF5A01"/>
    <w:rsid w:val="00EF5BA0"/>
    <w:rsid w:val="00EF66F7"/>
    <w:rsid w:val="00EF6701"/>
    <w:rsid w:val="00EF683C"/>
    <w:rsid w:val="00EF68CF"/>
    <w:rsid w:val="00EF6DF9"/>
    <w:rsid w:val="00EF6E7E"/>
    <w:rsid w:val="00EF7010"/>
    <w:rsid w:val="00EF726C"/>
    <w:rsid w:val="00EF7358"/>
    <w:rsid w:val="00EF77CA"/>
    <w:rsid w:val="00EF7AC3"/>
    <w:rsid w:val="00EF7D94"/>
    <w:rsid w:val="00F001E3"/>
    <w:rsid w:val="00F00508"/>
    <w:rsid w:val="00F00945"/>
    <w:rsid w:val="00F00CEA"/>
    <w:rsid w:val="00F00E71"/>
    <w:rsid w:val="00F0114A"/>
    <w:rsid w:val="00F01267"/>
    <w:rsid w:val="00F0175A"/>
    <w:rsid w:val="00F0234F"/>
    <w:rsid w:val="00F02684"/>
    <w:rsid w:val="00F02A14"/>
    <w:rsid w:val="00F02F64"/>
    <w:rsid w:val="00F030EC"/>
    <w:rsid w:val="00F03207"/>
    <w:rsid w:val="00F03535"/>
    <w:rsid w:val="00F03B30"/>
    <w:rsid w:val="00F043C0"/>
    <w:rsid w:val="00F045A1"/>
    <w:rsid w:val="00F04926"/>
    <w:rsid w:val="00F04EF7"/>
    <w:rsid w:val="00F05246"/>
    <w:rsid w:val="00F05372"/>
    <w:rsid w:val="00F05566"/>
    <w:rsid w:val="00F05BB4"/>
    <w:rsid w:val="00F05E51"/>
    <w:rsid w:val="00F066F7"/>
    <w:rsid w:val="00F06C30"/>
    <w:rsid w:val="00F06D20"/>
    <w:rsid w:val="00F06F20"/>
    <w:rsid w:val="00F06F35"/>
    <w:rsid w:val="00F0767E"/>
    <w:rsid w:val="00F10F05"/>
    <w:rsid w:val="00F110C8"/>
    <w:rsid w:val="00F11331"/>
    <w:rsid w:val="00F1152B"/>
    <w:rsid w:val="00F118BC"/>
    <w:rsid w:val="00F119F1"/>
    <w:rsid w:val="00F11BFF"/>
    <w:rsid w:val="00F11FC6"/>
    <w:rsid w:val="00F12023"/>
    <w:rsid w:val="00F1280C"/>
    <w:rsid w:val="00F132E0"/>
    <w:rsid w:val="00F13444"/>
    <w:rsid w:val="00F13AC7"/>
    <w:rsid w:val="00F152BB"/>
    <w:rsid w:val="00F1575E"/>
    <w:rsid w:val="00F15A1B"/>
    <w:rsid w:val="00F160DE"/>
    <w:rsid w:val="00F17186"/>
    <w:rsid w:val="00F171B6"/>
    <w:rsid w:val="00F17F1A"/>
    <w:rsid w:val="00F17FBB"/>
    <w:rsid w:val="00F20E9A"/>
    <w:rsid w:val="00F2139F"/>
    <w:rsid w:val="00F21773"/>
    <w:rsid w:val="00F21980"/>
    <w:rsid w:val="00F21C2D"/>
    <w:rsid w:val="00F2211F"/>
    <w:rsid w:val="00F22296"/>
    <w:rsid w:val="00F228E7"/>
    <w:rsid w:val="00F22F31"/>
    <w:rsid w:val="00F23081"/>
    <w:rsid w:val="00F23538"/>
    <w:rsid w:val="00F23597"/>
    <w:rsid w:val="00F23A9C"/>
    <w:rsid w:val="00F23FAE"/>
    <w:rsid w:val="00F244BD"/>
    <w:rsid w:val="00F246F9"/>
    <w:rsid w:val="00F24771"/>
    <w:rsid w:val="00F24D91"/>
    <w:rsid w:val="00F24E1A"/>
    <w:rsid w:val="00F25D61"/>
    <w:rsid w:val="00F270B7"/>
    <w:rsid w:val="00F27118"/>
    <w:rsid w:val="00F271A6"/>
    <w:rsid w:val="00F274E6"/>
    <w:rsid w:val="00F27669"/>
    <w:rsid w:val="00F27737"/>
    <w:rsid w:val="00F300F5"/>
    <w:rsid w:val="00F30237"/>
    <w:rsid w:val="00F302E1"/>
    <w:rsid w:val="00F3049A"/>
    <w:rsid w:val="00F30D4D"/>
    <w:rsid w:val="00F31587"/>
    <w:rsid w:val="00F3163F"/>
    <w:rsid w:val="00F31852"/>
    <w:rsid w:val="00F31CA1"/>
    <w:rsid w:val="00F32F46"/>
    <w:rsid w:val="00F332CB"/>
    <w:rsid w:val="00F33380"/>
    <w:rsid w:val="00F33ED6"/>
    <w:rsid w:val="00F33FE7"/>
    <w:rsid w:val="00F34517"/>
    <w:rsid w:val="00F34AD5"/>
    <w:rsid w:val="00F34D23"/>
    <w:rsid w:val="00F34EDD"/>
    <w:rsid w:val="00F35151"/>
    <w:rsid w:val="00F35F16"/>
    <w:rsid w:val="00F36675"/>
    <w:rsid w:val="00F36CBD"/>
    <w:rsid w:val="00F371DE"/>
    <w:rsid w:val="00F3738B"/>
    <w:rsid w:val="00F373D4"/>
    <w:rsid w:val="00F37483"/>
    <w:rsid w:val="00F376E0"/>
    <w:rsid w:val="00F37D4F"/>
    <w:rsid w:val="00F4096A"/>
    <w:rsid w:val="00F40A36"/>
    <w:rsid w:val="00F4113B"/>
    <w:rsid w:val="00F42705"/>
    <w:rsid w:val="00F42997"/>
    <w:rsid w:val="00F42E2C"/>
    <w:rsid w:val="00F4361D"/>
    <w:rsid w:val="00F439C4"/>
    <w:rsid w:val="00F43B97"/>
    <w:rsid w:val="00F43DE6"/>
    <w:rsid w:val="00F442C3"/>
    <w:rsid w:val="00F4453D"/>
    <w:rsid w:val="00F44870"/>
    <w:rsid w:val="00F44B79"/>
    <w:rsid w:val="00F44F84"/>
    <w:rsid w:val="00F450CB"/>
    <w:rsid w:val="00F45291"/>
    <w:rsid w:val="00F45C2A"/>
    <w:rsid w:val="00F4609D"/>
    <w:rsid w:val="00F46157"/>
    <w:rsid w:val="00F4618C"/>
    <w:rsid w:val="00F4631B"/>
    <w:rsid w:val="00F46B35"/>
    <w:rsid w:val="00F46C77"/>
    <w:rsid w:val="00F46FB2"/>
    <w:rsid w:val="00F47664"/>
    <w:rsid w:val="00F47C3A"/>
    <w:rsid w:val="00F47C47"/>
    <w:rsid w:val="00F47DEB"/>
    <w:rsid w:val="00F47FB8"/>
    <w:rsid w:val="00F507F7"/>
    <w:rsid w:val="00F508AB"/>
    <w:rsid w:val="00F50B09"/>
    <w:rsid w:val="00F51863"/>
    <w:rsid w:val="00F51D36"/>
    <w:rsid w:val="00F51D55"/>
    <w:rsid w:val="00F51F13"/>
    <w:rsid w:val="00F52016"/>
    <w:rsid w:val="00F52680"/>
    <w:rsid w:val="00F52976"/>
    <w:rsid w:val="00F52AD6"/>
    <w:rsid w:val="00F52D30"/>
    <w:rsid w:val="00F530D1"/>
    <w:rsid w:val="00F538DD"/>
    <w:rsid w:val="00F54330"/>
    <w:rsid w:val="00F54BB1"/>
    <w:rsid w:val="00F56DC8"/>
    <w:rsid w:val="00F572B2"/>
    <w:rsid w:val="00F57788"/>
    <w:rsid w:val="00F601F2"/>
    <w:rsid w:val="00F60341"/>
    <w:rsid w:val="00F60BED"/>
    <w:rsid w:val="00F60D00"/>
    <w:rsid w:val="00F61896"/>
    <w:rsid w:val="00F623EC"/>
    <w:rsid w:val="00F62792"/>
    <w:rsid w:val="00F6285A"/>
    <w:rsid w:val="00F63769"/>
    <w:rsid w:val="00F639D0"/>
    <w:rsid w:val="00F63C6A"/>
    <w:rsid w:val="00F6421D"/>
    <w:rsid w:val="00F643FE"/>
    <w:rsid w:val="00F64563"/>
    <w:rsid w:val="00F64AB8"/>
    <w:rsid w:val="00F652F5"/>
    <w:rsid w:val="00F6599F"/>
    <w:rsid w:val="00F65A61"/>
    <w:rsid w:val="00F65FB1"/>
    <w:rsid w:val="00F66A8A"/>
    <w:rsid w:val="00F6737A"/>
    <w:rsid w:val="00F679EB"/>
    <w:rsid w:val="00F67F1C"/>
    <w:rsid w:val="00F70191"/>
    <w:rsid w:val="00F70224"/>
    <w:rsid w:val="00F70477"/>
    <w:rsid w:val="00F707F5"/>
    <w:rsid w:val="00F70F22"/>
    <w:rsid w:val="00F70F44"/>
    <w:rsid w:val="00F712F3"/>
    <w:rsid w:val="00F71841"/>
    <w:rsid w:val="00F71CB9"/>
    <w:rsid w:val="00F72224"/>
    <w:rsid w:val="00F724E6"/>
    <w:rsid w:val="00F7257F"/>
    <w:rsid w:val="00F725E8"/>
    <w:rsid w:val="00F727BA"/>
    <w:rsid w:val="00F72D51"/>
    <w:rsid w:val="00F730D2"/>
    <w:rsid w:val="00F7357E"/>
    <w:rsid w:val="00F735A6"/>
    <w:rsid w:val="00F73AA2"/>
    <w:rsid w:val="00F74A01"/>
    <w:rsid w:val="00F74AE4"/>
    <w:rsid w:val="00F74DC9"/>
    <w:rsid w:val="00F75117"/>
    <w:rsid w:val="00F753BC"/>
    <w:rsid w:val="00F754DB"/>
    <w:rsid w:val="00F75DC9"/>
    <w:rsid w:val="00F763F5"/>
    <w:rsid w:val="00F7669B"/>
    <w:rsid w:val="00F76E46"/>
    <w:rsid w:val="00F77295"/>
    <w:rsid w:val="00F77A30"/>
    <w:rsid w:val="00F808A3"/>
    <w:rsid w:val="00F80C1F"/>
    <w:rsid w:val="00F80F1F"/>
    <w:rsid w:val="00F82061"/>
    <w:rsid w:val="00F8270E"/>
    <w:rsid w:val="00F8280B"/>
    <w:rsid w:val="00F82D5A"/>
    <w:rsid w:val="00F82DBB"/>
    <w:rsid w:val="00F831DA"/>
    <w:rsid w:val="00F83378"/>
    <w:rsid w:val="00F835D3"/>
    <w:rsid w:val="00F83C8C"/>
    <w:rsid w:val="00F83FDF"/>
    <w:rsid w:val="00F84278"/>
    <w:rsid w:val="00F848FF"/>
    <w:rsid w:val="00F849E5"/>
    <w:rsid w:val="00F84BA7"/>
    <w:rsid w:val="00F85486"/>
    <w:rsid w:val="00F8557F"/>
    <w:rsid w:val="00F85946"/>
    <w:rsid w:val="00F86064"/>
    <w:rsid w:val="00F86CB4"/>
    <w:rsid w:val="00F871AF"/>
    <w:rsid w:val="00F877F9"/>
    <w:rsid w:val="00F87895"/>
    <w:rsid w:val="00F87A37"/>
    <w:rsid w:val="00F87A6D"/>
    <w:rsid w:val="00F87AD5"/>
    <w:rsid w:val="00F902DF"/>
    <w:rsid w:val="00F9068E"/>
    <w:rsid w:val="00F90D55"/>
    <w:rsid w:val="00F9152C"/>
    <w:rsid w:val="00F91ACC"/>
    <w:rsid w:val="00F920AB"/>
    <w:rsid w:val="00F92540"/>
    <w:rsid w:val="00F92598"/>
    <w:rsid w:val="00F9278E"/>
    <w:rsid w:val="00F92AEB"/>
    <w:rsid w:val="00F92D86"/>
    <w:rsid w:val="00F9390C"/>
    <w:rsid w:val="00F948A4"/>
    <w:rsid w:val="00F954DC"/>
    <w:rsid w:val="00F95537"/>
    <w:rsid w:val="00F95C0D"/>
    <w:rsid w:val="00F967A6"/>
    <w:rsid w:val="00F96A06"/>
    <w:rsid w:val="00F96CB1"/>
    <w:rsid w:val="00F96F34"/>
    <w:rsid w:val="00F970D3"/>
    <w:rsid w:val="00F975CE"/>
    <w:rsid w:val="00F9788D"/>
    <w:rsid w:val="00F97F09"/>
    <w:rsid w:val="00F97F54"/>
    <w:rsid w:val="00FA0033"/>
    <w:rsid w:val="00FA08DB"/>
    <w:rsid w:val="00FA109A"/>
    <w:rsid w:val="00FA118D"/>
    <w:rsid w:val="00FA188F"/>
    <w:rsid w:val="00FA18C5"/>
    <w:rsid w:val="00FA251A"/>
    <w:rsid w:val="00FA2A3A"/>
    <w:rsid w:val="00FA2B67"/>
    <w:rsid w:val="00FA2FA8"/>
    <w:rsid w:val="00FA311B"/>
    <w:rsid w:val="00FA38B0"/>
    <w:rsid w:val="00FA3CB4"/>
    <w:rsid w:val="00FA3EA7"/>
    <w:rsid w:val="00FA4A11"/>
    <w:rsid w:val="00FA4A24"/>
    <w:rsid w:val="00FA4A7E"/>
    <w:rsid w:val="00FA4B47"/>
    <w:rsid w:val="00FA4EB0"/>
    <w:rsid w:val="00FA533C"/>
    <w:rsid w:val="00FA5872"/>
    <w:rsid w:val="00FA592A"/>
    <w:rsid w:val="00FA5A97"/>
    <w:rsid w:val="00FA6092"/>
    <w:rsid w:val="00FA64CE"/>
    <w:rsid w:val="00FA6C2E"/>
    <w:rsid w:val="00FA70E6"/>
    <w:rsid w:val="00FA771E"/>
    <w:rsid w:val="00FA79DE"/>
    <w:rsid w:val="00FA79EC"/>
    <w:rsid w:val="00FA7EDA"/>
    <w:rsid w:val="00FB0372"/>
    <w:rsid w:val="00FB0479"/>
    <w:rsid w:val="00FB14B9"/>
    <w:rsid w:val="00FB1502"/>
    <w:rsid w:val="00FB1613"/>
    <w:rsid w:val="00FB1B55"/>
    <w:rsid w:val="00FB1E70"/>
    <w:rsid w:val="00FB1F14"/>
    <w:rsid w:val="00FB2320"/>
    <w:rsid w:val="00FB2B8A"/>
    <w:rsid w:val="00FB2C4A"/>
    <w:rsid w:val="00FB3EDF"/>
    <w:rsid w:val="00FB4093"/>
    <w:rsid w:val="00FB421E"/>
    <w:rsid w:val="00FB43B5"/>
    <w:rsid w:val="00FB43E5"/>
    <w:rsid w:val="00FB45F7"/>
    <w:rsid w:val="00FB46ED"/>
    <w:rsid w:val="00FB4CBA"/>
    <w:rsid w:val="00FB4D67"/>
    <w:rsid w:val="00FB5104"/>
    <w:rsid w:val="00FB5E3C"/>
    <w:rsid w:val="00FB5F0A"/>
    <w:rsid w:val="00FB6618"/>
    <w:rsid w:val="00FB73CD"/>
    <w:rsid w:val="00FB763F"/>
    <w:rsid w:val="00FB76B9"/>
    <w:rsid w:val="00FB7713"/>
    <w:rsid w:val="00FB7A85"/>
    <w:rsid w:val="00FB7C2F"/>
    <w:rsid w:val="00FC01FA"/>
    <w:rsid w:val="00FC025C"/>
    <w:rsid w:val="00FC041F"/>
    <w:rsid w:val="00FC0ECE"/>
    <w:rsid w:val="00FC1831"/>
    <w:rsid w:val="00FC1E10"/>
    <w:rsid w:val="00FC29D5"/>
    <w:rsid w:val="00FC2C79"/>
    <w:rsid w:val="00FC378C"/>
    <w:rsid w:val="00FC3994"/>
    <w:rsid w:val="00FC39FA"/>
    <w:rsid w:val="00FC4061"/>
    <w:rsid w:val="00FC4169"/>
    <w:rsid w:val="00FC4753"/>
    <w:rsid w:val="00FC4F6E"/>
    <w:rsid w:val="00FC5CC8"/>
    <w:rsid w:val="00FC5D3F"/>
    <w:rsid w:val="00FC6175"/>
    <w:rsid w:val="00FC62FB"/>
    <w:rsid w:val="00FC64EE"/>
    <w:rsid w:val="00FC65BB"/>
    <w:rsid w:val="00FC6871"/>
    <w:rsid w:val="00FC7719"/>
    <w:rsid w:val="00FC78DF"/>
    <w:rsid w:val="00FC7D5F"/>
    <w:rsid w:val="00FD0080"/>
    <w:rsid w:val="00FD00B0"/>
    <w:rsid w:val="00FD0137"/>
    <w:rsid w:val="00FD02E3"/>
    <w:rsid w:val="00FD035F"/>
    <w:rsid w:val="00FD06CD"/>
    <w:rsid w:val="00FD0BE6"/>
    <w:rsid w:val="00FD0F82"/>
    <w:rsid w:val="00FD1B8F"/>
    <w:rsid w:val="00FD20D1"/>
    <w:rsid w:val="00FD2200"/>
    <w:rsid w:val="00FD2552"/>
    <w:rsid w:val="00FD2557"/>
    <w:rsid w:val="00FD28B7"/>
    <w:rsid w:val="00FD28D3"/>
    <w:rsid w:val="00FD2C3F"/>
    <w:rsid w:val="00FD3012"/>
    <w:rsid w:val="00FD3244"/>
    <w:rsid w:val="00FD3C56"/>
    <w:rsid w:val="00FD41DD"/>
    <w:rsid w:val="00FD454E"/>
    <w:rsid w:val="00FD4869"/>
    <w:rsid w:val="00FD4D2B"/>
    <w:rsid w:val="00FD50BF"/>
    <w:rsid w:val="00FD5919"/>
    <w:rsid w:val="00FD606C"/>
    <w:rsid w:val="00FD61F2"/>
    <w:rsid w:val="00FD6AE7"/>
    <w:rsid w:val="00FD6BDA"/>
    <w:rsid w:val="00FD6D5A"/>
    <w:rsid w:val="00FD7CD9"/>
    <w:rsid w:val="00FE00BA"/>
    <w:rsid w:val="00FE0628"/>
    <w:rsid w:val="00FE0BD0"/>
    <w:rsid w:val="00FE2B2E"/>
    <w:rsid w:val="00FE2D4D"/>
    <w:rsid w:val="00FE348E"/>
    <w:rsid w:val="00FE3815"/>
    <w:rsid w:val="00FE3894"/>
    <w:rsid w:val="00FE39DA"/>
    <w:rsid w:val="00FE3AB3"/>
    <w:rsid w:val="00FE3B96"/>
    <w:rsid w:val="00FE3C4A"/>
    <w:rsid w:val="00FE3C62"/>
    <w:rsid w:val="00FE42AA"/>
    <w:rsid w:val="00FE4FD2"/>
    <w:rsid w:val="00FE5194"/>
    <w:rsid w:val="00FE5A9B"/>
    <w:rsid w:val="00FE5BBD"/>
    <w:rsid w:val="00FE5C8E"/>
    <w:rsid w:val="00FE5EFA"/>
    <w:rsid w:val="00FE625A"/>
    <w:rsid w:val="00FE6905"/>
    <w:rsid w:val="00FE6FD6"/>
    <w:rsid w:val="00FE7465"/>
    <w:rsid w:val="00FE7624"/>
    <w:rsid w:val="00FF0272"/>
    <w:rsid w:val="00FF07C6"/>
    <w:rsid w:val="00FF0864"/>
    <w:rsid w:val="00FF16D3"/>
    <w:rsid w:val="00FF1804"/>
    <w:rsid w:val="00FF1B96"/>
    <w:rsid w:val="00FF1C97"/>
    <w:rsid w:val="00FF2062"/>
    <w:rsid w:val="00FF24D7"/>
    <w:rsid w:val="00FF28F1"/>
    <w:rsid w:val="00FF34BE"/>
    <w:rsid w:val="00FF3990"/>
    <w:rsid w:val="00FF3D18"/>
    <w:rsid w:val="00FF4420"/>
    <w:rsid w:val="00FF4A04"/>
    <w:rsid w:val="00FF4A4C"/>
    <w:rsid w:val="00FF50E8"/>
    <w:rsid w:val="00FF5387"/>
    <w:rsid w:val="00FF555E"/>
    <w:rsid w:val="00FF5875"/>
    <w:rsid w:val="00FF5A25"/>
    <w:rsid w:val="00FF6093"/>
    <w:rsid w:val="00FF6115"/>
    <w:rsid w:val="00FF668B"/>
    <w:rsid w:val="00FF66C1"/>
    <w:rsid w:val="00FF6B7D"/>
    <w:rsid w:val="00FF6BBE"/>
    <w:rsid w:val="00FF6D16"/>
    <w:rsid w:val="00FF6F5F"/>
    <w:rsid w:val="00FF7083"/>
    <w:rsid w:val="00FF7670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E5E9BDA-2785-46A2-9E65-A4222FEF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y-AM" w:eastAsia="hy-AM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2AF"/>
    <w:rPr>
      <w:rFonts w:ascii="Arial Armenian" w:hAnsi="Arial Armenian"/>
      <w:sz w:val="30"/>
      <w:szCs w:val="30"/>
      <w:lang w:val="en-AU" w:eastAsia="ru-RU"/>
    </w:rPr>
  </w:style>
  <w:style w:type="paragraph" w:styleId="1">
    <w:name w:val="heading 1"/>
    <w:basedOn w:val="a"/>
    <w:next w:val="a"/>
    <w:qFormat/>
    <w:rsid w:val="00504293"/>
    <w:pPr>
      <w:keepNext/>
      <w:spacing w:line="360" w:lineRule="auto"/>
      <w:jc w:val="center"/>
      <w:outlineLvl w:val="0"/>
    </w:pPr>
    <w:rPr>
      <w:rFonts w:ascii="Times Armenian" w:hAnsi="Times Armenian"/>
      <w:u w:val="single"/>
      <w:lang w:val="en-US" w:eastAsia="en-US"/>
    </w:rPr>
  </w:style>
  <w:style w:type="paragraph" w:styleId="2">
    <w:name w:val="heading 2"/>
    <w:basedOn w:val="a"/>
    <w:next w:val="a"/>
    <w:qFormat/>
    <w:rsid w:val="00504293"/>
    <w:pPr>
      <w:keepNext/>
      <w:spacing w:line="360" w:lineRule="auto"/>
      <w:jc w:val="center"/>
      <w:outlineLvl w:val="1"/>
    </w:pPr>
    <w:rPr>
      <w:rFonts w:ascii="Times Armenian" w:hAnsi="Times Armenian"/>
      <w:lang w:val="en-US" w:eastAsia="en-US"/>
    </w:rPr>
  </w:style>
  <w:style w:type="paragraph" w:styleId="3">
    <w:name w:val="heading 3"/>
    <w:basedOn w:val="a"/>
    <w:next w:val="a"/>
    <w:qFormat/>
    <w:rsid w:val="00504293"/>
    <w:pPr>
      <w:keepNext/>
      <w:spacing w:line="360" w:lineRule="auto"/>
      <w:jc w:val="center"/>
      <w:outlineLvl w:val="2"/>
    </w:pPr>
    <w:rPr>
      <w:rFonts w:ascii="Times Armenian" w:hAnsi="Times Armenian"/>
      <w:b/>
      <w:bCs/>
      <w:lang w:val="en-US" w:eastAsia="en-US"/>
    </w:rPr>
  </w:style>
  <w:style w:type="paragraph" w:styleId="4">
    <w:name w:val="heading 4"/>
    <w:basedOn w:val="a"/>
    <w:next w:val="a"/>
    <w:qFormat/>
    <w:rsid w:val="00504293"/>
    <w:pPr>
      <w:keepNext/>
      <w:spacing w:line="360" w:lineRule="auto"/>
      <w:jc w:val="center"/>
      <w:outlineLvl w:val="3"/>
    </w:pPr>
    <w:rPr>
      <w:rFonts w:ascii="Times Armenian" w:hAnsi="Times Armeni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qFormat/>
    <w:rsid w:val="00504293"/>
    <w:pPr>
      <w:keepNext/>
      <w:spacing w:line="360" w:lineRule="auto"/>
      <w:jc w:val="right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504293"/>
    <w:pPr>
      <w:keepNext/>
      <w:jc w:val="center"/>
      <w:outlineLvl w:val="5"/>
    </w:pPr>
    <w:rPr>
      <w:b/>
      <w:bCs/>
      <w:snapToGrid w:val="0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04293"/>
    <w:pPr>
      <w:tabs>
        <w:tab w:val="left" w:pos="540"/>
      </w:tabs>
      <w:spacing w:line="360" w:lineRule="auto"/>
      <w:jc w:val="both"/>
    </w:pPr>
    <w:rPr>
      <w:rFonts w:ascii="Times Armenian" w:hAnsi="Times Armenian"/>
      <w:lang w:val="en-US" w:eastAsia="en-US"/>
    </w:rPr>
  </w:style>
  <w:style w:type="paragraph" w:styleId="a5">
    <w:name w:val="Body Text"/>
    <w:basedOn w:val="a"/>
    <w:link w:val="a6"/>
    <w:rsid w:val="00504293"/>
    <w:pPr>
      <w:tabs>
        <w:tab w:val="left" w:pos="720"/>
        <w:tab w:val="left" w:pos="4960"/>
      </w:tabs>
      <w:jc w:val="center"/>
    </w:pPr>
    <w:rPr>
      <w:rFonts w:ascii="Times Armenian" w:hAnsi="Times Armenian"/>
      <w:lang w:val="en-US" w:eastAsia="en-US"/>
    </w:rPr>
  </w:style>
  <w:style w:type="paragraph" w:customStyle="1" w:styleId="xl74">
    <w:name w:val="xl74"/>
    <w:basedOn w:val="a"/>
    <w:rsid w:val="00504293"/>
    <w:pPr>
      <w:pBdr>
        <w:left w:val="single" w:sz="8" w:space="21" w:color="auto"/>
        <w:bottom w:val="single" w:sz="4" w:space="0" w:color="auto"/>
        <w:right w:val="single" w:sz="4" w:space="0" w:color="auto"/>
      </w:pBdr>
      <w:spacing w:before="100" w:after="100"/>
    </w:pPr>
    <w:rPr>
      <w:b/>
      <w:bCs/>
      <w:lang w:val="en-US" w:eastAsia="en-US"/>
    </w:rPr>
  </w:style>
  <w:style w:type="paragraph" w:styleId="a7">
    <w:name w:val="footer"/>
    <w:basedOn w:val="a"/>
    <w:rsid w:val="00504293"/>
    <w:pPr>
      <w:tabs>
        <w:tab w:val="center" w:pos="4677"/>
        <w:tab w:val="right" w:pos="9355"/>
      </w:tabs>
    </w:pPr>
    <w:rPr>
      <w:lang w:val="en-US" w:eastAsia="en-US"/>
    </w:rPr>
  </w:style>
  <w:style w:type="paragraph" w:styleId="20">
    <w:name w:val="Body Text Indent 2"/>
    <w:basedOn w:val="a"/>
    <w:rsid w:val="00504293"/>
    <w:pPr>
      <w:spacing w:line="360" w:lineRule="auto"/>
      <w:ind w:left="1412" w:hanging="706"/>
      <w:jc w:val="both"/>
    </w:pPr>
    <w:rPr>
      <w:lang w:val="en-US" w:eastAsia="en-US"/>
    </w:rPr>
  </w:style>
  <w:style w:type="paragraph" w:styleId="30">
    <w:name w:val="Body Text Indent 3"/>
    <w:basedOn w:val="a"/>
    <w:rsid w:val="00504293"/>
    <w:pPr>
      <w:spacing w:line="360" w:lineRule="auto"/>
      <w:ind w:left="7200" w:firstLine="720"/>
      <w:jc w:val="right"/>
    </w:pPr>
    <w:rPr>
      <w:i/>
      <w:iCs/>
      <w:sz w:val="22"/>
      <w:szCs w:val="22"/>
    </w:rPr>
  </w:style>
  <w:style w:type="paragraph" w:styleId="21">
    <w:name w:val="Body Text 2"/>
    <w:basedOn w:val="a"/>
    <w:rsid w:val="00504293"/>
    <w:pPr>
      <w:spacing w:line="360" w:lineRule="auto"/>
      <w:jc w:val="both"/>
    </w:pPr>
  </w:style>
  <w:style w:type="character" w:styleId="a8">
    <w:name w:val="page number"/>
    <w:basedOn w:val="a0"/>
    <w:rsid w:val="00504293"/>
  </w:style>
  <w:style w:type="paragraph" w:styleId="31">
    <w:name w:val="Body Text 3"/>
    <w:basedOn w:val="a"/>
    <w:rsid w:val="00504293"/>
    <w:pPr>
      <w:tabs>
        <w:tab w:val="left" w:pos="540"/>
      </w:tabs>
      <w:spacing w:line="360" w:lineRule="auto"/>
    </w:pPr>
    <w:rPr>
      <w:sz w:val="22"/>
      <w:szCs w:val="22"/>
      <w:lang w:val="en-US" w:eastAsia="en-US"/>
    </w:rPr>
  </w:style>
  <w:style w:type="paragraph" w:styleId="a9">
    <w:name w:val="header"/>
    <w:basedOn w:val="a"/>
    <w:link w:val="aa"/>
    <w:uiPriority w:val="99"/>
    <w:rsid w:val="00504293"/>
    <w:pPr>
      <w:tabs>
        <w:tab w:val="center" w:pos="4153"/>
        <w:tab w:val="right" w:pos="8306"/>
      </w:tabs>
    </w:pPr>
  </w:style>
  <w:style w:type="character" w:customStyle="1" w:styleId="a4">
    <w:name w:val="Основной текст с отступом Знак"/>
    <w:basedOn w:val="a0"/>
    <w:link w:val="a3"/>
    <w:rsid w:val="00D708EC"/>
    <w:rPr>
      <w:rFonts w:ascii="Times Armenian" w:hAnsi="Times Armenian"/>
      <w:sz w:val="30"/>
      <w:szCs w:val="30"/>
    </w:rPr>
  </w:style>
  <w:style w:type="paragraph" w:styleId="ab">
    <w:name w:val="List Paragraph"/>
    <w:basedOn w:val="a"/>
    <w:uiPriority w:val="34"/>
    <w:qFormat/>
    <w:rsid w:val="00461CFD"/>
    <w:pPr>
      <w:ind w:left="720"/>
    </w:pPr>
  </w:style>
  <w:style w:type="character" w:customStyle="1" w:styleId="a6">
    <w:name w:val="Основной текст Знак"/>
    <w:basedOn w:val="a0"/>
    <w:link w:val="a5"/>
    <w:rsid w:val="00E26FC1"/>
    <w:rPr>
      <w:rFonts w:ascii="Times Armenian" w:hAnsi="Times Armenian"/>
      <w:sz w:val="30"/>
      <w:szCs w:val="30"/>
    </w:rPr>
  </w:style>
  <w:style w:type="table" w:styleId="ac">
    <w:name w:val="Table Grid"/>
    <w:basedOn w:val="a1"/>
    <w:uiPriority w:val="59"/>
    <w:rsid w:val="00F43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9C5267"/>
    <w:rPr>
      <w:b/>
      <w:bCs/>
    </w:rPr>
  </w:style>
  <w:style w:type="paragraph" w:customStyle="1" w:styleId="ANnorm">
    <w:name w:val="AN_norm"/>
    <w:basedOn w:val="a"/>
    <w:qFormat/>
    <w:rsid w:val="009C34D5"/>
    <w:pPr>
      <w:widowControl w:val="0"/>
      <w:overflowPunct w:val="0"/>
      <w:autoSpaceDE w:val="0"/>
      <w:autoSpaceDN w:val="0"/>
      <w:adjustRightInd w:val="0"/>
      <w:spacing w:before="120" w:after="120" w:line="300" w:lineRule="auto"/>
      <w:jc w:val="both"/>
      <w:textAlignment w:val="baseline"/>
    </w:pPr>
    <w:rPr>
      <w:rFonts w:ascii="GHEA Grapalat" w:hAnsi="GHEA Grapalat" w:cs="Sylfaen"/>
      <w:sz w:val="20"/>
      <w:szCs w:val="20"/>
      <w:lang w:val="hy-AM" w:eastAsia="en-US"/>
    </w:rPr>
  </w:style>
  <w:style w:type="paragraph" w:customStyle="1" w:styleId="mechtex">
    <w:name w:val="mechtex"/>
    <w:basedOn w:val="a"/>
    <w:link w:val="mechtexChar"/>
    <w:rsid w:val="001912ED"/>
    <w:pPr>
      <w:jc w:val="center"/>
    </w:pPr>
    <w:rPr>
      <w:sz w:val="22"/>
      <w:szCs w:val="20"/>
      <w:lang w:val="en-US"/>
    </w:rPr>
  </w:style>
  <w:style w:type="character" w:customStyle="1" w:styleId="mechtexChar">
    <w:name w:val="mechtex Char"/>
    <w:basedOn w:val="a0"/>
    <w:link w:val="mechtex"/>
    <w:rsid w:val="001912ED"/>
    <w:rPr>
      <w:rFonts w:ascii="Arial Armenian" w:hAnsi="Arial Armenian"/>
      <w:sz w:val="22"/>
      <w:lang w:val="en-US"/>
    </w:rPr>
  </w:style>
  <w:style w:type="paragraph" w:customStyle="1" w:styleId="Char1CharCharCharCharCharCharCharCharCharCharCharChar">
    <w:name w:val="Char1 Char Char Char Char Char Char Char Char Char Char Char Char"/>
    <w:basedOn w:val="a"/>
    <w:rsid w:val="007501DF"/>
    <w:pPr>
      <w:widowControl w:val="0"/>
      <w:autoSpaceDE w:val="0"/>
      <w:autoSpaceDN w:val="0"/>
      <w:adjustRightInd w:val="0"/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4F62C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F62C4"/>
    <w:rPr>
      <w:rFonts w:ascii="Tahoma" w:hAnsi="Tahoma" w:cs="Tahoma"/>
      <w:sz w:val="16"/>
      <w:szCs w:val="16"/>
      <w:lang w:val="en-AU" w:eastAsia="ru-RU"/>
    </w:rPr>
  </w:style>
  <w:style w:type="paragraph" w:styleId="af0">
    <w:name w:val="Normal (Web)"/>
    <w:basedOn w:val="a"/>
    <w:uiPriority w:val="99"/>
    <w:semiHidden/>
    <w:unhideWhenUsed/>
    <w:rsid w:val="007452C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aa">
    <w:name w:val="Верхний колонтитул Знак"/>
    <w:basedOn w:val="a0"/>
    <w:link w:val="a9"/>
    <w:uiPriority w:val="99"/>
    <w:rsid w:val="00390E8B"/>
    <w:rPr>
      <w:rFonts w:ascii="Arial Armenian" w:hAnsi="Arial Armenian"/>
      <w:sz w:val="30"/>
      <w:szCs w:val="3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6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6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6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592020592020591E-2"/>
          <c:y val="0"/>
          <c:w val="0.66440681401315238"/>
          <c:h val="0.87777777777778065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2.0833333333334012E-2"/>
                  <c:y val="-0.1587301587301589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134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33B-4861-B608-0C396C068D58}"/>
                </c:ext>
              </c:extLst>
            </c:dLbl>
            <c:dLbl>
              <c:idx val="1"/>
              <c:layout>
                <c:manualLayout>
                  <c:x val="-4.629629629629753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56-4B02-9CAE-A10E38AE117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Իրականացվել է</c:v>
                </c:pt>
                <c:pt idx="1">
                  <c:v> Չի իրականացվել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134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E56-4B02-9CAE-A10E38AE11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lang="hy-AM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ru-RU"/>
            </a:pPr>
            <a:r>
              <a:rPr lang="en-US"/>
              <a:t>20</a:t>
            </a:r>
            <a:r>
              <a:rPr lang="hy-AM"/>
              <a:t>20</a:t>
            </a:r>
            <a:r>
              <a:rPr lang="en-US"/>
              <a:t>թ.</a:t>
            </a:r>
          </a:p>
        </c:rich>
      </c:tx>
      <c:layout>
        <c:manualLayout>
          <c:xMode val="edge"/>
          <c:yMode val="edge"/>
          <c:x val="0.21119213601484529"/>
          <c:y val="2.6489973067092817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69426751592358E-2"/>
          <c:y val="0.17736400596984198"/>
          <c:w val="0.90658174097662603"/>
          <c:h val="0.5072660525277475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Pt>
            <c:idx val="0"/>
            <c:bubble3D val="0"/>
            <c:spPr>
              <a:solidFill>
                <a:srgbClr val="2A65AC"/>
              </a:solidFill>
            </c:spPr>
            <c:extLst>
              <c:ext xmlns:c16="http://schemas.microsoft.com/office/drawing/2014/chart" uri="{C3380CC4-5D6E-409C-BE32-E72D297353CC}">
                <c16:uniqueId val="{00000001-0A88-4722-A30C-A1775E70831E}"/>
              </c:ext>
            </c:extLst>
          </c:dPt>
          <c:dPt>
            <c:idx val="1"/>
            <c:bubble3D val="0"/>
            <c:explosion val="1"/>
            <c:spPr>
              <a:solidFill>
                <a:srgbClr val="61B6CD"/>
              </a:solidFill>
            </c:spPr>
            <c:extLst>
              <c:ext xmlns:c16="http://schemas.microsoft.com/office/drawing/2014/chart" uri="{C3380CC4-5D6E-409C-BE32-E72D297353CC}">
                <c16:uniqueId val="{00000003-0A88-4722-A30C-A1775E70831E}"/>
              </c:ext>
            </c:extLst>
          </c:dPt>
          <c:dPt>
            <c:idx val="2"/>
            <c:bubble3D val="0"/>
            <c:spPr>
              <a:solidFill>
                <a:srgbClr val="FDD7FB"/>
              </a:solidFill>
            </c:spPr>
            <c:extLst>
              <c:ext xmlns:c16="http://schemas.microsoft.com/office/drawing/2014/chart" uri="{C3380CC4-5D6E-409C-BE32-E72D297353CC}">
                <c16:uniqueId val="{00000005-0A88-4722-A30C-A1775E70831E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lang="hy-AM" b="1">
                        <a:solidFill>
                          <a:schemeClr val="bg1"/>
                        </a:solidFill>
                      </a:defRPr>
                    </a:pPr>
                    <a:r>
                      <a:rPr lang="en-US"/>
                      <a:t>73,88%</a:t>
                    </a:r>
                  </a:p>
                </c:rich>
              </c:tx>
              <c:spPr/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A88-4722-A30C-A1775E70831E}"/>
                </c:ext>
              </c:extLst>
            </c:dLbl>
            <c:dLbl>
              <c:idx val="1"/>
              <c:layout>
                <c:manualLayout>
                  <c:x val="2.5477707006370851E-2"/>
                  <c:y val="-4.3572984749455593E-3"/>
                </c:manualLayout>
              </c:layout>
              <c:tx>
                <c:rich>
                  <a:bodyPr/>
                  <a:lstStyle/>
                  <a:p>
                    <a:pPr>
                      <a:defRPr lang="hy-AM" b="1">
                        <a:solidFill>
                          <a:schemeClr val="bg1"/>
                        </a:solidFill>
                      </a:defRPr>
                    </a:pPr>
                    <a:r>
                      <a:rPr lang="en-US"/>
                      <a:t>22,38%</a:t>
                    </a:r>
                  </a:p>
                </c:rich>
              </c:tx>
              <c:spPr/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A88-4722-A30C-A1775E70831E}"/>
                </c:ext>
              </c:extLst>
            </c:dLbl>
            <c:dLbl>
              <c:idx val="2"/>
              <c:layout>
                <c:manualLayout>
                  <c:x val="5.6892391252413951E-2"/>
                  <c:y val="-0.1150793650793599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3,74%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A88-4722-A30C-A1775E7083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hy-AM"/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աշխատել են շահույթով</c:v>
                </c:pt>
                <c:pt idx="1">
                  <c:v>աշխատել են վնասով</c:v>
                </c:pt>
                <c:pt idx="2">
                  <c:v>շահույթ/վնաս/ չեն ձևավորել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79.900000000000006</c:v>
                </c:pt>
                <c:pt idx="1">
                  <c:v>23.38</c:v>
                </c:pt>
                <c:pt idx="2">
                  <c:v>2.98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A88-4722-A30C-A1775E7083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  <c:txPr>
        <a:bodyPr/>
        <a:lstStyle/>
        <a:p>
          <a:pPr>
            <a:defRPr lang="hy-AM" sz="900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931666205041027E-2"/>
          <c:y val="5.6488393496267476E-2"/>
          <c:w val="0.61295435631522865"/>
          <c:h val="0.858084557612124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ՀՀ պետական բյուջե վճարված շահութաբաժինների  ընդհանուր գումար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latin typeface="GHEA Grapalat" pitchFamily="50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Sheet1!$B$2:$B$3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0-0D92-4D22-8799-75786188A95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Զուտ շահույթի ընդհանուր ծավալը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4.759338609328753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D92-4D22-8799-75786188A959}"/>
                </c:ext>
              </c:extLst>
            </c:dLbl>
            <c:dLbl>
              <c:idx val="2"/>
              <c:layout>
                <c:manualLayout>
                  <c:x val="0"/>
                  <c:y val="-3.4632034632034535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D92-4D22-8799-75786188A9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latin typeface="GHEA Grapalat" pitchFamily="50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Sheet1!$C$2:$C$3</c:f>
              <c:numCache>
                <c:formatCode>0.0</c:formatCode>
                <c:ptCount val="2"/>
                <c:pt idx="0">
                  <c:v>2013.4</c:v>
                </c:pt>
                <c:pt idx="1">
                  <c:v>34862.447999999997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D92-4D22-8799-75786188A95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Վնասի ընդհանուր ծավալը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5.1587301587301577E-2"/>
                </c:manualLayout>
              </c:layout>
              <c:spPr/>
              <c:txPr>
                <a:bodyPr rot="-5400000" vert="horz"/>
                <a:lstStyle/>
                <a:p>
                  <a:pPr>
                    <a:defRPr lang="hy-AM" sz="900" b="1">
                      <a:latin typeface="GHEA Grapalat" pitchFamily="50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D92-4D22-8799-75786188A959}"/>
                </c:ext>
              </c:extLst>
            </c:dLbl>
            <c:dLbl>
              <c:idx val="1"/>
              <c:layout>
                <c:manualLayout>
                  <c:x val="0"/>
                  <c:y val="-2.6674620217927304E-2"/>
                </c:manualLayout>
              </c:layout>
              <c:spPr/>
              <c:txPr>
                <a:bodyPr rot="-5400000" vert="horz"/>
                <a:lstStyle/>
                <a:p>
                  <a:pPr>
                    <a:defRPr lang="hy-AM" sz="900" b="1">
                      <a:latin typeface="GHEA Grapalat" pitchFamily="50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D92-4D22-8799-75786188A959}"/>
                </c:ext>
              </c:extLst>
            </c:dLbl>
            <c:dLbl>
              <c:idx val="2"/>
              <c:spPr/>
              <c:txPr>
                <a:bodyPr rot="-5400000" vert="horz"/>
                <a:lstStyle/>
                <a:p>
                  <a:pPr>
                    <a:defRPr lang="hy-AM" sz="900" b="1">
                      <a:latin typeface="GHEA Grapalat" pitchFamily="50" charset="0"/>
                    </a:defRPr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7F58-405B-8FB9-368ABFDAFB3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hy-AM">
                    <a:latin typeface="GHEA Grapalat" pitchFamily="50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Sheet1!$D$2:$D$3</c:f>
              <c:numCache>
                <c:formatCode>0.0</c:formatCode>
                <c:ptCount val="2"/>
                <c:pt idx="0">
                  <c:v>40645.300000000003</c:v>
                </c:pt>
                <c:pt idx="1">
                  <c:v>8810.6620000000003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D92-4D22-8799-75786188A959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Ընթացիկ ակտիվներ</c:v>
                </c:pt>
              </c:strCache>
            </c:strRef>
          </c:tx>
          <c:spPr>
            <a:solidFill>
              <a:srgbClr val="D0C6DC"/>
            </a:solidFill>
          </c:spPr>
          <c:invertIfNegative val="0"/>
          <c:dLbls>
            <c:dLbl>
              <c:idx val="0"/>
              <c:layout>
                <c:manualLayout>
                  <c:x val="-1.5546265185907534E-3"/>
                  <c:y val="0.1915865062321755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D92-4D22-8799-75786188A959}"/>
                </c:ext>
              </c:extLst>
            </c:dLbl>
            <c:dLbl>
              <c:idx val="1"/>
              <c:layout>
                <c:manualLayout>
                  <c:x val="1.9326818675352876E-3"/>
                  <c:y val="0.167644044494438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D92-4D22-8799-75786188A9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solidFill>
                      <a:sysClr val="windowText" lastClr="000000"/>
                    </a:solidFill>
                    <a:latin typeface="GHEA Grapalat" pitchFamily="50" charset="0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Sheet1!$E$2:$E$3</c:f>
              <c:numCache>
                <c:formatCode>0.0</c:formatCode>
                <c:ptCount val="2"/>
                <c:pt idx="0">
                  <c:v>186920.7</c:v>
                </c:pt>
                <c:pt idx="1">
                  <c:v>168684.5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D92-4D22-8799-75786188A959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Արտադրանքի, ապրանքների, աշխատանքների, ծառայությունների իրացումից հասույթ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C-0D92-4D22-8799-75786188A959}"/>
              </c:ext>
            </c:extLst>
          </c:dPt>
          <c:dLbls>
            <c:dLbl>
              <c:idx val="1"/>
              <c:layout>
                <c:manualLayout>
                  <c:x val="7.962267773094158E-17"/>
                  <c:y val="1.443001443001443E-2"/>
                </c:manualLayout>
              </c:layout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D92-4D22-8799-75786188A9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0">
                    <a:solidFill>
                      <a:schemeClr val="bg1"/>
                    </a:solidFill>
                    <a:latin typeface="GHEA Grapalat" pitchFamily="50" charset="0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Sheet1!$F$2:$F$3</c:f>
              <c:numCache>
                <c:formatCode>0.0</c:formatCode>
                <c:ptCount val="2"/>
                <c:pt idx="0">
                  <c:v>184757.1</c:v>
                </c:pt>
                <c:pt idx="1">
                  <c:v>179306.769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0D92-4D22-8799-75786188A959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Ընթացիկ պարտավորություն, այդ թվում</c:v>
                </c:pt>
              </c:strCache>
            </c:strRef>
          </c:tx>
          <c:spPr>
            <a:solidFill>
              <a:srgbClr val="F9B277"/>
            </a:solidFill>
            <a:ln>
              <a:solidFill>
                <a:schemeClr val="accent6">
                  <a:lumMod val="50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latin typeface="GHEA Grapalat" pitchFamily="50" charset="0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Sheet1!$G$2:$G$3</c:f>
              <c:numCache>
                <c:formatCode>0.0</c:formatCode>
                <c:ptCount val="2"/>
                <c:pt idx="0">
                  <c:v>117010.9</c:v>
                </c:pt>
                <c:pt idx="1">
                  <c:v>114629.673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0D92-4D22-8799-75786188A959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գնումների գծով</c:v>
                </c:pt>
              </c:strCache>
            </c:strRef>
          </c:tx>
          <c:spPr>
            <a:solidFill>
              <a:srgbClr val="D7EFFD"/>
            </a:solidFill>
            <a:ln>
              <a:solidFill>
                <a:schemeClr val="accent1">
                  <a:lumMod val="75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1.8066847335140121E-3"/>
                  <c:y val="-8.3694083694087762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0D92-4D22-8799-75786188A959}"/>
                </c:ext>
              </c:extLst>
            </c:dLbl>
            <c:dLbl>
              <c:idx val="1"/>
              <c:layout>
                <c:manualLayout>
                  <c:x val="1.8066847335140121E-3"/>
                  <c:y val="-6.9264069264069264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0D92-4D22-8799-75786188A959}"/>
                </c:ext>
              </c:extLst>
            </c:dLbl>
            <c:dLbl>
              <c:idx val="2"/>
              <c:layout>
                <c:manualLayout>
                  <c:x val="2.1715526601520092E-3"/>
                  <c:y val="-5.4834282078376886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0D92-4D22-8799-75786188A9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latin typeface="GHEA Grapalat" pitchFamily="50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Sheet1!$H$2:$H$3</c:f>
              <c:numCache>
                <c:formatCode>0.0</c:formatCode>
                <c:ptCount val="2"/>
                <c:pt idx="0">
                  <c:v>29095.9</c:v>
                </c:pt>
                <c:pt idx="1">
                  <c:v>39679.981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0D92-4D22-8799-75786188A959}"/>
            </c:ext>
          </c:extLst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պետական բյուջեի գծով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solidFill>
                      <a:sysClr val="windowText" lastClr="000000"/>
                    </a:solidFill>
                    <a:latin typeface="GHEA Grapalat" pitchFamily="50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Sheet1!$I$2:$I$3</c:f>
              <c:numCache>
                <c:formatCode>0.0</c:formatCode>
                <c:ptCount val="2"/>
                <c:pt idx="0">
                  <c:v>3713.9</c:v>
                </c:pt>
                <c:pt idx="1">
                  <c:v>2860.502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0D92-4D22-8799-75786188A95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12"/>
        <c:axId val="140238208"/>
        <c:axId val="140240000"/>
      </c:barChart>
      <c:catAx>
        <c:axId val="140238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hy-AM"/>
            </a:pPr>
            <a:endParaRPr lang="en-US"/>
          </a:p>
        </c:txPr>
        <c:crossAx val="140240000"/>
        <c:crosses val="autoZero"/>
        <c:auto val="1"/>
        <c:lblAlgn val="ctr"/>
        <c:lblOffset val="100"/>
        <c:noMultiLvlLbl val="0"/>
      </c:catAx>
      <c:valAx>
        <c:axId val="140240000"/>
        <c:scaling>
          <c:orientation val="minMax"/>
          <c:max val="480000"/>
          <c:min val="0"/>
        </c:scaling>
        <c:delete val="0"/>
        <c:axPos val="l"/>
        <c:majorGridlines>
          <c:spPr>
            <a:ln>
              <a:solidFill>
                <a:sysClr val="window" lastClr="FFFFFF">
                  <a:lumMod val="85000"/>
                </a:sysClr>
              </a:solidFill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lang="hy-AM" sz="9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hy-AM"/>
                  <a:t>մլն  դրամ</a:t>
                </a:r>
              </a:p>
            </c:rich>
          </c:tx>
          <c:layout>
            <c:manualLayout>
              <c:xMode val="edge"/>
              <c:yMode val="edge"/>
              <c:x val="2.7140814715233812E-2"/>
              <c:y val="4.3517287611775934E-4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hy-AM"/>
            </a:pPr>
            <a:endParaRPr lang="en-US"/>
          </a:p>
        </c:txPr>
        <c:crossAx val="140238208"/>
        <c:crosses val="autoZero"/>
        <c:crossBetween val="between"/>
        <c:majorUnit val="15000"/>
        <c:minorUnit val="6000"/>
      </c:valAx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72132918268941215"/>
          <c:y val="0"/>
          <c:w val="0.26563828358664432"/>
          <c:h val="0.99734495795455169"/>
        </c:manualLayout>
      </c:layout>
      <c:overlay val="0"/>
      <c:txPr>
        <a:bodyPr/>
        <a:lstStyle/>
        <a:p>
          <a:pPr>
            <a:defRPr lang="hy-AM" sz="800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765627340981798E-2"/>
          <c:y val="0.10582292598040779"/>
          <c:w val="0.91123437265902063"/>
          <c:h val="0.75650928249358851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rgbClr val="900210"/>
              </a:solidFill>
              <a:ln>
                <a:solidFill>
                  <a:schemeClr val="accent4">
                    <a:lumMod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1-A716-4D8A-9AEC-07ECB3446BB0}"/>
              </c:ext>
            </c:extLst>
          </c:dPt>
          <c:dPt>
            <c:idx val="1"/>
            <c:bubble3D val="0"/>
            <c:spPr>
              <a:solidFill>
                <a:srgbClr val="DAD2E4"/>
              </a:solidFill>
            </c:spPr>
            <c:extLst>
              <c:ext xmlns:c16="http://schemas.microsoft.com/office/drawing/2014/chart" uri="{C3380CC4-5D6E-409C-BE32-E72D297353CC}">
                <c16:uniqueId val="{00000003-A716-4D8A-9AEC-07ECB3446BB0}"/>
              </c:ext>
            </c:extLst>
          </c:dPt>
          <c:dPt>
            <c:idx val="2"/>
            <c:bubble3D val="0"/>
            <c:spPr>
              <a:solidFill>
                <a:srgbClr val="44B5C4"/>
              </a:solidFill>
              <a:ln>
                <a:solidFill>
                  <a:schemeClr val="accent5">
                    <a:lumMod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5-A716-4D8A-9AEC-07ECB3446BB0}"/>
              </c:ext>
            </c:extLst>
          </c:dPt>
          <c:dLbls>
            <c:dLbl>
              <c:idx val="0"/>
              <c:layout>
                <c:manualLayout>
                  <c:x val="-0.22550759379179083"/>
                  <c:y val="-0.23941161201003722"/>
                </c:manualLayout>
              </c:layout>
              <c:tx>
                <c:rich>
                  <a:bodyPr/>
                  <a:lstStyle/>
                  <a:p>
                    <a:pPr>
                      <a:defRPr lang="hy-AM" sz="1100" b="1">
                        <a:solidFill>
                          <a:schemeClr val="bg1"/>
                        </a:solidFill>
                      </a:defRPr>
                    </a:pPr>
                    <a:r>
                      <a:rPr lang="en-US"/>
                      <a:t>49,9%</a:t>
                    </a:r>
                  </a:p>
                </c:rich>
              </c:tx>
              <c:numFmt formatCode="0.0%" sourceLinked="0"/>
              <c:spPr/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716-4D8A-9AEC-07ECB3446BB0}"/>
                </c:ext>
              </c:extLst>
            </c:dLbl>
            <c:dLbl>
              <c:idx val="1"/>
              <c:layout>
                <c:manualLayout>
                  <c:x val="0.10475537280884287"/>
                  <c:y val="-0.3125986174805072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716-4D8A-9AEC-07ECB3446BB0}"/>
                </c:ext>
              </c:extLst>
            </c:dLbl>
            <c:dLbl>
              <c:idx val="2"/>
              <c:layout>
                <c:manualLayout>
                  <c:x val="1.1574074074074073E-2"/>
                  <c:y val="-2.38095238095238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38,7%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716-4D8A-9AEC-07ECB3446BB0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hy-AM" sz="1100" b="1"/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պետպատվերի շրջանակներում հատկացված գումարը</c:v>
                </c:pt>
                <c:pt idx="1">
                  <c:v>վճարովի բուժօգնության  ծառայությունների գումարը</c:v>
                </c:pt>
                <c:pt idx="2">
                  <c:v>այլ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49.9</c:v>
                </c:pt>
                <c:pt idx="1">
                  <c:v>11.4</c:v>
                </c:pt>
                <c:pt idx="2">
                  <c:v>38.700000000000003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716-4D8A-9AEC-07ECB3446BB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765627340981798E-2"/>
          <c:y val="0.10582292598040779"/>
          <c:w val="0.91123437265902063"/>
          <c:h val="0.75650928249358906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rgbClr val="FD838F"/>
              </a:solidFill>
            </c:spPr>
            <c:extLst>
              <c:ext xmlns:c16="http://schemas.microsoft.com/office/drawing/2014/chart" uri="{C3380CC4-5D6E-409C-BE32-E72D297353CC}">
                <c16:uniqueId val="{00000001-090D-45D8-A977-C862DB339858}"/>
              </c:ext>
            </c:extLst>
          </c:dPt>
          <c:dPt>
            <c:idx val="1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03-090D-45D8-A977-C862DB339858}"/>
              </c:ext>
            </c:extLst>
          </c:dPt>
          <c:dPt>
            <c:idx val="2"/>
            <c:bubble3D val="0"/>
            <c:spPr>
              <a:solidFill>
                <a:srgbClr val="A5DCE3"/>
              </a:solidFill>
            </c:spPr>
            <c:extLst>
              <c:ext xmlns:c16="http://schemas.microsoft.com/office/drawing/2014/chart" uri="{C3380CC4-5D6E-409C-BE32-E72D297353CC}">
                <c16:uniqueId val="{00000005-090D-45D8-A977-C862DB339858}"/>
              </c:ext>
            </c:extLst>
          </c:dPt>
          <c:dLbls>
            <c:dLbl>
              <c:idx val="0"/>
              <c:layout>
                <c:manualLayout>
                  <c:x val="1.3888888888889681E-2"/>
                  <c:y val="-0.1111111111111111"/>
                </c:manualLayout>
              </c:layout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90D-45D8-A977-C862DB339858}"/>
                </c:ext>
              </c:extLst>
            </c:dLbl>
            <c:dLbl>
              <c:idx val="1"/>
              <c:layout>
                <c:manualLayout>
                  <c:x val="-0.45684743478046452"/>
                  <c:y val="8.4708642188957156E-3"/>
                </c:manualLayout>
              </c:layout>
              <c:tx>
                <c:rich>
                  <a:bodyPr/>
                  <a:lstStyle/>
                  <a:p>
                    <a:pPr>
                      <a:defRPr lang="hy-AM" sz="1100" b="1">
                        <a:solidFill>
                          <a:schemeClr val="bg1"/>
                        </a:solidFill>
                      </a:defRPr>
                    </a:pPr>
                    <a:r>
                      <a:rPr lang="en-US"/>
                      <a:t>57,21%</a:t>
                    </a:r>
                  </a:p>
                </c:rich>
              </c:tx>
              <c:numFmt formatCode="0.0%" sourceLinked="0"/>
              <c:spPr/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90D-45D8-A977-C862DB339858}"/>
                </c:ext>
              </c:extLst>
            </c:dLbl>
            <c:dLbl>
              <c:idx val="2"/>
              <c:layout>
                <c:manualLayout>
                  <c:x val="-2.1764064460627234E-2"/>
                  <c:y val="-3.35773412938767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42,79%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90D-45D8-A977-C862DB33985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hy-AM" sz="1100" b="1"/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1">
                  <c:v>աշխատակիցներին վճարված աշխատավարձ</c:v>
                </c:pt>
                <c:pt idx="2">
                  <c:v>այլ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1">
                  <c:v>57.21</c:v>
                </c:pt>
                <c:pt idx="2">
                  <c:v>42.79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90D-45D8-A977-C862DB33985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0.53241</cdr:x>
      <cdr:y>0.32921</cdr:y>
    </cdr:from>
    <cdr:to>
      <cdr:x>0.91262</cdr:x>
      <cdr:y>0.4423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398680" y="856061"/>
          <a:ext cx="1712969" cy="2940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l"/>
          <a:r>
            <a:rPr lang="hy-AM" sz="900" b="1">
              <a:solidFill>
                <a:schemeClr val="bg1"/>
              </a:solidFill>
            </a:rPr>
            <a:t>պետպատվերի շրջանակներում հատկացված գումարը</a:t>
          </a:r>
        </a:p>
      </cdr:txBody>
    </cdr:sp>
  </cdr:relSizeAnchor>
  <cdr:relSizeAnchor xmlns:cdr="http://schemas.openxmlformats.org/drawingml/2006/chartDrawing">
    <cdr:from>
      <cdr:x>0.27907</cdr:x>
      <cdr:y>0.64537</cdr:y>
    </cdr:from>
    <cdr:to>
      <cdr:x>0.56206</cdr:x>
      <cdr:y>0.89743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257300" y="1678178"/>
          <a:ext cx="1274962" cy="6554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hy-AM" sz="900" b="1"/>
            <a:t>վճարովի բուժօգնության  ծառայությունների գումարը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0.50815</cdr:x>
      <cdr:y>0.36264</cdr:y>
    </cdr:from>
    <cdr:to>
      <cdr:x>0.88836</cdr:x>
      <cdr:y>0.56043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318431" y="942969"/>
          <a:ext cx="1734698" cy="51434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l"/>
          <a:r>
            <a:rPr lang="hy-AM" sz="900" b="1">
              <a:solidFill>
                <a:schemeClr val="bg1"/>
              </a:solidFill>
            </a:rPr>
            <a:t>աշխատակիցներին վճարված աշխատավարձ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26583-52F8-4077-B0AA-E4DE23C3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32379</TotalTime>
  <Pages>111</Pages>
  <Words>29035</Words>
  <Characters>165506</Characters>
  <Application>Microsoft Office Word</Application>
  <DocSecurity>0</DocSecurity>
  <Lines>1379</Lines>
  <Paragraphs>388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² Ø ö à ö       Ð ² Þ ì º î ì à ô Â Ú à ô Ü</vt:lpstr>
      <vt:lpstr>² Ø ö à ö       Ð ² Þ ì º î ì à ô Â Ú à ô Ü</vt:lpstr>
    </vt:vector>
  </TitlesOfParts>
  <Company>aaa</Company>
  <LinksUpToDate>false</LinksUpToDate>
  <CharactersWithSpaces>194153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² Ø ö à ö       Ð ² Þ ì º î ì à ô Â Ú à ô Ü</dc:title>
  <dc:subject/>
  <dc:creator>Arayik</dc:creator>
  <cp:keywords/>
  <dc:description/>
  <cp:lastModifiedBy>Armine Ohanyan</cp:lastModifiedBy>
  <cp:revision>964</cp:revision>
  <cp:lastPrinted>2022-05-27T07:25:00Z</cp:lastPrinted>
  <dcterms:created xsi:type="dcterms:W3CDTF">2017-05-24T12:08:00Z</dcterms:created>
  <dcterms:modified xsi:type="dcterms:W3CDTF">2022-06-07T11:43:00Z</dcterms:modified>
</cp:coreProperties>
</file>